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9F6" w:rsidRPr="00B409F6" w:rsidRDefault="00B409F6" w:rsidP="00B409F6">
      <w:pPr>
        <w:keepNext/>
        <w:spacing w:before="240" w:after="60"/>
        <w:jc w:val="center"/>
        <w:outlineLvl w:val="0"/>
        <w:rPr>
          <w:b/>
          <w:bCs/>
          <w:kern w:val="32"/>
          <w:sz w:val="32"/>
          <w:szCs w:val="32"/>
          <w:lang w:val="en-GB" w:eastAsia="x-none"/>
        </w:rPr>
      </w:pPr>
      <w:proofErr w:type="spellStart"/>
      <w:r w:rsidRPr="00B409F6">
        <w:rPr>
          <w:b/>
          <w:bCs/>
          <w:kern w:val="32"/>
          <w:sz w:val="28"/>
          <w:szCs w:val="28"/>
          <w:lang w:val="en-GB" w:eastAsia="x-none"/>
        </w:rPr>
        <w:t>Jēkabpils</w:t>
      </w:r>
      <w:proofErr w:type="spellEnd"/>
      <w:r w:rsidRPr="00B409F6">
        <w:rPr>
          <w:b/>
          <w:bCs/>
          <w:kern w:val="32"/>
          <w:sz w:val="28"/>
          <w:szCs w:val="28"/>
          <w:lang w:val="en-GB" w:eastAsia="x-none"/>
        </w:rPr>
        <w:t xml:space="preserve"> </w:t>
      </w:r>
      <w:proofErr w:type="spellStart"/>
      <w:r w:rsidRPr="00B409F6">
        <w:rPr>
          <w:b/>
          <w:bCs/>
          <w:kern w:val="32"/>
          <w:sz w:val="28"/>
          <w:szCs w:val="28"/>
          <w:lang w:val="en-GB" w:eastAsia="x-none"/>
        </w:rPr>
        <w:t>pilsētas</w:t>
      </w:r>
      <w:proofErr w:type="spellEnd"/>
      <w:r w:rsidRPr="00B409F6">
        <w:rPr>
          <w:rFonts w:ascii="Cambria" w:hAnsi="Cambria"/>
          <w:b/>
          <w:bCs/>
          <w:kern w:val="32"/>
          <w:sz w:val="32"/>
          <w:szCs w:val="32"/>
          <w:lang w:val="en-GB" w:eastAsia="x-none"/>
        </w:rPr>
        <w:t xml:space="preserve"> </w:t>
      </w:r>
      <w:r w:rsidRPr="00B409F6">
        <w:rPr>
          <w:b/>
          <w:bCs/>
          <w:kern w:val="32"/>
          <w:sz w:val="28"/>
          <w:szCs w:val="28"/>
          <w:lang w:val="en-GB" w:eastAsia="x-none"/>
        </w:rPr>
        <w:t>DOMES SĒDES</w:t>
      </w:r>
    </w:p>
    <w:p w:rsidR="00B409F6" w:rsidRPr="00B409F6" w:rsidRDefault="00B409F6" w:rsidP="00B409F6">
      <w:pPr>
        <w:jc w:val="center"/>
        <w:rPr>
          <w:rFonts w:cs="Tahoma"/>
          <w:b/>
          <w:bCs/>
          <w:sz w:val="28"/>
          <w:u w:val="single"/>
        </w:rPr>
      </w:pPr>
      <w:r w:rsidRPr="00B409F6">
        <w:rPr>
          <w:rFonts w:cs="Tahoma"/>
          <w:b/>
          <w:bCs/>
          <w:sz w:val="28"/>
          <w:u w:val="single"/>
        </w:rPr>
        <w:t>DARBA KĀRTĪBA</w:t>
      </w:r>
    </w:p>
    <w:p w:rsidR="00B409F6" w:rsidRPr="00B409F6" w:rsidRDefault="00B409F6" w:rsidP="00B409F6">
      <w:pPr>
        <w:spacing w:before="60" w:after="60"/>
        <w:jc w:val="center"/>
        <w:rPr>
          <w:rFonts w:ascii="Calibri" w:hAnsi="Calibri" w:cs="Tahoma"/>
          <w:b/>
          <w:bCs/>
          <w:sz w:val="28"/>
          <w:lang w:eastAsia="lv-LV"/>
        </w:rPr>
      </w:pPr>
      <w:r w:rsidRPr="00B409F6">
        <w:rPr>
          <w:b/>
          <w:noProof/>
          <w:lang w:eastAsia="lv-LV"/>
        </w:rPr>
        <w:t>08.03.2018</w:t>
      </w:r>
      <w:r w:rsidRPr="00B409F6">
        <w:rPr>
          <w:b/>
          <w:lang w:eastAsia="lv-LV"/>
        </w:rPr>
        <w:t>. plkst.</w:t>
      </w:r>
      <w:r w:rsidRPr="00B409F6">
        <w:rPr>
          <w:rFonts w:ascii="Calibri" w:hAnsi="Calibri"/>
          <w:b/>
          <w:sz w:val="20"/>
          <w:szCs w:val="20"/>
          <w:lang w:eastAsia="lv-LV"/>
        </w:rPr>
        <w:t xml:space="preserve"> </w:t>
      </w:r>
      <w:r w:rsidRPr="00B409F6">
        <w:rPr>
          <w:b/>
          <w:noProof/>
          <w:lang w:eastAsia="lv-LV"/>
        </w:rPr>
        <w:t>10:00</w:t>
      </w:r>
      <w:r w:rsidRPr="00B409F6">
        <w:rPr>
          <w:rFonts w:ascii="Calibri" w:hAnsi="Calibri" w:cs="Tahoma"/>
          <w:b/>
          <w:bCs/>
          <w:sz w:val="28"/>
          <w:lang w:eastAsia="lv-LV"/>
        </w:rPr>
        <w:t xml:space="preserve">, </w:t>
      </w:r>
      <w:r w:rsidRPr="00B409F6">
        <w:rPr>
          <w:b/>
          <w:bCs/>
          <w:lang w:eastAsia="lv-LV"/>
        </w:rPr>
        <w:t>Brīvības ielā 120, Jēkabpilī</w:t>
      </w:r>
    </w:p>
    <w:p w:rsidR="00B409F6" w:rsidRPr="00B409F6" w:rsidRDefault="00B409F6" w:rsidP="00B409F6"/>
    <w:p w:rsidR="00B409F6" w:rsidRPr="00B409F6" w:rsidRDefault="00B409F6" w:rsidP="00B409F6"/>
    <w:p w:rsidR="00B409F6" w:rsidRPr="00B409F6" w:rsidRDefault="00B409F6" w:rsidP="00B409F6">
      <w:r w:rsidRPr="00B409F6">
        <w:tab/>
      </w:r>
      <w:r w:rsidRPr="00B409F6">
        <w:tab/>
      </w:r>
      <w:r w:rsidRPr="00B409F6">
        <w:tab/>
      </w:r>
      <w:r w:rsidRPr="00B409F6">
        <w:tab/>
      </w:r>
      <w:r w:rsidRPr="00B409F6">
        <w:tab/>
      </w:r>
      <w:r w:rsidRPr="00B409F6">
        <w:tab/>
      </w:r>
      <w:r w:rsidRPr="00B409F6">
        <w:tab/>
      </w:r>
      <w:r w:rsidRPr="00B409F6">
        <w:tab/>
      </w:r>
      <w:r w:rsidRPr="00B409F6">
        <w:tab/>
        <w:t xml:space="preserve">       </w:t>
      </w:r>
    </w:p>
    <w:p w:rsidR="00792418" w:rsidRPr="00792418" w:rsidRDefault="00792418" w:rsidP="00792418">
      <w:pPr>
        <w:spacing w:before="60"/>
        <w:rPr>
          <w:color w:val="000000"/>
          <w:lang w:val="en-US"/>
        </w:rPr>
      </w:pPr>
      <w:r w:rsidRPr="00792418">
        <w:rPr>
          <w:noProof/>
          <w:color w:val="000000"/>
          <w:lang w:val="en-US"/>
        </w:rPr>
        <w:t>1</w:t>
      </w:r>
      <w:r w:rsidRPr="00792418">
        <w:rPr>
          <w:color w:val="000000"/>
          <w:lang w:val="en-US"/>
        </w:rPr>
        <w:t xml:space="preserve">. </w:t>
      </w:r>
      <w:r w:rsidRPr="00792418">
        <w:rPr>
          <w:color w:val="000000"/>
        </w:rPr>
        <w:t xml:space="preserve"> </w:t>
      </w:r>
      <w:r w:rsidRPr="00792418">
        <w:rPr>
          <w:color w:val="000000"/>
          <w:lang w:val="en-US"/>
        </w:rPr>
        <w:t xml:space="preserve"> </w:t>
      </w:r>
      <w:r w:rsidRPr="00792418">
        <w:rPr>
          <w:noProof/>
          <w:color w:val="000000"/>
          <w:lang w:val="en-US"/>
        </w:rPr>
        <w:t>Par darba kārtību</w:t>
      </w:r>
    </w:p>
    <w:p w:rsidR="00792418" w:rsidRPr="00792418" w:rsidRDefault="00792418" w:rsidP="00792418">
      <w:pPr>
        <w:spacing w:before="60"/>
        <w:rPr>
          <w:color w:val="000000"/>
          <w:lang w:val="en-US"/>
        </w:rPr>
      </w:pPr>
      <w:r w:rsidRPr="00792418">
        <w:rPr>
          <w:noProof/>
          <w:color w:val="000000"/>
          <w:lang w:val="en-US"/>
        </w:rPr>
        <w:t>2</w:t>
      </w:r>
      <w:r w:rsidRPr="00792418">
        <w:rPr>
          <w:color w:val="000000"/>
          <w:lang w:val="en-US"/>
        </w:rPr>
        <w:t xml:space="preserve">. </w:t>
      </w:r>
      <w:r w:rsidRPr="00792418">
        <w:rPr>
          <w:color w:val="000000"/>
        </w:rPr>
        <w:t xml:space="preserve"> </w:t>
      </w:r>
      <w:r w:rsidRPr="00792418">
        <w:rPr>
          <w:color w:val="000000"/>
          <w:lang w:val="en-US"/>
        </w:rPr>
        <w:t xml:space="preserve"> </w:t>
      </w:r>
      <w:r w:rsidRPr="00792418">
        <w:rPr>
          <w:noProof/>
          <w:color w:val="000000"/>
          <w:lang w:val="en-US"/>
        </w:rPr>
        <w:t>Izpilddirektora informācija</w:t>
      </w:r>
    </w:p>
    <w:p w:rsidR="00792418" w:rsidRPr="00792418" w:rsidRDefault="00792418" w:rsidP="00792418">
      <w:pPr>
        <w:spacing w:before="60"/>
        <w:rPr>
          <w:color w:val="000000"/>
          <w:lang w:val="en-US"/>
        </w:rPr>
      </w:pPr>
      <w:r w:rsidRPr="00792418">
        <w:rPr>
          <w:noProof/>
          <w:color w:val="000000"/>
          <w:lang w:val="en-US"/>
        </w:rPr>
        <w:t>3</w:t>
      </w:r>
      <w:r w:rsidRPr="00792418">
        <w:rPr>
          <w:color w:val="000000"/>
          <w:lang w:val="en-US"/>
        </w:rPr>
        <w:t xml:space="preserve">. </w:t>
      </w:r>
      <w:r w:rsidRPr="00792418">
        <w:rPr>
          <w:color w:val="000000"/>
        </w:rPr>
        <w:t xml:space="preserve"> </w:t>
      </w:r>
      <w:r w:rsidRPr="00792418">
        <w:rPr>
          <w:color w:val="000000"/>
          <w:lang w:val="en-US"/>
        </w:rPr>
        <w:t xml:space="preserve"> </w:t>
      </w:r>
      <w:r w:rsidRPr="00792418">
        <w:rPr>
          <w:noProof/>
          <w:color w:val="000000"/>
          <w:lang w:val="en-US"/>
        </w:rPr>
        <w:t>76. Par rezerves zemes fondā ieskaitīto zemes vienību piekritību</w:t>
      </w:r>
    </w:p>
    <w:p w:rsidR="00792418" w:rsidRPr="00792418" w:rsidRDefault="00792418" w:rsidP="00792418">
      <w:pPr>
        <w:spacing w:before="60"/>
        <w:rPr>
          <w:color w:val="000000"/>
          <w:lang w:val="en-US"/>
        </w:rPr>
      </w:pPr>
      <w:r w:rsidRPr="00792418">
        <w:rPr>
          <w:noProof/>
          <w:color w:val="000000"/>
          <w:lang w:val="en-US"/>
        </w:rPr>
        <w:t>4</w:t>
      </w:r>
      <w:r w:rsidRPr="00792418">
        <w:rPr>
          <w:color w:val="000000"/>
          <w:lang w:val="en-US"/>
        </w:rPr>
        <w:t xml:space="preserve">. </w:t>
      </w:r>
      <w:r w:rsidRPr="00792418">
        <w:rPr>
          <w:color w:val="000000"/>
        </w:rPr>
        <w:t xml:space="preserve"> </w:t>
      </w:r>
      <w:r w:rsidRPr="00792418">
        <w:rPr>
          <w:color w:val="000000"/>
          <w:lang w:val="en-US"/>
        </w:rPr>
        <w:t xml:space="preserve"> </w:t>
      </w:r>
      <w:r w:rsidRPr="00792418">
        <w:rPr>
          <w:noProof/>
          <w:color w:val="000000"/>
          <w:lang w:val="en-US"/>
        </w:rPr>
        <w:t>77. Par adreses piešķiršanu</w:t>
      </w:r>
    </w:p>
    <w:p w:rsidR="00792418" w:rsidRPr="00792418" w:rsidRDefault="00792418" w:rsidP="00792418">
      <w:pPr>
        <w:spacing w:before="60"/>
        <w:rPr>
          <w:color w:val="000000"/>
          <w:lang w:val="en-US"/>
        </w:rPr>
      </w:pPr>
      <w:r w:rsidRPr="00792418">
        <w:rPr>
          <w:noProof/>
          <w:color w:val="000000"/>
          <w:lang w:val="en-US"/>
        </w:rPr>
        <w:t>5</w:t>
      </w:r>
      <w:r w:rsidRPr="00792418">
        <w:rPr>
          <w:color w:val="000000"/>
          <w:lang w:val="en-US"/>
        </w:rPr>
        <w:t xml:space="preserve">. </w:t>
      </w:r>
      <w:r w:rsidRPr="00792418">
        <w:rPr>
          <w:color w:val="000000"/>
        </w:rPr>
        <w:t xml:space="preserve"> </w:t>
      </w:r>
      <w:r w:rsidRPr="00792418">
        <w:rPr>
          <w:color w:val="000000"/>
          <w:lang w:val="en-US"/>
        </w:rPr>
        <w:t xml:space="preserve"> </w:t>
      </w:r>
      <w:r w:rsidRPr="00792418">
        <w:rPr>
          <w:noProof/>
          <w:color w:val="000000"/>
          <w:lang w:val="en-US"/>
        </w:rPr>
        <w:t>78. Par pilnvarojumu un grozījumu lēmumā par Jēkabpils pilsētas  pašvaldības policijas izveidošanu un nolikuma apstiprināšanu</w:t>
      </w:r>
    </w:p>
    <w:p w:rsidR="00792418" w:rsidRPr="00792418" w:rsidRDefault="00792418" w:rsidP="00792418">
      <w:pPr>
        <w:spacing w:before="60"/>
        <w:rPr>
          <w:color w:val="000000"/>
          <w:lang w:val="en-US"/>
        </w:rPr>
      </w:pPr>
      <w:r w:rsidRPr="00792418">
        <w:rPr>
          <w:noProof/>
          <w:color w:val="000000"/>
          <w:lang w:val="en-US"/>
        </w:rPr>
        <w:t>6</w:t>
      </w:r>
      <w:r w:rsidRPr="00792418">
        <w:rPr>
          <w:color w:val="000000"/>
          <w:lang w:val="en-US"/>
        </w:rPr>
        <w:t xml:space="preserve">. </w:t>
      </w:r>
      <w:r w:rsidRPr="00792418">
        <w:rPr>
          <w:color w:val="000000"/>
        </w:rPr>
        <w:t xml:space="preserve"> </w:t>
      </w:r>
      <w:r w:rsidRPr="00792418">
        <w:rPr>
          <w:color w:val="000000"/>
          <w:lang w:val="en-US"/>
        </w:rPr>
        <w:t xml:space="preserve"> </w:t>
      </w:r>
      <w:r w:rsidRPr="00792418">
        <w:rPr>
          <w:noProof/>
          <w:color w:val="000000"/>
          <w:lang w:val="en-US"/>
        </w:rPr>
        <w:t>79. Par interešu izglītības programmas licenci SIA “Valodu kursi”</w:t>
      </w:r>
    </w:p>
    <w:p w:rsidR="00792418" w:rsidRPr="00792418" w:rsidRDefault="00792418" w:rsidP="00792418">
      <w:pPr>
        <w:spacing w:before="60"/>
        <w:rPr>
          <w:color w:val="000000"/>
          <w:lang w:val="en-US"/>
        </w:rPr>
      </w:pPr>
      <w:r w:rsidRPr="00792418">
        <w:rPr>
          <w:noProof/>
          <w:color w:val="000000"/>
          <w:lang w:val="en-US"/>
        </w:rPr>
        <w:t>7</w:t>
      </w:r>
      <w:r w:rsidRPr="00792418">
        <w:rPr>
          <w:color w:val="000000"/>
          <w:lang w:val="en-US"/>
        </w:rPr>
        <w:t xml:space="preserve">. </w:t>
      </w:r>
      <w:r w:rsidRPr="00792418">
        <w:rPr>
          <w:color w:val="000000"/>
        </w:rPr>
        <w:t xml:space="preserve"> </w:t>
      </w:r>
      <w:r w:rsidRPr="00792418">
        <w:rPr>
          <w:color w:val="000000"/>
          <w:lang w:val="en-US"/>
        </w:rPr>
        <w:t xml:space="preserve"> </w:t>
      </w:r>
      <w:r w:rsidRPr="00792418">
        <w:rPr>
          <w:noProof/>
          <w:color w:val="000000"/>
          <w:lang w:val="en-US"/>
        </w:rPr>
        <w:t>80. Par izsoles noteikumu apstiprināšanu</w:t>
      </w:r>
    </w:p>
    <w:p w:rsidR="00792418" w:rsidRPr="00792418" w:rsidRDefault="00792418" w:rsidP="00792418">
      <w:pPr>
        <w:spacing w:before="60"/>
        <w:rPr>
          <w:color w:val="000000"/>
          <w:lang w:val="en-US"/>
        </w:rPr>
      </w:pPr>
      <w:r w:rsidRPr="00792418">
        <w:rPr>
          <w:noProof/>
          <w:color w:val="000000"/>
          <w:lang w:val="en-US"/>
        </w:rPr>
        <w:t>8</w:t>
      </w:r>
      <w:r w:rsidRPr="00792418">
        <w:rPr>
          <w:color w:val="000000"/>
          <w:lang w:val="en-US"/>
        </w:rPr>
        <w:t xml:space="preserve">. </w:t>
      </w:r>
      <w:r w:rsidRPr="00792418">
        <w:rPr>
          <w:color w:val="000000"/>
        </w:rPr>
        <w:t xml:space="preserve"> </w:t>
      </w:r>
      <w:r w:rsidRPr="00792418">
        <w:rPr>
          <w:color w:val="000000"/>
          <w:lang w:val="en-US"/>
        </w:rPr>
        <w:t xml:space="preserve"> </w:t>
      </w:r>
      <w:r w:rsidRPr="00792418">
        <w:rPr>
          <w:noProof/>
          <w:color w:val="000000"/>
          <w:lang w:val="en-US"/>
        </w:rPr>
        <w:t>81. Par izsoles noteikumu apstiprināšanu</w:t>
      </w:r>
    </w:p>
    <w:p w:rsidR="00792418" w:rsidRPr="00792418" w:rsidRDefault="00792418" w:rsidP="00792418">
      <w:pPr>
        <w:spacing w:before="60"/>
        <w:rPr>
          <w:color w:val="000000"/>
          <w:lang w:val="en-US"/>
        </w:rPr>
      </w:pPr>
      <w:r w:rsidRPr="00792418">
        <w:rPr>
          <w:noProof/>
          <w:color w:val="000000"/>
          <w:lang w:val="en-US"/>
        </w:rPr>
        <w:t>9</w:t>
      </w:r>
      <w:r w:rsidRPr="00792418">
        <w:rPr>
          <w:color w:val="000000"/>
          <w:lang w:val="en-US"/>
        </w:rPr>
        <w:t xml:space="preserve">. </w:t>
      </w:r>
      <w:r w:rsidRPr="00792418">
        <w:rPr>
          <w:color w:val="000000"/>
        </w:rPr>
        <w:t xml:space="preserve"> </w:t>
      </w:r>
      <w:r w:rsidRPr="00792418">
        <w:rPr>
          <w:color w:val="000000"/>
          <w:lang w:val="en-US"/>
        </w:rPr>
        <w:t xml:space="preserve"> </w:t>
      </w:r>
      <w:r w:rsidRPr="00792418">
        <w:rPr>
          <w:noProof/>
          <w:color w:val="000000"/>
          <w:lang w:val="en-US"/>
        </w:rPr>
        <w:t>82. Par nomas līguma slēgšanu</w:t>
      </w:r>
    </w:p>
    <w:p w:rsidR="00792418" w:rsidRPr="00792418" w:rsidRDefault="00792418" w:rsidP="00792418">
      <w:pPr>
        <w:spacing w:before="60"/>
        <w:rPr>
          <w:color w:val="000000"/>
          <w:lang w:val="en-US"/>
        </w:rPr>
      </w:pPr>
      <w:r w:rsidRPr="00792418">
        <w:rPr>
          <w:noProof/>
          <w:color w:val="000000"/>
          <w:lang w:val="en-US"/>
        </w:rPr>
        <w:t>10</w:t>
      </w:r>
      <w:r w:rsidRPr="00792418">
        <w:rPr>
          <w:color w:val="000000"/>
          <w:lang w:val="en-US"/>
        </w:rPr>
        <w:t xml:space="preserve">. </w:t>
      </w:r>
      <w:r w:rsidRPr="00792418">
        <w:rPr>
          <w:color w:val="000000"/>
        </w:rPr>
        <w:t xml:space="preserve"> </w:t>
      </w:r>
      <w:r w:rsidRPr="00792418">
        <w:rPr>
          <w:color w:val="000000"/>
          <w:lang w:val="en-US"/>
        </w:rPr>
        <w:t xml:space="preserve"> </w:t>
      </w:r>
      <w:r w:rsidRPr="00792418">
        <w:rPr>
          <w:noProof/>
          <w:color w:val="000000"/>
          <w:lang w:val="en-US"/>
        </w:rPr>
        <w:t>83. Par nomas līguma noslēgšanu</w:t>
      </w:r>
    </w:p>
    <w:p w:rsidR="00792418" w:rsidRPr="00792418" w:rsidRDefault="00792418" w:rsidP="00792418">
      <w:pPr>
        <w:spacing w:before="60"/>
        <w:rPr>
          <w:color w:val="000000"/>
          <w:lang w:val="en-US"/>
        </w:rPr>
      </w:pPr>
      <w:r w:rsidRPr="00792418">
        <w:rPr>
          <w:noProof/>
          <w:color w:val="000000"/>
          <w:lang w:val="en-US"/>
        </w:rPr>
        <w:t>11</w:t>
      </w:r>
      <w:r w:rsidRPr="00792418">
        <w:rPr>
          <w:color w:val="000000"/>
          <w:lang w:val="en-US"/>
        </w:rPr>
        <w:t xml:space="preserve">. </w:t>
      </w:r>
      <w:r w:rsidRPr="00792418">
        <w:rPr>
          <w:color w:val="000000"/>
        </w:rPr>
        <w:t xml:space="preserve"> </w:t>
      </w:r>
      <w:r w:rsidRPr="00792418">
        <w:rPr>
          <w:color w:val="000000"/>
          <w:lang w:val="en-US"/>
        </w:rPr>
        <w:t xml:space="preserve"> </w:t>
      </w:r>
      <w:r w:rsidRPr="00792418">
        <w:rPr>
          <w:noProof/>
          <w:color w:val="000000"/>
          <w:lang w:val="en-US"/>
        </w:rPr>
        <w:t>84. Par zemes nomas līguma noslēgšanu (SIA “Procents”)</w:t>
      </w:r>
    </w:p>
    <w:p w:rsidR="00792418" w:rsidRPr="00792418" w:rsidRDefault="00792418" w:rsidP="00792418">
      <w:pPr>
        <w:spacing w:before="60"/>
        <w:rPr>
          <w:color w:val="000000"/>
          <w:lang w:val="en-US"/>
        </w:rPr>
      </w:pPr>
      <w:r w:rsidRPr="00792418">
        <w:rPr>
          <w:noProof/>
          <w:color w:val="000000"/>
          <w:lang w:val="en-US"/>
        </w:rPr>
        <w:t>12</w:t>
      </w:r>
      <w:r w:rsidRPr="00792418">
        <w:rPr>
          <w:color w:val="000000"/>
          <w:lang w:val="en-US"/>
        </w:rPr>
        <w:t xml:space="preserve">. </w:t>
      </w:r>
      <w:r w:rsidRPr="00792418">
        <w:rPr>
          <w:color w:val="000000"/>
        </w:rPr>
        <w:t xml:space="preserve"> </w:t>
      </w:r>
      <w:r w:rsidRPr="00792418">
        <w:rPr>
          <w:color w:val="000000"/>
          <w:lang w:val="en-US"/>
        </w:rPr>
        <w:t xml:space="preserve"> </w:t>
      </w:r>
      <w:r w:rsidRPr="00792418">
        <w:rPr>
          <w:noProof/>
          <w:color w:val="000000"/>
          <w:lang w:val="en-US"/>
        </w:rPr>
        <w:t>85. Par nomas līguma izbeigšanu</w:t>
      </w:r>
    </w:p>
    <w:p w:rsidR="00792418" w:rsidRPr="00792418" w:rsidRDefault="00792418" w:rsidP="00792418">
      <w:pPr>
        <w:spacing w:before="60"/>
        <w:rPr>
          <w:color w:val="000000"/>
          <w:lang w:val="en-US"/>
        </w:rPr>
      </w:pPr>
      <w:r w:rsidRPr="00792418">
        <w:rPr>
          <w:noProof/>
          <w:color w:val="000000"/>
          <w:lang w:val="en-US"/>
        </w:rPr>
        <w:t>13</w:t>
      </w:r>
      <w:r w:rsidRPr="00792418">
        <w:rPr>
          <w:color w:val="000000"/>
          <w:lang w:val="en-US"/>
        </w:rPr>
        <w:t xml:space="preserve">. </w:t>
      </w:r>
      <w:r w:rsidRPr="00792418">
        <w:rPr>
          <w:color w:val="000000"/>
        </w:rPr>
        <w:t xml:space="preserve"> </w:t>
      </w:r>
      <w:r w:rsidRPr="00792418">
        <w:rPr>
          <w:color w:val="000000"/>
          <w:lang w:val="en-US"/>
        </w:rPr>
        <w:t xml:space="preserve"> </w:t>
      </w:r>
      <w:r w:rsidRPr="00792418">
        <w:rPr>
          <w:noProof/>
          <w:color w:val="000000"/>
          <w:lang w:val="en-US"/>
        </w:rPr>
        <w:t>86. Par nomas līguma izbeigšanu</w:t>
      </w:r>
    </w:p>
    <w:p w:rsidR="00792418" w:rsidRPr="00792418" w:rsidRDefault="00792418" w:rsidP="00792418">
      <w:pPr>
        <w:spacing w:before="60"/>
        <w:rPr>
          <w:color w:val="000000"/>
          <w:lang w:val="en-US"/>
        </w:rPr>
      </w:pPr>
      <w:r w:rsidRPr="00792418">
        <w:rPr>
          <w:noProof/>
          <w:color w:val="000000"/>
          <w:lang w:val="en-US"/>
        </w:rPr>
        <w:t>14</w:t>
      </w:r>
      <w:r w:rsidRPr="00792418">
        <w:rPr>
          <w:color w:val="000000"/>
          <w:lang w:val="en-US"/>
        </w:rPr>
        <w:t xml:space="preserve">. </w:t>
      </w:r>
      <w:r w:rsidRPr="00792418">
        <w:rPr>
          <w:color w:val="000000"/>
        </w:rPr>
        <w:t xml:space="preserve"> </w:t>
      </w:r>
      <w:r w:rsidRPr="00792418">
        <w:rPr>
          <w:color w:val="000000"/>
          <w:lang w:val="en-US"/>
        </w:rPr>
        <w:t xml:space="preserve"> </w:t>
      </w:r>
      <w:r w:rsidRPr="00792418">
        <w:rPr>
          <w:noProof/>
          <w:color w:val="000000"/>
          <w:lang w:val="en-US"/>
        </w:rPr>
        <w:t>87. Par nomas līguma izbeigšanu</w:t>
      </w:r>
    </w:p>
    <w:p w:rsidR="00792418" w:rsidRPr="00792418" w:rsidRDefault="00792418" w:rsidP="00792418">
      <w:pPr>
        <w:spacing w:before="60"/>
        <w:rPr>
          <w:color w:val="000000"/>
          <w:lang w:val="en-US"/>
        </w:rPr>
      </w:pPr>
      <w:r w:rsidRPr="00792418">
        <w:rPr>
          <w:noProof/>
          <w:color w:val="000000"/>
          <w:lang w:val="en-US"/>
        </w:rPr>
        <w:t>15</w:t>
      </w:r>
      <w:r w:rsidRPr="00792418">
        <w:rPr>
          <w:color w:val="000000"/>
          <w:lang w:val="en-US"/>
        </w:rPr>
        <w:t xml:space="preserve">. </w:t>
      </w:r>
      <w:r w:rsidRPr="00792418">
        <w:rPr>
          <w:color w:val="000000"/>
        </w:rPr>
        <w:t xml:space="preserve"> </w:t>
      </w:r>
      <w:r w:rsidRPr="00792418">
        <w:rPr>
          <w:color w:val="000000"/>
          <w:lang w:val="en-US"/>
        </w:rPr>
        <w:t xml:space="preserve"> </w:t>
      </w:r>
      <w:r w:rsidRPr="00792418">
        <w:rPr>
          <w:noProof/>
          <w:color w:val="000000"/>
          <w:lang w:val="en-US"/>
        </w:rPr>
        <w:t xml:space="preserve">88. </w:t>
      </w:r>
      <w:r w:rsidRPr="00792418">
        <w:rPr>
          <w:noProof/>
          <w:lang w:val="ru-RU" w:eastAsia="lv-LV"/>
        </w:rPr>
        <w:t>Par nomas līguma grozīšanu</w:t>
      </w:r>
    </w:p>
    <w:p w:rsidR="00792418" w:rsidRPr="00792418" w:rsidRDefault="00792418" w:rsidP="00792418">
      <w:pPr>
        <w:spacing w:before="60"/>
        <w:rPr>
          <w:color w:val="000000"/>
          <w:lang w:val="en-US"/>
        </w:rPr>
      </w:pPr>
      <w:r w:rsidRPr="00792418">
        <w:rPr>
          <w:noProof/>
          <w:color w:val="000000"/>
          <w:lang w:val="en-US"/>
        </w:rPr>
        <w:t>16</w:t>
      </w:r>
      <w:r w:rsidRPr="00792418">
        <w:rPr>
          <w:color w:val="000000"/>
          <w:lang w:val="en-US"/>
        </w:rPr>
        <w:t xml:space="preserve">. </w:t>
      </w:r>
      <w:r w:rsidRPr="00792418">
        <w:rPr>
          <w:color w:val="000000"/>
        </w:rPr>
        <w:t xml:space="preserve"> </w:t>
      </w:r>
      <w:r w:rsidRPr="00792418">
        <w:rPr>
          <w:color w:val="000000"/>
          <w:lang w:val="en-US"/>
        </w:rPr>
        <w:t xml:space="preserve"> </w:t>
      </w:r>
      <w:r w:rsidRPr="00792418">
        <w:rPr>
          <w:noProof/>
          <w:color w:val="000000"/>
          <w:lang w:val="en-US"/>
        </w:rPr>
        <w:t>89. Par projekta līdzfinansējumu</w:t>
      </w:r>
    </w:p>
    <w:p w:rsidR="00792418" w:rsidRPr="00792418" w:rsidRDefault="00792418" w:rsidP="00792418">
      <w:pPr>
        <w:spacing w:before="60"/>
        <w:rPr>
          <w:color w:val="000000"/>
          <w:lang w:val="en-US"/>
        </w:rPr>
      </w:pPr>
      <w:r w:rsidRPr="00792418">
        <w:rPr>
          <w:noProof/>
          <w:color w:val="000000"/>
          <w:lang w:val="en-US"/>
        </w:rPr>
        <w:t>17</w:t>
      </w:r>
      <w:r w:rsidRPr="00792418">
        <w:rPr>
          <w:color w:val="000000"/>
          <w:lang w:val="en-US"/>
        </w:rPr>
        <w:t xml:space="preserve">. </w:t>
      </w:r>
      <w:r w:rsidRPr="00792418">
        <w:rPr>
          <w:color w:val="000000"/>
        </w:rPr>
        <w:t xml:space="preserve"> </w:t>
      </w:r>
      <w:r w:rsidRPr="00792418">
        <w:rPr>
          <w:color w:val="000000"/>
          <w:lang w:val="en-US"/>
        </w:rPr>
        <w:t xml:space="preserve"> </w:t>
      </w:r>
      <w:r w:rsidRPr="00792418">
        <w:rPr>
          <w:noProof/>
          <w:color w:val="000000"/>
          <w:lang w:val="en-US"/>
        </w:rPr>
        <w:t>90. Par saistošajiem noteikumiem</w:t>
      </w:r>
    </w:p>
    <w:p w:rsidR="00792418" w:rsidRPr="00792418" w:rsidRDefault="00792418" w:rsidP="00792418">
      <w:pPr>
        <w:spacing w:before="60"/>
        <w:rPr>
          <w:color w:val="000000"/>
          <w:lang w:val="en-US"/>
        </w:rPr>
      </w:pPr>
      <w:r w:rsidRPr="00792418">
        <w:rPr>
          <w:noProof/>
          <w:color w:val="000000"/>
          <w:lang w:val="en-US"/>
        </w:rPr>
        <w:t>18</w:t>
      </w:r>
      <w:r w:rsidRPr="00792418">
        <w:rPr>
          <w:color w:val="000000"/>
          <w:lang w:val="en-US"/>
        </w:rPr>
        <w:t xml:space="preserve">. </w:t>
      </w:r>
      <w:r w:rsidRPr="00792418">
        <w:rPr>
          <w:color w:val="000000"/>
        </w:rPr>
        <w:t xml:space="preserve"> </w:t>
      </w:r>
      <w:r w:rsidRPr="00792418">
        <w:rPr>
          <w:color w:val="000000"/>
          <w:lang w:val="en-US"/>
        </w:rPr>
        <w:t xml:space="preserve"> </w:t>
      </w:r>
      <w:r w:rsidRPr="00792418">
        <w:rPr>
          <w:noProof/>
          <w:color w:val="000000"/>
          <w:lang w:val="en-US"/>
        </w:rPr>
        <w:t>91. Par aktualizēto Jēkabpils pilsētas attīstības programmas 2012.–2018. gadam apstiprināšanu</w:t>
      </w:r>
    </w:p>
    <w:p w:rsidR="00792418" w:rsidRPr="00792418" w:rsidRDefault="00792418" w:rsidP="00792418">
      <w:pPr>
        <w:spacing w:before="60"/>
        <w:rPr>
          <w:color w:val="000000"/>
          <w:lang w:val="en-US"/>
        </w:rPr>
      </w:pPr>
      <w:r w:rsidRPr="00792418">
        <w:rPr>
          <w:noProof/>
          <w:color w:val="000000"/>
          <w:lang w:val="en-US"/>
        </w:rPr>
        <w:t>19</w:t>
      </w:r>
      <w:r w:rsidRPr="00792418">
        <w:rPr>
          <w:color w:val="000000"/>
          <w:lang w:val="en-US"/>
        </w:rPr>
        <w:t xml:space="preserve">. </w:t>
      </w:r>
      <w:r w:rsidRPr="00792418">
        <w:rPr>
          <w:color w:val="000000"/>
        </w:rPr>
        <w:t xml:space="preserve"> </w:t>
      </w:r>
      <w:r w:rsidRPr="00792418">
        <w:rPr>
          <w:color w:val="000000"/>
          <w:lang w:val="en-US"/>
        </w:rPr>
        <w:t xml:space="preserve"> </w:t>
      </w:r>
      <w:r w:rsidRPr="00792418">
        <w:rPr>
          <w:noProof/>
          <w:color w:val="000000"/>
          <w:lang w:val="en-US"/>
        </w:rPr>
        <w:t>92. Par dzīvojamās mājas Brīvības iela 103, Jēkabpilī, apsaimniekošanu</w:t>
      </w:r>
    </w:p>
    <w:p w:rsidR="00792418" w:rsidRPr="00792418" w:rsidRDefault="00792418" w:rsidP="00792418">
      <w:pPr>
        <w:spacing w:before="60"/>
        <w:rPr>
          <w:color w:val="000000"/>
          <w:lang w:val="en-US"/>
        </w:rPr>
      </w:pPr>
      <w:r w:rsidRPr="00792418">
        <w:rPr>
          <w:noProof/>
          <w:color w:val="000000"/>
          <w:lang w:val="en-US"/>
        </w:rPr>
        <w:t>20</w:t>
      </w:r>
      <w:r w:rsidRPr="00792418">
        <w:rPr>
          <w:color w:val="000000"/>
          <w:lang w:val="en-US"/>
        </w:rPr>
        <w:t xml:space="preserve">. </w:t>
      </w:r>
      <w:r w:rsidRPr="00792418">
        <w:rPr>
          <w:color w:val="000000"/>
        </w:rPr>
        <w:t xml:space="preserve"> </w:t>
      </w:r>
      <w:r w:rsidRPr="00792418">
        <w:rPr>
          <w:color w:val="000000"/>
          <w:lang w:val="en-US"/>
        </w:rPr>
        <w:t xml:space="preserve"> </w:t>
      </w:r>
      <w:r w:rsidRPr="00792418">
        <w:rPr>
          <w:noProof/>
          <w:color w:val="000000"/>
          <w:lang w:val="en-US"/>
        </w:rPr>
        <w:t>93. Par deleģēšanas līguma slēgšanu</w:t>
      </w:r>
    </w:p>
    <w:p w:rsidR="00792418" w:rsidRPr="00792418" w:rsidRDefault="00792418" w:rsidP="00792418">
      <w:pPr>
        <w:spacing w:before="60"/>
        <w:rPr>
          <w:color w:val="000000"/>
          <w:lang w:val="en-US"/>
        </w:rPr>
      </w:pPr>
      <w:r w:rsidRPr="00792418">
        <w:rPr>
          <w:noProof/>
          <w:color w:val="000000"/>
          <w:lang w:val="en-US"/>
        </w:rPr>
        <w:t>21</w:t>
      </w:r>
      <w:r w:rsidRPr="00792418">
        <w:rPr>
          <w:color w:val="000000"/>
          <w:lang w:val="en-US"/>
        </w:rPr>
        <w:t xml:space="preserve">. </w:t>
      </w:r>
      <w:r w:rsidRPr="00792418">
        <w:rPr>
          <w:color w:val="000000"/>
        </w:rPr>
        <w:t xml:space="preserve"> </w:t>
      </w:r>
      <w:r w:rsidRPr="00792418">
        <w:rPr>
          <w:color w:val="000000"/>
          <w:lang w:val="en-US"/>
        </w:rPr>
        <w:t xml:space="preserve"> </w:t>
      </w:r>
      <w:r w:rsidRPr="00792418">
        <w:rPr>
          <w:noProof/>
          <w:color w:val="000000"/>
          <w:lang w:val="en-US"/>
        </w:rPr>
        <w:t>94. Par finansējumu nevalstisko organizāciju projektiem</w:t>
      </w:r>
    </w:p>
    <w:p w:rsidR="00792418" w:rsidRPr="00792418" w:rsidRDefault="00792418" w:rsidP="00792418">
      <w:pPr>
        <w:spacing w:before="60"/>
        <w:rPr>
          <w:color w:val="000000"/>
          <w:lang w:val="en-US"/>
        </w:rPr>
      </w:pPr>
      <w:r w:rsidRPr="00792418">
        <w:rPr>
          <w:noProof/>
          <w:color w:val="000000"/>
          <w:lang w:val="en-US"/>
        </w:rPr>
        <w:t>22</w:t>
      </w:r>
      <w:r w:rsidRPr="00792418">
        <w:rPr>
          <w:color w:val="000000"/>
          <w:lang w:val="en-US"/>
        </w:rPr>
        <w:t xml:space="preserve">. </w:t>
      </w:r>
      <w:r w:rsidRPr="00792418">
        <w:rPr>
          <w:color w:val="000000"/>
        </w:rPr>
        <w:t xml:space="preserve"> </w:t>
      </w:r>
      <w:r w:rsidRPr="00792418">
        <w:rPr>
          <w:color w:val="000000"/>
          <w:lang w:val="en-US"/>
        </w:rPr>
        <w:t xml:space="preserve"> </w:t>
      </w:r>
      <w:r w:rsidRPr="00792418">
        <w:rPr>
          <w:noProof/>
          <w:color w:val="000000"/>
          <w:lang w:val="en-US"/>
        </w:rPr>
        <w:t>95. Par dzīvokļa īpašuma atsavināšanu Slimnīcas iela 4-10, Jēkabpils.</w:t>
      </w:r>
    </w:p>
    <w:p w:rsidR="00792418" w:rsidRPr="00792418" w:rsidRDefault="00792418" w:rsidP="00792418">
      <w:pPr>
        <w:spacing w:before="60"/>
        <w:rPr>
          <w:color w:val="000000"/>
          <w:lang w:val="en-US"/>
        </w:rPr>
      </w:pPr>
      <w:r w:rsidRPr="00792418">
        <w:rPr>
          <w:noProof/>
          <w:color w:val="000000"/>
          <w:lang w:val="en-US"/>
        </w:rPr>
        <w:t>23</w:t>
      </w:r>
      <w:r w:rsidRPr="00792418">
        <w:rPr>
          <w:color w:val="000000"/>
          <w:lang w:val="en-US"/>
        </w:rPr>
        <w:t xml:space="preserve">. </w:t>
      </w:r>
      <w:r w:rsidRPr="00792418">
        <w:rPr>
          <w:color w:val="000000"/>
        </w:rPr>
        <w:t xml:space="preserve"> </w:t>
      </w:r>
      <w:r w:rsidRPr="00792418">
        <w:rPr>
          <w:color w:val="000000"/>
          <w:lang w:val="en-US"/>
        </w:rPr>
        <w:t xml:space="preserve"> </w:t>
      </w:r>
      <w:r w:rsidRPr="00792418">
        <w:rPr>
          <w:noProof/>
          <w:color w:val="000000"/>
          <w:lang w:val="en-US"/>
        </w:rPr>
        <w:t>96. Par vērtēšanas komisijas sastāva un vērtēšanas veidlapu apstiprināšanu 4.2.2. specifiskā atbalsta mērķa projektu iesniegumu vērtēšanai</w:t>
      </w:r>
    </w:p>
    <w:p w:rsidR="00792418" w:rsidRPr="00792418" w:rsidRDefault="00792418" w:rsidP="00792418">
      <w:pPr>
        <w:spacing w:before="60"/>
        <w:rPr>
          <w:color w:val="000000"/>
          <w:lang w:val="en-US"/>
        </w:rPr>
      </w:pPr>
      <w:r w:rsidRPr="00792418">
        <w:rPr>
          <w:noProof/>
          <w:color w:val="000000"/>
          <w:lang w:val="en-US"/>
        </w:rPr>
        <w:t>24</w:t>
      </w:r>
      <w:r w:rsidRPr="00792418">
        <w:rPr>
          <w:color w:val="000000"/>
          <w:lang w:val="en-US"/>
        </w:rPr>
        <w:t xml:space="preserve">. </w:t>
      </w:r>
      <w:r w:rsidRPr="00792418">
        <w:rPr>
          <w:color w:val="000000"/>
        </w:rPr>
        <w:t xml:space="preserve"> </w:t>
      </w:r>
      <w:r w:rsidRPr="00792418">
        <w:rPr>
          <w:color w:val="000000"/>
          <w:lang w:val="en-US"/>
        </w:rPr>
        <w:t xml:space="preserve"> </w:t>
      </w:r>
      <w:r w:rsidRPr="00792418">
        <w:rPr>
          <w:noProof/>
          <w:color w:val="000000"/>
          <w:lang w:val="en-US"/>
        </w:rPr>
        <w:t>97. Par finansējuma piešķiršanu grāvju tīrīšanai un caurteku izbūvei Zvaigžņu, Smilgu un Jūlija ielās</w:t>
      </w:r>
    </w:p>
    <w:p w:rsidR="00792418" w:rsidRPr="00792418" w:rsidRDefault="00792418" w:rsidP="00792418">
      <w:pPr>
        <w:spacing w:before="60"/>
        <w:rPr>
          <w:color w:val="000000"/>
          <w:lang w:val="en-US"/>
        </w:rPr>
      </w:pPr>
      <w:r w:rsidRPr="00792418">
        <w:rPr>
          <w:noProof/>
          <w:color w:val="000000"/>
          <w:lang w:val="en-US"/>
        </w:rPr>
        <w:t>25</w:t>
      </w:r>
      <w:r w:rsidRPr="00792418">
        <w:rPr>
          <w:color w:val="000000"/>
          <w:lang w:val="en-US"/>
        </w:rPr>
        <w:t xml:space="preserve">. </w:t>
      </w:r>
      <w:r w:rsidRPr="00792418">
        <w:rPr>
          <w:color w:val="000000"/>
        </w:rPr>
        <w:t xml:space="preserve"> </w:t>
      </w:r>
      <w:r w:rsidRPr="00792418">
        <w:rPr>
          <w:color w:val="000000"/>
          <w:lang w:val="en-US"/>
        </w:rPr>
        <w:t xml:space="preserve"> </w:t>
      </w:r>
      <w:r w:rsidRPr="00792418">
        <w:rPr>
          <w:noProof/>
          <w:color w:val="000000"/>
          <w:lang w:val="en-US"/>
        </w:rPr>
        <w:t>98. Par kustamas mantas pārdošanu izsolē</w:t>
      </w:r>
    </w:p>
    <w:p w:rsidR="00792418" w:rsidRPr="00792418" w:rsidRDefault="00792418" w:rsidP="00792418">
      <w:pPr>
        <w:spacing w:before="60"/>
        <w:rPr>
          <w:color w:val="000000"/>
          <w:lang w:val="en-US"/>
        </w:rPr>
      </w:pPr>
      <w:r w:rsidRPr="00792418">
        <w:rPr>
          <w:noProof/>
          <w:color w:val="000000"/>
          <w:lang w:val="en-US"/>
        </w:rPr>
        <w:t>26</w:t>
      </w:r>
      <w:r w:rsidRPr="00792418">
        <w:rPr>
          <w:color w:val="000000"/>
          <w:lang w:val="en-US"/>
        </w:rPr>
        <w:t xml:space="preserve">. </w:t>
      </w:r>
      <w:r w:rsidRPr="00792418">
        <w:rPr>
          <w:color w:val="000000"/>
        </w:rPr>
        <w:t xml:space="preserve"> </w:t>
      </w:r>
      <w:r w:rsidRPr="00792418">
        <w:rPr>
          <w:color w:val="000000"/>
          <w:lang w:val="en-US"/>
        </w:rPr>
        <w:t xml:space="preserve"> </w:t>
      </w:r>
      <w:r w:rsidRPr="00792418">
        <w:rPr>
          <w:noProof/>
          <w:color w:val="000000"/>
          <w:lang w:val="en-US"/>
        </w:rPr>
        <w:t>99. Par zemes nomas līguma noslēgšanu</w:t>
      </w:r>
    </w:p>
    <w:p w:rsidR="00792418" w:rsidRPr="00792418" w:rsidRDefault="00792418" w:rsidP="00792418">
      <w:pPr>
        <w:spacing w:before="60"/>
        <w:rPr>
          <w:color w:val="000000"/>
          <w:lang w:val="en-US"/>
        </w:rPr>
      </w:pPr>
      <w:r w:rsidRPr="00792418">
        <w:rPr>
          <w:noProof/>
          <w:color w:val="000000"/>
          <w:lang w:val="en-US"/>
        </w:rPr>
        <w:t>27</w:t>
      </w:r>
      <w:r w:rsidRPr="00792418">
        <w:rPr>
          <w:color w:val="000000"/>
          <w:lang w:val="en-US"/>
        </w:rPr>
        <w:t xml:space="preserve">. </w:t>
      </w:r>
      <w:r w:rsidRPr="00792418">
        <w:rPr>
          <w:color w:val="000000"/>
        </w:rPr>
        <w:t xml:space="preserve"> </w:t>
      </w:r>
      <w:r w:rsidRPr="00792418">
        <w:rPr>
          <w:color w:val="000000"/>
          <w:lang w:val="en-US"/>
        </w:rPr>
        <w:t xml:space="preserve"> </w:t>
      </w:r>
      <w:r w:rsidRPr="00792418">
        <w:rPr>
          <w:noProof/>
          <w:color w:val="000000"/>
          <w:lang w:val="en-US"/>
        </w:rPr>
        <w:t>100. Par avārijas līdzekļu piešķiršanu</w:t>
      </w:r>
    </w:p>
    <w:p w:rsidR="00792418" w:rsidRPr="00792418" w:rsidRDefault="00792418" w:rsidP="00792418">
      <w:pPr>
        <w:spacing w:before="60"/>
        <w:rPr>
          <w:color w:val="000000"/>
          <w:lang w:val="en-US"/>
        </w:rPr>
      </w:pPr>
      <w:r w:rsidRPr="00792418">
        <w:rPr>
          <w:noProof/>
          <w:color w:val="000000"/>
          <w:lang w:val="en-US"/>
        </w:rPr>
        <w:t>28</w:t>
      </w:r>
      <w:r w:rsidRPr="00792418">
        <w:rPr>
          <w:color w:val="000000"/>
          <w:lang w:val="en-US"/>
        </w:rPr>
        <w:t xml:space="preserve">. </w:t>
      </w:r>
      <w:r w:rsidRPr="00792418">
        <w:rPr>
          <w:color w:val="000000"/>
        </w:rPr>
        <w:t xml:space="preserve"> </w:t>
      </w:r>
      <w:r w:rsidRPr="00792418">
        <w:rPr>
          <w:color w:val="000000"/>
          <w:lang w:val="en-US"/>
        </w:rPr>
        <w:t xml:space="preserve"> </w:t>
      </w:r>
      <w:r w:rsidRPr="00792418">
        <w:rPr>
          <w:noProof/>
          <w:color w:val="000000"/>
          <w:lang w:val="en-US"/>
        </w:rPr>
        <w:t>101. Par pirmpirkuma tiesību izmantošanu</w:t>
      </w:r>
    </w:p>
    <w:p w:rsidR="00792418" w:rsidRPr="00792418" w:rsidRDefault="00792418" w:rsidP="00792418">
      <w:pPr>
        <w:spacing w:before="60"/>
        <w:rPr>
          <w:color w:val="000000"/>
          <w:lang w:val="en-US"/>
        </w:rPr>
      </w:pPr>
      <w:r w:rsidRPr="00792418">
        <w:rPr>
          <w:noProof/>
          <w:color w:val="000000"/>
          <w:lang w:val="en-US"/>
        </w:rPr>
        <w:t>29</w:t>
      </w:r>
      <w:r w:rsidRPr="00792418">
        <w:rPr>
          <w:color w:val="000000"/>
          <w:lang w:val="en-US"/>
        </w:rPr>
        <w:t xml:space="preserve">. </w:t>
      </w:r>
      <w:r w:rsidRPr="00792418">
        <w:rPr>
          <w:color w:val="000000"/>
        </w:rPr>
        <w:t xml:space="preserve"> </w:t>
      </w:r>
      <w:r w:rsidRPr="00792418">
        <w:rPr>
          <w:color w:val="000000"/>
          <w:lang w:val="en-US"/>
        </w:rPr>
        <w:t xml:space="preserve"> </w:t>
      </w:r>
      <w:r w:rsidRPr="00792418">
        <w:rPr>
          <w:noProof/>
          <w:color w:val="000000"/>
          <w:lang w:val="en-US"/>
        </w:rPr>
        <w:t>102.Par aizņēmumu pirmpirkuma tiesību izmantošanai</w:t>
      </w:r>
    </w:p>
    <w:p w:rsidR="00792418" w:rsidRPr="00B409F6" w:rsidRDefault="00792418" w:rsidP="00B409F6">
      <w:pPr>
        <w:spacing w:before="60"/>
        <w:rPr>
          <w:color w:val="000000"/>
          <w:lang w:val="en-US"/>
        </w:rPr>
      </w:pPr>
    </w:p>
    <w:p w:rsidR="00B409F6" w:rsidRPr="00B409F6" w:rsidRDefault="00B409F6" w:rsidP="00B409F6">
      <w:pPr>
        <w:rPr>
          <w:lang w:val="en-US"/>
        </w:rPr>
      </w:pPr>
    </w:p>
    <w:p w:rsidR="00B409F6" w:rsidRDefault="00B409F6" w:rsidP="00F66D44">
      <w:pPr>
        <w:widowControl w:val="0"/>
        <w:suppressAutoHyphens/>
        <w:rPr>
          <w:rFonts w:eastAsia="Lucida Sans Unicode"/>
          <w:szCs w:val="20"/>
        </w:rPr>
      </w:pPr>
    </w:p>
    <w:p w:rsidR="00B409F6" w:rsidRDefault="00B409F6" w:rsidP="00F66D44">
      <w:pPr>
        <w:widowControl w:val="0"/>
        <w:suppressAutoHyphens/>
        <w:rPr>
          <w:rFonts w:eastAsia="Lucida Sans Unicode"/>
          <w:szCs w:val="20"/>
        </w:rPr>
      </w:pPr>
    </w:p>
    <w:p w:rsidR="00960392" w:rsidRDefault="00960392" w:rsidP="00F66D44">
      <w:pPr>
        <w:widowControl w:val="0"/>
        <w:suppressAutoHyphens/>
        <w:rPr>
          <w:rFonts w:eastAsia="Lucida Sans Unicode"/>
          <w:szCs w:val="20"/>
        </w:rPr>
      </w:pPr>
    </w:p>
    <w:p w:rsidR="00F66D44" w:rsidRPr="00F66D44" w:rsidRDefault="00672C12" w:rsidP="00F66D44">
      <w:pPr>
        <w:widowControl w:val="0"/>
        <w:suppressAutoHyphens/>
        <w:rPr>
          <w:rFonts w:eastAsia="Lucida Sans Unicode"/>
          <w:szCs w:val="20"/>
        </w:rPr>
      </w:pPr>
      <w:r>
        <w:rPr>
          <w:rFonts w:eastAsia="Lucida Sans Unicode"/>
          <w:szCs w:val="20"/>
        </w:rPr>
        <w:lastRenderedPageBreak/>
        <w:t>LĒMUM</w:t>
      </w:r>
      <w:r w:rsidR="00F66D44" w:rsidRPr="00F66D44">
        <w:rPr>
          <w:rFonts w:eastAsia="Lucida Sans Unicode"/>
          <w:szCs w:val="20"/>
        </w:rPr>
        <w:t>S</w:t>
      </w:r>
      <w:r w:rsidR="00F66D44" w:rsidRPr="00F66D44">
        <w:rPr>
          <w:rFonts w:cs="Tahoma"/>
          <w:bCs/>
          <w:szCs w:val="22"/>
        </w:rPr>
        <w:t xml:space="preserve"> Nr.76</w:t>
      </w:r>
    </w:p>
    <w:p w:rsidR="00F66D44" w:rsidRPr="00F66D44" w:rsidRDefault="00F66D44" w:rsidP="00F66D44">
      <w:pPr>
        <w:tabs>
          <w:tab w:val="right" w:pos="9356"/>
        </w:tabs>
        <w:snapToGrid w:val="0"/>
        <w:jc w:val="both"/>
        <w:rPr>
          <w:rFonts w:cs="Tahoma"/>
          <w:bCs/>
          <w:szCs w:val="22"/>
        </w:rPr>
      </w:pPr>
      <w:r w:rsidRPr="00F66D44">
        <w:rPr>
          <w:rFonts w:cs="Tahoma"/>
          <w:bCs/>
          <w:szCs w:val="22"/>
        </w:rPr>
        <w:t xml:space="preserve">08.03.2018. </w:t>
      </w:r>
    </w:p>
    <w:p w:rsidR="00F66D44" w:rsidRPr="001B2B87" w:rsidRDefault="00F66D44" w:rsidP="00F66D44">
      <w:pPr>
        <w:tabs>
          <w:tab w:val="right" w:pos="9000"/>
        </w:tabs>
        <w:snapToGrid w:val="0"/>
        <w:jc w:val="both"/>
        <w:rPr>
          <w:rFonts w:cs="Tahoma"/>
          <w:bCs/>
          <w:szCs w:val="22"/>
        </w:rPr>
      </w:pPr>
    </w:p>
    <w:p w:rsidR="00F66D44" w:rsidRPr="004A5F3E" w:rsidRDefault="00F66D44" w:rsidP="00F66D44">
      <w:pPr>
        <w:snapToGrid w:val="0"/>
        <w:jc w:val="both"/>
        <w:rPr>
          <w:rFonts w:cs="Tahoma"/>
          <w:bCs/>
        </w:rPr>
      </w:pPr>
      <w:r>
        <w:rPr>
          <w:rFonts w:cs="Tahoma"/>
          <w:bCs/>
        </w:rPr>
        <w:t xml:space="preserve">Par rezerves </w:t>
      </w:r>
      <w:r w:rsidRPr="004A5F3E">
        <w:rPr>
          <w:rFonts w:cs="Tahoma"/>
          <w:bCs/>
        </w:rPr>
        <w:t>zemes fondā ieskaitīto un īpašuma tiesību atjaunošanai neizmantoto zemes vienību piekritību Jēkabpils pilsētas pašvaldībai</w:t>
      </w:r>
    </w:p>
    <w:p w:rsidR="00F66D44" w:rsidRPr="004A5F3E" w:rsidRDefault="00F66D44" w:rsidP="00F66D44">
      <w:pPr>
        <w:jc w:val="both"/>
        <w:outlineLvl w:val="2"/>
      </w:pPr>
    </w:p>
    <w:p w:rsidR="00F66D44" w:rsidRPr="004A5F3E" w:rsidRDefault="00F66D44" w:rsidP="00F66D44">
      <w:pPr>
        <w:tabs>
          <w:tab w:val="left" w:pos="2268"/>
        </w:tabs>
        <w:jc w:val="both"/>
      </w:pPr>
      <w:r w:rsidRPr="004A5F3E">
        <w:t xml:space="preserve">            Saskaņā ar Zemes pārvaldības likuma </w:t>
      </w:r>
      <w:proofErr w:type="gramStart"/>
      <w:r w:rsidRPr="004A5F3E">
        <w:t>17.panta</w:t>
      </w:r>
      <w:proofErr w:type="gramEnd"/>
      <w:r w:rsidRPr="004A5F3E">
        <w:t xml:space="preserve"> piekto daļu, valstij un vietējām pašvaldībām pēc zemes reformas pabeigšanas piederošo un piekrītošo zemi jāizvērtē Ministru kabineta noteiktajā kārtībā divu gadu laikā pēc tam, kad Ministru kabinets izdevis rīkojumu par zemes reformas pabeigšanu attiecīgās vietējās pašvaldības administratīvajā teritorijā vai visās novada teritoriālā iedalījuma vienībās.</w:t>
      </w:r>
    </w:p>
    <w:p w:rsidR="00F66D44" w:rsidRPr="004A5F3E" w:rsidRDefault="00F66D44" w:rsidP="00F66D44">
      <w:pPr>
        <w:ind w:firstLine="709"/>
        <w:jc w:val="both"/>
        <w:rPr>
          <w:lang w:eastAsia="lv-LV"/>
        </w:rPr>
      </w:pPr>
      <w:proofErr w:type="gramStart"/>
      <w:r w:rsidRPr="004A5F3E">
        <w:rPr>
          <w:lang w:eastAsia="lv-LV"/>
        </w:rPr>
        <w:t>2016.gada</w:t>
      </w:r>
      <w:proofErr w:type="gramEnd"/>
      <w:r w:rsidRPr="004A5F3E">
        <w:rPr>
          <w:lang w:eastAsia="lv-LV"/>
        </w:rPr>
        <w:t xml:space="preserve"> 28.janvārī izdots Ministru kabineta rīkojums Nr.66 “Par zemes reformas pabeigšanu Jēkabpils pilsētā”, kas nosaka, ka zemes reforma pabeigta Jēkabpils pilsētā. </w:t>
      </w:r>
    </w:p>
    <w:p w:rsidR="00F66D44" w:rsidRPr="004A5F3E" w:rsidRDefault="00F66D44" w:rsidP="00F66D44">
      <w:pPr>
        <w:jc w:val="both"/>
        <w:rPr>
          <w:b/>
          <w:noProof/>
          <w:lang w:eastAsia="lv-LV"/>
        </w:rPr>
      </w:pPr>
      <w:r w:rsidRPr="004A5F3E">
        <w:t xml:space="preserve">           </w:t>
      </w:r>
      <w:r>
        <w:t xml:space="preserve">Saskaņā ar </w:t>
      </w:r>
      <w:r w:rsidRPr="004A5F3E">
        <w:t xml:space="preserve">Ministru kabineta </w:t>
      </w:r>
      <w:proofErr w:type="gramStart"/>
      <w:r w:rsidRPr="004A5F3E">
        <w:t>2016.gada</w:t>
      </w:r>
      <w:proofErr w:type="gramEnd"/>
      <w:r w:rsidRPr="004A5F3E">
        <w:t xml:space="preserve"> 29.marta noteikumu Nr.190  “Kārtība, kādā pieņem lēmumu par rezerves zemes fondā ieskaitīto zemes gabalu un īpašuma tiesību atjaunošanai neizmantoto zemes gabalu piederību vai piekritību” (turpmāk – Noteikumi), noteikta kārtība, kādā Valsts zemes dienests nodod datus par rezerves zemes fondā ieskaitītajiem zemes gabaliem un īpašuma tiesību atjaunošanai neizmantotajiem zemes gabaliem, kā arī kārtību, kādā nozaru ministrijas un vietējās pašvaldības pieņem lēmumus par zemes vienību piekritību vai piederību attiecīgi valstij vai pašvaldībai.</w:t>
      </w:r>
      <w:r w:rsidRPr="004A5F3E">
        <w:rPr>
          <w:b/>
          <w:noProof/>
          <w:lang w:eastAsia="lv-LV"/>
        </w:rPr>
        <w:t xml:space="preserve"> </w:t>
      </w:r>
    </w:p>
    <w:p w:rsidR="00F66D44" w:rsidRPr="004A5F3E" w:rsidRDefault="00F66D44" w:rsidP="00F66D44">
      <w:pPr>
        <w:ind w:firstLine="720"/>
        <w:jc w:val="both"/>
        <w:rPr>
          <w:b/>
          <w:noProof/>
          <w:lang w:eastAsia="lv-LV"/>
        </w:rPr>
      </w:pPr>
      <w:r w:rsidRPr="004A5F3E">
        <w:t xml:space="preserve">Jēkabpils pilsētas pašvaldība </w:t>
      </w:r>
      <w:r w:rsidRPr="004A5F3E">
        <w:rPr>
          <w:rFonts w:eastAsia="Calibri"/>
        </w:rPr>
        <w:t>atbilstoši Noteikumu 3.1.</w:t>
      </w:r>
      <w:r>
        <w:rPr>
          <w:rFonts w:eastAsia="Calibri"/>
        </w:rPr>
        <w:t>apakš</w:t>
      </w:r>
      <w:r w:rsidRPr="004A5F3E">
        <w:rPr>
          <w:rFonts w:eastAsia="Calibri"/>
        </w:rPr>
        <w:t>punktam ir izvērtējusi Valsts zemes dienesta sagatavotos Nekustamā īpašuma valsts kadastra informācijas sistēmā reģistrētos datus par rezerves zemes fondā ieskaitītiem zemes gabaliem un zemes gabaliem, kas nav izmantoti īpašuma tiesību atjaunošanai, tai skaitā kopīpašumā esošajām domājamām daļām, kurām nav noteikta piederība vai piekritība.</w:t>
      </w:r>
    </w:p>
    <w:p w:rsidR="00F66D44" w:rsidRPr="004A5F3E" w:rsidRDefault="00F66D44" w:rsidP="00F66D44">
      <w:pPr>
        <w:ind w:firstLine="720"/>
        <w:jc w:val="both"/>
      </w:pPr>
      <w:r w:rsidRPr="004A5F3E">
        <w:t>Jēkabpils pilsētas pašvaldība konstatē, ka pēc Noteikumu 7.punkta – pēc tam, kad no visām minist</w:t>
      </w:r>
      <w:r>
        <w:t>rijām saņemts šo Noteikumu 5.2.</w:t>
      </w:r>
      <w:r w:rsidRPr="004A5F3E">
        <w:t xml:space="preserve">apakšpunktā minētais saraksts vai saņemta informācija, ka sarakstā nav valstij piekritīgās zemes, vai pēc tam, kad pagājis </w:t>
      </w:r>
      <w:r>
        <w:t>N</w:t>
      </w:r>
      <w:r w:rsidRPr="004A5F3E">
        <w:t>oteikumu 5.punktā norādītais termiņš</w:t>
      </w:r>
      <w:r>
        <w:t>,</w:t>
      </w:r>
      <w:r w:rsidRPr="004A5F3E">
        <w:t xml:space="preserve"> pašvaldība izvērtē un pieņem lēmumus par zemes gabalu piekritību Jēkabpils pilsētas pašvaldībai.</w:t>
      </w:r>
    </w:p>
    <w:p w:rsidR="00F66D44" w:rsidRPr="004A5F3E" w:rsidRDefault="00F66D44" w:rsidP="00B409F6">
      <w:pPr>
        <w:ind w:firstLine="720"/>
        <w:jc w:val="both"/>
      </w:pPr>
      <w:r w:rsidRPr="004A5F3E">
        <w:t xml:space="preserve">Ievērojot iepriekšminēto un pamatojoties uz likuma “Par pašvaldībām” </w:t>
      </w:r>
      <w:proofErr w:type="gramStart"/>
      <w:r w:rsidRPr="004A5F3E">
        <w:t>15.panta</w:t>
      </w:r>
      <w:proofErr w:type="gramEnd"/>
      <w:r w:rsidRPr="004A5F3E">
        <w:t xml:space="preserve"> pirmās daļas 2.punktu, 21.panta pirmās daļas 27.punktu, likuma “Par valsts un pašvaldību zemes īpašuma tiesībām un to nostiprināšanu zemesgrāmatās” 3.panta otrās daļas 2. un 4.punktu, Ministru kabineta 2016.gada 29.marta noteikumu Nr.190 “Kārtība, kādā pieņem lēmumu par rezerves zemes fondā ieskaitīto zemes gabalu un zemes gabalu, kas nav izmantoti īpašuma tiesību atjaunošanai, piederību vai piekritību” 6. un 7.punktu</w:t>
      </w:r>
      <w:r>
        <w:t>,</w:t>
      </w:r>
      <w:r w:rsidRPr="004A5F3E">
        <w:t xml:space="preserve"> ņemot vērā Attīstības un tautsaimniecības komitejas 22.02.2018. lēmumu (protokols Nr.4, 8.§),</w:t>
      </w:r>
    </w:p>
    <w:p w:rsidR="00F66D44" w:rsidRPr="004A5F3E" w:rsidRDefault="00F66D44" w:rsidP="00B409F6">
      <w:pPr>
        <w:ind w:firstLine="720"/>
        <w:jc w:val="both"/>
      </w:pPr>
      <w:r w:rsidRPr="004A5F3E">
        <w:t xml:space="preserve"> </w:t>
      </w:r>
      <w:r w:rsidRPr="004A5F3E">
        <w:tab/>
      </w:r>
      <w:r w:rsidRPr="004A5F3E">
        <w:tab/>
      </w:r>
      <w:r w:rsidRPr="004A5F3E">
        <w:tab/>
        <w:t xml:space="preserve">Jēkabpils pilsētas dome nolemj: </w:t>
      </w:r>
    </w:p>
    <w:p w:rsidR="00F66D44" w:rsidRPr="004A5F3E" w:rsidRDefault="00F66D44" w:rsidP="00F66D44">
      <w:pPr>
        <w:pStyle w:val="ListParagraph"/>
        <w:numPr>
          <w:ilvl w:val="0"/>
          <w:numId w:val="1"/>
        </w:numPr>
        <w:jc w:val="both"/>
      </w:pPr>
      <w:r w:rsidRPr="004A5F3E">
        <w:t xml:space="preserve">Noteikt, ka zemes vienības, kuras norādītas </w:t>
      </w:r>
      <w:r>
        <w:t xml:space="preserve">lēmuma </w:t>
      </w:r>
      <w:r w:rsidRPr="004A5F3E">
        <w:t xml:space="preserve">pielikumā, nepieciešamas pašvaldības funkciju realizācijai (ielu, ceļu un laukumu būvniecībai, rekonstruēšanai un uzturēšanai; ielu, laukumu un citu publiskai lietošanai paredzēto teritoriju apgaismošanai; parku, skvēru un zaļo </w:t>
      </w:r>
      <w:r>
        <w:t>zonu ierīkošanai un uzturēšanai</w:t>
      </w:r>
      <w:r w:rsidRPr="004A5F3E">
        <w:t>), piekrīt Jēkabpils pilsētas pašvaldībai un ierakstāmas uz tās vārda zemesgrāmatā.</w:t>
      </w:r>
    </w:p>
    <w:p w:rsidR="00F66D44" w:rsidRPr="004A5F3E" w:rsidRDefault="00F66D44" w:rsidP="00F66D44">
      <w:pPr>
        <w:pStyle w:val="ListParagraph"/>
        <w:numPr>
          <w:ilvl w:val="0"/>
          <w:numId w:val="1"/>
        </w:numPr>
        <w:jc w:val="both"/>
      </w:pPr>
      <w:r w:rsidRPr="004A5F3E">
        <w:t>Noteikt, ka, veicot kadastrālo uzmērīšanu, zemes vienību platības var tikt precizētas.</w:t>
      </w:r>
    </w:p>
    <w:p w:rsidR="00B409F6" w:rsidRPr="004A5F3E" w:rsidRDefault="00F66D44" w:rsidP="00B409F6">
      <w:pPr>
        <w:pStyle w:val="ListParagraph"/>
        <w:numPr>
          <w:ilvl w:val="0"/>
          <w:numId w:val="1"/>
        </w:numPr>
        <w:jc w:val="both"/>
      </w:pPr>
      <w:r w:rsidRPr="004A5F3E">
        <w:t>Kontroli par lēmuma izpildi veikt Jēkabpils pilsētas pašvaldības izpilddirektoram.</w:t>
      </w:r>
    </w:p>
    <w:p w:rsidR="00F66D44" w:rsidRPr="004A5F3E" w:rsidRDefault="00F66D44" w:rsidP="00F66D44">
      <w:r w:rsidRPr="004A5F3E">
        <w:t>Pielikumā: saraksts “Jēkabpils pilsētas pašvaldībai piekritīgās zemes” uz 2 lp.</w:t>
      </w:r>
    </w:p>
    <w:p w:rsidR="00F66D44" w:rsidRPr="004A5F3E" w:rsidRDefault="00F66D44" w:rsidP="00F66D44"/>
    <w:p w:rsidR="00B409F6" w:rsidRPr="00B409F6" w:rsidRDefault="00B409F6" w:rsidP="00B409F6">
      <w:pPr>
        <w:tabs>
          <w:tab w:val="right" w:pos="9356"/>
        </w:tabs>
      </w:pPr>
      <w:r w:rsidRPr="00B409F6">
        <w:t>Sēdes vadītājs</w:t>
      </w:r>
    </w:p>
    <w:p w:rsidR="00B409F6" w:rsidRDefault="00B409F6" w:rsidP="00B409F6">
      <w:pPr>
        <w:tabs>
          <w:tab w:val="left" w:pos="4495"/>
          <w:tab w:val="right" w:pos="9356"/>
        </w:tabs>
      </w:pPr>
      <w:r w:rsidRPr="00B409F6">
        <w:t>Domes priekšsēdētājs</w:t>
      </w:r>
      <w:r w:rsidRPr="00B409F6">
        <w:tab/>
        <w:t>(pers</w:t>
      </w:r>
      <w:r>
        <w:t>oniskais paraksts)</w:t>
      </w:r>
      <w:proofErr w:type="gramStart"/>
      <w:r>
        <w:t xml:space="preserve">   </w:t>
      </w:r>
      <w:proofErr w:type="gramEnd"/>
      <w:r>
        <w:tab/>
        <w:t>R.Ragainis</w:t>
      </w:r>
    </w:p>
    <w:p w:rsidR="00B54ED4" w:rsidRDefault="00B54ED4" w:rsidP="00B409F6">
      <w:pPr>
        <w:tabs>
          <w:tab w:val="left" w:pos="4495"/>
          <w:tab w:val="right" w:pos="9356"/>
        </w:tabs>
        <w:rPr>
          <w:sz w:val="20"/>
          <w:szCs w:val="20"/>
        </w:rPr>
      </w:pPr>
    </w:p>
    <w:p w:rsidR="00B54ED4" w:rsidRPr="00511E10" w:rsidRDefault="00F66D44" w:rsidP="00511E10">
      <w:pPr>
        <w:tabs>
          <w:tab w:val="left" w:pos="4495"/>
          <w:tab w:val="right" w:pos="9356"/>
        </w:tabs>
      </w:pPr>
      <w:r>
        <w:rPr>
          <w:sz w:val="20"/>
          <w:szCs w:val="20"/>
        </w:rPr>
        <w:t>Akmene 65207410</w:t>
      </w:r>
    </w:p>
    <w:p w:rsidR="00960392" w:rsidRDefault="00960392" w:rsidP="00B409F6">
      <w:pPr>
        <w:spacing w:line="276" w:lineRule="auto"/>
        <w:jc w:val="right"/>
        <w:rPr>
          <w:rFonts w:eastAsia="Calibri"/>
        </w:rPr>
      </w:pPr>
    </w:p>
    <w:p w:rsidR="00B409F6" w:rsidRPr="00B409F6" w:rsidRDefault="00B409F6" w:rsidP="00B409F6">
      <w:pPr>
        <w:spacing w:line="276" w:lineRule="auto"/>
        <w:jc w:val="right"/>
        <w:rPr>
          <w:rFonts w:eastAsia="Calibri"/>
        </w:rPr>
      </w:pPr>
      <w:r w:rsidRPr="00B409F6">
        <w:rPr>
          <w:rFonts w:eastAsia="Calibri"/>
        </w:rPr>
        <w:lastRenderedPageBreak/>
        <w:t xml:space="preserve">Pielikums </w:t>
      </w:r>
    </w:p>
    <w:p w:rsidR="00B409F6" w:rsidRPr="00B409F6" w:rsidRDefault="00016FA1" w:rsidP="00B409F6">
      <w:pPr>
        <w:spacing w:line="276" w:lineRule="auto"/>
        <w:jc w:val="right"/>
        <w:rPr>
          <w:rFonts w:eastAsia="Calibri"/>
        </w:rPr>
      </w:pPr>
      <w:r>
        <w:rPr>
          <w:rFonts w:eastAsia="Calibri"/>
        </w:rPr>
        <w:t xml:space="preserve">pie </w:t>
      </w:r>
      <w:r w:rsidR="00B409F6" w:rsidRPr="00B409F6">
        <w:rPr>
          <w:rFonts w:eastAsia="Calibri"/>
        </w:rPr>
        <w:t xml:space="preserve">Jēkabpils pilsētas domes </w:t>
      </w:r>
    </w:p>
    <w:p w:rsidR="00B409F6" w:rsidRPr="00B409F6" w:rsidRDefault="00016FA1" w:rsidP="00B409F6">
      <w:pPr>
        <w:spacing w:line="276" w:lineRule="auto"/>
        <w:jc w:val="right"/>
        <w:rPr>
          <w:rFonts w:eastAsia="Calibri"/>
        </w:rPr>
      </w:pPr>
      <w:r>
        <w:rPr>
          <w:rFonts w:eastAsia="Calibri"/>
        </w:rPr>
        <w:t>01.03.2018. lēmuma</w:t>
      </w:r>
      <w:r w:rsidR="00B409F6" w:rsidRPr="00B409F6">
        <w:rPr>
          <w:rFonts w:eastAsia="Calibri"/>
        </w:rPr>
        <w:t xml:space="preserve"> Nr.76</w:t>
      </w:r>
    </w:p>
    <w:p w:rsidR="00B409F6" w:rsidRPr="00B409F6" w:rsidRDefault="00B409F6" w:rsidP="00B409F6">
      <w:pPr>
        <w:spacing w:line="276" w:lineRule="auto"/>
        <w:jc w:val="right"/>
        <w:rPr>
          <w:rFonts w:eastAsia="Calibri"/>
        </w:rPr>
      </w:pPr>
      <w:r w:rsidRPr="00B409F6">
        <w:rPr>
          <w:rFonts w:eastAsiaTheme="minorHAnsi"/>
          <w:bCs/>
        </w:rPr>
        <w:t>(protokols Nr.7, 3.§)</w:t>
      </w:r>
      <w:proofErr w:type="gramStart"/>
      <w:r w:rsidRPr="00B409F6">
        <w:rPr>
          <w:rFonts w:eastAsiaTheme="minorHAnsi"/>
          <w:bCs/>
        </w:rPr>
        <w:t xml:space="preserve">                                                                                    </w:t>
      </w:r>
      <w:proofErr w:type="gramEnd"/>
    </w:p>
    <w:p w:rsidR="00B409F6" w:rsidRPr="00B409F6" w:rsidRDefault="00B409F6" w:rsidP="00B409F6">
      <w:pPr>
        <w:spacing w:after="200" w:line="276" w:lineRule="auto"/>
        <w:rPr>
          <w:rFonts w:eastAsia="Calibri"/>
        </w:rPr>
      </w:pPr>
    </w:p>
    <w:p w:rsidR="00B409F6" w:rsidRPr="00B409F6" w:rsidRDefault="00B409F6" w:rsidP="00B409F6">
      <w:pPr>
        <w:spacing w:after="200" w:line="276" w:lineRule="auto"/>
        <w:jc w:val="center"/>
        <w:rPr>
          <w:rFonts w:eastAsia="Calibri"/>
        </w:rPr>
      </w:pPr>
      <w:r w:rsidRPr="00B409F6">
        <w:rPr>
          <w:rFonts w:eastAsia="Calibri"/>
        </w:rPr>
        <w:t>Jēkabpils pilsētas pašvaldībai piekritīgās zemes</w:t>
      </w:r>
    </w:p>
    <w:tbl>
      <w:tblPr>
        <w:tblStyle w:val="TableGrid1"/>
        <w:tblW w:w="0" w:type="auto"/>
        <w:tblInd w:w="0" w:type="dxa"/>
        <w:tblLook w:val="0480" w:firstRow="0" w:lastRow="0" w:firstColumn="1" w:lastColumn="0" w:noHBand="0" w:noVBand="1"/>
      </w:tblPr>
      <w:tblGrid>
        <w:gridCol w:w="959"/>
        <w:gridCol w:w="2410"/>
        <w:gridCol w:w="2835"/>
        <w:gridCol w:w="2318"/>
      </w:tblGrid>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proofErr w:type="spellStart"/>
            <w:r w:rsidRPr="00B409F6">
              <w:rPr>
                <w:rFonts w:eastAsiaTheme="minorHAnsi" w:cstheme="minorBidi"/>
              </w:rPr>
              <w:t>Nr.p.k</w:t>
            </w:r>
            <w:proofErr w:type="spellEnd"/>
            <w:r w:rsidRPr="00B409F6">
              <w:rPr>
                <w:rFonts w:eastAsiaTheme="minorHAnsi" w:cstheme="minorBidi"/>
              </w:rPr>
              <w:t>.</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Zemes vienības kadastra apzīmējums</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Zemes vienības adrese</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Platība, ha</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1.</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56010010057</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Mālu iela 1</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3,2584</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2.</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56010010058</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Ķieģeļu iela 4B</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3,0069</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3.</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56010010061</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 xml:space="preserve">Mārītes iela </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0,7200</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4.</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56010010063</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Mārītes iela</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0,2700</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56010010110</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Madonas iela 85</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5,5900</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6.</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56010010130</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Madonas iela 99</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10,5979</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7.</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56010010205</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Madonas iela 70</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13,1952</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8.</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56010010212</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Madonas iela 72</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3,7112</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9.</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56010010354</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proofErr w:type="gramStart"/>
            <w:r w:rsidRPr="00B409F6">
              <w:rPr>
                <w:rFonts w:eastAsiaTheme="minorHAnsi" w:cstheme="minorBidi"/>
              </w:rPr>
              <w:t>1.maija</w:t>
            </w:r>
            <w:proofErr w:type="gramEnd"/>
            <w:r w:rsidRPr="00B409F6">
              <w:rPr>
                <w:rFonts w:eastAsiaTheme="minorHAnsi" w:cstheme="minorBidi"/>
              </w:rPr>
              <w:t xml:space="preserve"> iela 23</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0,3437</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10.</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56010010355</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proofErr w:type="gramStart"/>
            <w:r w:rsidRPr="00B409F6">
              <w:rPr>
                <w:rFonts w:eastAsiaTheme="minorHAnsi" w:cstheme="minorBidi"/>
              </w:rPr>
              <w:t>1.maija</w:t>
            </w:r>
            <w:proofErr w:type="gramEnd"/>
            <w:r w:rsidRPr="00B409F6">
              <w:rPr>
                <w:rFonts w:eastAsiaTheme="minorHAnsi" w:cstheme="minorBidi"/>
              </w:rPr>
              <w:t xml:space="preserve"> iela 15</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0,1623</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11.</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56010010356</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proofErr w:type="gramStart"/>
            <w:r w:rsidRPr="00B409F6">
              <w:rPr>
                <w:rFonts w:eastAsiaTheme="minorHAnsi" w:cstheme="minorBidi"/>
              </w:rPr>
              <w:t>1.maija</w:t>
            </w:r>
            <w:proofErr w:type="gramEnd"/>
            <w:r w:rsidRPr="00B409F6">
              <w:rPr>
                <w:rFonts w:eastAsiaTheme="minorHAnsi" w:cstheme="minorBidi"/>
              </w:rPr>
              <w:t xml:space="preserve"> iela 9</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1,4800</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12.</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56010010357</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Ošu iela 1B</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0,4437</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13.</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56010010358</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Smilšu iela 23</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0,2719</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14.</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56010010366</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proofErr w:type="gramStart"/>
            <w:r w:rsidRPr="00B409F6">
              <w:rPr>
                <w:rFonts w:eastAsiaTheme="minorHAnsi" w:cstheme="minorBidi"/>
              </w:rPr>
              <w:t>1.maija</w:t>
            </w:r>
            <w:proofErr w:type="gramEnd"/>
            <w:r w:rsidRPr="00B409F6">
              <w:rPr>
                <w:rFonts w:eastAsiaTheme="minorHAnsi" w:cstheme="minorBidi"/>
              </w:rPr>
              <w:t xml:space="preserve"> iela 24</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0,0572</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15.</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56010010367</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Smilšu iela 17A</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0,0457</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16.</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56010010368</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proofErr w:type="gramStart"/>
            <w:r w:rsidRPr="00B409F6">
              <w:rPr>
                <w:rFonts w:eastAsiaTheme="minorHAnsi" w:cstheme="minorBidi"/>
              </w:rPr>
              <w:t>1.maija</w:t>
            </w:r>
            <w:proofErr w:type="gramEnd"/>
            <w:r w:rsidRPr="00B409F6">
              <w:rPr>
                <w:rFonts w:eastAsiaTheme="minorHAnsi" w:cstheme="minorBidi"/>
              </w:rPr>
              <w:t xml:space="preserve"> iela 16</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0,3148</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17.</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56010010372</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proofErr w:type="gramStart"/>
            <w:r w:rsidRPr="00B409F6">
              <w:rPr>
                <w:rFonts w:eastAsiaTheme="minorHAnsi" w:cstheme="minorBidi"/>
              </w:rPr>
              <w:t>1.maija</w:t>
            </w:r>
            <w:proofErr w:type="gramEnd"/>
            <w:r w:rsidRPr="00B409F6">
              <w:rPr>
                <w:rFonts w:eastAsiaTheme="minorHAnsi" w:cstheme="minorBidi"/>
              </w:rPr>
              <w:t xml:space="preserve"> iela 17</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0,1960</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18.</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56010010418</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Sporta iela 25</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0,7700</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19.</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56010010462</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Sporta iela 21</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0,200</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20.</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56010010464</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Sporta iela 31</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0,2032</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21.</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56010010519</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Lazdu iela 8</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0,1451</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22.</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56010010533</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Sporta iela 4C</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0,1328</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23.</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56010010673</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Lielā iela 2</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0,1360</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24.</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56010010674</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Lakstīgalu ielā 2A</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0,1693</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25.</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56010010692</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Pamatu iela 5</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0,0942</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26.</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56010010693</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Lielā iela 28A</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0,1735</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27.</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56010010743</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Kalēju iela 1</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0,1113</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28.</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56010010780</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Ceriņu iela 7</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0,1033</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29.</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56010010783</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Ziedu iela 2</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0,4445</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30.</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56010010785</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Ziedu iela 16C</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0,2821</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31.</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56010010812</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Zīlānu iela 119</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1,8261</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32.</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56010010832</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Oļu iela 13</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2,4624</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33.</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56010010858</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Klusā iela 7A</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0,1133</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34.</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56010010929</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Vītolu iela 8</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0,3468</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35.</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56010010975</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Smilgu iela 7</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0,5598</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36.</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56010011065</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Daugavpils iela 15</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0,5108</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37.</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56010011097</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Straumes iela 1A</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0,0831</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38.</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56010011343</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Rīgas iela 100A</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0,0599</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39.</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56010011429</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Slimnīcas iela 2A</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0,1623</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lastRenderedPageBreak/>
              <w:t>40.</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56010011510</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Artilērijas iela 1</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8,4162</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41.</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56010011513</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Ķieģeļu iela 13E</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0,3080</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42.</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56010011631</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Artilērijas iela 18A</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0,6118</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43.</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56010011704</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Aizupes iela 15</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2,4010</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44.</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56010011709</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Aizupes iela 21</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3,6294</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45.</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56010011710</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Aizupes iela 28</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7,1120</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46.</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56010011720</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Aizupes iela 17</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1,5273</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47.</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56010011740</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Aizupes iela 22</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8,4673</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48.</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56010011803</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Aizupes iela 13</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7,2082</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49.</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56010011804</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Aizupes iela 11</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5,8176</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50.</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56010011958</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Madonas iela 58</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14,7921</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51.</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56010015501</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Ziedu iela 12A</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0,1005</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52.</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56010020359</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Neretas iela 6</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0,2248</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53.</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56010020856</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Bez adreses, z.v. pievienojama NĪ “Mežaparks”</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0,9306</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54.</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56010020868</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Viestura iela 61</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0,4892</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55.</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56010020872</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Zemgales iela 40</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0,4217</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56010021349</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Kārklu iela 10A</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1,5456</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57.</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56010021372</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Tulpju iela 11A</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0,0655</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58.</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56010021457</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Kārklu iela 13</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1,2819</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59.</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56010021688</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Pļaviņu iela 73A</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0,1008</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60.</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56010022665</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Jēkaba iela 105</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2,5380</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61.</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56010022699</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Nameja iela 28B</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0,2875</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62.</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56010023216</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Neretas iela 108</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2,0900</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63.</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56010023217</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Neretas iela106</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0,5800</w:t>
            </w:r>
          </w:p>
        </w:tc>
      </w:tr>
      <w:tr w:rsidR="00B409F6" w:rsidRPr="00B409F6" w:rsidTr="00B409F6">
        <w:tc>
          <w:tcPr>
            <w:tcW w:w="959"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64.</w:t>
            </w:r>
          </w:p>
        </w:tc>
        <w:tc>
          <w:tcPr>
            <w:tcW w:w="2410"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56010023923</w:t>
            </w:r>
          </w:p>
        </w:tc>
        <w:tc>
          <w:tcPr>
            <w:tcW w:w="2835"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Ganību iela 9A</w:t>
            </w:r>
          </w:p>
        </w:tc>
        <w:tc>
          <w:tcPr>
            <w:tcW w:w="2318" w:type="dxa"/>
            <w:tcBorders>
              <w:top w:val="single" w:sz="4" w:space="0" w:color="auto"/>
              <w:left w:val="single" w:sz="4" w:space="0" w:color="auto"/>
              <w:bottom w:val="single" w:sz="4" w:space="0" w:color="auto"/>
              <w:right w:val="single" w:sz="4" w:space="0" w:color="auto"/>
            </w:tcBorders>
            <w:hideMark/>
          </w:tcPr>
          <w:p w:rsidR="00B409F6" w:rsidRPr="00B409F6" w:rsidRDefault="00B409F6" w:rsidP="00B409F6">
            <w:pPr>
              <w:jc w:val="center"/>
              <w:rPr>
                <w:rFonts w:eastAsiaTheme="minorHAnsi" w:cstheme="minorBidi"/>
              </w:rPr>
            </w:pPr>
            <w:r w:rsidRPr="00B409F6">
              <w:rPr>
                <w:rFonts w:eastAsiaTheme="minorHAnsi" w:cstheme="minorBidi"/>
              </w:rPr>
              <w:t>0,3200</w:t>
            </w:r>
          </w:p>
        </w:tc>
      </w:tr>
    </w:tbl>
    <w:p w:rsidR="00A2022E" w:rsidRDefault="00A2022E"/>
    <w:p w:rsidR="00B409F6" w:rsidRDefault="00B409F6"/>
    <w:p w:rsidR="00B409F6" w:rsidRDefault="00B409F6"/>
    <w:p w:rsidR="00B409F6" w:rsidRDefault="00B409F6"/>
    <w:p w:rsidR="00B409F6" w:rsidRDefault="00B409F6"/>
    <w:p w:rsidR="00B409F6" w:rsidRDefault="00B409F6"/>
    <w:p w:rsidR="00B409F6" w:rsidRDefault="00B409F6"/>
    <w:p w:rsidR="00B409F6" w:rsidRDefault="00B409F6"/>
    <w:p w:rsidR="00B409F6" w:rsidRDefault="00B409F6"/>
    <w:p w:rsidR="00B409F6" w:rsidRDefault="00B409F6"/>
    <w:p w:rsidR="00B409F6" w:rsidRDefault="00B409F6"/>
    <w:p w:rsidR="00B409F6" w:rsidRDefault="00B409F6"/>
    <w:p w:rsidR="00B409F6" w:rsidRDefault="00B409F6"/>
    <w:p w:rsidR="00B409F6" w:rsidRDefault="00B409F6"/>
    <w:p w:rsidR="00B409F6" w:rsidRDefault="00B409F6"/>
    <w:p w:rsidR="00B409F6" w:rsidRDefault="00B409F6"/>
    <w:p w:rsidR="00B409F6" w:rsidRDefault="00B409F6"/>
    <w:p w:rsidR="00B409F6" w:rsidRDefault="00B409F6"/>
    <w:p w:rsidR="00B409F6" w:rsidRDefault="00B409F6"/>
    <w:p w:rsidR="00B409F6" w:rsidRDefault="00B409F6"/>
    <w:p w:rsidR="00B409F6" w:rsidRDefault="00B409F6"/>
    <w:p w:rsidR="00B54ED4" w:rsidRDefault="00B54ED4"/>
    <w:p w:rsidR="00C70A53" w:rsidRDefault="00C70A53"/>
    <w:p w:rsidR="00B409F6" w:rsidRPr="00B409F6" w:rsidRDefault="00672C12" w:rsidP="00B409F6">
      <w:pPr>
        <w:widowControl w:val="0"/>
        <w:suppressAutoHyphens/>
        <w:autoSpaceDN w:val="0"/>
        <w:textAlignment w:val="baseline"/>
        <w:rPr>
          <w:rFonts w:eastAsia="Lucida Sans Unicode"/>
          <w:szCs w:val="20"/>
        </w:rPr>
      </w:pPr>
      <w:r>
        <w:rPr>
          <w:rFonts w:eastAsia="Lucida Sans Unicode"/>
          <w:szCs w:val="20"/>
        </w:rPr>
        <w:lastRenderedPageBreak/>
        <w:t>LĒMUM</w:t>
      </w:r>
      <w:r w:rsidR="00B409F6" w:rsidRPr="00B409F6">
        <w:rPr>
          <w:rFonts w:eastAsia="Lucida Sans Unicode"/>
          <w:szCs w:val="20"/>
        </w:rPr>
        <w:t>S</w:t>
      </w:r>
      <w:r w:rsidR="00B409F6" w:rsidRPr="00B409F6">
        <w:rPr>
          <w:rFonts w:cs="Tahoma"/>
          <w:bCs/>
          <w:szCs w:val="22"/>
        </w:rPr>
        <w:t xml:space="preserve"> Nr.77</w:t>
      </w:r>
    </w:p>
    <w:p w:rsidR="00B409F6" w:rsidRPr="00B409F6" w:rsidRDefault="00B409F6" w:rsidP="00B409F6">
      <w:pPr>
        <w:tabs>
          <w:tab w:val="right" w:pos="9356"/>
        </w:tabs>
        <w:suppressAutoHyphens/>
        <w:autoSpaceDN w:val="0"/>
        <w:snapToGrid w:val="0"/>
        <w:textAlignment w:val="baseline"/>
        <w:rPr>
          <w:rFonts w:ascii="Calibri" w:eastAsia="Calibri" w:hAnsi="Calibri"/>
          <w:sz w:val="22"/>
          <w:szCs w:val="22"/>
        </w:rPr>
      </w:pPr>
      <w:r w:rsidRPr="00B409F6">
        <w:rPr>
          <w:rFonts w:cs="Tahoma"/>
          <w:bCs/>
          <w:szCs w:val="22"/>
        </w:rPr>
        <w:t>08.03.2018.</w:t>
      </w:r>
      <w:r w:rsidRPr="00B409F6">
        <w:rPr>
          <w:rFonts w:cs="Tahoma"/>
          <w:bCs/>
          <w:szCs w:val="22"/>
        </w:rPr>
        <w:tab/>
      </w:r>
    </w:p>
    <w:p w:rsidR="00B409F6" w:rsidRPr="00B409F6" w:rsidRDefault="00B409F6" w:rsidP="00B409F6">
      <w:pPr>
        <w:tabs>
          <w:tab w:val="right" w:pos="9000"/>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cs="Tahoma"/>
          <w:bCs/>
          <w:szCs w:val="22"/>
        </w:rPr>
      </w:pPr>
      <w:r w:rsidRPr="00B409F6">
        <w:rPr>
          <w:rFonts w:cs="Tahoma"/>
          <w:bCs/>
          <w:szCs w:val="22"/>
        </w:rPr>
        <w:t>Par adreses piešķiršanu</w:t>
      </w: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1.</w:t>
      </w:r>
    </w:p>
    <w:p w:rsidR="00B409F6" w:rsidRPr="00B409F6" w:rsidRDefault="00B409F6" w:rsidP="00B409F6">
      <w:pPr>
        <w:tabs>
          <w:tab w:val="right" w:pos="9356"/>
        </w:tabs>
        <w:suppressAutoHyphens/>
        <w:autoSpaceDN w:val="0"/>
        <w:textAlignment w:val="baseline"/>
        <w:rPr>
          <w:rFonts w:ascii="Calibri" w:eastAsia="Calibri" w:hAnsi="Calibri"/>
          <w:sz w:val="22"/>
          <w:szCs w:val="22"/>
        </w:rPr>
      </w:pPr>
      <w:r w:rsidRPr="00B409F6">
        <w:rPr>
          <w:rFonts w:cs="Tahoma"/>
          <w:bCs/>
        </w:rPr>
        <w:t>Adresāts: Jēkabpils pilsētas pašvaldība, B</w:t>
      </w:r>
      <w:r w:rsidR="00511E10">
        <w:rPr>
          <w:rFonts w:cs="Tahoma"/>
          <w:bCs/>
        </w:rPr>
        <w:t>rīvības iela 120, Jēkabpils, LV–</w:t>
      </w:r>
      <w:r w:rsidRPr="00B409F6">
        <w:rPr>
          <w:rFonts w:cs="Tahoma"/>
          <w:bCs/>
        </w:rPr>
        <w:t>5201.</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Izvērtējot adresācijas datus Jēkabpils pilsētas administratīvajā teritorijā, konstatēts, ka zemes vienībai ar kadastra apzīmējumu 5601 001 0357 Ošu ielā nav piešķirta adrese.</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t xml:space="preserve">Saskaņā ar </w:t>
      </w:r>
      <w:r w:rsidRPr="00B409F6">
        <w:rPr>
          <w:rFonts w:cs="Tahoma"/>
          <w:bCs/>
          <w:szCs w:val="22"/>
        </w:rPr>
        <w:t xml:space="preserve">Ministru kabineta </w:t>
      </w:r>
      <w:proofErr w:type="gramStart"/>
      <w:r w:rsidRPr="00B409F6">
        <w:rPr>
          <w:rFonts w:cs="Tahoma"/>
          <w:bCs/>
          <w:szCs w:val="22"/>
        </w:rPr>
        <w:t>2015.gada</w:t>
      </w:r>
      <w:proofErr w:type="gramEnd"/>
      <w:r w:rsidRPr="00B409F6">
        <w:rPr>
          <w:rFonts w:cs="Tahoma"/>
          <w:bCs/>
          <w:szCs w:val="22"/>
        </w:rPr>
        <w:t xml:space="preserve"> 8.decembra noteikumiem Nr.698 „Adresācijas noteikumi”, pašvaldības domei bez personas piekrišanas, izvērtējot konkrēto situāciju ir tiesības mainīt un piešķirt adresi, ja tā nav noteikta. Atbilstoši iepriekš minēto noteikumu 2.9.apakšpunktam, adresācijas objekts ir zemes vienība, kuram piešķirama viena atsevišķa adrese.</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Atbilstoši Adresācijas noteikumu 19.punktam, pilsētu un ciemu teritoriju daļās, kur ir ielas, apbūvei paredzētai zemes vienībai vai ēkai numuru piešķir, ņemot vērā tuvāko ielu.</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Izvērtējot konkrēto situāciju, konstatēts, ka zemes vienībai ar kadastra apzīmējumu 5601 001 0357 tuvākā iela ir Ošu iela. Lai piešķirtā adrese atbilstu Adresācijas noteikumu prasībām, zemes vienībai tiek piešķirta adrese Ošu iela 1B, Jēkabpils.</w:t>
      </w:r>
    </w:p>
    <w:p w:rsidR="00B409F6" w:rsidRPr="00B409F6" w:rsidRDefault="00B409F6" w:rsidP="00B409F6">
      <w:pPr>
        <w:tabs>
          <w:tab w:val="right" w:pos="9356"/>
        </w:tabs>
        <w:suppressAutoHyphens/>
        <w:autoSpaceDN w:val="0"/>
        <w:snapToGrid w:val="0"/>
        <w:jc w:val="both"/>
        <w:textAlignment w:val="baseline"/>
        <w:rPr>
          <w:rFonts w:cs="Tahoma"/>
          <w:bCs/>
          <w:szCs w:val="22"/>
        </w:rPr>
      </w:pPr>
      <w:r w:rsidRPr="00B409F6">
        <w:rPr>
          <w:rFonts w:cs="Tahoma"/>
          <w:bCs/>
          <w:szCs w:val="22"/>
        </w:rPr>
        <w:t xml:space="preserve">Pamatojoties uz likuma „Par pašvaldībām” </w:t>
      </w:r>
      <w:proofErr w:type="gramStart"/>
      <w:r w:rsidRPr="00B409F6">
        <w:rPr>
          <w:rFonts w:cs="Tahoma"/>
          <w:bCs/>
          <w:szCs w:val="22"/>
        </w:rPr>
        <w:t>21.panta</w:t>
      </w:r>
      <w:proofErr w:type="gramEnd"/>
      <w:r w:rsidRPr="00B409F6">
        <w:rPr>
          <w:rFonts w:cs="Tahoma"/>
          <w:bCs/>
          <w:szCs w:val="22"/>
        </w:rPr>
        <w:t xml:space="preserve"> pirmās daļas 27.punktu, Administratīvo teritoriju un apdzīvoto vietu likuma 17.panta ceturto </w:t>
      </w:r>
      <w:proofErr w:type="spellStart"/>
      <w:r w:rsidRPr="00B409F6">
        <w:rPr>
          <w:rFonts w:cs="Tahoma"/>
          <w:bCs/>
          <w:szCs w:val="22"/>
        </w:rPr>
        <w:t>prim</w:t>
      </w:r>
      <w:proofErr w:type="spellEnd"/>
      <w:r w:rsidRPr="00B409F6">
        <w:rPr>
          <w:rFonts w:cs="Tahoma"/>
          <w:bCs/>
          <w:szCs w:val="22"/>
        </w:rPr>
        <w:t xml:space="preserve"> daļu, Ministru kabineta 2015.gada 8.decembra noteikumu Nr.698 „Adresācijas noteikumi” 2.8., 2.9.apakšpunktu, 8., 9., 14., 19., 28. punktu, ņemot vērā Attīstības un tautsaimniecības komitejas 22.02.2018. lēmumu (protokols Nr.4, 9.§),</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Jēkabpils pilsētas dome nolemj:</w:t>
      </w:r>
    </w:p>
    <w:p w:rsidR="00B409F6" w:rsidRPr="00B409F6" w:rsidRDefault="00B409F6" w:rsidP="00B409F6">
      <w:pPr>
        <w:tabs>
          <w:tab w:val="right" w:pos="9356"/>
        </w:tabs>
        <w:suppressAutoHyphens/>
        <w:autoSpaceDN w:val="0"/>
        <w:snapToGrid w:val="0"/>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1.1. Piešķirt adresi zemes vienībai ar kadastra apzīmējumu 5601 001 0357 –</w:t>
      </w:r>
      <w:r w:rsidRPr="00B409F6">
        <w:rPr>
          <w:rFonts w:cs="Tahoma"/>
          <w:bCs/>
        </w:rPr>
        <w:t xml:space="preserve"> Ošu iela 1B, Jēkabpils.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1.2. </w:t>
      </w:r>
      <w:r w:rsidRPr="00B409F6">
        <w:rPr>
          <w:rFonts w:eastAsia="Lucida Sans Unicode"/>
        </w:rPr>
        <w:t>Zemes vienības izvietojuma shēma noteikta 1. pielikumā.</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1.3. </w:t>
      </w:r>
      <w:r w:rsidRPr="00B409F6">
        <w:rPr>
          <w:rFonts w:eastAsia="Lucida Sans Unicode"/>
          <w:lang w:eastAsia="lv-LV"/>
        </w:rPr>
        <w:t xml:space="preserve">Lēmumu piecu darba dienu laikā pēc lēmuma parakstīšanas elektroniskā veidā nosūtīt Valsts zemes dienestam uz </w:t>
      </w:r>
      <w:hyperlink r:id="rId9" w:history="1">
        <w:r w:rsidRPr="00B409F6">
          <w:rPr>
            <w:rFonts w:eastAsia="Lucida Sans Unicode"/>
            <w:color w:val="0563C1"/>
            <w:u w:val="single"/>
            <w:lang w:eastAsia="lv-LV"/>
          </w:rPr>
          <w:t>kac.jekabpils@vzd.gov.lv</w:t>
        </w:r>
      </w:hyperlink>
      <w:proofErr w:type="gramStart"/>
      <w:r w:rsidRPr="00B409F6">
        <w:rPr>
          <w:rFonts w:eastAsia="Lucida Sans Unicode"/>
          <w:lang w:eastAsia="lv-LV"/>
        </w:rPr>
        <w:t xml:space="preserve"> .</w:t>
      </w:r>
      <w:proofErr w:type="gramEnd"/>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1.4. </w:t>
      </w:r>
      <w:r w:rsidRPr="00B409F6">
        <w:rPr>
          <w:rFonts w:cs="Tahoma"/>
          <w:bCs/>
          <w:szCs w:val="22"/>
        </w:rPr>
        <w:t>Lēmumu var pārsūdzēt viena mēneša laikā no tā spēkā stāšanās dienas</w:t>
      </w:r>
      <w:r w:rsidRPr="00B409F6">
        <w:rPr>
          <w:color w:val="FF0000"/>
        </w:rPr>
        <w:t xml:space="preserve"> </w:t>
      </w:r>
      <w:r w:rsidRPr="00B409F6">
        <w:rPr>
          <w:rFonts w:cs="Tahoma"/>
          <w:bCs/>
          <w:szCs w:val="22"/>
        </w:rPr>
        <w:t>Administratīvajā rajona tiesā attiecīgajā tiesu namā pēc pieteicēja adreses (fiziskā persona - pēc deklarētās dzīvesvietas, papildu adreses vai nekustamā īpašuma atrašanās vietas, juridiskā persona - pēc juridiskās adreses).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1.5. </w:t>
      </w:r>
      <w:r w:rsidRPr="00B409F6">
        <w:rPr>
          <w:rFonts w:eastAsia="Lucida Sans Unicode" w:cs="Tahoma"/>
        </w:rPr>
        <w:t>Kontroli par lēmuma izpildi veikt Jēkabpils pilsētas pašvaldības izpilddirektoram.</w:t>
      </w:r>
    </w:p>
    <w:p w:rsidR="00B409F6" w:rsidRPr="00B409F6" w:rsidRDefault="00B409F6" w:rsidP="00B409F6">
      <w:pPr>
        <w:tabs>
          <w:tab w:val="right" w:pos="9000"/>
        </w:tabs>
        <w:suppressAutoHyphens/>
        <w:autoSpaceDN w:val="0"/>
        <w:snapToGrid w:val="0"/>
        <w:jc w:val="center"/>
        <w:textAlignment w:val="baseline"/>
        <w:rPr>
          <w:rFonts w:cs="Tahoma"/>
          <w:bCs/>
          <w:szCs w:val="22"/>
        </w:rPr>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2.</w:t>
      </w:r>
    </w:p>
    <w:p w:rsidR="00B409F6" w:rsidRPr="00B409F6" w:rsidRDefault="00B409F6" w:rsidP="00B409F6">
      <w:pPr>
        <w:tabs>
          <w:tab w:val="right" w:pos="9356"/>
        </w:tabs>
        <w:suppressAutoHyphens/>
        <w:autoSpaceDN w:val="0"/>
        <w:textAlignment w:val="baseline"/>
        <w:rPr>
          <w:rFonts w:ascii="Calibri" w:eastAsia="Calibri" w:hAnsi="Calibri"/>
          <w:sz w:val="22"/>
          <w:szCs w:val="22"/>
        </w:rPr>
      </w:pPr>
      <w:r w:rsidRPr="00B409F6">
        <w:rPr>
          <w:rFonts w:cs="Tahoma"/>
          <w:bCs/>
        </w:rPr>
        <w:t>Adresāts: Jēkabpils pilsētas pašvaldība, Brīvības iela 120, Jēkabpils, LV-5201.</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Izvērtējot adresācijas datus Jēkabpils pilsētas administratīvajā teritorijā, konstatēts, ka zemes vienībai ar kadastra apzīmējumu 5601 001 0358 nav piešķirta adrese.</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t xml:space="preserve">Saskaņā ar </w:t>
      </w:r>
      <w:r w:rsidRPr="00B409F6">
        <w:rPr>
          <w:rFonts w:cs="Tahoma"/>
          <w:bCs/>
          <w:szCs w:val="22"/>
        </w:rPr>
        <w:t xml:space="preserve">Ministru kabineta </w:t>
      </w:r>
      <w:proofErr w:type="gramStart"/>
      <w:r w:rsidRPr="00B409F6">
        <w:rPr>
          <w:rFonts w:cs="Tahoma"/>
          <w:bCs/>
          <w:szCs w:val="22"/>
        </w:rPr>
        <w:t>2015.gada</w:t>
      </w:r>
      <w:proofErr w:type="gramEnd"/>
      <w:r w:rsidRPr="00B409F6">
        <w:rPr>
          <w:rFonts w:cs="Tahoma"/>
          <w:bCs/>
          <w:szCs w:val="22"/>
        </w:rPr>
        <w:t xml:space="preserve"> 8.decembra noteikumiem Nr.698 „Adresācijas noteikumi”, pašvaldības domei bez personas piekrišanas, izvērtējot konkrēto situāciju ir tiesības mainīt un piešķirt adresi, ja tā nav noteikta. Atbilstoši iepriekš minēto noteikumu 2.9.apakšpunktam, adresācijas objekts ir zemes vienība, kuram piešķirama viena atsevišķa adrese.</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Atbilstoši Adresācijas noteikumu 19.punktam, pilsētu un ciemu teritoriju daļās, kur ir ielas, apbūvei paredzētai zemes vienībai vai ēkai numuru piešķir, ņemot vērā tuvāko ielu.</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lastRenderedPageBreak/>
        <w:t>Izvērtējot konkrēto situāciju, konstatēts, ka zemes vienībai ar kadastra apzīmējumu 5601 001 0358 tuvākā iela ir Smilšu iela. Lai piešķirtā adrese atbilstu Adresācijas noteikumu prasībām, zemes vienībai tiek piešķirta adrese Smilšu iela 23, Jēkabpils.</w:t>
      </w:r>
    </w:p>
    <w:p w:rsidR="00B409F6" w:rsidRPr="00B409F6" w:rsidRDefault="00B409F6" w:rsidP="00B409F6">
      <w:pPr>
        <w:tabs>
          <w:tab w:val="right" w:pos="9356"/>
        </w:tabs>
        <w:suppressAutoHyphens/>
        <w:autoSpaceDN w:val="0"/>
        <w:snapToGrid w:val="0"/>
        <w:jc w:val="both"/>
        <w:textAlignment w:val="baseline"/>
        <w:rPr>
          <w:rFonts w:cs="Tahoma"/>
          <w:bCs/>
          <w:szCs w:val="22"/>
        </w:rPr>
      </w:pPr>
      <w:r w:rsidRPr="00B409F6">
        <w:rPr>
          <w:rFonts w:cs="Tahoma"/>
          <w:bCs/>
          <w:szCs w:val="22"/>
        </w:rPr>
        <w:t xml:space="preserve">Pamatojoties uz likuma „Par pašvaldībām” </w:t>
      </w:r>
      <w:proofErr w:type="gramStart"/>
      <w:r w:rsidRPr="00B409F6">
        <w:rPr>
          <w:rFonts w:cs="Tahoma"/>
          <w:bCs/>
          <w:szCs w:val="22"/>
        </w:rPr>
        <w:t>21.panta</w:t>
      </w:r>
      <w:proofErr w:type="gramEnd"/>
      <w:r w:rsidRPr="00B409F6">
        <w:rPr>
          <w:rFonts w:cs="Tahoma"/>
          <w:bCs/>
          <w:szCs w:val="22"/>
        </w:rPr>
        <w:t xml:space="preserve"> pirmās daļas 27.punktu, Administratīvo teritoriju un apdzīvoto vietu likuma 17.panta ceturto </w:t>
      </w:r>
      <w:proofErr w:type="spellStart"/>
      <w:r w:rsidRPr="00B409F6">
        <w:rPr>
          <w:rFonts w:cs="Tahoma"/>
          <w:bCs/>
          <w:szCs w:val="22"/>
        </w:rPr>
        <w:t>prim</w:t>
      </w:r>
      <w:proofErr w:type="spellEnd"/>
      <w:r w:rsidRPr="00B409F6">
        <w:rPr>
          <w:rFonts w:cs="Tahoma"/>
          <w:bCs/>
          <w:szCs w:val="22"/>
        </w:rPr>
        <w:t xml:space="preserve"> daļu, Ministru kabineta 2015.gada 8.decembra noteikumu Nr.698 „Adresācijas noteikumi” 2.8., 2.9.apakšpunktu, 8., 9., 14., 19., 28. punktu, ņemot vērā Attīstības un tautsaimniecības komitejas 22.02.2018. lēmumu (protokols Nr.4, 9.§),</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Jēkabpils pilsētas dome nolemj:</w:t>
      </w:r>
    </w:p>
    <w:p w:rsidR="00B409F6" w:rsidRPr="00B409F6" w:rsidRDefault="00B409F6" w:rsidP="00B409F6">
      <w:pPr>
        <w:tabs>
          <w:tab w:val="right" w:pos="9356"/>
        </w:tabs>
        <w:suppressAutoHyphens/>
        <w:autoSpaceDN w:val="0"/>
        <w:snapToGrid w:val="0"/>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2.1. Piešķirt adresi zemes vienībai ar kadastra apzīmējumu 5601 001 0358 –</w:t>
      </w:r>
      <w:r w:rsidRPr="00B409F6">
        <w:rPr>
          <w:rFonts w:cs="Tahoma"/>
          <w:bCs/>
        </w:rPr>
        <w:t xml:space="preserve"> Smilšu iela 23, Jēkabpils.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2.2. </w:t>
      </w:r>
      <w:r w:rsidRPr="00B409F6">
        <w:rPr>
          <w:rFonts w:eastAsia="Lucida Sans Unicode"/>
        </w:rPr>
        <w:t>Zemes vienības izvietojuma shēma noteikta 2. pielikumā.</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2.3. </w:t>
      </w:r>
      <w:r w:rsidRPr="00B409F6">
        <w:rPr>
          <w:rFonts w:eastAsia="Lucida Sans Unicode"/>
          <w:lang w:eastAsia="lv-LV"/>
        </w:rPr>
        <w:t xml:space="preserve">Lēmumu piecu darba dienu laikā pēc lēmuma parakstīšanas elektroniskā veidā nosūtīt Valsts zemes dienestam uz </w:t>
      </w:r>
      <w:hyperlink r:id="rId10" w:history="1">
        <w:r w:rsidRPr="00B409F6">
          <w:rPr>
            <w:rFonts w:eastAsia="Lucida Sans Unicode"/>
            <w:color w:val="0563C1"/>
            <w:u w:val="single"/>
            <w:lang w:eastAsia="lv-LV"/>
          </w:rPr>
          <w:t>kac.jekabpils@vzd.gov.lv</w:t>
        </w:r>
      </w:hyperlink>
      <w:proofErr w:type="gramStart"/>
      <w:r w:rsidRPr="00B409F6">
        <w:rPr>
          <w:rFonts w:eastAsia="Lucida Sans Unicode"/>
          <w:lang w:eastAsia="lv-LV"/>
        </w:rPr>
        <w:t xml:space="preserve"> .</w:t>
      </w:r>
      <w:proofErr w:type="gramEnd"/>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2.4. </w:t>
      </w:r>
      <w:r w:rsidRPr="00B409F6">
        <w:rPr>
          <w:rFonts w:cs="Tahoma"/>
          <w:bCs/>
          <w:szCs w:val="22"/>
        </w:rPr>
        <w:t>Lēmumu var pārsūdzēt viena mēneša laikā no tā spēkā stāšanās dienas</w:t>
      </w:r>
      <w:r w:rsidRPr="00B409F6">
        <w:rPr>
          <w:color w:val="FF0000"/>
        </w:rPr>
        <w:t xml:space="preserve"> </w:t>
      </w:r>
      <w:r w:rsidRPr="00B409F6">
        <w:rPr>
          <w:rFonts w:cs="Tahoma"/>
          <w:bCs/>
          <w:szCs w:val="22"/>
        </w:rPr>
        <w:t>Administratīvajā rajona tiesā attiecīgajā tiesu namā pēc pieteicēja adreses (fiziskā persona - pēc deklarētās dzīvesvietas, papildu adreses vai nekustamā īpašuma atrašanās vietas, juridiskā persona - pēc juridiskās adreses).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2.5. </w:t>
      </w:r>
      <w:r w:rsidRPr="00B409F6">
        <w:rPr>
          <w:rFonts w:eastAsia="Lucida Sans Unicode" w:cs="Tahoma"/>
        </w:rPr>
        <w:t>Kontroli par lēmuma izpildi veikt Jēkabpils pilsētas pašvaldības izpilddirektoram.</w:t>
      </w:r>
    </w:p>
    <w:p w:rsidR="00B409F6" w:rsidRPr="00B409F6" w:rsidRDefault="00B409F6" w:rsidP="00B409F6">
      <w:pPr>
        <w:tabs>
          <w:tab w:val="right" w:pos="9000"/>
        </w:tabs>
        <w:suppressAutoHyphens/>
        <w:autoSpaceDN w:val="0"/>
        <w:snapToGrid w:val="0"/>
        <w:jc w:val="center"/>
        <w:textAlignment w:val="baseline"/>
        <w:rPr>
          <w:rFonts w:cs="Tahoma"/>
          <w:bCs/>
          <w:szCs w:val="22"/>
        </w:rPr>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3.</w:t>
      </w:r>
    </w:p>
    <w:p w:rsidR="00B409F6" w:rsidRPr="00B409F6" w:rsidRDefault="00B409F6" w:rsidP="00B409F6">
      <w:pPr>
        <w:tabs>
          <w:tab w:val="right" w:pos="9356"/>
        </w:tabs>
        <w:suppressAutoHyphens/>
        <w:autoSpaceDN w:val="0"/>
        <w:textAlignment w:val="baseline"/>
        <w:rPr>
          <w:rFonts w:ascii="Calibri" w:eastAsia="Calibri" w:hAnsi="Calibri"/>
          <w:sz w:val="22"/>
          <w:szCs w:val="22"/>
        </w:rPr>
      </w:pPr>
      <w:r w:rsidRPr="00B409F6">
        <w:rPr>
          <w:rFonts w:cs="Tahoma"/>
          <w:bCs/>
        </w:rPr>
        <w:t>Adresāts: Jēkabpils pilsētas pašvaldība, Brīvības iela 120, Jēkabpils, LV-5201.</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Izvērtējot adresācijas datus Jēkabpils pilsētas administratīvajā teritorijā, konstatēts, ka zemes vienībai ar kadastra apzīmējumu 5601 001 0533 nav piešķirta adrese.</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t xml:space="preserve">Saskaņā ar </w:t>
      </w:r>
      <w:r w:rsidRPr="00B409F6">
        <w:rPr>
          <w:rFonts w:cs="Tahoma"/>
          <w:bCs/>
          <w:szCs w:val="22"/>
        </w:rPr>
        <w:t xml:space="preserve">Ministru kabineta </w:t>
      </w:r>
      <w:proofErr w:type="gramStart"/>
      <w:r w:rsidRPr="00B409F6">
        <w:rPr>
          <w:rFonts w:cs="Tahoma"/>
          <w:bCs/>
          <w:szCs w:val="22"/>
        </w:rPr>
        <w:t>2015.gada</w:t>
      </w:r>
      <w:proofErr w:type="gramEnd"/>
      <w:r w:rsidRPr="00B409F6">
        <w:rPr>
          <w:rFonts w:cs="Tahoma"/>
          <w:bCs/>
          <w:szCs w:val="22"/>
        </w:rPr>
        <w:t xml:space="preserve"> 8.decembra noteikumiem Nr.698 „Adresācijas noteikumi”, pašvaldības domei bez personas piekrišanas, izvērtējot konkrēto situāciju ir tiesības mainīt un piešķirt adresi, ja tā nav noteikta. Atbilstoši iepriekš minēto noteikumu 2.9.apakšpunktam, adresācijas objekts ir zemes vienība, kuram piešķirama viena atsevišķa adrese.</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Atbilstoši Adresācijas noteikumu 19.punktam, pilsētu un ciemu teritoriju daļās, kur ir ielas, apbūvei paredzētai zemes vienībai vai ēkai numuru piešķir, ņemot vērā tuvāko ielu.</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Izvērtējot konkrēto situāciju, konstatēts, ka zemes vienībai ar kadastra apzīmējumu 5601 001 0533 tuvākā iela ir Sporta iela. Lai piešķirtā adrese atbilstu Adresācijas noteikumu prasībām, zemes vienībai tiek piešķirta adrese Sporta iela 4C, Jēkabpils.</w:t>
      </w:r>
    </w:p>
    <w:p w:rsidR="00B409F6" w:rsidRPr="00B409F6" w:rsidRDefault="00B409F6" w:rsidP="00B409F6">
      <w:pPr>
        <w:tabs>
          <w:tab w:val="right" w:pos="9356"/>
        </w:tabs>
        <w:suppressAutoHyphens/>
        <w:autoSpaceDN w:val="0"/>
        <w:snapToGrid w:val="0"/>
        <w:jc w:val="both"/>
        <w:textAlignment w:val="baseline"/>
        <w:rPr>
          <w:rFonts w:cs="Tahoma"/>
          <w:bCs/>
          <w:szCs w:val="22"/>
        </w:rPr>
      </w:pPr>
      <w:r w:rsidRPr="00B409F6">
        <w:rPr>
          <w:rFonts w:cs="Tahoma"/>
          <w:bCs/>
          <w:szCs w:val="22"/>
        </w:rPr>
        <w:t xml:space="preserve">Pamatojoties uz likuma „Par pašvaldībām” </w:t>
      </w:r>
      <w:proofErr w:type="gramStart"/>
      <w:r w:rsidRPr="00B409F6">
        <w:rPr>
          <w:rFonts w:cs="Tahoma"/>
          <w:bCs/>
          <w:szCs w:val="22"/>
        </w:rPr>
        <w:t>21.panta</w:t>
      </w:r>
      <w:proofErr w:type="gramEnd"/>
      <w:r w:rsidRPr="00B409F6">
        <w:rPr>
          <w:rFonts w:cs="Tahoma"/>
          <w:bCs/>
          <w:szCs w:val="22"/>
        </w:rPr>
        <w:t xml:space="preserve"> pirmās daļas 27.punktu, Administratīvo teritoriju un apdzīvoto vietu likuma 17.panta ceturto </w:t>
      </w:r>
      <w:proofErr w:type="spellStart"/>
      <w:r w:rsidRPr="00B409F6">
        <w:rPr>
          <w:rFonts w:cs="Tahoma"/>
          <w:bCs/>
          <w:szCs w:val="22"/>
        </w:rPr>
        <w:t>prim</w:t>
      </w:r>
      <w:proofErr w:type="spellEnd"/>
      <w:r w:rsidRPr="00B409F6">
        <w:rPr>
          <w:rFonts w:cs="Tahoma"/>
          <w:bCs/>
          <w:szCs w:val="22"/>
        </w:rPr>
        <w:t xml:space="preserve"> daļu, Ministru kabineta 2015.gada 8.decembra noteikumu Nr.698 „Adresācijas noteikumi” 2.8., 2.9.apakšpunktu, 8., 9., 14., 19., 28. punktu, ņemot vērā Attīstības un tautsaimniecības komitejas 22.02.2018. lēmumu (protokols Nr.4, 9.§),</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Jēkabpils pilsētas dome nolemj:</w:t>
      </w:r>
    </w:p>
    <w:p w:rsidR="00B409F6" w:rsidRPr="00B409F6" w:rsidRDefault="00B409F6" w:rsidP="00B409F6">
      <w:pPr>
        <w:tabs>
          <w:tab w:val="right" w:pos="9356"/>
        </w:tabs>
        <w:suppressAutoHyphens/>
        <w:autoSpaceDN w:val="0"/>
        <w:snapToGrid w:val="0"/>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3.1. Piešķirt adresi zemes vienībai ar kadastra apzīmējumu 5601 001 0533 –</w:t>
      </w:r>
      <w:r w:rsidRPr="00B409F6">
        <w:rPr>
          <w:rFonts w:cs="Tahoma"/>
          <w:bCs/>
        </w:rPr>
        <w:t xml:space="preserve"> Sporta iela 4C, Jēkabpils.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3.2. </w:t>
      </w:r>
      <w:r w:rsidRPr="00B409F6">
        <w:rPr>
          <w:rFonts w:eastAsia="Lucida Sans Unicode"/>
        </w:rPr>
        <w:t>Zemes vienības izvietojuma shēma noteikta 3. pielikumā.</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3.3. </w:t>
      </w:r>
      <w:r w:rsidRPr="00B409F6">
        <w:rPr>
          <w:rFonts w:eastAsia="Lucida Sans Unicode"/>
          <w:lang w:eastAsia="lv-LV"/>
        </w:rPr>
        <w:t xml:space="preserve">Lēmumu piecu darba dienu laikā pēc lēmuma parakstīšanas elektroniskā veidā nosūtīt Valsts zemes dienestam uz </w:t>
      </w:r>
      <w:hyperlink r:id="rId11" w:history="1">
        <w:r w:rsidRPr="00B409F6">
          <w:rPr>
            <w:rFonts w:eastAsia="Lucida Sans Unicode"/>
            <w:color w:val="0563C1"/>
            <w:u w:val="single"/>
            <w:lang w:eastAsia="lv-LV"/>
          </w:rPr>
          <w:t>kac.jekabpils@vzd.gov.lv</w:t>
        </w:r>
      </w:hyperlink>
      <w:proofErr w:type="gramStart"/>
      <w:r w:rsidRPr="00B409F6">
        <w:rPr>
          <w:rFonts w:eastAsia="Lucida Sans Unicode"/>
          <w:lang w:eastAsia="lv-LV"/>
        </w:rPr>
        <w:t xml:space="preserve"> .</w:t>
      </w:r>
      <w:proofErr w:type="gramEnd"/>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lastRenderedPageBreak/>
        <w:t xml:space="preserve">3.4. </w:t>
      </w:r>
      <w:r w:rsidRPr="00B409F6">
        <w:rPr>
          <w:rFonts w:cs="Tahoma"/>
          <w:bCs/>
          <w:szCs w:val="22"/>
        </w:rPr>
        <w:t>Lēmumu var pārsūdzēt viena mēneša laikā no tā spēkā stāšanās dienas</w:t>
      </w:r>
      <w:r w:rsidRPr="00B409F6">
        <w:rPr>
          <w:color w:val="FF0000"/>
        </w:rPr>
        <w:t xml:space="preserve"> </w:t>
      </w:r>
      <w:r w:rsidRPr="00B409F6">
        <w:rPr>
          <w:rFonts w:cs="Tahoma"/>
          <w:bCs/>
          <w:szCs w:val="22"/>
        </w:rPr>
        <w:t>Administratīvajā rajona tiesā attiecīgajā tiesu namā pēc pieteicēja adreses (fiziskā persona - pēc deklarētās dzīvesvietas, papildu adreses vai nekustamā īpašuma atrašanās vietas, juridiskā persona - pēc juridiskās adreses).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3.5. </w:t>
      </w:r>
      <w:r w:rsidRPr="00B409F6">
        <w:rPr>
          <w:rFonts w:eastAsia="Lucida Sans Unicode" w:cs="Tahoma"/>
        </w:rPr>
        <w:t>Kontroli par lēmuma izpildi veikt Jēkabpils pilsētas pašvaldības izpilddirektoram.</w:t>
      </w:r>
    </w:p>
    <w:p w:rsidR="00B409F6" w:rsidRPr="00B409F6" w:rsidRDefault="00B409F6" w:rsidP="00B409F6">
      <w:pPr>
        <w:tabs>
          <w:tab w:val="right" w:pos="9000"/>
        </w:tabs>
        <w:suppressAutoHyphens/>
        <w:autoSpaceDN w:val="0"/>
        <w:snapToGrid w:val="0"/>
        <w:jc w:val="center"/>
        <w:textAlignment w:val="baseline"/>
        <w:rPr>
          <w:rFonts w:cs="Tahoma"/>
          <w:bCs/>
          <w:szCs w:val="22"/>
        </w:rPr>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4.</w:t>
      </w:r>
    </w:p>
    <w:p w:rsidR="00B409F6" w:rsidRPr="00B409F6" w:rsidRDefault="00B409F6" w:rsidP="00B409F6">
      <w:pPr>
        <w:tabs>
          <w:tab w:val="right" w:pos="9356"/>
        </w:tabs>
        <w:suppressAutoHyphens/>
        <w:autoSpaceDN w:val="0"/>
        <w:textAlignment w:val="baseline"/>
        <w:rPr>
          <w:rFonts w:ascii="Calibri" w:eastAsia="Calibri" w:hAnsi="Calibri"/>
          <w:sz w:val="22"/>
          <w:szCs w:val="22"/>
        </w:rPr>
      </w:pPr>
      <w:r w:rsidRPr="00B409F6">
        <w:rPr>
          <w:rFonts w:cs="Tahoma"/>
          <w:bCs/>
        </w:rPr>
        <w:t>Adresāts: Jēkabpils pilsētas pašvaldība, Brīvības iela 120, Jēkabpils, LV-5201.</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Izvērtējot adresācijas datus Jēkabpils pilsētas administratīvajā teritorijā, konstatēts, ka zemes vienībai ar kadastra apzīmējumu 5601 001 0673 nav piešķirta adrese.</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t xml:space="preserve">Saskaņā ar </w:t>
      </w:r>
      <w:r w:rsidRPr="00B409F6">
        <w:rPr>
          <w:rFonts w:cs="Tahoma"/>
          <w:bCs/>
          <w:szCs w:val="22"/>
        </w:rPr>
        <w:t xml:space="preserve">Ministru kabineta </w:t>
      </w:r>
      <w:proofErr w:type="gramStart"/>
      <w:r w:rsidRPr="00B409F6">
        <w:rPr>
          <w:rFonts w:cs="Tahoma"/>
          <w:bCs/>
          <w:szCs w:val="22"/>
        </w:rPr>
        <w:t>2015.gada</w:t>
      </w:r>
      <w:proofErr w:type="gramEnd"/>
      <w:r w:rsidRPr="00B409F6">
        <w:rPr>
          <w:rFonts w:cs="Tahoma"/>
          <w:bCs/>
          <w:szCs w:val="22"/>
        </w:rPr>
        <w:t xml:space="preserve"> 8.decembra noteikumiem Nr.698 „Adresācijas noteikumi”, pašvaldības domei bez personas piekrišanas, izvērtējot konkrēto situāciju ir tiesības mainīt un piešķirt adresi, ja tā nav noteikta. Atbilstoši iepriekš minēto noteikumu 2.9.apakšpunktam, adresācijas objekts ir zemes vienība, kuram piešķirama viena atsevišķa adrese.</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Atbilstoši Adresācijas noteikumu 19.punktam, pilsētu un ciemu teritoriju daļās, kur ir ielas, apbūvei paredzētai zemes vienībai vai ēkai numuru piešķir, ņemot vērā tuvāko ielu.</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Izvērtējot konkrēto situāciju, konstatēts, ka zemes vienībai ar kadastra apzīmējumu 5601 001 0673 tuvākā iela ir Lielā iela. Lai piešķirtā adrese atbilstu Adresācijas noteikumu prasībām, zemes vienībai tiek piešķirta adrese Lielā iela 2, Jēkabpils.</w:t>
      </w:r>
    </w:p>
    <w:p w:rsidR="00B409F6" w:rsidRPr="00B409F6" w:rsidRDefault="00B409F6" w:rsidP="00B409F6">
      <w:pPr>
        <w:tabs>
          <w:tab w:val="right" w:pos="9356"/>
        </w:tabs>
        <w:suppressAutoHyphens/>
        <w:autoSpaceDN w:val="0"/>
        <w:snapToGrid w:val="0"/>
        <w:jc w:val="both"/>
        <w:textAlignment w:val="baseline"/>
        <w:rPr>
          <w:rFonts w:cs="Tahoma"/>
          <w:bCs/>
          <w:szCs w:val="22"/>
        </w:rPr>
      </w:pPr>
      <w:r w:rsidRPr="00B409F6">
        <w:rPr>
          <w:rFonts w:cs="Tahoma"/>
          <w:bCs/>
          <w:szCs w:val="22"/>
        </w:rPr>
        <w:t xml:space="preserve">Pamatojoties uz likuma „Par pašvaldībām” </w:t>
      </w:r>
      <w:proofErr w:type="gramStart"/>
      <w:r w:rsidRPr="00B409F6">
        <w:rPr>
          <w:rFonts w:cs="Tahoma"/>
          <w:bCs/>
          <w:szCs w:val="22"/>
        </w:rPr>
        <w:t>21.panta</w:t>
      </w:r>
      <w:proofErr w:type="gramEnd"/>
      <w:r w:rsidRPr="00B409F6">
        <w:rPr>
          <w:rFonts w:cs="Tahoma"/>
          <w:bCs/>
          <w:szCs w:val="22"/>
        </w:rPr>
        <w:t xml:space="preserve"> pirmās daļas 27.punktu, Administratīvo teritoriju un apdzīvoto vietu likuma 17.panta ceturto </w:t>
      </w:r>
      <w:proofErr w:type="spellStart"/>
      <w:r w:rsidRPr="00B409F6">
        <w:rPr>
          <w:rFonts w:cs="Tahoma"/>
          <w:bCs/>
          <w:szCs w:val="22"/>
        </w:rPr>
        <w:t>prim</w:t>
      </w:r>
      <w:proofErr w:type="spellEnd"/>
      <w:r w:rsidRPr="00B409F6">
        <w:rPr>
          <w:rFonts w:cs="Tahoma"/>
          <w:bCs/>
          <w:szCs w:val="22"/>
        </w:rPr>
        <w:t xml:space="preserve"> daļu, Ministru kabineta 2015.gada 8.decembra noteikumu Nr.698 „Adresācijas noteikumi” 2.8., 2.9.apakšpunktu, 8., 9., 14., 19., 28. punktu, ņemot vērā Attīstības un tautsaimniecības komitejas 22.02.2018. lēmumu (protokols Nr.4, 9.§),</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Jēkabpils pilsētas dome nolemj:</w:t>
      </w:r>
    </w:p>
    <w:p w:rsidR="00B409F6" w:rsidRPr="00B409F6" w:rsidRDefault="00B409F6" w:rsidP="00B409F6">
      <w:pPr>
        <w:tabs>
          <w:tab w:val="right" w:pos="9356"/>
        </w:tabs>
        <w:suppressAutoHyphens/>
        <w:autoSpaceDN w:val="0"/>
        <w:snapToGrid w:val="0"/>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4.1. Piešķirt adresi zemes vienībai ar kadastra apzīmējumu 5601 001 0673 –</w:t>
      </w:r>
      <w:r w:rsidRPr="00B409F6">
        <w:rPr>
          <w:rFonts w:cs="Tahoma"/>
          <w:bCs/>
        </w:rPr>
        <w:t xml:space="preserve"> Lielā iela 2, Jēkabpils.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4.2. </w:t>
      </w:r>
      <w:r w:rsidRPr="00B409F6">
        <w:rPr>
          <w:rFonts w:eastAsia="Lucida Sans Unicode"/>
        </w:rPr>
        <w:t>Zemes vienības izvietojuma shēma noteikta 4. pielikumā.</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4.3. </w:t>
      </w:r>
      <w:r w:rsidRPr="00B409F6">
        <w:rPr>
          <w:rFonts w:eastAsia="Lucida Sans Unicode"/>
          <w:lang w:eastAsia="lv-LV"/>
        </w:rPr>
        <w:t xml:space="preserve">Lēmumu piecu darba dienu laikā pēc lēmuma parakstīšanas elektroniskā veidā nosūtīt Valsts zemes dienestam uz </w:t>
      </w:r>
      <w:hyperlink r:id="rId12" w:history="1">
        <w:r w:rsidRPr="00B409F6">
          <w:rPr>
            <w:rFonts w:eastAsia="Lucida Sans Unicode"/>
            <w:color w:val="0563C1"/>
            <w:u w:val="single"/>
            <w:lang w:eastAsia="lv-LV"/>
          </w:rPr>
          <w:t>kac.jekabpils@vzd.gov.lv</w:t>
        </w:r>
      </w:hyperlink>
      <w:proofErr w:type="gramStart"/>
      <w:r w:rsidRPr="00B409F6">
        <w:rPr>
          <w:rFonts w:eastAsia="Lucida Sans Unicode"/>
          <w:lang w:eastAsia="lv-LV"/>
        </w:rPr>
        <w:t xml:space="preserve"> .</w:t>
      </w:r>
      <w:proofErr w:type="gramEnd"/>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4.4. </w:t>
      </w:r>
      <w:r w:rsidRPr="00B409F6">
        <w:rPr>
          <w:rFonts w:cs="Tahoma"/>
          <w:bCs/>
          <w:szCs w:val="22"/>
        </w:rPr>
        <w:t>Lēmumu var pārsūdzēt viena mēneša laikā no tā spēkā stāšanās dienas</w:t>
      </w:r>
      <w:r w:rsidRPr="00B409F6">
        <w:rPr>
          <w:color w:val="FF0000"/>
        </w:rPr>
        <w:t xml:space="preserve"> </w:t>
      </w:r>
      <w:r w:rsidRPr="00B409F6">
        <w:rPr>
          <w:rFonts w:cs="Tahoma"/>
          <w:bCs/>
          <w:szCs w:val="22"/>
        </w:rPr>
        <w:t>Administratīvajā rajona tiesā attiecīgajā tiesu namā pēc pieteicēja adreses (fiziskā persona - pēc deklarētās dzīvesvietas, papildu adreses vai nekustamā īpašuma atrašanās vietas, juridiskā persona - pēc juridiskās adreses).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4.5. </w:t>
      </w:r>
      <w:r w:rsidRPr="00B409F6">
        <w:rPr>
          <w:rFonts w:eastAsia="Lucida Sans Unicode" w:cs="Tahoma"/>
        </w:rPr>
        <w:t>Kontroli par lēmuma izpildi veikt Jēkabpils pilsētas pašvaldības izpilddirektoram.</w:t>
      </w:r>
    </w:p>
    <w:p w:rsidR="00B409F6" w:rsidRPr="00B409F6" w:rsidRDefault="00B409F6" w:rsidP="00B409F6">
      <w:pPr>
        <w:tabs>
          <w:tab w:val="right" w:pos="9356"/>
        </w:tabs>
        <w:suppressAutoHyphens/>
        <w:autoSpaceDN w:val="0"/>
        <w:textAlignment w:val="baseline"/>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5.</w:t>
      </w:r>
    </w:p>
    <w:p w:rsidR="00B409F6" w:rsidRPr="00B409F6" w:rsidRDefault="00B409F6" w:rsidP="00B409F6">
      <w:pPr>
        <w:tabs>
          <w:tab w:val="right" w:pos="9356"/>
        </w:tabs>
        <w:suppressAutoHyphens/>
        <w:autoSpaceDN w:val="0"/>
        <w:textAlignment w:val="baseline"/>
        <w:rPr>
          <w:rFonts w:ascii="Calibri" w:eastAsia="Calibri" w:hAnsi="Calibri"/>
          <w:sz w:val="22"/>
          <w:szCs w:val="22"/>
        </w:rPr>
      </w:pPr>
      <w:r w:rsidRPr="00B409F6">
        <w:rPr>
          <w:rFonts w:cs="Tahoma"/>
          <w:bCs/>
        </w:rPr>
        <w:t>Adresāts: Jēkabpils pilsētas pašvaldība, Brīvības iela 120, Jēkabpils, LV-5201.</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Izvērtējot adresācijas datus Jēkabpils pilsētas administratīvajā teritorijā, konstatēts, ka zemes vienībai ar kadastra apzīmējumu 5601 001 0674 nav piešķirta adrese.</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t xml:space="preserve">Saskaņā ar </w:t>
      </w:r>
      <w:r w:rsidRPr="00B409F6">
        <w:rPr>
          <w:rFonts w:cs="Tahoma"/>
          <w:bCs/>
          <w:szCs w:val="22"/>
        </w:rPr>
        <w:t xml:space="preserve">Ministru kabineta </w:t>
      </w:r>
      <w:proofErr w:type="gramStart"/>
      <w:r w:rsidRPr="00B409F6">
        <w:rPr>
          <w:rFonts w:cs="Tahoma"/>
          <w:bCs/>
          <w:szCs w:val="22"/>
        </w:rPr>
        <w:t>2015.gada</w:t>
      </w:r>
      <w:proofErr w:type="gramEnd"/>
      <w:r w:rsidRPr="00B409F6">
        <w:rPr>
          <w:rFonts w:cs="Tahoma"/>
          <w:bCs/>
          <w:szCs w:val="22"/>
        </w:rPr>
        <w:t xml:space="preserve"> 8.decembra noteikumiem Nr.698 „Adresācijas noteikumi”, pašvaldības domei bez personas piekrišanas, izvērtējot konkrēto situāciju ir tiesības mainīt un piešķirt adresi, ja tā nav noteikta. Atbilstoši iepriekš minēto noteikumu 2.9.apakšpunktam, adresācijas objekts ir zemes vienība, kuram piešķirama viena atsevišķa adrese.</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lastRenderedPageBreak/>
        <w:t>Atbilstoši Adresācijas noteikumu 19.punktam, pilsētu un ciemu teritoriju daļās, kur ir ielas, apbūvei paredzētai zemes vienībai vai ēkai numuru piešķir, ņemot vērā tuvāko ielu.</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Izvērtējot konkrēto situāciju, konstatēts, ka zemes vienībai ar kadastra apzīmējumu 5601 001 0674 tuvākā iela ir Lakstīgalu iela. Lai piešķirtā adrese atbilstu Adresācijas noteikumu prasībām, zemes vienībai tiek piešķirta adrese Lakstīgalu iela 2A, Jēkabpils.</w:t>
      </w:r>
    </w:p>
    <w:p w:rsidR="00B409F6" w:rsidRPr="00B409F6" w:rsidRDefault="00B409F6" w:rsidP="00B409F6">
      <w:pPr>
        <w:tabs>
          <w:tab w:val="right" w:pos="9356"/>
        </w:tabs>
        <w:suppressAutoHyphens/>
        <w:autoSpaceDN w:val="0"/>
        <w:snapToGrid w:val="0"/>
        <w:jc w:val="both"/>
        <w:textAlignment w:val="baseline"/>
        <w:rPr>
          <w:rFonts w:cs="Tahoma"/>
          <w:bCs/>
          <w:szCs w:val="22"/>
        </w:rPr>
      </w:pPr>
      <w:r w:rsidRPr="00B409F6">
        <w:rPr>
          <w:rFonts w:cs="Tahoma"/>
          <w:bCs/>
          <w:szCs w:val="22"/>
        </w:rPr>
        <w:t xml:space="preserve">Pamatojoties uz likuma „Par pašvaldībām” </w:t>
      </w:r>
      <w:proofErr w:type="gramStart"/>
      <w:r w:rsidRPr="00B409F6">
        <w:rPr>
          <w:rFonts w:cs="Tahoma"/>
          <w:bCs/>
          <w:szCs w:val="22"/>
        </w:rPr>
        <w:t>21.panta</w:t>
      </w:r>
      <w:proofErr w:type="gramEnd"/>
      <w:r w:rsidRPr="00B409F6">
        <w:rPr>
          <w:rFonts w:cs="Tahoma"/>
          <w:bCs/>
          <w:szCs w:val="22"/>
        </w:rPr>
        <w:t xml:space="preserve"> pirmās daļas 27.punktu, Administratīvo teritoriju un apdzīvoto vietu likuma 17.panta ceturto </w:t>
      </w:r>
      <w:proofErr w:type="spellStart"/>
      <w:r w:rsidRPr="00B409F6">
        <w:rPr>
          <w:rFonts w:cs="Tahoma"/>
          <w:bCs/>
          <w:szCs w:val="22"/>
        </w:rPr>
        <w:t>prim</w:t>
      </w:r>
      <w:proofErr w:type="spellEnd"/>
      <w:r w:rsidRPr="00B409F6">
        <w:rPr>
          <w:rFonts w:cs="Tahoma"/>
          <w:bCs/>
          <w:szCs w:val="22"/>
        </w:rPr>
        <w:t xml:space="preserve"> daļu, Ministru kabineta 2015.gada 8.decembra noteikumu Nr.698 „Adresācijas noteikumi” 2.8., 2.9.apakšpunktu, 8., 9., 14., 19., 28. punktu, ņemot vērā Attīstības un tautsaimniecības komitejas 22.02.2018. lēmumu (protokols Nr.4, 9.§),</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Jēkabpils pilsētas dome nolemj:</w:t>
      </w:r>
    </w:p>
    <w:p w:rsidR="00B409F6" w:rsidRPr="00B409F6" w:rsidRDefault="00B409F6" w:rsidP="00B409F6">
      <w:pPr>
        <w:tabs>
          <w:tab w:val="right" w:pos="9356"/>
        </w:tabs>
        <w:suppressAutoHyphens/>
        <w:autoSpaceDN w:val="0"/>
        <w:snapToGrid w:val="0"/>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5.1. Piešķirt adresi zemes vienībai ar kadastra apzīmējumu 5601 001 0674 –</w:t>
      </w:r>
      <w:r w:rsidRPr="00B409F6">
        <w:rPr>
          <w:rFonts w:cs="Tahoma"/>
          <w:bCs/>
        </w:rPr>
        <w:t xml:space="preserve"> Lakstīgalu iela 2A, Jēkabpils.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5.2. </w:t>
      </w:r>
      <w:r w:rsidRPr="00B409F6">
        <w:rPr>
          <w:rFonts w:eastAsia="Lucida Sans Unicode"/>
        </w:rPr>
        <w:t>Zemes vienības izvietojuma shēma noteikta 5. pielikumā.</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5.3. </w:t>
      </w:r>
      <w:r w:rsidRPr="00B409F6">
        <w:rPr>
          <w:rFonts w:eastAsia="Lucida Sans Unicode"/>
          <w:lang w:eastAsia="lv-LV"/>
        </w:rPr>
        <w:t xml:space="preserve">Lēmumu piecu darba dienu laikā pēc lēmuma parakstīšanas elektroniskā veidā nosūtīt Valsts zemes dienestam uz </w:t>
      </w:r>
      <w:hyperlink r:id="rId13" w:history="1">
        <w:r w:rsidRPr="00B409F6">
          <w:rPr>
            <w:rFonts w:eastAsia="Lucida Sans Unicode"/>
            <w:color w:val="0563C1"/>
            <w:u w:val="single"/>
            <w:lang w:eastAsia="lv-LV"/>
          </w:rPr>
          <w:t>kac.jekabpils@vzd.gov.lv</w:t>
        </w:r>
      </w:hyperlink>
      <w:proofErr w:type="gramStart"/>
      <w:r w:rsidRPr="00B409F6">
        <w:rPr>
          <w:rFonts w:eastAsia="Lucida Sans Unicode"/>
          <w:lang w:eastAsia="lv-LV"/>
        </w:rPr>
        <w:t xml:space="preserve"> .</w:t>
      </w:r>
      <w:proofErr w:type="gramEnd"/>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5.4. </w:t>
      </w:r>
      <w:r w:rsidRPr="00B409F6">
        <w:rPr>
          <w:rFonts w:cs="Tahoma"/>
          <w:bCs/>
          <w:szCs w:val="22"/>
        </w:rPr>
        <w:t>Lēmumu var pārsūdzēt viena mēneša laikā no tā spēkā stāšanās dienas</w:t>
      </w:r>
      <w:r w:rsidRPr="00B409F6">
        <w:rPr>
          <w:color w:val="FF0000"/>
        </w:rPr>
        <w:t xml:space="preserve"> </w:t>
      </w:r>
      <w:r w:rsidRPr="00B409F6">
        <w:rPr>
          <w:rFonts w:cs="Tahoma"/>
          <w:bCs/>
          <w:szCs w:val="22"/>
        </w:rPr>
        <w:t>Administratīvajā rajona tiesā attiecīgajā tiesu namā pēc pieteicēja adreses (fiziskā persona - pēc deklarētās dzīvesvietas, papildu adreses vai nekustamā īpašuma atrašanās vietas, juridiskā persona - pēc juridiskās adreses).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5.5. </w:t>
      </w:r>
      <w:r w:rsidRPr="00B409F6">
        <w:rPr>
          <w:rFonts w:eastAsia="Lucida Sans Unicode" w:cs="Tahoma"/>
        </w:rPr>
        <w:t>Kontroli par lēmuma izpildi veikt Jēkabpils pilsētas pašvaldības izpilddirektoram.</w:t>
      </w:r>
    </w:p>
    <w:p w:rsidR="00B409F6" w:rsidRPr="00B409F6" w:rsidRDefault="00B409F6" w:rsidP="00B409F6">
      <w:pPr>
        <w:tabs>
          <w:tab w:val="right" w:pos="9356"/>
        </w:tabs>
        <w:suppressAutoHyphens/>
        <w:autoSpaceDN w:val="0"/>
        <w:textAlignment w:val="baseline"/>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6.</w:t>
      </w:r>
    </w:p>
    <w:p w:rsidR="00B409F6" w:rsidRPr="00B409F6" w:rsidRDefault="00B409F6" w:rsidP="00B409F6">
      <w:pPr>
        <w:tabs>
          <w:tab w:val="right" w:pos="9356"/>
        </w:tabs>
        <w:suppressAutoHyphens/>
        <w:autoSpaceDN w:val="0"/>
        <w:textAlignment w:val="baseline"/>
        <w:rPr>
          <w:rFonts w:ascii="Calibri" w:eastAsia="Calibri" w:hAnsi="Calibri"/>
          <w:sz w:val="22"/>
          <w:szCs w:val="22"/>
        </w:rPr>
      </w:pPr>
      <w:r w:rsidRPr="00B409F6">
        <w:rPr>
          <w:rFonts w:cs="Tahoma"/>
          <w:bCs/>
        </w:rPr>
        <w:t>Adresāts: Jēkabpils pilsētas pašvaldība, Brīvības iela 120, Jēkabpils, LV-5201.</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Izvērtējot adresācijas datus Jēkabpils pilsētas administratīvajā teritorijā, konstatēts, ka zemes vienībai ar kadastra apzīmējumu 5601 001 1958 nav piešķirta adrese.</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t xml:space="preserve">Saskaņā ar </w:t>
      </w:r>
      <w:r w:rsidRPr="00B409F6">
        <w:rPr>
          <w:rFonts w:cs="Tahoma"/>
          <w:bCs/>
          <w:szCs w:val="22"/>
        </w:rPr>
        <w:t xml:space="preserve">Ministru kabineta </w:t>
      </w:r>
      <w:proofErr w:type="gramStart"/>
      <w:r w:rsidRPr="00B409F6">
        <w:rPr>
          <w:rFonts w:cs="Tahoma"/>
          <w:bCs/>
          <w:szCs w:val="22"/>
        </w:rPr>
        <w:t>2015.gada</w:t>
      </w:r>
      <w:proofErr w:type="gramEnd"/>
      <w:r w:rsidRPr="00B409F6">
        <w:rPr>
          <w:rFonts w:cs="Tahoma"/>
          <w:bCs/>
          <w:szCs w:val="22"/>
        </w:rPr>
        <w:t xml:space="preserve"> 8.decembra noteikumiem Nr.698 „Adresācijas noteikumi”, pašvaldības domei bez personas piekrišanas, izvērtējot konkrēto situāciju ir tiesības mainīt un piešķirt adresi, ja tā nav noteikta. Atbilstoši iepriekš minēto noteikumu 2.9.apakšpunktam, adresācijas objekts ir zemes vienība, kuram piešķirama viena atsevišķa adrese.</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Atbilstoši Adresācijas noteikumu 19.punktam, pilsētu un ciemu teritoriju daļās, kur ir ielas, apbūvei paredzētai zemes vienībai vai ēkai numuru piešķir, ņemot vērā tuvāko ielu.</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Izvērtējot konkrēto situāciju, konstatēts, ka zemes vienībai ar kadastra apzīmējumu 5601 001 1958 tuvākā iela ir Madonas iela. Lai piešķirtā adrese atbilstu Adresācijas noteikumu prasībām, zemes vienībai tiek piešķirta adrese Madonas iela 58, Jēkabpils.</w:t>
      </w:r>
    </w:p>
    <w:p w:rsidR="00B409F6" w:rsidRPr="00B409F6" w:rsidRDefault="00B409F6" w:rsidP="00B409F6">
      <w:pPr>
        <w:tabs>
          <w:tab w:val="right" w:pos="9356"/>
        </w:tabs>
        <w:suppressAutoHyphens/>
        <w:autoSpaceDN w:val="0"/>
        <w:snapToGrid w:val="0"/>
        <w:jc w:val="both"/>
        <w:textAlignment w:val="baseline"/>
        <w:rPr>
          <w:rFonts w:cs="Tahoma"/>
          <w:bCs/>
          <w:szCs w:val="22"/>
        </w:rPr>
      </w:pPr>
      <w:r w:rsidRPr="00B409F6">
        <w:rPr>
          <w:rFonts w:cs="Tahoma"/>
          <w:bCs/>
          <w:szCs w:val="22"/>
        </w:rPr>
        <w:t xml:space="preserve">Pamatojoties uz likuma „Par pašvaldībām” </w:t>
      </w:r>
      <w:proofErr w:type="gramStart"/>
      <w:r w:rsidRPr="00B409F6">
        <w:rPr>
          <w:rFonts w:cs="Tahoma"/>
          <w:bCs/>
          <w:szCs w:val="22"/>
        </w:rPr>
        <w:t>21.panta</w:t>
      </w:r>
      <w:proofErr w:type="gramEnd"/>
      <w:r w:rsidRPr="00B409F6">
        <w:rPr>
          <w:rFonts w:cs="Tahoma"/>
          <w:bCs/>
          <w:szCs w:val="22"/>
        </w:rPr>
        <w:t xml:space="preserve"> pirmās daļas 27.punktu, Administratīvo teritoriju un apdzīvoto vietu likuma 17.panta ceturto </w:t>
      </w:r>
      <w:proofErr w:type="spellStart"/>
      <w:r w:rsidRPr="00B409F6">
        <w:rPr>
          <w:rFonts w:cs="Tahoma"/>
          <w:bCs/>
          <w:szCs w:val="22"/>
        </w:rPr>
        <w:t>prim</w:t>
      </w:r>
      <w:proofErr w:type="spellEnd"/>
      <w:r w:rsidRPr="00B409F6">
        <w:rPr>
          <w:rFonts w:cs="Tahoma"/>
          <w:bCs/>
          <w:szCs w:val="22"/>
        </w:rPr>
        <w:t xml:space="preserve"> daļu, Ministru kabineta 2015.gada 8.decembra noteikumu Nr.698 „Adresācijas noteikumi” 2.8., 2.9.apakšpunktu, 8., 9., 14., 19., 28. punktu, ņemot vērā Attīstības un tautsaimniecības komitejas 22.02.2018. lēmumu (protokols Nr.4, 9.§),</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Jēkabpils pilsētas dome nolemj:</w:t>
      </w:r>
    </w:p>
    <w:p w:rsidR="00B409F6" w:rsidRPr="00B409F6" w:rsidRDefault="00B409F6" w:rsidP="00B409F6">
      <w:pPr>
        <w:tabs>
          <w:tab w:val="right" w:pos="9356"/>
        </w:tabs>
        <w:suppressAutoHyphens/>
        <w:autoSpaceDN w:val="0"/>
        <w:snapToGrid w:val="0"/>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6.1. Piešķirt adresi zemes vienībai ar kadastra apzīmējumu 5601 001 1958 –</w:t>
      </w:r>
      <w:r w:rsidRPr="00B409F6">
        <w:rPr>
          <w:rFonts w:cs="Tahoma"/>
          <w:bCs/>
        </w:rPr>
        <w:t xml:space="preserve"> Madonas iela 58, Jēkabpils.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6.2. </w:t>
      </w:r>
      <w:r w:rsidRPr="00B409F6">
        <w:rPr>
          <w:rFonts w:eastAsia="Lucida Sans Unicode"/>
        </w:rPr>
        <w:t>Zemes vienības izvietojuma shēma noteikta 6. pielikumā.</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lastRenderedPageBreak/>
        <w:t xml:space="preserve">6.3. </w:t>
      </w:r>
      <w:r w:rsidRPr="00B409F6">
        <w:rPr>
          <w:rFonts w:eastAsia="Lucida Sans Unicode"/>
          <w:lang w:eastAsia="lv-LV"/>
        </w:rPr>
        <w:t xml:space="preserve">Lēmumu piecu darba dienu laikā pēc lēmuma parakstīšanas elektroniskā veidā nosūtīt Valsts zemes dienestam uz </w:t>
      </w:r>
      <w:hyperlink r:id="rId14" w:history="1">
        <w:r w:rsidRPr="00B409F6">
          <w:rPr>
            <w:rFonts w:eastAsia="Lucida Sans Unicode"/>
            <w:color w:val="0563C1"/>
            <w:u w:val="single"/>
            <w:lang w:eastAsia="lv-LV"/>
          </w:rPr>
          <w:t>kac.jekabpils@vzd.gov.lv</w:t>
        </w:r>
      </w:hyperlink>
      <w:proofErr w:type="gramStart"/>
      <w:r w:rsidRPr="00B409F6">
        <w:rPr>
          <w:rFonts w:eastAsia="Lucida Sans Unicode"/>
          <w:lang w:eastAsia="lv-LV"/>
        </w:rPr>
        <w:t xml:space="preserve"> .</w:t>
      </w:r>
      <w:proofErr w:type="gramEnd"/>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6.4. </w:t>
      </w:r>
      <w:r w:rsidRPr="00B409F6">
        <w:rPr>
          <w:rFonts w:cs="Tahoma"/>
          <w:bCs/>
          <w:szCs w:val="22"/>
        </w:rPr>
        <w:t>Lēmumu var pārsūdzēt viena mēneša laikā no tā spēkā stāšanās dienas</w:t>
      </w:r>
      <w:r w:rsidRPr="00B409F6">
        <w:rPr>
          <w:color w:val="FF0000"/>
        </w:rPr>
        <w:t xml:space="preserve"> </w:t>
      </w:r>
      <w:r w:rsidRPr="00B409F6">
        <w:rPr>
          <w:rFonts w:cs="Tahoma"/>
          <w:bCs/>
          <w:szCs w:val="22"/>
        </w:rPr>
        <w:t>Administratīvajā rajona tiesā attiecīgajā tiesu namā pēc pieteicēja adreses (fiziskā persona - pēc deklarētās dzīvesvietas, papildu adreses vai nekustamā īpašuma atrašanās vietas, juridiskā persona - pēc juridiskās adreses).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6.5. </w:t>
      </w:r>
      <w:r w:rsidRPr="00B409F6">
        <w:rPr>
          <w:rFonts w:eastAsia="Lucida Sans Unicode" w:cs="Tahoma"/>
        </w:rPr>
        <w:t>Kontroli par lēmuma izpildi veikt Jēkabpils pilsētas pašvaldības izpilddirektoram.</w:t>
      </w:r>
    </w:p>
    <w:p w:rsidR="00B409F6" w:rsidRPr="00B409F6" w:rsidRDefault="00B409F6" w:rsidP="00B409F6">
      <w:pPr>
        <w:tabs>
          <w:tab w:val="right" w:pos="9356"/>
        </w:tabs>
        <w:suppressAutoHyphens/>
        <w:autoSpaceDN w:val="0"/>
        <w:textAlignment w:val="baseline"/>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7.</w:t>
      </w:r>
    </w:p>
    <w:p w:rsidR="00B409F6" w:rsidRPr="00B409F6" w:rsidRDefault="00B409F6" w:rsidP="00B409F6">
      <w:pPr>
        <w:tabs>
          <w:tab w:val="right" w:pos="9356"/>
        </w:tabs>
        <w:suppressAutoHyphens/>
        <w:autoSpaceDN w:val="0"/>
        <w:textAlignment w:val="baseline"/>
        <w:rPr>
          <w:rFonts w:ascii="Calibri" w:eastAsia="Calibri" w:hAnsi="Calibri"/>
          <w:sz w:val="22"/>
          <w:szCs w:val="22"/>
        </w:rPr>
      </w:pPr>
      <w:r w:rsidRPr="00B409F6">
        <w:rPr>
          <w:rFonts w:cs="Tahoma"/>
          <w:bCs/>
        </w:rPr>
        <w:t>Adresāts: Jēkabpils pilsētas pašvaldība, Brīvības iela 120, Jēkabpils, LV-5201.</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Izvērtējot adresācijas datus Jēkabpils pilsētas administratīvajā teritorijā, konstatēts, ka zemes vienībai ar kadastra apzīmējumu 5601 001 0692 nav piešķirta adrese.</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t xml:space="preserve">Saskaņā ar </w:t>
      </w:r>
      <w:r w:rsidRPr="00B409F6">
        <w:rPr>
          <w:rFonts w:cs="Tahoma"/>
          <w:bCs/>
          <w:szCs w:val="22"/>
        </w:rPr>
        <w:t xml:space="preserve">Ministru kabineta </w:t>
      </w:r>
      <w:proofErr w:type="gramStart"/>
      <w:r w:rsidRPr="00B409F6">
        <w:rPr>
          <w:rFonts w:cs="Tahoma"/>
          <w:bCs/>
          <w:szCs w:val="22"/>
        </w:rPr>
        <w:t>2015.gada</w:t>
      </w:r>
      <w:proofErr w:type="gramEnd"/>
      <w:r w:rsidRPr="00B409F6">
        <w:rPr>
          <w:rFonts w:cs="Tahoma"/>
          <w:bCs/>
          <w:szCs w:val="22"/>
        </w:rPr>
        <w:t xml:space="preserve"> 8.decembra noteikumiem Nr.698 „Adresācijas noteikumi”, pašvaldības domei bez personas piekrišanas, izvērtējot konkrēto situāciju ir tiesības mainīt un piešķirt adresi, ja tā nav noteikta. Atbilstoši iepriekš minēto noteikumu 2.9.apakšpunktam, adresācijas objekts ir zemes vienība, kuram piešķirama viena atsevišķa adrese.</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Atbilstoši Adresācijas noteikumu 19.punktam, pilsētu un ciemu teritoriju daļās, kur ir ielas, apbūvei paredzētai zemes vienībai vai ēkai numuru piešķir, ņemot vērā tuvāko ielu.</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Izvērtējot konkrēto situāciju, konstatēts, ka zemes vienībai ar kadastra apzīmējumu 5601 001 0692 tuvākā iela ir Pamatu iela. Lai piešķirtā adrese atbilstu Adresācijas noteikumu prasībām, zemes vienībai tiek piešķirta adrese Pamatu iela 5, Jēkabpils. Lai koriģētu secīgu zemes vienību adresāciju, Jēkabpils pilsētas pašvaldībai piederošai un neapbūvētai zemes vienībai ar kadastra apzīmējumu 5601 001 0898 maināma piešķirtā adrese no Pamatu iela 5, Jēkabpils uz Pamatu iela 7, Jēkabpils.</w:t>
      </w:r>
    </w:p>
    <w:p w:rsidR="00B409F6" w:rsidRPr="00B409F6" w:rsidRDefault="00B409F6" w:rsidP="00B409F6">
      <w:pPr>
        <w:tabs>
          <w:tab w:val="right" w:pos="9356"/>
        </w:tabs>
        <w:suppressAutoHyphens/>
        <w:autoSpaceDN w:val="0"/>
        <w:snapToGrid w:val="0"/>
        <w:jc w:val="both"/>
        <w:textAlignment w:val="baseline"/>
        <w:rPr>
          <w:rFonts w:cs="Tahoma"/>
          <w:bCs/>
          <w:szCs w:val="22"/>
        </w:rPr>
      </w:pPr>
      <w:r w:rsidRPr="00B409F6">
        <w:rPr>
          <w:rFonts w:cs="Tahoma"/>
          <w:bCs/>
          <w:szCs w:val="22"/>
        </w:rPr>
        <w:t xml:space="preserve">Pamatojoties uz likuma „Par pašvaldībām” </w:t>
      </w:r>
      <w:proofErr w:type="gramStart"/>
      <w:r w:rsidRPr="00B409F6">
        <w:rPr>
          <w:rFonts w:cs="Tahoma"/>
          <w:bCs/>
          <w:szCs w:val="22"/>
        </w:rPr>
        <w:t>21.panta</w:t>
      </w:r>
      <w:proofErr w:type="gramEnd"/>
      <w:r w:rsidRPr="00B409F6">
        <w:rPr>
          <w:rFonts w:cs="Tahoma"/>
          <w:bCs/>
          <w:szCs w:val="22"/>
        </w:rPr>
        <w:t xml:space="preserve"> pirmās daļas 27.punktu, Administratīvo teritoriju un apdzīvoto vietu likuma 17.panta ceturto </w:t>
      </w:r>
      <w:proofErr w:type="spellStart"/>
      <w:r w:rsidRPr="00B409F6">
        <w:rPr>
          <w:rFonts w:cs="Tahoma"/>
          <w:bCs/>
          <w:szCs w:val="22"/>
        </w:rPr>
        <w:t>prim</w:t>
      </w:r>
      <w:proofErr w:type="spellEnd"/>
      <w:r w:rsidRPr="00B409F6">
        <w:rPr>
          <w:rFonts w:cs="Tahoma"/>
          <w:bCs/>
          <w:szCs w:val="22"/>
        </w:rPr>
        <w:t xml:space="preserve"> daļu, Ministru kabineta 2015.gada 8.decembra noteikumu Nr.698 „Adresācijas noteikumi” 2.8., 2.9.apakšpunktu, 8., 9., 14., 19., 28. punktu, ņemot vērā Attīstības un tautsaimniecības komitejas 22.02.2018. lēmumu (protokols Nr.4, 9.§),</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Jēkabpils pilsētas dome nolemj:</w:t>
      </w:r>
    </w:p>
    <w:p w:rsidR="00B409F6" w:rsidRPr="00B409F6" w:rsidRDefault="00B409F6" w:rsidP="00B409F6">
      <w:pPr>
        <w:tabs>
          <w:tab w:val="right" w:pos="9356"/>
        </w:tabs>
        <w:suppressAutoHyphens/>
        <w:autoSpaceDN w:val="0"/>
        <w:snapToGrid w:val="0"/>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7.1. Piešķirt adresi zemes vienībai ar kadastra apzīmējumu 5601 001 0692 –</w:t>
      </w:r>
      <w:r w:rsidRPr="00B409F6">
        <w:rPr>
          <w:rFonts w:cs="Tahoma"/>
          <w:bCs/>
        </w:rPr>
        <w:t xml:space="preserve"> Pamatu iela 5, Jēkabpils.</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7.2.Mainīt adresi zemes vienībai ar kadastra apzīmējumu 5601 001 0898 no Pamatu iela 5, Jēkabpils uz Pamatu iela 7, Jēkabpils.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7.3. </w:t>
      </w:r>
      <w:r w:rsidRPr="00B409F6">
        <w:rPr>
          <w:rFonts w:eastAsia="Lucida Sans Unicode"/>
        </w:rPr>
        <w:t>Zemes vienības izvietojuma shēma noteikta 7. pielikumā.</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7.4. </w:t>
      </w:r>
      <w:r w:rsidRPr="00B409F6">
        <w:rPr>
          <w:rFonts w:eastAsia="Lucida Sans Unicode"/>
          <w:lang w:eastAsia="lv-LV"/>
        </w:rPr>
        <w:t xml:space="preserve">Lēmumu piecu darba dienu laikā pēc lēmuma parakstīšanas elektroniskā veidā nosūtīt Valsts zemes dienestam uz </w:t>
      </w:r>
      <w:hyperlink r:id="rId15" w:history="1">
        <w:r w:rsidRPr="00B409F6">
          <w:rPr>
            <w:rFonts w:eastAsia="Lucida Sans Unicode"/>
            <w:color w:val="0563C1"/>
            <w:u w:val="single"/>
            <w:lang w:eastAsia="lv-LV"/>
          </w:rPr>
          <w:t>kac.jekabpils@vzd.gov.lv</w:t>
        </w:r>
      </w:hyperlink>
      <w:proofErr w:type="gramStart"/>
      <w:r w:rsidRPr="00B409F6">
        <w:rPr>
          <w:rFonts w:eastAsia="Lucida Sans Unicode"/>
          <w:lang w:eastAsia="lv-LV"/>
        </w:rPr>
        <w:t xml:space="preserve"> .</w:t>
      </w:r>
      <w:proofErr w:type="gramEnd"/>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7.5. </w:t>
      </w:r>
      <w:r w:rsidRPr="00B409F6">
        <w:rPr>
          <w:rFonts w:cs="Tahoma"/>
          <w:bCs/>
          <w:szCs w:val="22"/>
        </w:rPr>
        <w:t>Lēmumu var pārsūdzēt viena mēneša laikā no tā spēkā stāšanās dienas</w:t>
      </w:r>
      <w:r w:rsidRPr="00B409F6">
        <w:rPr>
          <w:color w:val="FF0000"/>
        </w:rPr>
        <w:t xml:space="preserve"> </w:t>
      </w:r>
      <w:r w:rsidRPr="00B409F6">
        <w:rPr>
          <w:rFonts w:cs="Tahoma"/>
          <w:bCs/>
          <w:szCs w:val="22"/>
        </w:rPr>
        <w:t>Administratīvajā rajona tiesā attiecīgajā tiesu namā pēc pieteicēja adreses (fiziskā persona - pēc deklarētās dzīvesvietas, papildu adreses vai nekustamā īpašuma atrašanās vietas, juridiskā persona –</w:t>
      </w:r>
      <w:proofErr w:type="gramStart"/>
      <w:r w:rsidRPr="00B409F6">
        <w:rPr>
          <w:rFonts w:cs="Tahoma"/>
          <w:bCs/>
          <w:szCs w:val="22"/>
        </w:rPr>
        <w:t xml:space="preserve">  </w:t>
      </w:r>
      <w:proofErr w:type="gramEnd"/>
      <w:r w:rsidRPr="00B409F6">
        <w:rPr>
          <w:rFonts w:cs="Tahoma"/>
          <w:bCs/>
          <w:szCs w:val="22"/>
        </w:rPr>
        <w:t>pēc juridiskās adreses).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7.6</w:t>
      </w:r>
      <w:r w:rsidRPr="00B409F6">
        <w:rPr>
          <w:rFonts w:cs="Tahoma"/>
          <w:bCs/>
        </w:rPr>
        <w:t xml:space="preserve">. </w:t>
      </w:r>
      <w:r w:rsidRPr="00B409F6">
        <w:rPr>
          <w:rFonts w:eastAsia="Lucida Sans Unicode" w:cs="Tahoma"/>
        </w:rPr>
        <w:t>Kontroli par lēmuma izpildi veikt Jēkabpils pilsētas pašvaldības izpilddirektoram.</w:t>
      </w:r>
    </w:p>
    <w:p w:rsidR="00B409F6" w:rsidRPr="00B409F6" w:rsidRDefault="00B409F6" w:rsidP="00B409F6">
      <w:pPr>
        <w:tabs>
          <w:tab w:val="right" w:pos="9356"/>
        </w:tabs>
        <w:suppressAutoHyphens/>
        <w:autoSpaceDN w:val="0"/>
        <w:textAlignment w:val="baseline"/>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8.</w:t>
      </w:r>
    </w:p>
    <w:p w:rsidR="00B409F6" w:rsidRPr="00B409F6" w:rsidRDefault="00B409F6" w:rsidP="00B409F6">
      <w:pPr>
        <w:tabs>
          <w:tab w:val="right" w:pos="9356"/>
        </w:tabs>
        <w:suppressAutoHyphens/>
        <w:autoSpaceDN w:val="0"/>
        <w:textAlignment w:val="baseline"/>
        <w:rPr>
          <w:rFonts w:ascii="Calibri" w:eastAsia="Calibri" w:hAnsi="Calibri"/>
          <w:sz w:val="22"/>
          <w:szCs w:val="22"/>
        </w:rPr>
      </w:pPr>
      <w:r w:rsidRPr="00B409F6">
        <w:rPr>
          <w:rFonts w:cs="Tahoma"/>
          <w:bCs/>
        </w:rPr>
        <w:t>Adresāts: Jēkabpils pilsētas pašvaldība, Brīvības iela 120, Jēkabpils, LV-5201.</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lastRenderedPageBreak/>
        <w:t>Izvērtējot adresācijas datus Jēkabpils pilsētas administratīvajā teritorijā, konstatēts, ka zemes vienībai ar kadastra apzīmējumu 5601 001 0693 nav piešķirta adrese.</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t xml:space="preserve">Saskaņā ar </w:t>
      </w:r>
      <w:r w:rsidRPr="00B409F6">
        <w:rPr>
          <w:rFonts w:cs="Tahoma"/>
          <w:bCs/>
          <w:szCs w:val="22"/>
        </w:rPr>
        <w:t xml:space="preserve">Ministru kabineta </w:t>
      </w:r>
      <w:proofErr w:type="gramStart"/>
      <w:r w:rsidRPr="00B409F6">
        <w:rPr>
          <w:rFonts w:cs="Tahoma"/>
          <w:bCs/>
          <w:szCs w:val="22"/>
        </w:rPr>
        <w:t>2015.gada</w:t>
      </w:r>
      <w:proofErr w:type="gramEnd"/>
      <w:r w:rsidRPr="00B409F6">
        <w:rPr>
          <w:rFonts w:cs="Tahoma"/>
          <w:bCs/>
          <w:szCs w:val="22"/>
        </w:rPr>
        <w:t xml:space="preserve"> 8.decembra noteikumiem Nr.698 „Adresācijas noteikumi”, pašvaldības domei bez personas piekrišanas, izvērtējot konkrēto situāciju ir tiesības mainīt un piešķirt adresi, ja tā nav noteikta. Atbilstoši iepriekš minēto noteikumu 2.9.apakšpunktam, adresācijas objekts ir zemes vienība, kuram piešķirama viena atsevišķa adrese.</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Atbilstoši Adresācijas noteikumu 19.punktam, pilsētu un ciemu teritoriju daļās, kur ir ielas, apbūvei paredzētai zemes vienībai vai ēkai numuru piešķir, ņemot vērā tuvāko ielu.</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 xml:space="preserve">Izvērtējot konkrēto situāciju, konstatēts, ka zemes vienībai ar kadastra apzīmējumu 5601 001 0693 tuvākā iela ir Lielā iela. Lai piešķirtā adrese atbilstu Adresācijas noteikumu prasībām, zemes vienībai tiek piešķirta adrese Lielā iela 28A, Jēkabpils. </w:t>
      </w:r>
    </w:p>
    <w:p w:rsidR="00B409F6" w:rsidRPr="00B409F6" w:rsidRDefault="00B409F6" w:rsidP="00B409F6">
      <w:pPr>
        <w:tabs>
          <w:tab w:val="right" w:pos="9356"/>
        </w:tabs>
        <w:suppressAutoHyphens/>
        <w:autoSpaceDN w:val="0"/>
        <w:snapToGrid w:val="0"/>
        <w:jc w:val="both"/>
        <w:textAlignment w:val="baseline"/>
        <w:rPr>
          <w:rFonts w:cs="Tahoma"/>
          <w:bCs/>
          <w:szCs w:val="22"/>
        </w:rPr>
      </w:pPr>
      <w:r w:rsidRPr="00B409F6">
        <w:rPr>
          <w:rFonts w:cs="Tahoma"/>
          <w:bCs/>
          <w:szCs w:val="22"/>
        </w:rPr>
        <w:t xml:space="preserve">Pamatojoties uz likuma „Par pašvaldībām” </w:t>
      </w:r>
      <w:proofErr w:type="gramStart"/>
      <w:r w:rsidRPr="00B409F6">
        <w:rPr>
          <w:rFonts w:cs="Tahoma"/>
          <w:bCs/>
          <w:szCs w:val="22"/>
        </w:rPr>
        <w:t>21.panta</w:t>
      </w:r>
      <w:proofErr w:type="gramEnd"/>
      <w:r w:rsidRPr="00B409F6">
        <w:rPr>
          <w:rFonts w:cs="Tahoma"/>
          <w:bCs/>
          <w:szCs w:val="22"/>
        </w:rPr>
        <w:t xml:space="preserve"> pirmās daļas 27.punktu, Administratīvo teritoriju un apdzīvoto vietu likuma 17.panta ceturto </w:t>
      </w:r>
      <w:proofErr w:type="spellStart"/>
      <w:r w:rsidRPr="00B409F6">
        <w:rPr>
          <w:rFonts w:cs="Tahoma"/>
          <w:bCs/>
          <w:szCs w:val="22"/>
        </w:rPr>
        <w:t>prim</w:t>
      </w:r>
      <w:proofErr w:type="spellEnd"/>
      <w:r w:rsidRPr="00B409F6">
        <w:rPr>
          <w:rFonts w:cs="Tahoma"/>
          <w:bCs/>
          <w:szCs w:val="22"/>
        </w:rPr>
        <w:t xml:space="preserve"> daļu, Ministru kabineta 2015.gada 8.decembra noteikumu Nr.698 „Adresācijas noteikumi” 2.8., 2.9.apakšpunktu, 8., 9., 14., 19., 28. punktu, ņemot vērā Attīstības un tautsaimniecības komitejas 22.02.2018. lēmumu (protokols Nr.4, 9.§),</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Jēkabpils pilsētas dome nolemj:</w:t>
      </w:r>
    </w:p>
    <w:p w:rsidR="00B409F6" w:rsidRPr="00B409F6" w:rsidRDefault="00B409F6" w:rsidP="00B409F6">
      <w:pPr>
        <w:tabs>
          <w:tab w:val="right" w:pos="9356"/>
        </w:tabs>
        <w:suppressAutoHyphens/>
        <w:autoSpaceDN w:val="0"/>
        <w:snapToGrid w:val="0"/>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8.1. Piešķirt adresi zemes vienībai ar kadastra apzīmējumu 5601 001 0693 –</w:t>
      </w:r>
      <w:r w:rsidRPr="00B409F6">
        <w:rPr>
          <w:rFonts w:cs="Tahoma"/>
          <w:bCs/>
        </w:rPr>
        <w:t xml:space="preserve"> Lielā iela 28A, Jēkabpils.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8.2. </w:t>
      </w:r>
      <w:r w:rsidRPr="00B409F6">
        <w:rPr>
          <w:rFonts w:eastAsia="Lucida Sans Unicode"/>
        </w:rPr>
        <w:t>Zemes vienības izvietojuma shēma noteikta 8. pielikumā.</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8.3. </w:t>
      </w:r>
      <w:r w:rsidRPr="00B409F6">
        <w:rPr>
          <w:rFonts w:eastAsia="Lucida Sans Unicode"/>
          <w:lang w:eastAsia="lv-LV"/>
        </w:rPr>
        <w:t xml:space="preserve">Lēmumu piecu darba dienu laikā pēc lēmuma parakstīšanas elektroniskā veidā nosūtīt Valsts zemes dienestam uz </w:t>
      </w:r>
      <w:hyperlink r:id="rId16" w:history="1">
        <w:r w:rsidRPr="00B409F6">
          <w:rPr>
            <w:rFonts w:eastAsia="Lucida Sans Unicode"/>
            <w:color w:val="0563C1"/>
            <w:u w:val="single"/>
            <w:lang w:eastAsia="lv-LV"/>
          </w:rPr>
          <w:t>kac.jekabpils@vzd.gov.lv</w:t>
        </w:r>
      </w:hyperlink>
      <w:proofErr w:type="gramStart"/>
      <w:r w:rsidRPr="00B409F6">
        <w:rPr>
          <w:rFonts w:eastAsia="Lucida Sans Unicode"/>
          <w:lang w:eastAsia="lv-LV"/>
        </w:rPr>
        <w:t xml:space="preserve"> .</w:t>
      </w:r>
      <w:proofErr w:type="gramEnd"/>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8.4. </w:t>
      </w:r>
      <w:r w:rsidRPr="00B409F6">
        <w:rPr>
          <w:rFonts w:cs="Tahoma"/>
          <w:bCs/>
          <w:szCs w:val="22"/>
        </w:rPr>
        <w:t>Lēmumu var pārsūdzēt viena mēneša laikā no tā spēkā stāšanās dienas</w:t>
      </w:r>
      <w:r w:rsidRPr="00B409F6">
        <w:rPr>
          <w:color w:val="FF0000"/>
        </w:rPr>
        <w:t xml:space="preserve"> </w:t>
      </w:r>
      <w:r w:rsidRPr="00B409F6">
        <w:rPr>
          <w:rFonts w:cs="Tahoma"/>
          <w:bCs/>
          <w:szCs w:val="22"/>
        </w:rPr>
        <w:t>Administratīvajā rajona tiesā attiecīgajā tiesu namā pēc pieteicēja adreses (fiziskā persona - pēc deklarētās dzīvesvietas, papildu adreses vai nekustamā īpašuma atrašanās vietas, juridiskā persona – pēc juridiskās adreses).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8.5</w:t>
      </w:r>
      <w:r w:rsidRPr="00B409F6">
        <w:rPr>
          <w:rFonts w:cs="Tahoma"/>
          <w:bCs/>
        </w:rPr>
        <w:t xml:space="preserve">. </w:t>
      </w:r>
      <w:r w:rsidRPr="00B409F6">
        <w:rPr>
          <w:rFonts w:eastAsia="Lucida Sans Unicode" w:cs="Tahoma"/>
        </w:rPr>
        <w:t>Kontroli par lēmuma izpildi veikt Jēkabpils pilsētas pašvaldības izpilddirektoram.</w:t>
      </w:r>
    </w:p>
    <w:p w:rsidR="00B409F6" w:rsidRPr="00B409F6" w:rsidRDefault="00B409F6" w:rsidP="00B409F6">
      <w:pPr>
        <w:tabs>
          <w:tab w:val="right" w:pos="9356"/>
        </w:tabs>
        <w:suppressAutoHyphens/>
        <w:autoSpaceDN w:val="0"/>
        <w:textAlignment w:val="baseline"/>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9.</w:t>
      </w:r>
    </w:p>
    <w:p w:rsidR="00B409F6" w:rsidRPr="00B409F6" w:rsidRDefault="00B409F6" w:rsidP="00B409F6">
      <w:pPr>
        <w:tabs>
          <w:tab w:val="right" w:pos="9356"/>
        </w:tabs>
        <w:suppressAutoHyphens/>
        <w:autoSpaceDN w:val="0"/>
        <w:textAlignment w:val="baseline"/>
        <w:rPr>
          <w:rFonts w:ascii="Calibri" w:eastAsia="Calibri" w:hAnsi="Calibri"/>
          <w:sz w:val="22"/>
          <w:szCs w:val="22"/>
        </w:rPr>
      </w:pPr>
      <w:r w:rsidRPr="00B409F6">
        <w:rPr>
          <w:rFonts w:cs="Tahoma"/>
          <w:bCs/>
        </w:rPr>
        <w:t>Adresāts: Jēkabpils pilsētas pašvaldība, Brīvības iela 120, Jēkabpils, LV-5201.</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Izvērtējot adresācijas datus Jēkabpils pilsētas administratīvajā teritorijā, konstatēts, ka zemes vienībai ar kadastra apzīmējumu 5601 001 0743 nav piešķirta adrese.</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t xml:space="preserve">Saskaņā ar </w:t>
      </w:r>
      <w:r w:rsidRPr="00B409F6">
        <w:rPr>
          <w:rFonts w:cs="Tahoma"/>
          <w:bCs/>
          <w:szCs w:val="22"/>
        </w:rPr>
        <w:t xml:space="preserve">Ministru kabineta </w:t>
      </w:r>
      <w:proofErr w:type="gramStart"/>
      <w:r w:rsidRPr="00B409F6">
        <w:rPr>
          <w:rFonts w:cs="Tahoma"/>
          <w:bCs/>
          <w:szCs w:val="22"/>
        </w:rPr>
        <w:t>2015.gada</w:t>
      </w:r>
      <w:proofErr w:type="gramEnd"/>
      <w:r w:rsidRPr="00B409F6">
        <w:rPr>
          <w:rFonts w:cs="Tahoma"/>
          <w:bCs/>
          <w:szCs w:val="22"/>
        </w:rPr>
        <w:t xml:space="preserve"> 8.decembra noteikumiem Nr.698 „Adresācijas noteikumi”, pašvaldības domei bez personas piekrišanas, izvērtējot konkrēto situāciju ir tiesības mainīt un piešķirt adresi, ja tā nav noteikta. Atbilstoši iepriekš minēto noteikumu 2.9.apakšpunktam, adresācijas objekts ir zemes vienība, kuram piešķirama viena atsevišķa adrese.</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Atbilstoši Adresācijas noteikumu 19.punktam, pilsētu un ciemu teritoriju daļās, kur ir ielas, apbūvei paredzētai zemes vienībai vai ēkai numuru piešķir, ņemot vērā tuvāko ielu.</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 xml:space="preserve">Izvērtējot konkrēto situāciju, konstatēts, ka zemes vienībai ar kadastra apzīmējumu 5601 001 0743 tuvākā iela ir Kalēju iela. Lai piešķirtā adrese atbilstu Adresācijas noteikumu prasībām, zemes vienībai tiek piešķirta adrese Kalēju iela 1, Jēkabpils. </w:t>
      </w:r>
    </w:p>
    <w:p w:rsidR="00B409F6" w:rsidRPr="00B409F6" w:rsidRDefault="00B409F6" w:rsidP="00B409F6">
      <w:pPr>
        <w:tabs>
          <w:tab w:val="right" w:pos="9356"/>
        </w:tabs>
        <w:suppressAutoHyphens/>
        <w:autoSpaceDN w:val="0"/>
        <w:snapToGrid w:val="0"/>
        <w:jc w:val="both"/>
        <w:textAlignment w:val="baseline"/>
        <w:rPr>
          <w:rFonts w:cs="Tahoma"/>
          <w:bCs/>
          <w:szCs w:val="22"/>
        </w:rPr>
      </w:pPr>
      <w:r w:rsidRPr="00B409F6">
        <w:rPr>
          <w:rFonts w:cs="Tahoma"/>
          <w:bCs/>
          <w:szCs w:val="22"/>
        </w:rPr>
        <w:t xml:space="preserve">Pamatojoties uz likuma „Par pašvaldībām” </w:t>
      </w:r>
      <w:proofErr w:type="gramStart"/>
      <w:r w:rsidRPr="00B409F6">
        <w:rPr>
          <w:rFonts w:cs="Tahoma"/>
          <w:bCs/>
          <w:szCs w:val="22"/>
        </w:rPr>
        <w:t>21.panta</w:t>
      </w:r>
      <w:proofErr w:type="gramEnd"/>
      <w:r w:rsidRPr="00B409F6">
        <w:rPr>
          <w:rFonts w:cs="Tahoma"/>
          <w:bCs/>
          <w:szCs w:val="22"/>
        </w:rPr>
        <w:t xml:space="preserve"> pirmās daļas 27.punktu, Administratīvo teritoriju un apdzīvoto vietu likuma 17.panta ceturto </w:t>
      </w:r>
      <w:proofErr w:type="spellStart"/>
      <w:r w:rsidRPr="00B409F6">
        <w:rPr>
          <w:rFonts w:cs="Tahoma"/>
          <w:bCs/>
          <w:szCs w:val="22"/>
        </w:rPr>
        <w:t>prim</w:t>
      </w:r>
      <w:proofErr w:type="spellEnd"/>
      <w:r w:rsidRPr="00B409F6">
        <w:rPr>
          <w:rFonts w:cs="Tahoma"/>
          <w:bCs/>
          <w:szCs w:val="22"/>
        </w:rPr>
        <w:t xml:space="preserve"> daļu, Ministru kabineta 2015.gada 8.decembra noteikumu Nr.698 „Adresācijas noteikumi” 2.8., 2.9.apakšpunktu, 8., 9., 14., 19., 28. punktu, ņemot vērā Attīstības un tautsaimniecības komitejas 22.02.2018. lēmumu (protokols Nr.4, 9.§),</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Jēkabpils pilsētas dome nolemj:</w:t>
      </w:r>
    </w:p>
    <w:p w:rsidR="00B409F6" w:rsidRPr="00B409F6" w:rsidRDefault="00B409F6" w:rsidP="00B409F6">
      <w:pPr>
        <w:tabs>
          <w:tab w:val="right" w:pos="9356"/>
        </w:tabs>
        <w:suppressAutoHyphens/>
        <w:autoSpaceDN w:val="0"/>
        <w:snapToGrid w:val="0"/>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9.1. Piešķirt adresi zemes vienībai ar kadastra apzīmējumu 5601 001 0743 –</w:t>
      </w:r>
      <w:r w:rsidRPr="00B409F6">
        <w:rPr>
          <w:rFonts w:cs="Tahoma"/>
          <w:bCs/>
        </w:rPr>
        <w:t xml:space="preserve"> Kalēju iela 1, Jēkabpils.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9.2. </w:t>
      </w:r>
      <w:r w:rsidRPr="00B409F6">
        <w:rPr>
          <w:rFonts w:eastAsia="Lucida Sans Unicode"/>
        </w:rPr>
        <w:t>Zemes vienības izvietojuma shēma noteikta 9. pielikumā.</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9.3. </w:t>
      </w:r>
      <w:r w:rsidRPr="00B409F6">
        <w:rPr>
          <w:rFonts w:eastAsia="Lucida Sans Unicode"/>
          <w:lang w:eastAsia="lv-LV"/>
        </w:rPr>
        <w:t xml:space="preserve">Lēmumu piecu darba dienu laikā pēc lēmuma parakstīšanas elektroniskā veidā nosūtīt Valsts zemes dienestam uz </w:t>
      </w:r>
      <w:hyperlink r:id="rId17" w:history="1">
        <w:r w:rsidRPr="00B409F6">
          <w:rPr>
            <w:rFonts w:eastAsia="Lucida Sans Unicode"/>
            <w:color w:val="0563C1"/>
            <w:u w:val="single"/>
            <w:lang w:eastAsia="lv-LV"/>
          </w:rPr>
          <w:t>kac.jekabpils@vzd.gov.lv</w:t>
        </w:r>
      </w:hyperlink>
      <w:proofErr w:type="gramStart"/>
      <w:r w:rsidRPr="00B409F6">
        <w:rPr>
          <w:rFonts w:eastAsia="Lucida Sans Unicode"/>
          <w:lang w:eastAsia="lv-LV"/>
        </w:rPr>
        <w:t xml:space="preserve"> .</w:t>
      </w:r>
      <w:proofErr w:type="gramEnd"/>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9.4. </w:t>
      </w:r>
      <w:r w:rsidRPr="00B409F6">
        <w:rPr>
          <w:rFonts w:cs="Tahoma"/>
          <w:bCs/>
          <w:szCs w:val="22"/>
        </w:rPr>
        <w:t>Lēmumu var pārsūdzēt viena mēneša laikā no tā spēkā stāšanās dienas</w:t>
      </w:r>
      <w:r w:rsidRPr="00B409F6">
        <w:rPr>
          <w:color w:val="FF0000"/>
        </w:rPr>
        <w:t xml:space="preserve"> </w:t>
      </w:r>
      <w:r w:rsidRPr="00B409F6">
        <w:rPr>
          <w:rFonts w:cs="Tahoma"/>
          <w:bCs/>
          <w:szCs w:val="22"/>
        </w:rPr>
        <w:t>Administratīvajā rajona tiesā attiecīgajā tiesu namā pēc pieteicēja adreses (fiziskā persona - pēc deklarētās dzīvesvietas, papildu adreses vai nekustamā īpašuma atrašanās vietas, juridiskā persona – pēc juridiskās adreses).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9.5</w:t>
      </w:r>
      <w:r w:rsidRPr="00B409F6">
        <w:rPr>
          <w:rFonts w:cs="Tahoma"/>
          <w:bCs/>
        </w:rPr>
        <w:t xml:space="preserve">. </w:t>
      </w:r>
      <w:r w:rsidRPr="00B409F6">
        <w:rPr>
          <w:rFonts w:eastAsia="Lucida Sans Unicode" w:cs="Tahoma"/>
        </w:rPr>
        <w:t>Kontroli par lēmuma izpildi veikt Jēkabpils pilsētas pašvaldības izpilddirektoram.</w:t>
      </w:r>
    </w:p>
    <w:p w:rsidR="00B409F6" w:rsidRPr="00B409F6" w:rsidRDefault="00B409F6" w:rsidP="00B409F6">
      <w:pPr>
        <w:tabs>
          <w:tab w:val="right" w:pos="9356"/>
        </w:tabs>
        <w:suppressAutoHyphens/>
        <w:autoSpaceDN w:val="0"/>
        <w:textAlignment w:val="baseline"/>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10.</w:t>
      </w:r>
    </w:p>
    <w:p w:rsidR="00B409F6" w:rsidRPr="00B409F6" w:rsidRDefault="00B409F6" w:rsidP="00B409F6">
      <w:pPr>
        <w:tabs>
          <w:tab w:val="right" w:pos="9356"/>
        </w:tabs>
        <w:suppressAutoHyphens/>
        <w:autoSpaceDN w:val="0"/>
        <w:textAlignment w:val="baseline"/>
        <w:rPr>
          <w:rFonts w:ascii="Calibri" w:eastAsia="Calibri" w:hAnsi="Calibri"/>
          <w:sz w:val="22"/>
          <w:szCs w:val="22"/>
        </w:rPr>
      </w:pPr>
      <w:r w:rsidRPr="00B409F6">
        <w:rPr>
          <w:rFonts w:cs="Tahoma"/>
          <w:bCs/>
        </w:rPr>
        <w:t>Adresāts: Jēkabpils pilsētas pašvaldība, Brīvības iela 120, Jēkabpils, LV-5201.</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Izvērtējot adresācijas datus Jēkabpils pilsētas administratīvajā teritorijā, konstatēts, ka zemes vienībai ar kadastra apzīmējumu 5601 001 0780 nav piešķirta adrese.</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t xml:space="preserve">Saskaņā ar </w:t>
      </w:r>
      <w:r w:rsidRPr="00B409F6">
        <w:rPr>
          <w:rFonts w:cs="Tahoma"/>
          <w:bCs/>
          <w:szCs w:val="22"/>
        </w:rPr>
        <w:t xml:space="preserve">Ministru kabineta </w:t>
      </w:r>
      <w:proofErr w:type="gramStart"/>
      <w:r w:rsidRPr="00B409F6">
        <w:rPr>
          <w:rFonts w:cs="Tahoma"/>
          <w:bCs/>
          <w:szCs w:val="22"/>
        </w:rPr>
        <w:t>2015.gada</w:t>
      </w:r>
      <w:proofErr w:type="gramEnd"/>
      <w:r w:rsidRPr="00B409F6">
        <w:rPr>
          <w:rFonts w:cs="Tahoma"/>
          <w:bCs/>
          <w:szCs w:val="22"/>
        </w:rPr>
        <w:t xml:space="preserve"> 8.decembra noteikumiem Nr.698 „Adresācijas noteikumi”, pašvaldības domei bez personas piekrišanas, izvērtējot konkrēto situāciju ir tiesības mainīt un piešķirt adresi, ja tā nav noteikta. Atbilstoši iepriekš minēto noteikumu 2.9.apakšpunktam, adresācijas objekts ir zemes vienība, kuram piešķirama viena atsevišķa adrese.</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Atbilstoši Adresācijas noteikumu 19.punktam, pilsētu un ciemu teritoriju daļās, kur ir ielas, apbūvei paredzētai zemes vienībai vai ēkai numuru piešķir, ņemot vērā tuvāko ielu.</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 xml:space="preserve">Izvērtējot konkrēto situāciju, konstatēts, ka zemes vienībai ar kadastra apzīmējumu 5601 001 0780 tuvākā iela ir Ceriņu iela. Lai piešķirtā adrese atbilstu Adresācijas noteikumu prasībām, zemes vienībai tiek piešķirta adrese Ceriņu iela 7, Jēkabpils. </w:t>
      </w:r>
    </w:p>
    <w:p w:rsidR="00B409F6" w:rsidRPr="00B409F6" w:rsidRDefault="00B409F6" w:rsidP="00B409F6">
      <w:pPr>
        <w:tabs>
          <w:tab w:val="right" w:pos="9356"/>
        </w:tabs>
        <w:suppressAutoHyphens/>
        <w:autoSpaceDN w:val="0"/>
        <w:snapToGrid w:val="0"/>
        <w:jc w:val="both"/>
        <w:textAlignment w:val="baseline"/>
        <w:rPr>
          <w:rFonts w:cs="Tahoma"/>
          <w:bCs/>
          <w:szCs w:val="22"/>
        </w:rPr>
      </w:pPr>
      <w:r w:rsidRPr="00B409F6">
        <w:rPr>
          <w:rFonts w:cs="Tahoma"/>
          <w:bCs/>
          <w:szCs w:val="22"/>
        </w:rPr>
        <w:t xml:space="preserve">Pamatojoties uz likuma „Par pašvaldībām” </w:t>
      </w:r>
      <w:proofErr w:type="gramStart"/>
      <w:r w:rsidRPr="00B409F6">
        <w:rPr>
          <w:rFonts w:cs="Tahoma"/>
          <w:bCs/>
          <w:szCs w:val="22"/>
        </w:rPr>
        <w:t>21.panta</w:t>
      </w:r>
      <w:proofErr w:type="gramEnd"/>
      <w:r w:rsidRPr="00B409F6">
        <w:rPr>
          <w:rFonts w:cs="Tahoma"/>
          <w:bCs/>
          <w:szCs w:val="22"/>
        </w:rPr>
        <w:t xml:space="preserve"> pirmās daļas 27.punktu, Administratīvo teritoriju un apdzīvoto vietu likuma 17.panta ceturto </w:t>
      </w:r>
      <w:proofErr w:type="spellStart"/>
      <w:r w:rsidRPr="00B409F6">
        <w:rPr>
          <w:rFonts w:cs="Tahoma"/>
          <w:bCs/>
          <w:szCs w:val="22"/>
        </w:rPr>
        <w:t>prim</w:t>
      </w:r>
      <w:proofErr w:type="spellEnd"/>
      <w:r w:rsidRPr="00B409F6">
        <w:rPr>
          <w:rFonts w:cs="Tahoma"/>
          <w:bCs/>
          <w:szCs w:val="22"/>
        </w:rPr>
        <w:t xml:space="preserve"> daļu, Ministru kabineta 2015.gada 8.decembra noteikumu Nr.698 „Adresācijas noteikumi” 2.8., 2.9.apakšpunktu, 8., 9., 14., 19., 28. punktu, ņemot vērā Attīstības un tautsaimniecības komitejas 22.02.2018. lēmumu (protokols Nr.4, 9.§),</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Jēkabpils pilsētas dome nolemj:</w:t>
      </w:r>
    </w:p>
    <w:p w:rsidR="00B409F6" w:rsidRPr="00B409F6" w:rsidRDefault="00B409F6" w:rsidP="00B409F6">
      <w:pPr>
        <w:tabs>
          <w:tab w:val="right" w:pos="9356"/>
        </w:tabs>
        <w:suppressAutoHyphens/>
        <w:autoSpaceDN w:val="0"/>
        <w:snapToGrid w:val="0"/>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10.1. Piešķirt adresi zemes vienībai ar kadastra apzīmējumu 5601 001 0780 –</w:t>
      </w:r>
      <w:r w:rsidRPr="00B409F6">
        <w:rPr>
          <w:rFonts w:cs="Tahoma"/>
          <w:bCs/>
        </w:rPr>
        <w:t xml:space="preserve"> Ceriņu iela 7, Jēkabpils.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10.2. </w:t>
      </w:r>
      <w:r w:rsidRPr="00B409F6">
        <w:rPr>
          <w:rFonts w:eastAsia="Lucida Sans Unicode"/>
        </w:rPr>
        <w:t>Zemes vienības izvietojuma shēma noteikta 10. pielikumā.</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10.3. </w:t>
      </w:r>
      <w:r w:rsidRPr="00B409F6">
        <w:rPr>
          <w:rFonts w:eastAsia="Lucida Sans Unicode"/>
          <w:lang w:eastAsia="lv-LV"/>
        </w:rPr>
        <w:t xml:space="preserve">Lēmumu piecu darba dienu laikā pēc lēmuma parakstīšanas elektroniskā veidā nosūtīt Valsts zemes dienestam uz </w:t>
      </w:r>
      <w:hyperlink r:id="rId18" w:history="1">
        <w:r w:rsidRPr="00B409F6">
          <w:rPr>
            <w:rFonts w:eastAsia="Lucida Sans Unicode"/>
            <w:color w:val="0563C1"/>
            <w:u w:val="single"/>
            <w:lang w:eastAsia="lv-LV"/>
          </w:rPr>
          <w:t>kac.jekabpils@vzd.gov.lv</w:t>
        </w:r>
      </w:hyperlink>
      <w:proofErr w:type="gramStart"/>
      <w:r w:rsidRPr="00B409F6">
        <w:rPr>
          <w:rFonts w:eastAsia="Lucida Sans Unicode"/>
          <w:lang w:eastAsia="lv-LV"/>
        </w:rPr>
        <w:t xml:space="preserve"> .</w:t>
      </w:r>
      <w:proofErr w:type="gramEnd"/>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10.4. </w:t>
      </w:r>
      <w:r w:rsidRPr="00B409F6">
        <w:rPr>
          <w:rFonts w:cs="Tahoma"/>
          <w:bCs/>
          <w:szCs w:val="22"/>
        </w:rPr>
        <w:t>Lēmumu var pārsūdzēt viena mēneša laikā no tā spēkā stāšanās dienas</w:t>
      </w:r>
      <w:r w:rsidRPr="00B409F6">
        <w:rPr>
          <w:color w:val="FF0000"/>
        </w:rPr>
        <w:t xml:space="preserve"> </w:t>
      </w:r>
      <w:r w:rsidRPr="00B409F6">
        <w:rPr>
          <w:rFonts w:cs="Tahoma"/>
          <w:bCs/>
          <w:szCs w:val="22"/>
        </w:rPr>
        <w:t>Administratīvajā rajona tiesā attiecīgajā tiesu namā pēc pieteicēja adreses (fiziskā persona - pēc deklarētās dzīvesvietas, papildu adreses vai nekustamā īpašuma atrašanās vietas, juridiskā persona – pēc juridiskās adreses).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10.5</w:t>
      </w:r>
      <w:r w:rsidRPr="00B409F6">
        <w:rPr>
          <w:rFonts w:cs="Tahoma"/>
          <w:bCs/>
        </w:rPr>
        <w:t xml:space="preserve">. </w:t>
      </w:r>
      <w:r w:rsidRPr="00B409F6">
        <w:rPr>
          <w:rFonts w:eastAsia="Lucida Sans Unicode" w:cs="Tahoma"/>
        </w:rPr>
        <w:t>Kontroli par lēmuma izpildi veikt Jēkabpils pilsētas pašvaldības izpilddirektoram.</w:t>
      </w:r>
    </w:p>
    <w:p w:rsidR="00B409F6" w:rsidRPr="00B409F6" w:rsidRDefault="00B409F6" w:rsidP="00B409F6">
      <w:pPr>
        <w:tabs>
          <w:tab w:val="right" w:pos="9356"/>
        </w:tabs>
        <w:suppressAutoHyphens/>
        <w:autoSpaceDN w:val="0"/>
        <w:textAlignment w:val="baseline"/>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11.</w:t>
      </w:r>
    </w:p>
    <w:p w:rsidR="00B409F6" w:rsidRPr="00B409F6" w:rsidRDefault="00B409F6" w:rsidP="00B409F6">
      <w:pPr>
        <w:tabs>
          <w:tab w:val="right" w:pos="9356"/>
        </w:tabs>
        <w:suppressAutoHyphens/>
        <w:autoSpaceDN w:val="0"/>
        <w:textAlignment w:val="baseline"/>
        <w:rPr>
          <w:rFonts w:ascii="Calibri" w:eastAsia="Calibri" w:hAnsi="Calibri"/>
          <w:sz w:val="22"/>
          <w:szCs w:val="22"/>
        </w:rPr>
      </w:pPr>
      <w:r w:rsidRPr="00B409F6">
        <w:rPr>
          <w:rFonts w:cs="Tahoma"/>
          <w:bCs/>
        </w:rPr>
        <w:t>Adresāts: Jēkabpils pilsētas pašvaldība, Brīvības iela 120, Jēkabpils, LV-5201.</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lastRenderedPageBreak/>
        <w:t>Izvērtējot adresācijas datus Jēkabpils pilsētas administratīvajā teritorijā, konstatēts, ka zemes vienībai ar kadastra apzīmējumu 5601 001 0783 nav piešķirta adrese.</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t xml:space="preserve">Saskaņā ar </w:t>
      </w:r>
      <w:r w:rsidRPr="00B409F6">
        <w:rPr>
          <w:rFonts w:cs="Tahoma"/>
          <w:bCs/>
          <w:szCs w:val="22"/>
        </w:rPr>
        <w:t xml:space="preserve">Ministru kabineta </w:t>
      </w:r>
      <w:proofErr w:type="gramStart"/>
      <w:r w:rsidRPr="00B409F6">
        <w:rPr>
          <w:rFonts w:cs="Tahoma"/>
          <w:bCs/>
          <w:szCs w:val="22"/>
        </w:rPr>
        <w:t>2015.gada</w:t>
      </w:r>
      <w:proofErr w:type="gramEnd"/>
      <w:r w:rsidRPr="00B409F6">
        <w:rPr>
          <w:rFonts w:cs="Tahoma"/>
          <w:bCs/>
          <w:szCs w:val="22"/>
        </w:rPr>
        <w:t xml:space="preserve"> 8.decembra noteikumiem Nr.698 „Adresācijas noteikumi”, pašvaldības domei bez personas piekrišanas, izvērtējot konkrēto situāciju ir tiesības mainīt un piešķirt adresi, ja tā nav noteikta. Atbilstoši iepriekš minēto noteikumu 2.9.apakšpunktam, adresācijas objekts ir zemes vienība, kuram piešķirama viena atsevišķa adrese.</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Atbilstoši Adresācijas noteikumu 19.punktam, pilsētu un ciemu teritoriju daļās, kur ir ielas, apbūvei paredzētai zemes vienībai vai ēkai numuru piešķir, ņemot vērā tuvāko ielu.</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 xml:space="preserve">Izvērtējot konkrēto situāciju, konstatēts, ka zemes vienībai ar kadastra apzīmējumu 5601 001 0783 tuvākā iela ir Ziedu iela. Lai piešķirtā adrese atbilstu Adresācijas noteikumu prasībām, zemes vienībai tiek piešķirta adrese Ziedu iela 2, Jēkabpils. </w:t>
      </w:r>
    </w:p>
    <w:p w:rsidR="00B409F6" w:rsidRPr="00B409F6" w:rsidRDefault="00B409F6" w:rsidP="00B409F6">
      <w:pPr>
        <w:tabs>
          <w:tab w:val="right" w:pos="9356"/>
        </w:tabs>
        <w:suppressAutoHyphens/>
        <w:autoSpaceDN w:val="0"/>
        <w:snapToGrid w:val="0"/>
        <w:jc w:val="both"/>
        <w:textAlignment w:val="baseline"/>
        <w:rPr>
          <w:rFonts w:cs="Tahoma"/>
          <w:bCs/>
          <w:szCs w:val="22"/>
        </w:rPr>
      </w:pPr>
      <w:r w:rsidRPr="00B409F6">
        <w:rPr>
          <w:rFonts w:cs="Tahoma"/>
          <w:bCs/>
          <w:szCs w:val="22"/>
        </w:rPr>
        <w:t xml:space="preserve">Pamatojoties uz likuma „Par pašvaldībām” </w:t>
      </w:r>
      <w:proofErr w:type="gramStart"/>
      <w:r w:rsidRPr="00B409F6">
        <w:rPr>
          <w:rFonts w:cs="Tahoma"/>
          <w:bCs/>
          <w:szCs w:val="22"/>
        </w:rPr>
        <w:t>21.panta</w:t>
      </w:r>
      <w:proofErr w:type="gramEnd"/>
      <w:r w:rsidRPr="00B409F6">
        <w:rPr>
          <w:rFonts w:cs="Tahoma"/>
          <w:bCs/>
          <w:szCs w:val="22"/>
        </w:rPr>
        <w:t xml:space="preserve"> pirmās daļas 27.punktu, Administratīvo teritoriju un apdzīvoto vietu likuma 17.panta ceturto </w:t>
      </w:r>
      <w:proofErr w:type="spellStart"/>
      <w:r w:rsidRPr="00B409F6">
        <w:rPr>
          <w:rFonts w:cs="Tahoma"/>
          <w:bCs/>
          <w:szCs w:val="22"/>
        </w:rPr>
        <w:t>prim</w:t>
      </w:r>
      <w:proofErr w:type="spellEnd"/>
      <w:r w:rsidRPr="00B409F6">
        <w:rPr>
          <w:rFonts w:cs="Tahoma"/>
          <w:bCs/>
          <w:szCs w:val="22"/>
        </w:rPr>
        <w:t xml:space="preserve"> daļu, Ministru kabineta 2015.gada 8.decembra noteikumu Nr.698 „Adresācijas noteikumi” 2.8., 2.9.apakšpunktu, 8., 9., 14., 19., 28. punktu, ņemot vērā Attīstības un tautsaimniecības komitejas 22.02.2018. lēmumu (protokols Nr.4, 9.§),</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Jēkabpils pilsētas dome nolemj:</w:t>
      </w:r>
    </w:p>
    <w:p w:rsidR="00B409F6" w:rsidRPr="00B409F6" w:rsidRDefault="00B409F6" w:rsidP="00B409F6">
      <w:pPr>
        <w:tabs>
          <w:tab w:val="right" w:pos="9356"/>
        </w:tabs>
        <w:suppressAutoHyphens/>
        <w:autoSpaceDN w:val="0"/>
        <w:snapToGrid w:val="0"/>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11.1. Piešķirt adresi zemes vienībai ar kadastra apzīmējumu 5601 001 0783 –</w:t>
      </w:r>
      <w:r w:rsidRPr="00B409F6">
        <w:rPr>
          <w:rFonts w:cs="Tahoma"/>
          <w:bCs/>
        </w:rPr>
        <w:t xml:space="preserve"> Ziedu iela 2, Jēkabpils.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11.2. </w:t>
      </w:r>
      <w:r w:rsidRPr="00B409F6">
        <w:rPr>
          <w:rFonts w:eastAsia="Lucida Sans Unicode"/>
        </w:rPr>
        <w:t>Zemes vienības izvietojuma shēma noteikta 11. pielikumā.</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11.3. </w:t>
      </w:r>
      <w:r w:rsidRPr="00B409F6">
        <w:rPr>
          <w:rFonts w:eastAsia="Lucida Sans Unicode"/>
          <w:lang w:eastAsia="lv-LV"/>
        </w:rPr>
        <w:t xml:space="preserve">Lēmumu piecu darba dienu laikā pēc lēmuma parakstīšanas elektroniskā veidā nosūtīt Valsts zemes dienestam uz </w:t>
      </w:r>
      <w:hyperlink r:id="rId19" w:history="1">
        <w:r w:rsidRPr="00B409F6">
          <w:rPr>
            <w:rFonts w:eastAsia="Lucida Sans Unicode"/>
            <w:color w:val="0563C1"/>
            <w:u w:val="single"/>
            <w:lang w:eastAsia="lv-LV"/>
          </w:rPr>
          <w:t>kac.jekabpils@vzd.gov.lv</w:t>
        </w:r>
      </w:hyperlink>
      <w:proofErr w:type="gramStart"/>
      <w:r w:rsidRPr="00B409F6">
        <w:rPr>
          <w:rFonts w:eastAsia="Lucida Sans Unicode"/>
          <w:lang w:eastAsia="lv-LV"/>
        </w:rPr>
        <w:t xml:space="preserve"> .</w:t>
      </w:r>
      <w:proofErr w:type="gramEnd"/>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11.4. </w:t>
      </w:r>
      <w:r w:rsidRPr="00B409F6">
        <w:rPr>
          <w:rFonts w:cs="Tahoma"/>
          <w:bCs/>
          <w:szCs w:val="22"/>
        </w:rPr>
        <w:t>Lēmumu var pārsūdzēt viena mēneša laikā no tā spēkā stāšanās dienas</w:t>
      </w:r>
      <w:r w:rsidRPr="00B409F6">
        <w:rPr>
          <w:color w:val="FF0000"/>
        </w:rPr>
        <w:t xml:space="preserve"> </w:t>
      </w:r>
      <w:r w:rsidRPr="00B409F6">
        <w:rPr>
          <w:rFonts w:cs="Tahoma"/>
          <w:bCs/>
          <w:szCs w:val="22"/>
        </w:rPr>
        <w:t>Administratīvajā rajona tiesā attiecīgajā tiesu namā pēc pieteicēja adreses (fiziskā persona - pēc deklarētās dzīvesvietas, papildu adreses vai nekustamā īpašuma atrašanās vietas, juridiskā persona – pēc juridiskās adreses).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11.5</w:t>
      </w:r>
      <w:r w:rsidRPr="00B409F6">
        <w:rPr>
          <w:rFonts w:cs="Tahoma"/>
          <w:bCs/>
        </w:rPr>
        <w:t xml:space="preserve">. </w:t>
      </w:r>
      <w:r w:rsidRPr="00B409F6">
        <w:rPr>
          <w:rFonts w:eastAsia="Lucida Sans Unicode" w:cs="Tahoma"/>
        </w:rPr>
        <w:t>Kontroli par lēmuma izpildi veikt Jēkabpils pilsētas pašvaldības izpilddirektoram.</w:t>
      </w:r>
    </w:p>
    <w:p w:rsidR="00B409F6" w:rsidRPr="00B409F6" w:rsidRDefault="00B409F6" w:rsidP="00B409F6">
      <w:pPr>
        <w:tabs>
          <w:tab w:val="right" w:pos="9356"/>
        </w:tabs>
        <w:suppressAutoHyphens/>
        <w:autoSpaceDN w:val="0"/>
        <w:textAlignment w:val="baseline"/>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12.</w:t>
      </w:r>
    </w:p>
    <w:p w:rsidR="00B409F6" w:rsidRPr="00B409F6" w:rsidRDefault="00B409F6" w:rsidP="00B409F6">
      <w:pPr>
        <w:tabs>
          <w:tab w:val="right" w:pos="9356"/>
        </w:tabs>
        <w:suppressAutoHyphens/>
        <w:autoSpaceDN w:val="0"/>
        <w:textAlignment w:val="baseline"/>
        <w:rPr>
          <w:rFonts w:ascii="Calibri" w:eastAsia="Calibri" w:hAnsi="Calibri"/>
          <w:sz w:val="22"/>
          <w:szCs w:val="22"/>
        </w:rPr>
      </w:pPr>
      <w:r w:rsidRPr="00B409F6">
        <w:rPr>
          <w:rFonts w:cs="Tahoma"/>
          <w:bCs/>
        </w:rPr>
        <w:t>Adresāts: Jēkabpils pilsētas pašvaldība, Brīvības iela 120, Jēkabpils, LV-5201.</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Izvērtējot adresācijas datus Jēkabpils pilsētas administratīvajā teritorijā, konstatēts, ka zemes vienībai ar kadastra apzīmējumu 5601 001 0785 nav piešķirta adrese.</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t xml:space="preserve">Saskaņā ar </w:t>
      </w:r>
      <w:r w:rsidRPr="00B409F6">
        <w:rPr>
          <w:rFonts w:cs="Tahoma"/>
          <w:bCs/>
          <w:szCs w:val="22"/>
        </w:rPr>
        <w:t xml:space="preserve">Ministru kabineta </w:t>
      </w:r>
      <w:proofErr w:type="gramStart"/>
      <w:r w:rsidRPr="00B409F6">
        <w:rPr>
          <w:rFonts w:cs="Tahoma"/>
          <w:bCs/>
          <w:szCs w:val="22"/>
        </w:rPr>
        <w:t>2015.gada</w:t>
      </w:r>
      <w:proofErr w:type="gramEnd"/>
      <w:r w:rsidRPr="00B409F6">
        <w:rPr>
          <w:rFonts w:cs="Tahoma"/>
          <w:bCs/>
          <w:szCs w:val="22"/>
        </w:rPr>
        <w:t xml:space="preserve"> 8.decembra noteikumiem Nr.698 „Adresācijas noteikumi”, pašvaldības domei bez personas piekrišanas, izvērtējot konkrēto situāciju ir tiesības mainīt un piešķirt adresi, ja tā nav noteikta. Atbilstoši iepriekš minēto noteikumu 2.9.apakšpunktam, adresācijas objekts ir zemes vienība, kuram piešķirama viena atsevišķa adrese.</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Atbilstoši Adresācijas noteikumu 19.punktam, pilsētu un ciemu teritoriju daļās, kur ir ielas, apbūvei paredzētai zemes vienībai vai ēkai numuru piešķir, ņemot vērā tuvāko ielu.</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 xml:space="preserve">Izvērtējot konkrēto situāciju, konstatēts, ka zemes vienībai ar kadastra apzīmējumu 5601 001 0785 tuvākā iela ir Ziedu iela. Lai piešķirtā adrese atbilstu Adresācijas noteikumu prasībām, zemes vienībai tiek piešķirta adrese Ziedu iela 16C, Jēkabpils. </w:t>
      </w:r>
    </w:p>
    <w:p w:rsidR="00B409F6" w:rsidRPr="00B409F6" w:rsidRDefault="00B409F6" w:rsidP="00B409F6">
      <w:pPr>
        <w:tabs>
          <w:tab w:val="right" w:pos="9356"/>
        </w:tabs>
        <w:suppressAutoHyphens/>
        <w:autoSpaceDN w:val="0"/>
        <w:snapToGrid w:val="0"/>
        <w:jc w:val="both"/>
        <w:textAlignment w:val="baseline"/>
        <w:rPr>
          <w:rFonts w:cs="Tahoma"/>
          <w:bCs/>
          <w:szCs w:val="22"/>
        </w:rPr>
      </w:pPr>
      <w:r w:rsidRPr="00B409F6">
        <w:rPr>
          <w:rFonts w:cs="Tahoma"/>
          <w:bCs/>
          <w:szCs w:val="22"/>
        </w:rPr>
        <w:t xml:space="preserve">Pamatojoties uz likuma „Par pašvaldībām” </w:t>
      </w:r>
      <w:proofErr w:type="gramStart"/>
      <w:r w:rsidRPr="00B409F6">
        <w:rPr>
          <w:rFonts w:cs="Tahoma"/>
          <w:bCs/>
          <w:szCs w:val="22"/>
        </w:rPr>
        <w:t>21.panta</w:t>
      </w:r>
      <w:proofErr w:type="gramEnd"/>
      <w:r w:rsidRPr="00B409F6">
        <w:rPr>
          <w:rFonts w:cs="Tahoma"/>
          <w:bCs/>
          <w:szCs w:val="22"/>
        </w:rPr>
        <w:t xml:space="preserve"> pirmās daļas 27.punktu, Administratīvo teritoriju un apdzīvoto vietu likuma 17.panta ceturto </w:t>
      </w:r>
      <w:proofErr w:type="spellStart"/>
      <w:r w:rsidRPr="00B409F6">
        <w:rPr>
          <w:rFonts w:cs="Tahoma"/>
          <w:bCs/>
          <w:szCs w:val="22"/>
        </w:rPr>
        <w:t>prim</w:t>
      </w:r>
      <w:proofErr w:type="spellEnd"/>
      <w:r w:rsidRPr="00B409F6">
        <w:rPr>
          <w:rFonts w:cs="Tahoma"/>
          <w:bCs/>
          <w:szCs w:val="22"/>
        </w:rPr>
        <w:t xml:space="preserve"> daļu, Ministru kabineta 2015.gada 8.decembra noteikumu Nr.698 „Adresācijas noteikumi” 2.8., 2.9.apakšpunktu, 8., 9., 14., 19., 28. punktu, ņemot vērā Attīstības un tautsaimniecības komitejas 22.02.2018. lēmumu (protokols Nr.4, 9.§),</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Jēkabpils pilsētas dome nolemj:</w:t>
      </w:r>
    </w:p>
    <w:p w:rsidR="00B409F6" w:rsidRPr="00B409F6" w:rsidRDefault="00B409F6" w:rsidP="00B409F6">
      <w:pPr>
        <w:tabs>
          <w:tab w:val="right" w:pos="9356"/>
        </w:tabs>
        <w:suppressAutoHyphens/>
        <w:autoSpaceDN w:val="0"/>
        <w:snapToGrid w:val="0"/>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12.1. Piešķirt adresi zemes vienībai ar kadastra apzīmējumu 5601 001 0785 –</w:t>
      </w:r>
      <w:r w:rsidRPr="00B409F6">
        <w:rPr>
          <w:rFonts w:cs="Tahoma"/>
          <w:bCs/>
        </w:rPr>
        <w:t xml:space="preserve"> Ziedu iela 16C, Jēkabpils.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12.2. </w:t>
      </w:r>
      <w:r w:rsidRPr="00B409F6">
        <w:rPr>
          <w:rFonts w:eastAsia="Lucida Sans Unicode"/>
        </w:rPr>
        <w:t>Zemes vienības izvietojuma shēma noteikta 12. pielikumā.</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12.3. </w:t>
      </w:r>
      <w:r w:rsidRPr="00B409F6">
        <w:rPr>
          <w:rFonts w:eastAsia="Lucida Sans Unicode"/>
          <w:lang w:eastAsia="lv-LV"/>
        </w:rPr>
        <w:t xml:space="preserve">Lēmumu piecu darba dienu laikā pēc lēmuma parakstīšanas elektroniskā veidā nosūtīt Valsts zemes dienestam uz </w:t>
      </w:r>
      <w:hyperlink r:id="rId20" w:history="1">
        <w:r w:rsidRPr="00B409F6">
          <w:rPr>
            <w:rFonts w:eastAsia="Lucida Sans Unicode"/>
            <w:color w:val="0563C1"/>
            <w:u w:val="single"/>
            <w:lang w:eastAsia="lv-LV"/>
          </w:rPr>
          <w:t>kac.jekabpils@vzd.gov.lv</w:t>
        </w:r>
      </w:hyperlink>
      <w:proofErr w:type="gramStart"/>
      <w:r w:rsidRPr="00B409F6">
        <w:rPr>
          <w:rFonts w:eastAsia="Lucida Sans Unicode"/>
          <w:lang w:eastAsia="lv-LV"/>
        </w:rPr>
        <w:t xml:space="preserve"> .</w:t>
      </w:r>
      <w:proofErr w:type="gramEnd"/>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12.4. </w:t>
      </w:r>
      <w:r w:rsidRPr="00B409F6">
        <w:rPr>
          <w:rFonts w:cs="Tahoma"/>
          <w:bCs/>
          <w:szCs w:val="22"/>
        </w:rPr>
        <w:t>Lēmumu var pārsūdzēt viena mēneša laikā no tā spēkā stāšanās dienas</w:t>
      </w:r>
      <w:r w:rsidRPr="00B409F6">
        <w:rPr>
          <w:color w:val="FF0000"/>
        </w:rPr>
        <w:t xml:space="preserve"> </w:t>
      </w:r>
      <w:r w:rsidRPr="00B409F6">
        <w:rPr>
          <w:rFonts w:cs="Tahoma"/>
          <w:bCs/>
          <w:szCs w:val="22"/>
        </w:rPr>
        <w:t>Administratīvajā rajona tiesā attiecīgajā tiesu namā pēc pieteicēja adreses (fiziskā persona - pēc deklarētās dzīvesvietas, papildu adreses vai nekustamā īpašuma atrašanās vietas, juridiskā persona – pēc juridiskās adreses).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12.5</w:t>
      </w:r>
      <w:r w:rsidRPr="00B409F6">
        <w:rPr>
          <w:rFonts w:cs="Tahoma"/>
          <w:bCs/>
        </w:rPr>
        <w:t xml:space="preserve">. </w:t>
      </w:r>
      <w:r w:rsidRPr="00B409F6">
        <w:rPr>
          <w:rFonts w:eastAsia="Lucida Sans Unicode" w:cs="Tahoma"/>
        </w:rPr>
        <w:t>Kontroli par lēmuma izpildi veikt Jēkabpils pilsētas pašvaldības izpilddirektoram.</w:t>
      </w:r>
    </w:p>
    <w:p w:rsidR="00B409F6" w:rsidRPr="00B409F6" w:rsidRDefault="00B409F6" w:rsidP="00B409F6">
      <w:pPr>
        <w:tabs>
          <w:tab w:val="right" w:pos="9356"/>
        </w:tabs>
        <w:suppressAutoHyphens/>
        <w:autoSpaceDN w:val="0"/>
        <w:snapToGrid w:val="0"/>
        <w:jc w:val="both"/>
        <w:textAlignment w:val="baseline"/>
        <w:rPr>
          <w:rFonts w:eastAsia="Lucida Sans Unicode" w:cs="Tahoma"/>
        </w:rPr>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13.</w:t>
      </w:r>
    </w:p>
    <w:p w:rsidR="00B409F6" w:rsidRPr="00B409F6" w:rsidRDefault="00B409F6" w:rsidP="00B409F6">
      <w:pPr>
        <w:tabs>
          <w:tab w:val="right" w:pos="9356"/>
        </w:tabs>
        <w:suppressAutoHyphens/>
        <w:autoSpaceDN w:val="0"/>
        <w:textAlignment w:val="baseline"/>
        <w:rPr>
          <w:rFonts w:ascii="Calibri" w:eastAsia="Calibri" w:hAnsi="Calibri"/>
          <w:sz w:val="22"/>
          <w:szCs w:val="22"/>
        </w:rPr>
      </w:pPr>
      <w:r w:rsidRPr="00B409F6">
        <w:rPr>
          <w:rFonts w:cs="Tahoma"/>
          <w:bCs/>
        </w:rPr>
        <w:t>Adresāts: Jēkabpils pilsētas pašvaldība, Brīvības iela 120, Jēkabpils, LV-5201.</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Izvērtējot adresācijas datus Jēkabpils pilsētas administratīvajā teritorijā, konstatēts, ka zemes vienībai ar kadastra apzīmējumu 5601 001 0832 nav piešķirta adrese.</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t xml:space="preserve">Saskaņā ar </w:t>
      </w:r>
      <w:r w:rsidRPr="00B409F6">
        <w:rPr>
          <w:rFonts w:cs="Tahoma"/>
          <w:bCs/>
          <w:szCs w:val="22"/>
        </w:rPr>
        <w:t xml:space="preserve">Ministru kabineta </w:t>
      </w:r>
      <w:proofErr w:type="gramStart"/>
      <w:r w:rsidRPr="00B409F6">
        <w:rPr>
          <w:rFonts w:cs="Tahoma"/>
          <w:bCs/>
          <w:szCs w:val="22"/>
        </w:rPr>
        <w:t>2015.gada</w:t>
      </w:r>
      <w:proofErr w:type="gramEnd"/>
      <w:r w:rsidRPr="00B409F6">
        <w:rPr>
          <w:rFonts w:cs="Tahoma"/>
          <w:bCs/>
          <w:szCs w:val="22"/>
        </w:rPr>
        <w:t xml:space="preserve"> 8.decembra noteikumiem Nr.698 „Adresācijas noteikumi”, pašvaldības domei bez personas piekrišanas, izvērtējot konkrēto situāciju ir tiesības mainīt un piešķirt adresi, ja tā nav noteikta. Atbilstoši iepriekš minēto noteikumu 2.9.apakšpunktam, adresācijas objekts ir zemes vienība, kuram piešķirama viena atsevišķa adrese.</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Atbilstoši Adresācijas noteikumu 19.punktam, pilsētu un ciemu teritoriju daļās, kur ir ielas, apbūvei paredzētai zemes vienībai vai ēkai numuru piešķir, ņemot vērā tuvāko ielu.</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 xml:space="preserve">Izvērtējot konkrēto situāciju, konstatēts, ka zemes vienībai ar kadastra apzīmējumu 5601 001 0832 tuvākā iela ir Oļu iela. Lai piešķirtā adrese atbilstu Adresācijas noteikumu prasībām, zemes vienībai tiek piešķirta adrese Oļu iela 13, Jēkabpils. </w:t>
      </w:r>
    </w:p>
    <w:p w:rsidR="00B409F6" w:rsidRPr="00B409F6" w:rsidRDefault="00B409F6" w:rsidP="00B409F6">
      <w:pPr>
        <w:tabs>
          <w:tab w:val="right" w:pos="9356"/>
        </w:tabs>
        <w:suppressAutoHyphens/>
        <w:autoSpaceDN w:val="0"/>
        <w:snapToGrid w:val="0"/>
        <w:jc w:val="both"/>
        <w:textAlignment w:val="baseline"/>
        <w:rPr>
          <w:rFonts w:cs="Tahoma"/>
          <w:bCs/>
          <w:szCs w:val="22"/>
        </w:rPr>
      </w:pPr>
      <w:r w:rsidRPr="00B409F6">
        <w:rPr>
          <w:rFonts w:cs="Tahoma"/>
          <w:bCs/>
          <w:szCs w:val="22"/>
        </w:rPr>
        <w:t xml:space="preserve">Pamatojoties uz likuma „Par pašvaldībām” </w:t>
      </w:r>
      <w:proofErr w:type="gramStart"/>
      <w:r w:rsidRPr="00B409F6">
        <w:rPr>
          <w:rFonts w:cs="Tahoma"/>
          <w:bCs/>
          <w:szCs w:val="22"/>
        </w:rPr>
        <w:t>21.panta</w:t>
      </w:r>
      <w:proofErr w:type="gramEnd"/>
      <w:r w:rsidRPr="00B409F6">
        <w:rPr>
          <w:rFonts w:cs="Tahoma"/>
          <w:bCs/>
          <w:szCs w:val="22"/>
        </w:rPr>
        <w:t xml:space="preserve"> pirmās daļas 27.punktu, Administratīvo teritoriju un apdzīvoto vietu likuma 17.panta ceturto </w:t>
      </w:r>
      <w:proofErr w:type="spellStart"/>
      <w:r w:rsidRPr="00B409F6">
        <w:rPr>
          <w:rFonts w:cs="Tahoma"/>
          <w:bCs/>
          <w:szCs w:val="22"/>
        </w:rPr>
        <w:t>prim</w:t>
      </w:r>
      <w:proofErr w:type="spellEnd"/>
      <w:r w:rsidRPr="00B409F6">
        <w:rPr>
          <w:rFonts w:cs="Tahoma"/>
          <w:bCs/>
          <w:szCs w:val="22"/>
        </w:rPr>
        <w:t xml:space="preserve"> daļu, Ministru kabineta 2015.gada 8.decembra noteikumu Nr.698 „Adresācijas noteikumi” 2.8., 2.9.apakšpunktu, 8., 9., 14., 19., 28. punktu, ņemot vērā Attīstības un tautsaimniecības komitejas 22.02.2018. lēmumu (protokols Nr.4, 9.§),</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Jēkabpils pilsētas dome nolemj:</w:t>
      </w:r>
    </w:p>
    <w:p w:rsidR="00B409F6" w:rsidRPr="00B409F6" w:rsidRDefault="00B409F6" w:rsidP="00B409F6">
      <w:pPr>
        <w:tabs>
          <w:tab w:val="right" w:pos="9356"/>
        </w:tabs>
        <w:suppressAutoHyphens/>
        <w:autoSpaceDN w:val="0"/>
        <w:snapToGrid w:val="0"/>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13.1. Piešķirt adresi zemes vienībai ar kadastra apzīmējumu 5601 001 0832 –</w:t>
      </w:r>
      <w:r w:rsidRPr="00B409F6">
        <w:rPr>
          <w:rFonts w:cs="Tahoma"/>
          <w:bCs/>
        </w:rPr>
        <w:t xml:space="preserve"> Oļu iela 13, Jēkabpils.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13.2. </w:t>
      </w:r>
      <w:r w:rsidRPr="00B409F6">
        <w:rPr>
          <w:rFonts w:eastAsia="Lucida Sans Unicode"/>
        </w:rPr>
        <w:t>Zemes vienības izvietojuma shēma noteikta 13. pielikumā.</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13.3. </w:t>
      </w:r>
      <w:r w:rsidRPr="00B409F6">
        <w:rPr>
          <w:rFonts w:eastAsia="Lucida Sans Unicode"/>
          <w:lang w:eastAsia="lv-LV"/>
        </w:rPr>
        <w:t xml:space="preserve">Lēmumu piecu darba dienu laikā pēc lēmuma parakstīšanas elektroniskā veidā nosūtīt Valsts zemes dienestam uz </w:t>
      </w:r>
      <w:hyperlink r:id="rId21" w:history="1">
        <w:r w:rsidRPr="00B409F6">
          <w:rPr>
            <w:rFonts w:eastAsia="Lucida Sans Unicode"/>
            <w:color w:val="0563C1"/>
            <w:u w:val="single"/>
            <w:lang w:eastAsia="lv-LV"/>
          </w:rPr>
          <w:t>kac.jekabpils@vzd.gov.lv</w:t>
        </w:r>
      </w:hyperlink>
      <w:proofErr w:type="gramStart"/>
      <w:r w:rsidRPr="00B409F6">
        <w:rPr>
          <w:rFonts w:eastAsia="Lucida Sans Unicode"/>
          <w:lang w:eastAsia="lv-LV"/>
        </w:rPr>
        <w:t xml:space="preserve"> .</w:t>
      </w:r>
      <w:proofErr w:type="gramEnd"/>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13.4. </w:t>
      </w:r>
      <w:r w:rsidRPr="00B409F6">
        <w:rPr>
          <w:rFonts w:cs="Tahoma"/>
          <w:bCs/>
          <w:szCs w:val="22"/>
        </w:rPr>
        <w:t>Lēmumu var pārsūdzēt viena mēneša laikā no tā spēkā stāšanās dienas</w:t>
      </w:r>
      <w:r w:rsidRPr="00B409F6">
        <w:rPr>
          <w:color w:val="FF0000"/>
        </w:rPr>
        <w:t xml:space="preserve"> </w:t>
      </w:r>
      <w:r w:rsidRPr="00B409F6">
        <w:rPr>
          <w:rFonts w:cs="Tahoma"/>
          <w:bCs/>
          <w:szCs w:val="22"/>
        </w:rPr>
        <w:t>Administratīvajā rajona tiesā attiecīgajā tiesu namā pēc pieteicēja adreses (fiziskā persona - pēc deklarētās dzīvesvietas, papildu adreses vai nekustamā īpašuma atrašanās vietas, juridiskā persona – pēc juridiskās adreses).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13.5</w:t>
      </w:r>
      <w:r w:rsidRPr="00B409F6">
        <w:rPr>
          <w:rFonts w:cs="Tahoma"/>
          <w:bCs/>
        </w:rPr>
        <w:t xml:space="preserve">. </w:t>
      </w:r>
      <w:r w:rsidRPr="00B409F6">
        <w:rPr>
          <w:rFonts w:eastAsia="Lucida Sans Unicode" w:cs="Tahoma"/>
        </w:rPr>
        <w:t>Kontroli par lēmuma izpildi veikt Jēkabpils pilsētas pašvaldības izpilddirektoram.</w:t>
      </w:r>
    </w:p>
    <w:p w:rsidR="00B409F6" w:rsidRPr="00B409F6" w:rsidRDefault="00B409F6" w:rsidP="00B409F6">
      <w:pPr>
        <w:tabs>
          <w:tab w:val="right" w:pos="9356"/>
        </w:tabs>
        <w:suppressAutoHyphens/>
        <w:autoSpaceDN w:val="0"/>
        <w:snapToGrid w:val="0"/>
        <w:jc w:val="both"/>
        <w:textAlignment w:val="baseline"/>
        <w:rPr>
          <w:rFonts w:cs="Tahoma"/>
          <w:bCs/>
        </w:rPr>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14.</w:t>
      </w:r>
    </w:p>
    <w:p w:rsidR="00B409F6" w:rsidRPr="00B409F6" w:rsidRDefault="00B409F6" w:rsidP="00B409F6">
      <w:pPr>
        <w:tabs>
          <w:tab w:val="right" w:pos="9356"/>
        </w:tabs>
        <w:suppressAutoHyphens/>
        <w:autoSpaceDN w:val="0"/>
        <w:textAlignment w:val="baseline"/>
        <w:rPr>
          <w:rFonts w:ascii="Calibri" w:eastAsia="Calibri" w:hAnsi="Calibri"/>
          <w:sz w:val="22"/>
          <w:szCs w:val="22"/>
        </w:rPr>
      </w:pPr>
      <w:r w:rsidRPr="00B409F6">
        <w:rPr>
          <w:rFonts w:cs="Tahoma"/>
          <w:bCs/>
        </w:rPr>
        <w:t>Adresāts: Jēkabpils pilsētas pašvaldība, Brīvības iela 120, Jēkabpils, LV-5201.</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lastRenderedPageBreak/>
        <w:t>Izvērtējot adresācijas datus Jēkabpils pilsētas administratīvajā teritorijā, konstatēts, ka zemes vienībai ar kadastra apzīmējumu 5601 001 0929 nav piešķirta adrese.</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t xml:space="preserve">Saskaņā ar </w:t>
      </w:r>
      <w:r w:rsidRPr="00B409F6">
        <w:rPr>
          <w:rFonts w:cs="Tahoma"/>
          <w:bCs/>
          <w:szCs w:val="22"/>
        </w:rPr>
        <w:t xml:space="preserve">Ministru kabineta </w:t>
      </w:r>
      <w:proofErr w:type="gramStart"/>
      <w:r w:rsidRPr="00B409F6">
        <w:rPr>
          <w:rFonts w:cs="Tahoma"/>
          <w:bCs/>
          <w:szCs w:val="22"/>
        </w:rPr>
        <w:t>2015.gada</w:t>
      </w:r>
      <w:proofErr w:type="gramEnd"/>
      <w:r w:rsidRPr="00B409F6">
        <w:rPr>
          <w:rFonts w:cs="Tahoma"/>
          <w:bCs/>
          <w:szCs w:val="22"/>
        </w:rPr>
        <w:t xml:space="preserve"> 8.decembra noteikumiem Nr.698 „Adresācijas noteikumi”, pašvaldības domei bez personas piekrišanas, izvērtējot konkrēto situāciju ir tiesības mainīt un piešķirt adresi, ja tā nav noteikta. Atbilstoši iepriekš minēto noteikumu 2.9.apakšpunktam, adresācijas objekts ir zemes vienība, kuram piešķirama viena atsevišķa adrese.</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Atbilstoši Adresācijas noteikumu 19.punktam, pilsētu un ciemu teritoriju daļās, kur ir ielas, apbūvei paredzētai zemes vienībai vai ēkai numuru piešķir, ņemot vērā tuvāko ielu.</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 xml:space="preserve">Izvērtējot konkrēto situāciju, konstatēts, ka zemes vienībai ar kadastra apzīmējumu 5601 001 0929 tuvākā iela ir Vītolu iela. Lai piešķirtā adrese atbilstu Adresācijas noteikumu prasībām, zemes vienībai tiek piešķirta adrese Vītolu iela 8, Jēkabpils. </w:t>
      </w:r>
    </w:p>
    <w:p w:rsidR="00B409F6" w:rsidRPr="00B409F6" w:rsidRDefault="00B409F6" w:rsidP="00B409F6">
      <w:pPr>
        <w:tabs>
          <w:tab w:val="right" w:pos="9356"/>
        </w:tabs>
        <w:suppressAutoHyphens/>
        <w:autoSpaceDN w:val="0"/>
        <w:snapToGrid w:val="0"/>
        <w:jc w:val="both"/>
        <w:textAlignment w:val="baseline"/>
        <w:rPr>
          <w:rFonts w:cs="Tahoma"/>
          <w:bCs/>
          <w:szCs w:val="22"/>
        </w:rPr>
      </w:pPr>
      <w:r w:rsidRPr="00B409F6">
        <w:rPr>
          <w:rFonts w:cs="Tahoma"/>
          <w:bCs/>
          <w:szCs w:val="22"/>
        </w:rPr>
        <w:t xml:space="preserve">Pamatojoties uz likuma „Par pašvaldībām” </w:t>
      </w:r>
      <w:proofErr w:type="gramStart"/>
      <w:r w:rsidRPr="00B409F6">
        <w:rPr>
          <w:rFonts w:cs="Tahoma"/>
          <w:bCs/>
          <w:szCs w:val="22"/>
        </w:rPr>
        <w:t>21.panta</w:t>
      </w:r>
      <w:proofErr w:type="gramEnd"/>
      <w:r w:rsidRPr="00B409F6">
        <w:rPr>
          <w:rFonts w:cs="Tahoma"/>
          <w:bCs/>
          <w:szCs w:val="22"/>
        </w:rPr>
        <w:t xml:space="preserve"> pirmās daļas 27.punktu, Administratīvo teritoriju un apdzīvoto vietu likuma 17.panta ceturto </w:t>
      </w:r>
      <w:proofErr w:type="spellStart"/>
      <w:r w:rsidRPr="00B409F6">
        <w:rPr>
          <w:rFonts w:cs="Tahoma"/>
          <w:bCs/>
          <w:szCs w:val="22"/>
        </w:rPr>
        <w:t>prim</w:t>
      </w:r>
      <w:proofErr w:type="spellEnd"/>
      <w:r w:rsidRPr="00B409F6">
        <w:rPr>
          <w:rFonts w:cs="Tahoma"/>
          <w:bCs/>
          <w:szCs w:val="22"/>
        </w:rPr>
        <w:t xml:space="preserve"> daļu, Ministru kabineta 2015.gada 8.decembra noteikumu Nr.698 „Adresācijas noteikumi” 2.8., 2.9.apakšpunktu, 8., 9., 14., 19., 28. punktu, ņemot vērā Attīstības un tautsaimniecības komitejas 22.02.2018. lēmumu (protokols Nr.4, 9.§),</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Jēkabpils pilsētas dome nolemj:</w:t>
      </w:r>
    </w:p>
    <w:p w:rsidR="00B409F6" w:rsidRPr="00B409F6" w:rsidRDefault="00B409F6" w:rsidP="00B409F6">
      <w:pPr>
        <w:tabs>
          <w:tab w:val="right" w:pos="9356"/>
        </w:tabs>
        <w:suppressAutoHyphens/>
        <w:autoSpaceDN w:val="0"/>
        <w:snapToGrid w:val="0"/>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14.1. Piešķirt adresi zemes vienībai ar kadastra apzīmējumu 5601 001 0929 –</w:t>
      </w:r>
      <w:r w:rsidRPr="00B409F6">
        <w:rPr>
          <w:rFonts w:cs="Tahoma"/>
          <w:bCs/>
        </w:rPr>
        <w:t xml:space="preserve"> Vītolu iela 8, Jēkabpils.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14.2. </w:t>
      </w:r>
      <w:r w:rsidRPr="00B409F6">
        <w:rPr>
          <w:rFonts w:eastAsia="Lucida Sans Unicode"/>
        </w:rPr>
        <w:t>Zemes vienības izvietojuma shēma noteikta 14. pielikumā.</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14.3. </w:t>
      </w:r>
      <w:r w:rsidRPr="00B409F6">
        <w:rPr>
          <w:rFonts w:eastAsia="Lucida Sans Unicode"/>
          <w:lang w:eastAsia="lv-LV"/>
        </w:rPr>
        <w:t xml:space="preserve">Lēmumu piecu darba dienu laikā pēc lēmuma parakstīšanas elektroniskā veidā nosūtīt Valsts zemes dienestam uz </w:t>
      </w:r>
      <w:hyperlink r:id="rId22" w:history="1">
        <w:r w:rsidRPr="00B409F6">
          <w:rPr>
            <w:rFonts w:eastAsia="Lucida Sans Unicode"/>
            <w:color w:val="0563C1"/>
            <w:u w:val="single"/>
            <w:lang w:eastAsia="lv-LV"/>
          </w:rPr>
          <w:t>kac.jekabpils@vzd.gov.lv</w:t>
        </w:r>
      </w:hyperlink>
      <w:proofErr w:type="gramStart"/>
      <w:r w:rsidRPr="00B409F6">
        <w:rPr>
          <w:rFonts w:eastAsia="Lucida Sans Unicode"/>
          <w:lang w:eastAsia="lv-LV"/>
        </w:rPr>
        <w:t xml:space="preserve"> .</w:t>
      </w:r>
      <w:proofErr w:type="gramEnd"/>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14.4. </w:t>
      </w:r>
      <w:r w:rsidRPr="00B409F6">
        <w:rPr>
          <w:rFonts w:cs="Tahoma"/>
          <w:bCs/>
          <w:szCs w:val="22"/>
        </w:rPr>
        <w:t>Lēmumu var pārsūdzēt viena mēneša laikā no tā spēkā stāšanās dienas</w:t>
      </w:r>
      <w:r w:rsidRPr="00B409F6">
        <w:rPr>
          <w:color w:val="FF0000"/>
        </w:rPr>
        <w:t xml:space="preserve"> </w:t>
      </w:r>
      <w:r w:rsidRPr="00B409F6">
        <w:rPr>
          <w:rFonts w:cs="Tahoma"/>
          <w:bCs/>
          <w:szCs w:val="22"/>
        </w:rPr>
        <w:t>Administratīvajā rajona tiesā attiecīgajā tiesu namā pēc pieteicēja adreses (fiziskā persona - pēc deklarētās dzīvesvietas, papildu adreses vai nekustamā īpašuma atrašanās vietas, juridiskā persona – pēc juridiskās adreses).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14.5</w:t>
      </w:r>
      <w:r w:rsidRPr="00B409F6">
        <w:rPr>
          <w:rFonts w:cs="Tahoma"/>
          <w:bCs/>
        </w:rPr>
        <w:t xml:space="preserve">. </w:t>
      </w:r>
      <w:r w:rsidRPr="00B409F6">
        <w:rPr>
          <w:rFonts w:eastAsia="Lucida Sans Unicode" w:cs="Tahoma"/>
        </w:rPr>
        <w:t>Kontroli par lēmuma izpildi veikt Jēkabpils pilsētas pašvaldības izpilddirektoram.</w:t>
      </w:r>
    </w:p>
    <w:p w:rsidR="00B409F6" w:rsidRPr="00B409F6" w:rsidRDefault="00B409F6" w:rsidP="00B409F6">
      <w:pPr>
        <w:tabs>
          <w:tab w:val="right" w:pos="9356"/>
        </w:tabs>
        <w:suppressAutoHyphens/>
        <w:autoSpaceDN w:val="0"/>
        <w:snapToGrid w:val="0"/>
        <w:jc w:val="both"/>
        <w:textAlignment w:val="baseline"/>
        <w:rPr>
          <w:rFonts w:cs="Tahoma"/>
          <w:bCs/>
        </w:rPr>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15.</w:t>
      </w:r>
    </w:p>
    <w:p w:rsidR="00B409F6" w:rsidRPr="00B409F6" w:rsidRDefault="00B409F6" w:rsidP="00B409F6">
      <w:pPr>
        <w:tabs>
          <w:tab w:val="right" w:pos="9356"/>
        </w:tabs>
        <w:suppressAutoHyphens/>
        <w:autoSpaceDN w:val="0"/>
        <w:textAlignment w:val="baseline"/>
        <w:rPr>
          <w:rFonts w:ascii="Calibri" w:eastAsia="Calibri" w:hAnsi="Calibri"/>
          <w:sz w:val="22"/>
          <w:szCs w:val="22"/>
        </w:rPr>
      </w:pPr>
      <w:r w:rsidRPr="00B409F6">
        <w:rPr>
          <w:rFonts w:cs="Tahoma"/>
          <w:bCs/>
        </w:rPr>
        <w:t>Adresāts: Jēkabpils pilsētas pašvaldība, Brīvības iela 120, Jēkabpils, LV-5201.</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Izvērtējot adresācijas datus Jēkabpils pilsētas administratīvajā teritorijā, konstatēts, ka zemes vienībai ar kadastra apzīmējumu 5601 001 1065 nav piešķirta adrese.</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t xml:space="preserve">Saskaņā ar </w:t>
      </w:r>
      <w:r w:rsidRPr="00B409F6">
        <w:rPr>
          <w:rFonts w:cs="Tahoma"/>
          <w:bCs/>
          <w:szCs w:val="22"/>
        </w:rPr>
        <w:t xml:space="preserve">Ministru kabineta </w:t>
      </w:r>
      <w:proofErr w:type="gramStart"/>
      <w:r w:rsidRPr="00B409F6">
        <w:rPr>
          <w:rFonts w:cs="Tahoma"/>
          <w:bCs/>
          <w:szCs w:val="22"/>
        </w:rPr>
        <w:t>2015.gada</w:t>
      </w:r>
      <w:proofErr w:type="gramEnd"/>
      <w:r w:rsidRPr="00B409F6">
        <w:rPr>
          <w:rFonts w:cs="Tahoma"/>
          <w:bCs/>
          <w:szCs w:val="22"/>
        </w:rPr>
        <w:t xml:space="preserve"> 8.decembra noteikumiem Nr.698 „Adresācijas noteikumi”, pašvaldības domei bez personas piekrišanas, izvērtējot konkrēto situāciju ir tiesības mainīt un piešķirt adresi, ja tā nav noteikta. Atbilstoši iepriekš minēto noteikumu 2.9.apakšpunktam, adresācijas objekts ir zemes vienība, kuram piešķirama viena atsevišķa adrese.</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Atbilstoši Adresācijas noteikumu 19.punktam, pilsētu un ciemu teritoriju daļās, kur ir ielas, apbūvei paredzētai zemes vienībai vai ēkai numuru piešķir, ņemot vērā tuvāko ielu.</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 xml:space="preserve">Izvērtējot konkrēto situāciju, konstatēts, ka zemes vienībai ar kadastra apzīmējumu 5601 001 1065 tuvākā iela ir Daugavpils iela. Lai piešķirtā adrese atbilstu Adresācijas noteikumu prasībām, zemes vienībai tiek piešķirta adrese Daugavpils iela 15, Jēkabpils. </w:t>
      </w:r>
    </w:p>
    <w:p w:rsidR="00B409F6" w:rsidRPr="00B409F6" w:rsidRDefault="00B409F6" w:rsidP="00B409F6">
      <w:pPr>
        <w:tabs>
          <w:tab w:val="right" w:pos="9356"/>
        </w:tabs>
        <w:suppressAutoHyphens/>
        <w:autoSpaceDN w:val="0"/>
        <w:snapToGrid w:val="0"/>
        <w:jc w:val="both"/>
        <w:textAlignment w:val="baseline"/>
        <w:rPr>
          <w:rFonts w:cs="Tahoma"/>
          <w:bCs/>
          <w:szCs w:val="22"/>
        </w:rPr>
      </w:pPr>
      <w:r w:rsidRPr="00B409F6">
        <w:rPr>
          <w:rFonts w:cs="Tahoma"/>
          <w:bCs/>
          <w:szCs w:val="22"/>
        </w:rPr>
        <w:t xml:space="preserve">Pamatojoties uz likuma „Par pašvaldībām” </w:t>
      </w:r>
      <w:proofErr w:type="gramStart"/>
      <w:r w:rsidRPr="00B409F6">
        <w:rPr>
          <w:rFonts w:cs="Tahoma"/>
          <w:bCs/>
          <w:szCs w:val="22"/>
        </w:rPr>
        <w:t>21.panta</w:t>
      </w:r>
      <w:proofErr w:type="gramEnd"/>
      <w:r w:rsidRPr="00B409F6">
        <w:rPr>
          <w:rFonts w:cs="Tahoma"/>
          <w:bCs/>
          <w:szCs w:val="22"/>
        </w:rPr>
        <w:t xml:space="preserve"> pirmās daļas 27.punktu, Administratīvo teritoriju un apdzīvoto vietu likuma 17.panta ceturto </w:t>
      </w:r>
      <w:proofErr w:type="spellStart"/>
      <w:r w:rsidRPr="00B409F6">
        <w:rPr>
          <w:rFonts w:cs="Tahoma"/>
          <w:bCs/>
          <w:szCs w:val="22"/>
        </w:rPr>
        <w:t>prim</w:t>
      </w:r>
      <w:proofErr w:type="spellEnd"/>
      <w:r w:rsidRPr="00B409F6">
        <w:rPr>
          <w:rFonts w:cs="Tahoma"/>
          <w:bCs/>
          <w:szCs w:val="22"/>
        </w:rPr>
        <w:t xml:space="preserve"> daļu, Ministru kabineta 2015.gada 8.decembra noteikumu Nr.698 „Adresācijas noteikumi” 2.8., 2.9.apakšpunktu, 8., 9., 14., 19., 28. punktu, ņemot vērā Attīstības un tautsaimniecības komitejas 22.02.2018. lēmumu (protokols Nr.4, 9.§),</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Jēkabpils pilsētas dome nolemj:</w:t>
      </w:r>
    </w:p>
    <w:p w:rsidR="00B409F6" w:rsidRPr="00B409F6" w:rsidRDefault="00B409F6" w:rsidP="00B409F6">
      <w:pPr>
        <w:tabs>
          <w:tab w:val="right" w:pos="9356"/>
        </w:tabs>
        <w:suppressAutoHyphens/>
        <w:autoSpaceDN w:val="0"/>
        <w:snapToGrid w:val="0"/>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15.1. Piešķirt adresi zemes vienībai ar kadastra apzīmējumu 5601 001 1065 –</w:t>
      </w:r>
      <w:r w:rsidRPr="00B409F6">
        <w:rPr>
          <w:rFonts w:cs="Tahoma"/>
          <w:bCs/>
        </w:rPr>
        <w:t xml:space="preserve"> Daugavpils iela 15, Jēkabpils.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15.2. </w:t>
      </w:r>
      <w:r w:rsidRPr="00B409F6">
        <w:rPr>
          <w:rFonts w:eastAsia="Lucida Sans Unicode"/>
        </w:rPr>
        <w:t>Zemes vienības izvietojuma shēma noteikta 15. pielikumā.</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15.3. </w:t>
      </w:r>
      <w:r w:rsidRPr="00B409F6">
        <w:rPr>
          <w:rFonts w:eastAsia="Lucida Sans Unicode"/>
          <w:lang w:eastAsia="lv-LV"/>
        </w:rPr>
        <w:t xml:space="preserve">Lēmumu piecu darba dienu laikā pēc lēmuma parakstīšanas elektroniskā veidā nosūtīt Valsts zemes dienestam uz </w:t>
      </w:r>
      <w:hyperlink r:id="rId23" w:history="1">
        <w:r w:rsidRPr="00B409F6">
          <w:rPr>
            <w:rFonts w:eastAsia="Lucida Sans Unicode"/>
            <w:color w:val="0563C1"/>
            <w:u w:val="single"/>
            <w:lang w:eastAsia="lv-LV"/>
          </w:rPr>
          <w:t>kac.jekabpils@vzd.gov.lv</w:t>
        </w:r>
      </w:hyperlink>
      <w:proofErr w:type="gramStart"/>
      <w:r w:rsidRPr="00B409F6">
        <w:rPr>
          <w:rFonts w:eastAsia="Lucida Sans Unicode"/>
          <w:lang w:eastAsia="lv-LV"/>
        </w:rPr>
        <w:t xml:space="preserve"> .</w:t>
      </w:r>
      <w:proofErr w:type="gramEnd"/>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15.4. </w:t>
      </w:r>
      <w:r w:rsidRPr="00B409F6">
        <w:rPr>
          <w:rFonts w:cs="Tahoma"/>
          <w:bCs/>
          <w:szCs w:val="22"/>
        </w:rPr>
        <w:t>Lēmumu var pārsūdzēt viena mēneša laikā no tā spēkā stāšanās dienas</w:t>
      </w:r>
      <w:r w:rsidRPr="00B409F6">
        <w:rPr>
          <w:color w:val="FF0000"/>
        </w:rPr>
        <w:t xml:space="preserve"> </w:t>
      </w:r>
      <w:r w:rsidRPr="00B409F6">
        <w:rPr>
          <w:rFonts w:cs="Tahoma"/>
          <w:bCs/>
          <w:szCs w:val="22"/>
        </w:rPr>
        <w:t>Administratīvajā rajona tiesā attiecīgajā tiesu namā pēc pieteicēja adreses (fiziskā persona - pēc deklarētās dzīvesvietas, papildu adreses vai nekustamā īpašuma atrašanās vietas, juridiskā persona – pēc juridiskās adreses).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15.5</w:t>
      </w:r>
      <w:r w:rsidRPr="00B409F6">
        <w:rPr>
          <w:rFonts w:cs="Tahoma"/>
          <w:bCs/>
        </w:rPr>
        <w:t xml:space="preserve">. </w:t>
      </w:r>
      <w:r w:rsidRPr="00B409F6">
        <w:rPr>
          <w:rFonts w:eastAsia="Lucida Sans Unicode" w:cs="Tahoma"/>
        </w:rPr>
        <w:t>Kontroli par lēmuma izpildi veikt Jēkabpils pilsētas pašvaldības izpilddirektoram.</w:t>
      </w:r>
    </w:p>
    <w:p w:rsidR="00B409F6" w:rsidRPr="00B409F6" w:rsidRDefault="00B409F6" w:rsidP="00B409F6">
      <w:pPr>
        <w:tabs>
          <w:tab w:val="right" w:pos="9356"/>
        </w:tabs>
        <w:suppressAutoHyphens/>
        <w:autoSpaceDN w:val="0"/>
        <w:textAlignment w:val="baseline"/>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16.</w:t>
      </w:r>
    </w:p>
    <w:p w:rsidR="00B409F6" w:rsidRPr="00B409F6" w:rsidRDefault="00B409F6" w:rsidP="00B409F6">
      <w:pPr>
        <w:tabs>
          <w:tab w:val="right" w:pos="9356"/>
        </w:tabs>
        <w:suppressAutoHyphens/>
        <w:autoSpaceDN w:val="0"/>
        <w:textAlignment w:val="baseline"/>
        <w:rPr>
          <w:rFonts w:ascii="Calibri" w:eastAsia="Calibri" w:hAnsi="Calibri"/>
          <w:sz w:val="22"/>
          <w:szCs w:val="22"/>
        </w:rPr>
      </w:pPr>
      <w:r w:rsidRPr="00B409F6">
        <w:rPr>
          <w:rFonts w:cs="Tahoma"/>
          <w:bCs/>
        </w:rPr>
        <w:t>Adresāts: Jēkabpils pilsētas pašvaldība, Brīvības iela 120, Jēkabpils, LV-5201.</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Izvērtējot adresācijas datus Jēkabpils pilsētas administratīvajā teritorijā, konstatēts, ka zemes vienībai ar kadastra apzīmējumu 5601 001 1513 nav piešķirta adrese.</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t xml:space="preserve">Saskaņā ar </w:t>
      </w:r>
      <w:r w:rsidRPr="00B409F6">
        <w:rPr>
          <w:rFonts w:cs="Tahoma"/>
          <w:bCs/>
          <w:szCs w:val="22"/>
        </w:rPr>
        <w:t xml:space="preserve">Ministru kabineta </w:t>
      </w:r>
      <w:proofErr w:type="gramStart"/>
      <w:r w:rsidRPr="00B409F6">
        <w:rPr>
          <w:rFonts w:cs="Tahoma"/>
          <w:bCs/>
          <w:szCs w:val="22"/>
        </w:rPr>
        <w:t>2015.gada</w:t>
      </w:r>
      <w:proofErr w:type="gramEnd"/>
      <w:r w:rsidRPr="00B409F6">
        <w:rPr>
          <w:rFonts w:cs="Tahoma"/>
          <w:bCs/>
          <w:szCs w:val="22"/>
        </w:rPr>
        <w:t xml:space="preserve"> 8.decembra noteikumiem Nr.698 „Adresācijas noteikumi”, pašvaldības domei bez personas piekrišanas, izvērtējot konkrēto situāciju ir tiesības mainīt un piešķirt adresi, ja tā nav noteikta. Atbilstoši iepriekš minēto noteikumu 2.9.apakšpunktam, adresācijas objekts ir zemes vienība, kuram piešķirama viena atsevišķa adrese.</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Atbilstoši Adresācijas noteikumu 19.punktam, pilsētu un ciemu teritoriju daļās, kur ir ielas, apbūvei paredzētai zemes vienībai vai ēkai numuru piešķir, ņemot vērā tuvāko ielu.</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 xml:space="preserve">Izvērtējot konkrēto situāciju, konstatēts, ka zemes vienībai ar kadastra apzīmējumu 5601 001 1513 tuvākā iela ir Ķieģeļu iela. Lai piešķirtā adrese atbilstu Adresācijas noteikumu prasībām, zemes vienībai tiek piešķirta adrese Ķieģeļu iela 13E, Jēkabpils. </w:t>
      </w:r>
    </w:p>
    <w:p w:rsidR="00B409F6" w:rsidRPr="00B409F6" w:rsidRDefault="00B409F6" w:rsidP="00B409F6">
      <w:pPr>
        <w:tabs>
          <w:tab w:val="right" w:pos="9356"/>
        </w:tabs>
        <w:suppressAutoHyphens/>
        <w:autoSpaceDN w:val="0"/>
        <w:snapToGrid w:val="0"/>
        <w:jc w:val="both"/>
        <w:textAlignment w:val="baseline"/>
        <w:rPr>
          <w:rFonts w:cs="Tahoma"/>
          <w:bCs/>
          <w:szCs w:val="22"/>
        </w:rPr>
      </w:pPr>
      <w:r w:rsidRPr="00B409F6">
        <w:rPr>
          <w:rFonts w:cs="Tahoma"/>
          <w:bCs/>
          <w:szCs w:val="22"/>
        </w:rPr>
        <w:t xml:space="preserve">Pamatojoties uz likuma „Par pašvaldībām” </w:t>
      </w:r>
      <w:proofErr w:type="gramStart"/>
      <w:r w:rsidRPr="00B409F6">
        <w:rPr>
          <w:rFonts w:cs="Tahoma"/>
          <w:bCs/>
          <w:szCs w:val="22"/>
        </w:rPr>
        <w:t>21.panta</w:t>
      </w:r>
      <w:proofErr w:type="gramEnd"/>
      <w:r w:rsidRPr="00B409F6">
        <w:rPr>
          <w:rFonts w:cs="Tahoma"/>
          <w:bCs/>
          <w:szCs w:val="22"/>
        </w:rPr>
        <w:t xml:space="preserve"> pirmās daļas 27.punktu, Administratīvo teritoriju un apdzīvoto vietu likuma 17.panta ceturto </w:t>
      </w:r>
      <w:proofErr w:type="spellStart"/>
      <w:r w:rsidRPr="00B409F6">
        <w:rPr>
          <w:rFonts w:cs="Tahoma"/>
          <w:bCs/>
          <w:szCs w:val="22"/>
        </w:rPr>
        <w:t>prim</w:t>
      </w:r>
      <w:proofErr w:type="spellEnd"/>
      <w:r w:rsidRPr="00B409F6">
        <w:rPr>
          <w:rFonts w:cs="Tahoma"/>
          <w:bCs/>
          <w:szCs w:val="22"/>
        </w:rPr>
        <w:t xml:space="preserve"> daļu, Ministru kabineta 2015.gada 8.decembra noteikumu Nr.698 „Adresācijas noteikumi” 2.8., 2.9.apakšpunktu, 8., 9., 14., 19., 28. punktu, ņemot vērā Attīstības un tautsaimniecības komitejas 22.02.2018. lēmumu (protokols Nr.4, 9.§),</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Jēkabpils pilsētas dome nolemj:</w:t>
      </w:r>
    </w:p>
    <w:p w:rsidR="00B409F6" w:rsidRPr="00B409F6" w:rsidRDefault="00B409F6" w:rsidP="00B409F6">
      <w:pPr>
        <w:tabs>
          <w:tab w:val="right" w:pos="9356"/>
        </w:tabs>
        <w:suppressAutoHyphens/>
        <w:autoSpaceDN w:val="0"/>
        <w:snapToGrid w:val="0"/>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16.1. Piešķirt adresi zemes vienībai ar kadastra apzīmējumu 5601 001 1513 –</w:t>
      </w:r>
      <w:r w:rsidRPr="00B409F6">
        <w:rPr>
          <w:rFonts w:cs="Tahoma"/>
          <w:bCs/>
        </w:rPr>
        <w:t xml:space="preserve"> Ķieģeļu iela 13E, Jēkabpils.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16.2. </w:t>
      </w:r>
      <w:r w:rsidRPr="00B409F6">
        <w:rPr>
          <w:rFonts w:eastAsia="Lucida Sans Unicode"/>
        </w:rPr>
        <w:t>Zemes vienības izvietojuma shēma noteikta 16. pielikumā.</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16.3. </w:t>
      </w:r>
      <w:r w:rsidRPr="00B409F6">
        <w:rPr>
          <w:rFonts w:eastAsia="Lucida Sans Unicode"/>
          <w:lang w:eastAsia="lv-LV"/>
        </w:rPr>
        <w:t xml:space="preserve">Lēmumu piecu darba dienu laikā pēc lēmuma parakstīšanas elektroniskā veidā nosūtīt Valsts zemes dienestam uz </w:t>
      </w:r>
      <w:hyperlink r:id="rId24" w:history="1">
        <w:r w:rsidRPr="00B409F6">
          <w:rPr>
            <w:rFonts w:eastAsia="Lucida Sans Unicode"/>
            <w:color w:val="0563C1"/>
            <w:u w:val="single"/>
            <w:lang w:eastAsia="lv-LV"/>
          </w:rPr>
          <w:t>kac.jekabpils@vzd.gov.lv</w:t>
        </w:r>
      </w:hyperlink>
      <w:proofErr w:type="gramStart"/>
      <w:r w:rsidRPr="00B409F6">
        <w:rPr>
          <w:rFonts w:eastAsia="Lucida Sans Unicode"/>
          <w:lang w:eastAsia="lv-LV"/>
        </w:rPr>
        <w:t xml:space="preserve"> .</w:t>
      </w:r>
      <w:proofErr w:type="gramEnd"/>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16.4. </w:t>
      </w:r>
      <w:r w:rsidRPr="00B409F6">
        <w:rPr>
          <w:rFonts w:cs="Tahoma"/>
          <w:bCs/>
          <w:szCs w:val="22"/>
        </w:rPr>
        <w:t>Lēmumu var pārsūdzēt viena mēneša laikā no tā spēkā stāšanās dienas</w:t>
      </w:r>
      <w:r w:rsidRPr="00B409F6">
        <w:rPr>
          <w:color w:val="FF0000"/>
        </w:rPr>
        <w:t xml:space="preserve"> </w:t>
      </w:r>
      <w:r w:rsidRPr="00B409F6">
        <w:rPr>
          <w:rFonts w:cs="Tahoma"/>
          <w:bCs/>
          <w:szCs w:val="22"/>
        </w:rPr>
        <w:t>Administratīvajā rajona tiesā attiecīgajā tiesu namā pēc pieteicēja adreses (fiziskā persona - pēc deklarētās dzīvesvietas, papildu adreses vai nekustamā īpašuma atrašanās vietas, juridiskā persona – pēc juridiskās adreses).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16.5</w:t>
      </w:r>
      <w:r w:rsidRPr="00B409F6">
        <w:rPr>
          <w:rFonts w:cs="Tahoma"/>
          <w:bCs/>
        </w:rPr>
        <w:t xml:space="preserve">. </w:t>
      </w:r>
      <w:r w:rsidRPr="00B409F6">
        <w:rPr>
          <w:rFonts w:eastAsia="Lucida Sans Unicode" w:cs="Tahoma"/>
        </w:rPr>
        <w:t>Kontroli par lēmuma izpildi veikt Jēkabpils pilsētas pašvaldības izpilddirektoram.</w:t>
      </w:r>
    </w:p>
    <w:p w:rsidR="00B409F6" w:rsidRPr="00B409F6" w:rsidRDefault="00B409F6" w:rsidP="00B409F6">
      <w:pPr>
        <w:tabs>
          <w:tab w:val="right" w:pos="9356"/>
        </w:tabs>
        <w:suppressAutoHyphens/>
        <w:autoSpaceDN w:val="0"/>
        <w:textAlignment w:val="baseline"/>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17.</w:t>
      </w:r>
    </w:p>
    <w:p w:rsidR="00B409F6" w:rsidRPr="00B409F6" w:rsidRDefault="00B409F6" w:rsidP="00B409F6">
      <w:pPr>
        <w:tabs>
          <w:tab w:val="right" w:pos="9356"/>
        </w:tabs>
        <w:suppressAutoHyphens/>
        <w:autoSpaceDN w:val="0"/>
        <w:textAlignment w:val="baseline"/>
        <w:rPr>
          <w:rFonts w:ascii="Calibri" w:eastAsia="Calibri" w:hAnsi="Calibri"/>
          <w:sz w:val="22"/>
          <w:szCs w:val="22"/>
        </w:rPr>
      </w:pPr>
      <w:r w:rsidRPr="00B409F6">
        <w:rPr>
          <w:rFonts w:cs="Tahoma"/>
          <w:bCs/>
        </w:rPr>
        <w:t>Adresāts: Jēkabpils pilsētas pašvaldība, Brīvības iela 120, Jēkabpils, LV-5201.</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lastRenderedPageBreak/>
        <w:t>Izvērtējot adresācijas datus Jēkabpils pilsētas administratīvajā teritorijā, konstatēts, ka zemes vienībai ar kadastra apzīmējumu 5601 001 1631 nav piešķirta adrese.</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t xml:space="preserve">Saskaņā ar </w:t>
      </w:r>
      <w:r w:rsidRPr="00B409F6">
        <w:rPr>
          <w:rFonts w:cs="Tahoma"/>
          <w:bCs/>
          <w:szCs w:val="22"/>
        </w:rPr>
        <w:t xml:space="preserve">Ministru kabineta </w:t>
      </w:r>
      <w:proofErr w:type="gramStart"/>
      <w:r w:rsidRPr="00B409F6">
        <w:rPr>
          <w:rFonts w:cs="Tahoma"/>
          <w:bCs/>
          <w:szCs w:val="22"/>
        </w:rPr>
        <w:t>2015.gada</w:t>
      </w:r>
      <w:proofErr w:type="gramEnd"/>
      <w:r w:rsidRPr="00B409F6">
        <w:rPr>
          <w:rFonts w:cs="Tahoma"/>
          <w:bCs/>
          <w:szCs w:val="22"/>
        </w:rPr>
        <w:t xml:space="preserve"> 8.decembra noteikumiem Nr.698 „Adresācijas noteikumi”, pašvaldības domei bez personas piekrišanas, izvērtējot konkrēto situāciju ir tiesības mainīt un piešķirt adresi, ja tā nav noteikta. Atbilstoši iepriekš minēto noteikumu 2.9.apakšpunktam, adresācijas objekts ir zemes vienība, kuram piešķirama viena atsevišķa adrese.</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Atbilstoši Adresācijas noteikumu 19.punktam, pilsētu un ciemu teritoriju daļās, kur ir ielas, apbūvei paredzētai zemes vienībai vai ēkai numuru piešķir, ņemot vērā tuvāko ielu.</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 xml:space="preserve">Izvērtējot konkrēto situāciju, konstatēts, ka zemes vienībai ar kadastra apzīmējumu 5601 001 1631 tuvākā iela ir Artilērijas iela. Lai piešķirtā adrese atbilstu Adresācijas noteikumu prasībām, zemes vienībai tiek piešķirta adrese Artilērijas iela 18A, Jēkabpils. </w:t>
      </w:r>
    </w:p>
    <w:p w:rsidR="00B409F6" w:rsidRPr="00B409F6" w:rsidRDefault="00B409F6" w:rsidP="00B409F6">
      <w:pPr>
        <w:tabs>
          <w:tab w:val="right" w:pos="9356"/>
        </w:tabs>
        <w:suppressAutoHyphens/>
        <w:autoSpaceDN w:val="0"/>
        <w:snapToGrid w:val="0"/>
        <w:jc w:val="both"/>
        <w:textAlignment w:val="baseline"/>
        <w:rPr>
          <w:rFonts w:cs="Tahoma"/>
          <w:bCs/>
          <w:szCs w:val="22"/>
        </w:rPr>
      </w:pPr>
      <w:r w:rsidRPr="00B409F6">
        <w:rPr>
          <w:rFonts w:cs="Tahoma"/>
          <w:bCs/>
          <w:szCs w:val="22"/>
        </w:rPr>
        <w:t xml:space="preserve">Pamatojoties uz likuma „Par pašvaldībām” </w:t>
      </w:r>
      <w:proofErr w:type="gramStart"/>
      <w:r w:rsidRPr="00B409F6">
        <w:rPr>
          <w:rFonts w:cs="Tahoma"/>
          <w:bCs/>
          <w:szCs w:val="22"/>
        </w:rPr>
        <w:t>21.panta</w:t>
      </w:r>
      <w:proofErr w:type="gramEnd"/>
      <w:r w:rsidRPr="00B409F6">
        <w:rPr>
          <w:rFonts w:cs="Tahoma"/>
          <w:bCs/>
          <w:szCs w:val="22"/>
        </w:rPr>
        <w:t xml:space="preserve"> pirmās daļas 27.punktu, Administratīvo teritoriju un apdzīvoto vietu likuma 17.panta ceturto </w:t>
      </w:r>
      <w:proofErr w:type="spellStart"/>
      <w:r w:rsidRPr="00B409F6">
        <w:rPr>
          <w:rFonts w:cs="Tahoma"/>
          <w:bCs/>
          <w:szCs w:val="22"/>
        </w:rPr>
        <w:t>prim</w:t>
      </w:r>
      <w:proofErr w:type="spellEnd"/>
      <w:r w:rsidRPr="00B409F6">
        <w:rPr>
          <w:rFonts w:cs="Tahoma"/>
          <w:bCs/>
          <w:szCs w:val="22"/>
        </w:rPr>
        <w:t xml:space="preserve"> daļu, Ministru kabineta 2015.gada 8.decembra noteikumu Nr.698 „Adresācijas noteikumi” 2.8., 2.9.apakšpunktu, 8., 9., 14., 19., 28. punktu, ņemot vērā Attīstības un tautsaimniecības komitejas 22.02.2018. lēmumu (protokols Nr.4, 9.§),</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Jēkabpils pilsētas dome nolemj:</w:t>
      </w:r>
    </w:p>
    <w:p w:rsidR="00B409F6" w:rsidRPr="00B409F6" w:rsidRDefault="00B409F6" w:rsidP="00B409F6">
      <w:pPr>
        <w:tabs>
          <w:tab w:val="right" w:pos="9356"/>
        </w:tabs>
        <w:suppressAutoHyphens/>
        <w:autoSpaceDN w:val="0"/>
        <w:snapToGrid w:val="0"/>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17.1. Piešķirt adresi zemes vienībai ar kadastra apzīmējumu 5601 001 1631 –</w:t>
      </w:r>
      <w:r w:rsidRPr="00B409F6">
        <w:rPr>
          <w:rFonts w:cs="Tahoma"/>
          <w:bCs/>
        </w:rPr>
        <w:t xml:space="preserve"> Artilērijas iela 18A, Jēkabpils.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17.2. </w:t>
      </w:r>
      <w:r w:rsidRPr="00B409F6">
        <w:rPr>
          <w:rFonts w:eastAsia="Lucida Sans Unicode"/>
        </w:rPr>
        <w:t>Zemes vienības izvietojuma shēma noteikta 17. pielikumā.</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17.3. </w:t>
      </w:r>
      <w:r w:rsidRPr="00B409F6">
        <w:rPr>
          <w:rFonts w:eastAsia="Lucida Sans Unicode"/>
          <w:lang w:eastAsia="lv-LV"/>
        </w:rPr>
        <w:t xml:space="preserve">Lēmumu piecu darba dienu laikā pēc lēmuma parakstīšanas elektroniskā veidā nosūtīt Valsts zemes dienestam uz </w:t>
      </w:r>
      <w:hyperlink r:id="rId25" w:history="1">
        <w:r w:rsidRPr="00B409F6">
          <w:rPr>
            <w:rFonts w:eastAsia="Lucida Sans Unicode"/>
            <w:color w:val="0563C1"/>
            <w:u w:val="single"/>
            <w:lang w:eastAsia="lv-LV"/>
          </w:rPr>
          <w:t>kac.jekabpils@vzd.gov.lv</w:t>
        </w:r>
      </w:hyperlink>
      <w:proofErr w:type="gramStart"/>
      <w:r w:rsidRPr="00B409F6">
        <w:rPr>
          <w:rFonts w:eastAsia="Lucida Sans Unicode"/>
          <w:lang w:eastAsia="lv-LV"/>
        </w:rPr>
        <w:t xml:space="preserve"> .</w:t>
      </w:r>
      <w:proofErr w:type="gramEnd"/>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17.4. </w:t>
      </w:r>
      <w:r w:rsidRPr="00B409F6">
        <w:rPr>
          <w:rFonts w:cs="Tahoma"/>
          <w:bCs/>
          <w:szCs w:val="22"/>
        </w:rPr>
        <w:t>Lēmumu var pārsūdzēt viena mēneša laikā no tā spēkā stāšanās dienas</w:t>
      </w:r>
      <w:r w:rsidRPr="00B409F6">
        <w:rPr>
          <w:color w:val="FF0000"/>
        </w:rPr>
        <w:t xml:space="preserve"> </w:t>
      </w:r>
      <w:r w:rsidRPr="00B409F6">
        <w:rPr>
          <w:rFonts w:cs="Tahoma"/>
          <w:bCs/>
          <w:szCs w:val="22"/>
        </w:rPr>
        <w:t>Administratīvajā rajona tiesā attiecīgajā tiesu namā pēc pieteicēja adreses (fiziskā persona - pēc deklarētās dzīvesvietas, papildu adreses vai nekustamā īpašuma atrašanās vietas, juridiskā persona – pēc juridiskās adreses).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17.5</w:t>
      </w:r>
      <w:r w:rsidRPr="00B409F6">
        <w:rPr>
          <w:rFonts w:cs="Tahoma"/>
          <w:bCs/>
        </w:rPr>
        <w:t xml:space="preserve">. </w:t>
      </w:r>
      <w:r w:rsidRPr="00B409F6">
        <w:rPr>
          <w:rFonts w:eastAsia="Lucida Sans Unicode" w:cs="Tahoma"/>
        </w:rPr>
        <w:t>Kontroli par lēmuma izpildi veikt Jēkabpils pilsētas pašvaldības izpilddirektoram.</w:t>
      </w:r>
    </w:p>
    <w:p w:rsidR="00B409F6" w:rsidRPr="00B409F6" w:rsidRDefault="00B409F6" w:rsidP="00B409F6">
      <w:pPr>
        <w:tabs>
          <w:tab w:val="right" w:pos="9356"/>
        </w:tabs>
        <w:suppressAutoHyphens/>
        <w:autoSpaceDN w:val="0"/>
        <w:textAlignment w:val="baseline"/>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18.</w:t>
      </w:r>
    </w:p>
    <w:p w:rsidR="00B409F6" w:rsidRPr="00B409F6" w:rsidRDefault="00B409F6" w:rsidP="00B409F6">
      <w:pPr>
        <w:tabs>
          <w:tab w:val="right" w:pos="9356"/>
        </w:tabs>
        <w:suppressAutoHyphens/>
        <w:autoSpaceDN w:val="0"/>
        <w:textAlignment w:val="baseline"/>
        <w:rPr>
          <w:rFonts w:ascii="Calibri" w:eastAsia="Calibri" w:hAnsi="Calibri"/>
          <w:sz w:val="22"/>
          <w:szCs w:val="22"/>
        </w:rPr>
      </w:pPr>
      <w:r w:rsidRPr="00B409F6">
        <w:rPr>
          <w:rFonts w:cs="Tahoma"/>
          <w:bCs/>
        </w:rPr>
        <w:t>Adresāts: Jēkabpils pilsētas pašvaldība, Brīvības iela 120, Jēkabpils, LV-5201.</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Izvērtējot adresācijas datus Jēkabpils pilsētas administratīvajā teritorijā, konstatēts, ka zemes vienībai ar kadastra apzīmējumu 5601 001 1710 nav piešķirta adrese.</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t xml:space="preserve">Saskaņā ar </w:t>
      </w:r>
      <w:r w:rsidRPr="00B409F6">
        <w:rPr>
          <w:rFonts w:cs="Tahoma"/>
          <w:bCs/>
          <w:szCs w:val="22"/>
        </w:rPr>
        <w:t xml:space="preserve">Ministru kabineta </w:t>
      </w:r>
      <w:proofErr w:type="gramStart"/>
      <w:r w:rsidRPr="00B409F6">
        <w:rPr>
          <w:rFonts w:cs="Tahoma"/>
          <w:bCs/>
          <w:szCs w:val="22"/>
        </w:rPr>
        <w:t>2015.gada</w:t>
      </w:r>
      <w:proofErr w:type="gramEnd"/>
      <w:r w:rsidRPr="00B409F6">
        <w:rPr>
          <w:rFonts w:cs="Tahoma"/>
          <w:bCs/>
          <w:szCs w:val="22"/>
        </w:rPr>
        <w:t xml:space="preserve"> 8.decembra noteikumiem Nr.698 „Adresācijas noteikumi”, pašvaldības domei bez personas piekrišanas, izvērtējot konkrēto situāciju ir tiesības mainīt un piešķirt adresi, ja tā nav noteikta. Atbilstoši iepriekš minēto noteikumu 2.9.apakšpunktam, adresācijas objekts ir zemes vienība, kuram piešķirama viena atsevišķa adrese.</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Atbilstoši Adresācijas noteikumu 19.punktam, pilsētu un ciemu teritoriju daļās, kur ir ielas, apbūvei paredzētai zemes vienībai vai ēkai numuru piešķir, ņemot vērā tuvāko ielu.</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 xml:space="preserve">Izvērtējot konkrēto situāciju, konstatēts, ka zemes vienībai ar kadastra apzīmējumu 5601 001 1710 tuvākā iela ir Aizupes iela. Lai piešķirtā adrese atbilstu Adresācijas noteikumu prasībām, zemes vienībai tiek piešķirta adrese Aizupes iela 28, Jēkabpils. </w:t>
      </w:r>
    </w:p>
    <w:p w:rsidR="00B409F6" w:rsidRPr="00B409F6" w:rsidRDefault="00B409F6" w:rsidP="00B409F6">
      <w:pPr>
        <w:tabs>
          <w:tab w:val="right" w:pos="9356"/>
        </w:tabs>
        <w:suppressAutoHyphens/>
        <w:autoSpaceDN w:val="0"/>
        <w:snapToGrid w:val="0"/>
        <w:jc w:val="both"/>
        <w:textAlignment w:val="baseline"/>
        <w:rPr>
          <w:rFonts w:cs="Tahoma"/>
          <w:bCs/>
          <w:szCs w:val="22"/>
        </w:rPr>
      </w:pPr>
      <w:r w:rsidRPr="00B409F6">
        <w:rPr>
          <w:rFonts w:cs="Tahoma"/>
          <w:bCs/>
          <w:szCs w:val="22"/>
        </w:rPr>
        <w:t xml:space="preserve">Pamatojoties uz likuma „Par pašvaldībām” </w:t>
      </w:r>
      <w:proofErr w:type="gramStart"/>
      <w:r w:rsidRPr="00B409F6">
        <w:rPr>
          <w:rFonts w:cs="Tahoma"/>
          <w:bCs/>
          <w:szCs w:val="22"/>
        </w:rPr>
        <w:t>21.panta</w:t>
      </w:r>
      <w:proofErr w:type="gramEnd"/>
      <w:r w:rsidRPr="00B409F6">
        <w:rPr>
          <w:rFonts w:cs="Tahoma"/>
          <w:bCs/>
          <w:szCs w:val="22"/>
        </w:rPr>
        <w:t xml:space="preserve"> pirmās daļas 27.punktu, Administratīvo teritoriju un apdzīvoto vietu likuma 17.panta ceturto </w:t>
      </w:r>
      <w:proofErr w:type="spellStart"/>
      <w:r w:rsidRPr="00B409F6">
        <w:rPr>
          <w:rFonts w:cs="Tahoma"/>
          <w:bCs/>
          <w:szCs w:val="22"/>
        </w:rPr>
        <w:t>prim</w:t>
      </w:r>
      <w:proofErr w:type="spellEnd"/>
      <w:r w:rsidRPr="00B409F6">
        <w:rPr>
          <w:rFonts w:cs="Tahoma"/>
          <w:bCs/>
          <w:szCs w:val="22"/>
        </w:rPr>
        <w:t xml:space="preserve"> daļu, Ministru kabineta 2015.gada 8.decembra noteikumu Nr.698 „Adresācijas noteikumi” 2.8., 2.9.apakšpunktu, 8., 9., 14., 19., 28. punktu, ņemot vērā Attīstības un tautsaimniecības komitejas 22.02.2018. lēmumu (protokols Nr.4, 9.§),</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Jēkabpils pilsētas dome nolemj:</w:t>
      </w:r>
    </w:p>
    <w:p w:rsidR="00B409F6" w:rsidRPr="00B409F6" w:rsidRDefault="00B409F6" w:rsidP="00B409F6">
      <w:pPr>
        <w:tabs>
          <w:tab w:val="right" w:pos="9356"/>
        </w:tabs>
        <w:suppressAutoHyphens/>
        <w:autoSpaceDN w:val="0"/>
        <w:snapToGrid w:val="0"/>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18.1. Piešķirt adresi zemes vienībai ar kadastra apzīmējumu 5601 001 1710 –</w:t>
      </w:r>
      <w:r w:rsidRPr="00B409F6">
        <w:rPr>
          <w:rFonts w:cs="Tahoma"/>
          <w:bCs/>
        </w:rPr>
        <w:t xml:space="preserve"> Aizupes iela 28, Jēkabpils.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18.2. </w:t>
      </w:r>
      <w:r w:rsidRPr="00B409F6">
        <w:rPr>
          <w:rFonts w:eastAsia="Lucida Sans Unicode"/>
        </w:rPr>
        <w:t>Zemes vienības izvietojuma shēma noteikta 18. pielikumā.</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18.3. </w:t>
      </w:r>
      <w:r w:rsidRPr="00B409F6">
        <w:rPr>
          <w:rFonts w:eastAsia="Lucida Sans Unicode"/>
          <w:lang w:eastAsia="lv-LV"/>
        </w:rPr>
        <w:t xml:space="preserve">Lēmumu piecu darba dienu laikā pēc lēmuma parakstīšanas elektroniskā veidā nosūtīt Valsts zemes dienestam uz </w:t>
      </w:r>
      <w:hyperlink r:id="rId26" w:history="1">
        <w:r w:rsidRPr="00B409F6">
          <w:rPr>
            <w:rFonts w:eastAsia="Lucida Sans Unicode"/>
            <w:color w:val="0563C1"/>
            <w:u w:val="single"/>
            <w:lang w:eastAsia="lv-LV"/>
          </w:rPr>
          <w:t>kac.jekabpils@vzd.gov.lv</w:t>
        </w:r>
      </w:hyperlink>
      <w:proofErr w:type="gramStart"/>
      <w:r w:rsidRPr="00B409F6">
        <w:rPr>
          <w:rFonts w:eastAsia="Lucida Sans Unicode"/>
          <w:lang w:eastAsia="lv-LV"/>
        </w:rPr>
        <w:t xml:space="preserve"> .</w:t>
      </w:r>
      <w:proofErr w:type="gramEnd"/>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18.4. </w:t>
      </w:r>
      <w:r w:rsidRPr="00B409F6">
        <w:rPr>
          <w:rFonts w:cs="Tahoma"/>
          <w:bCs/>
          <w:szCs w:val="22"/>
        </w:rPr>
        <w:t>Lēmumu var pārsūdzēt viena mēneša laikā no tā spēkā stāšanās dienas</w:t>
      </w:r>
      <w:r w:rsidRPr="00B409F6">
        <w:rPr>
          <w:color w:val="FF0000"/>
        </w:rPr>
        <w:t xml:space="preserve"> </w:t>
      </w:r>
      <w:r w:rsidRPr="00B409F6">
        <w:rPr>
          <w:rFonts w:cs="Tahoma"/>
          <w:bCs/>
          <w:szCs w:val="22"/>
        </w:rPr>
        <w:t>Administratīvajā rajona tiesā attiecīgajā tiesu namā pēc pieteicēja adreses (fiziskā persona - pēc deklarētās dzīvesvietas, papildu adreses vai nekustamā īpašuma atrašanās vietas, juridiskā persona – pēc juridiskās adreses).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18.5</w:t>
      </w:r>
      <w:r w:rsidRPr="00B409F6">
        <w:rPr>
          <w:rFonts w:cs="Tahoma"/>
          <w:bCs/>
        </w:rPr>
        <w:t xml:space="preserve">. </w:t>
      </w:r>
      <w:r w:rsidRPr="00B409F6">
        <w:rPr>
          <w:rFonts w:eastAsia="Lucida Sans Unicode" w:cs="Tahoma"/>
        </w:rPr>
        <w:t>Kontroli par lēmuma izpildi veikt Jēkabpils pilsētas pašvaldības izpilddirektoram.</w:t>
      </w:r>
    </w:p>
    <w:p w:rsidR="00B409F6" w:rsidRPr="00B409F6" w:rsidRDefault="00B409F6" w:rsidP="00B409F6">
      <w:pPr>
        <w:tabs>
          <w:tab w:val="right" w:pos="9356"/>
        </w:tabs>
        <w:suppressAutoHyphens/>
        <w:autoSpaceDN w:val="0"/>
        <w:textAlignment w:val="baseline"/>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19.</w:t>
      </w:r>
    </w:p>
    <w:p w:rsidR="00B409F6" w:rsidRPr="00B409F6" w:rsidRDefault="00B409F6" w:rsidP="00B409F6">
      <w:pPr>
        <w:tabs>
          <w:tab w:val="right" w:pos="9356"/>
        </w:tabs>
        <w:suppressAutoHyphens/>
        <w:autoSpaceDN w:val="0"/>
        <w:textAlignment w:val="baseline"/>
        <w:rPr>
          <w:rFonts w:ascii="Calibri" w:eastAsia="Calibri" w:hAnsi="Calibri"/>
          <w:sz w:val="22"/>
          <w:szCs w:val="22"/>
        </w:rPr>
      </w:pPr>
      <w:r w:rsidRPr="00B409F6">
        <w:rPr>
          <w:rFonts w:cs="Tahoma"/>
          <w:bCs/>
        </w:rPr>
        <w:t>Adresāts: Jēkabpils pilsētas pašvaldība, Brīvības iela 120, Jēkabpils, LV-5201.</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Izvērtējot adresācijas datus Jēkabpils pilsētas administratīvajā teritorijā, konstatēts, ka zemes vienībai ar kadastra apzīmējumu 5601 001 5501 nav piešķirta adrese.</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t xml:space="preserve">Saskaņā ar </w:t>
      </w:r>
      <w:r w:rsidRPr="00B409F6">
        <w:rPr>
          <w:rFonts w:cs="Tahoma"/>
          <w:bCs/>
          <w:szCs w:val="22"/>
        </w:rPr>
        <w:t xml:space="preserve">Ministru kabineta </w:t>
      </w:r>
      <w:proofErr w:type="gramStart"/>
      <w:r w:rsidRPr="00B409F6">
        <w:rPr>
          <w:rFonts w:cs="Tahoma"/>
          <w:bCs/>
          <w:szCs w:val="22"/>
        </w:rPr>
        <w:t>2015.gada</w:t>
      </w:r>
      <w:proofErr w:type="gramEnd"/>
      <w:r w:rsidRPr="00B409F6">
        <w:rPr>
          <w:rFonts w:cs="Tahoma"/>
          <w:bCs/>
          <w:szCs w:val="22"/>
        </w:rPr>
        <w:t xml:space="preserve"> 8.decembra noteikumiem Nr.698 „Adresācijas noteikumi”, pašvaldības domei bez personas piekrišanas, izvērtējot konkrēto situāciju ir tiesības mainīt un piešķirt adresi, ja tā nav noteikta. Atbilstoši iepriekš minēto noteikumu 2.9.apakšpunktam, adresācijas objekts ir zemes vienība, kuram piešķirama viena atsevišķa adrese.</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Atbilstoši Adresācijas noteikumu 19.punktam, pilsētu un ciemu teritoriju daļās, kur ir ielas, apbūvei paredzētai zemes vienībai vai ēkai numuru piešķir, ņemot vērā tuvāko ielu.</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 xml:space="preserve">Izvērtējot konkrēto situāciju, konstatēts, ka zemes vienībai ar kadastra apzīmējumu 5601 001 5501 tuvākā iela ir Ziedu iela. Lai piešķirtā adrese atbilstu Adresācijas noteikumu prasībām, zemes vienībai tiek piešķirta adrese Ziedu iela 12A, Jēkabpils. </w:t>
      </w:r>
    </w:p>
    <w:p w:rsidR="00B409F6" w:rsidRPr="00B409F6" w:rsidRDefault="00B409F6" w:rsidP="00B409F6">
      <w:pPr>
        <w:tabs>
          <w:tab w:val="right" w:pos="9356"/>
        </w:tabs>
        <w:suppressAutoHyphens/>
        <w:autoSpaceDN w:val="0"/>
        <w:snapToGrid w:val="0"/>
        <w:jc w:val="both"/>
        <w:textAlignment w:val="baseline"/>
        <w:rPr>
          <w:rFonts w:cs="Tahoma"/>
          <w:bCs/>
          <w:szCs w:val="22"/>
        </w:rPr>
      </w:pPr>
      <w:r w:rsidRPr="00B409F6">
        <w:rPr>
          <w:rFonts w:cs="Tahoma"/>
          <w:bCs/>
          <w:szCs w:val="22"/>
        </w:rPr>
        <w:t xml:space="preserve">Pamatojoties uz likuma „Par pašvaldībām” </w:t>
      </w:r>
      <w:proofErr w:type="gramStart"/>
      <w:r w:rsidRPr="00B409F6">
        <w:rPr>
          <w:rFonts w:cs="Tahoma"/>
          <w:bCs/>
          <w:szCs w:val="22"/>
        </w:rPr>
        <w:t>21.panta</w:t>
      </w:r>
      <w:proofErr w:type="gramEnd"/>
      <w:r w:rsidRPr="00B409F6">
        <w:rPr>
          <w:rFonts w:cs="Tahoma"/>
          <w:bCs/>
          <w:szCs w:val="22"/>
        </w:rPr>
        <w:t xml:space="preserve"> pirmās daļas 27.punktu, Administratīvo teritoriju un apdzīvoto vietu likuma 17.panta ceturto </w:t>
      </w:r>
      <w:proofErr w:type="spellStart"/>
      <w:r w:rsidRPr="00B409F6">
        <w:rPr>
          <w:rFonts w:cs="Tahoma"/>
          <w:bCs/>
          <w:szCs w:val="22"/>
        </w:rPr>
        <w:t>prim</w:t>
      </w:r>
      <w:proofErr w:type="spellEnd"/>
      <w:r w:rsidRPr="00B409F6">
        <w:rPr>
          <w:rFonts w:cs="Tahoma"/>
          <w:bCs/>
          <w:szCs w:val="22"/>
        </w:rPr>
        <w:t xml:space="preserve"> daļu, Ministru kabineta 2015.gada 8.decembra noteikumu Nr.698 „Adresācijas noteikumi” 2.8., 2.9.apakšpunktu, 8., 9., 14., 19., 28. punktu, ņemot vērā Attīstības un tautsaimniecības komitejas 22.02.2018. lēmumu (protokols Nr.4, 9.§),</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Jēkabpils pilsētas dome nolemj:</w:t>
      </w:r>
    </w:p>
    <w:p w:rsidR="00B409F6" w:rsidRPr="00B409F6" w:rsidRDefault="00B409F6" w:rsidP="00B409F6">
      <w:pPr>
        <w:tabs>
          <w:tab w:val="right" w:pos="9356"/>
        </w:tabs>
        <w:suppressAutoHyphens/>
        <w:autoSpaceDN w:val="0"/>
        <w:snapToGrid w:val="0"/>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19.1. Piešķirt adresi zemes vienībai ar kadastra apzīmējumu 5601 001 5501 –</w:t>
      </w:r>
      <w:r w:rsidRPr="00B409F6">
        <w:rPr>
          <w:rFonts w:cs="Tahoma"/>
          <w:bCs/>
        </w:rPr>
        <w:t xml:space="preserve"> Ziedu iela 12A, Jēkabpils.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19.2. </w:t>
      </w:r>
      <w:r w:rsidRPr="00B409F6">
        <w:rPr>
          <w:rFonts w:eastAsia="Lucida Sans Unicode"/>
        </w:rPr>
        <w:t>Zemes vienības izvietojuma shēma noteikta 19. pielikumā.</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19.3. </w:t>
      </w:r>
      <w:r w:rsidRPr="00B409F6">
        <w:rPr>
          <w:rFonts w:eastAsia="Lucida Sans Unicode"/>
          <w:lang w:eastAsia="lv-LV"/>
        </w:rPr>
        <w:t xml:space="preserve">Lēmumu piecu darba dienu laikā pēc lēmuma parakstīšanas elektroniskā veidā nosūtīt Valsts zemes dienestam uz </w:t>
      </w:r>
      <w:hyperlink r:id="rId27" w:history="1">
        <w:r w:rsidRPr="00B409F6">
          <w:rPr>
            <w:rFonts w:eastAsia="Lucida Sans Unicode"/>
            <w:color w:val="0563C1"/>
            <w:u w:val="single"/>
            <w:lang w:eastAsia="lv-LV"/>
          </w:rPr>
          <w:t>kac.jekabpils@vzd.gov.lv</w:t>
        </w:r>
      </w:hyperlink>
      <w:proofErr w:type="gramStart"/>
      <w:r w:rsidRPr="00B409F6">
        <w:rPr>
          <w:rFonts w:eastAsia="Lucida Sans Unicode"/>
          <w:lang w:eastAsia="lv-LV"/>
        </w:rPr>
        <w:t xml:space="preserve"> .</w:t>
      </w:r>
      <w:proofErr w:type="gramEnd"/>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19.4. </w:t>
      </w:r>
      <w:r w:rsidRPr="00B409F6">
        <w:rPr>
          <w:rFonts w:cs="Tahoma"/>
          <w:bCs/>
          <w:szCs w:val="22"/>
        </w:rPr>
        <w:t>Lēmumu var pārsūdzēt viena mēneša laikā no tā spēkā stāšanās dienas</w:t>
      </w:r>
      <w:r w:rsidRPr="00B409F6">
        <w:rPr>
          <w:color w:val="FF0000"/>
        </w:rPr>
        <w:t xml:space="preserve"> </w:t>
      </w:r>
      <w:r w:rsidRPr="00B409F6">
        <w:rPr>
          <w:rFonts w:cs="Tahoma"/>
          <w:bCs/>
          <w:szCs w:val="22"/>
        </w:rPr>
        <w:t>Administratīvajā rajona tiesā attiecīgajā tiesu namā pēc pieteicēja adreses (fiziskā persona - pēc deklarētās dzīvesvietas, papildu adreses vai nekustamā īpašuma atrašanās vietas, juridiskā persona – pēc juridiskās adreses).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19.5</w:t>
      </w:r>
      <w:r w:rsidRPr="00B409F6">
        <w:rPr>
          <w:rFonts w:cs="Tahoma"/>
          <w:bCs/>
        </w:rPr>
        <w:t xml:space="preserve">. </w:t>
      </w:r>
      <w:r w:rsidRPr="00B409F6">
        <w:rPr>
          <w:rFonts w:eastAsia="Lucida Sans Unicode" w:cs="Tahoma"/>
        </w:rPr>
        <w:t>Kontroli par lēmuma izpildi veikt Jēkabpils pilsētas pašvaldības izpilddirektoram.</w:t>
      </w:r>
    </w:p>
    <w:p w:rsidR="00B409F6" w:rsidRPr="00B409F6" w:rsidRDefault="00B409F6" w:rsidP="00B409F6">
      <w:pPr>
        <w:tabs>
          <w:tab w:val="right" w:pos="9356"/>
        </w:tabs>
        <w:suppressAutoHyphens/>
        <w:autoSpaceDN w:val="0"/>
        <w:textAlignment w:val="baseline"/>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20.</w:t>
      </w:r>
    </w:p>
    <w:p w:rsidR="00B409F6" w:rsidRPr="00B409F6" w:rsidRDefault="00B409F6" w:rsidP="00B409F6">
      <w:pPr>
        <w:tabs>
          <w:tab w:val="right" w:pos="9356"/>
        </w:tabs>
        <w:suppressAutoHyphens/>
        <w:autoSpaceDN w:val="0"/>
        <w:textAlignment w:val="baseline"/>
        <w:rPr>
          <w:rFonts w:ascii="Calibri" w:eastAsia="Calibri" w:hAnsi="Calibri"/>
          <w:sz w:val="22"/>
          <w:szCs w:val="22"/>
        </w:rPr>
      </w:pPr>
      <w:r w:rsidRPr="00B409F6">
        <w:rPr>
          <w:rFonts w:cs="Tahoma"/>
          <w:bCs/>
        </w:rPr>
        <w:t>Adresāts: Jēkabpils pilsētas pašvaldība, Brīvības iela 120, Jēkabpils, LV-5201.</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lastRenderedPageBreak/>
        <w:t>Izvērtējot adresācijas datus Jēkabpils pilsētas administratīvajā teritorijā, konstatēts, ka zemes vienībai ar kadastra apzīmējumu 5601 002 0359 nav piešķirta adrese.</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t xml:space="preserve">Saskaņā ar </w:t>
      </w:r>
      <w:r w:rsidRPr="00B409F6">
        <w:rPr>
          <w:rFonts w:cs="Tahoma"/>
          <w:bCs/>
          <w:szCs w:val="22"/>
        </w:rPr>
        <w:t xml:space="preserve">Ministru kabineta </w:t>
      </w:r>
      <w:proofErr w:type="gramStart"/>
      <w:r w:rsidRPr="00B409F6">
        <w:rPr>
          <w:rFonts w:cs="Tahoma"/>
          <w:bCs/>
          <w:szCs w:val="22"/>
        </w:rPr>
        <w:t>2015.gada</w:t>
      </w:r>
      <w:proofErr w:type="gramEnd"/>
      <w:r w:rsidRPr="00B409F6">
        <w:rPr>
          <w:rFonts w:cs="Tahoma"/>
          <w:bCs/>
          <w:szCs w:val="22"/>
        </w:rPr>
        <w:t xml:space="preserve"> 8.decembra noteikumiem Nr.698 „Adresācijas noteikumi”, pašvaldības domei bez personas piekrišanas, izvērtējot konkrēto situāciju ir tiesības mainīt un piešķirt adresi, ja tā nav noteikta. Atbilstoši iepriekš minēto noteikumu 2.9.apakšpunktam, adresācijas objekts ir zemes vienība, kuram piešķirama viena atsevišķa adrese.</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Atbilstoši Adresācijas noteikumu 19.punktam, pilsētu un ciemu teritoriju daļās, kur ir ielas, apbūvei paredzētai zemes vienībai vai ēkai numuru piešķir, ņemot vērā tuvāko ielu.</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 xml:space="preserve">Izvērtējot konkrēto situāciju, konstatēts, ka zemes vienībai ar kadastra apzīmējumu 5601 002 0359 tuvākā iela ir Neretas iela. Lai piešķirtā adrese atbilstu Adresācijas noteikumu prasībām, zemes vienībai tiek piešķirta adrese Neretas iela 6, Jēkabpils. </w:t>
      </w:r>
    </w:p>
    <w:p w:rsidR="00B409F6" w:rsidRPr="00B409F6" w:rsidRDefault="00B409F6" w:rsidP="00B409F6">
      <w:pPr>
        <w:tabs>
          <w:tab w:val="right" w:pos="9356"/>
        </w:tabs>
        <w:suppressAutoHyphens/>
        <w:autoSpaceDN w:val="0"/>
        <w:snapToGrid w:val="0"/>
        <w:jc w:val="both"/>
        <w:textAlignment w:val="baseline"/>
        <w:rPr>
          <w:rFonts w:cs="Tahoma"/>
          <w:bCs/>
          <w:szCs w:val="22"/>
        </w:rPr>
      </w:pPr>
      <w:r w:rsidRPr="00B409F6">
        <w:rPr>
          <w:rFonts w:cs="Tahoma"/>
          <w:bCs/>
          <w:szCs w:val="22"/>
        </w:rPr>
        <w:t xml:space="preserve">Pamatojoties uz likuma „Par pašvaldībām” </w:t>
      </w:r>
      <w:proofErr w:type="gramStart"/>
      <w:r w:rsidRPr="00B409F6">
        <w:rPr>
          <w:rFonts w:cs="Tahoma"/>
          <w:bCs/>
          <w:szCs w:val="22"/>
        </w:rPr>
        <w:t>21.panta</w:t>
      </w:r>
      <w:proofErr w:type="gramEnd"/>
      <w:r w:rsidRPr="00B409F6">
        <w:rPr>
          <w:rFonts w:cs="Tahoma"/>
          <w:bCs/>
          <w:szCs w:val="22"/>
        </w:rPr>
        <w:t xml:space="preserve"> pirmās daļas 27.punktu, Administratīvo teritoriju un apdzīvoto vietu likuma 17.panta ceturto </w:t>
      </w:r>
      <w:proofErr w:type="spellStart"/>
      <w:r w:rsidRPr="00B409F6">
        <w:rPr>
          <w:rFonts w:cs="Tahoma"/>
          <w:bCs/>
          <w:szCs w:val="22"/>
        </w:rPr>
        <w:t>prim</w:t>
      </w:r>
      <w:proofErr w:type="spellEnd"/>
      <w:r w:rsidRPr="00B409F6">
        <w:rPr>
          <w:rFonts w:cs="Tahoma"/>
          <w:bCs/>
          <w:szCs w:val="22"/>
        </w:rPr>
        <w:t xml:space="preserve"> daļu, Ministru kabineta 2015.gada 8.decembra noteikumu Nr.698 „Adresācijas noteikumi” 2.8., 2.9.apakšpunktu, 8., 9., 14., 19., 28. punktu, ņemot vērā Attīstības un tautsaimniecības komitejas 22.02.2018. lēmumu (protokols Nr.4, 9.§),</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Jēkabpils pilsētas dome nolemj:</w:t>
      </w:r>
    </w:p>
    <w:p w:rsidR="00B409F6" w:rsidRPr="00B409F6" w:rsidRDefault="00B409F6" w:rsidP="00B409F6">
      <w:pPr>
        <w:tabs>
          <w:tab w:val="right" w:pos="9356"/>
        </w:tabs>
        <w:suppressAutoHyphens/>
        <w:autoSpaceDN w:val="0"/>
        <w:snapToGrid w:val="0"/>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20.1. Piešķirt adresi zemes vienībai ar kadastra apzīmējumu 5601 002 0359 –</w:t>
      </w:r>
      <w:r w:rsidRPr="00B409F6">
        <w:rPr>
          <w:rFonts w:cs="Tahoma"/>
          <w:bCs/>
        </w:rPr>
        <w:t xml:space="preserve"> Neretas iela 6, Jēkabpils.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20.2. </w:t>
      </w:r>
      <w:r w:rsidRPr="00B409F6">
        <w:rPr>
          <w:rFonts w:eastAsia="Lucida Sans Unicode"/>
        </w:rPr>
        <w:t>Zemes vienības izvietojuma shēma noteikta 20. pielikumā.</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20.3. </w:t>
      </w:r>
      <w:r w:rsidRPr="00B409F6">
        <w:rPr>
          <w:rFonts w:eastAsia="Lucida Sans Unicode"/>
          <w:lang w:eastAsia="lv-LV"/>
        </w:rPr>
        <w:t xml:space="preserve">Lēmumu piecu darba dienu laikā pēc lēmuma parakstīšanas elektroniskā veidā nosūtīt Valsts zemes dienestam uz </w:t>
      </w:r>
      <w:hyperlink r:id="rId28" w:history="1">
        <w:r w:rsidRPr="00B409F6">
          <w:rPr>
            <w:rFonts w:eastAsia="Lucida Sans Unicode"/>
            <w:color w:val="0563C1"/>
            <w:u w:val="single"/>
            <w:lang w:eastAsia="lv-LV"/>
          </w:rPr>
          <w:t>kac.jekabpils@vzd.gov.lv</w:t>
        </w:r>
      </w:hyperlink>
      <w:proofErr w:type="gramStart"/>
      <w:r w:rsidRPr="00B409F6">
        <w:rPr>
          <w:rFonts w:eastAsia="Lucida Sans Unicode"/>
          <w:lang w:eastAsia="lv-LV"/>
        </w:rPr>
        <w:t xml:space="preserve"> .</w:t>
      </w:r>
      <w:proofErr w:type="gramEnd"/>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20.4. </w:t>
      </w:r>
      <w:r w:rsidRPr="00B409F6">
        <w:rPr>
          <w:rFonts w:cs="Tahoma"/>
          <w:bCs/>
          <w:szCs w:val="22"/>
        </w:rPr>
        <w:t>Lēmumu var pārsūdzēt viena mēneša laikā no tā spēkā stāšanās dienas</w:t>
      </w:r>
      <w:r w:rsidRPr="00B409F6">
        <w:rPr>
          <w:color w:val="FF0000"/>
        </w:rPr>
        <w:t xml:space="preserve"> </w:t>
      </w:r>
      <w:r w:rsidRPr="00B409F6">
        <w:rPr>
          <w:rFonts w:cs="Tahoma"/>
          <w:bCs/>
          <w:szCs w:val="22"/>
        </w:rPr>
        <w:t>Administratīvajā rajona tiesā attiecīgajā tiesu namā pēc pieteicēja adreses (fiziskā persona - pēc deklarētās dzīvesvietas, papildu adreses vai nekustamā īpašuma atrašanās vietas, juridiskā persona – pēc juridiskās adreses).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20.5</w:t>
      </w:r>
      <w:r w:rsidRPr="00B409F6">
        <w:rPr>
          <w:rFonts w:cs="Tahoma"/>
          <w:bCs/>
        </w:rPr>
        <w:t xml:space="preserve">. </w:t>
      </w:r>
      <w:r w:rsidRPr="00B409F6">
        <w:rPr>
          <w:rFonts w:eastAsia="Lucida Sans Unicode" w:cs="Tahoma"/>
        </w:rPr>
        <w:t>Kontroli par lēmuma izpildi veikt Jēkabpils pilsētas pašvaldības izpilddirektoram.</w:t>
      </w:r>
    </w:p>
    <w:p w:rsidR="00B409F6" w:rsidRPr="00B409F6" w:rsidRDefault="00B409F6" w:rsidP="00B409F6">
      <w:pPr>
        <w:tabs>
          <w:tab w:val="right" w:pos="9356"/>
        </w:tabs>
        <w:suppressAutoHyphens/>
        <w:autoSpaceDN w:val="0"/>
        <w:snapToGrid w:val="0"/>
        <w:jc w:val="both"/>
        <w:textAlignment w:val="baseline"/>
        <w:rPr>
          <w:rFonts w:eastAsia="Lucida Sans Unicode" w:cs="Tahoma"/>
        </w:rPr>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21.</w:t>
      </w:r>
    </w:p>
    <w:p w:rsidR="00B409F6" w:rsidRPr="00B409F6" w:rsidRDefault="00B409F6" w:rsidP="00B409F6">
      <w:pPr>
        <w:tabs>
          <w:tab w:val="right" w:pos="9356"/>
        </w:tabs>
        <w:suppressAutoHyphens/>
        <w:autoSpaceDN w:val="0"/>
        <w:textAlignment w:val="baseline"/>
        <w:rPr>
          <w:rFonts w:ascii="Calibri" w:eastAsia="Calibri" w:hAnsi="Calibri"/>
          <w:sz w:val="22"/>
          <w:szCs w:val="22"/>
        </w:rPr>
      </w:pPr>
      <w:r w:rsidRPr="00B409F6">
        <w:rPr>
          <w:rFonts w:cs="Tahoma"/>
          <w:bCs/>
        </w:rPr>
        <w:t>Adresāts: Jēkabpils pilsētas pašvaldība, Brīvības iela 120, Jēkabpils, LV-5201.</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Izvērtējot adresācijas datus Jēkabpils pilsētas administratīvajā teritorijā, konstatēts, ka zemes vienībai ar kadastra apzīmējumu 5601 002 0872 nav piešķirta adrese.</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t xml:space="preserve">Saskaņā ar </w:t>
      </w:r>
      <w:r w:rsidRPr="00B409F6">
        <w:rPr>
          <w:rFonts w:cs="Tahoma"/>
          <w:bCs/>
          <w:szCs w:val="22"/>
        </w:rPr>
        <w:t xml:space="preserve">Ministru kabineta </w:t>
      </w:r>
      <w:proofErr w:type="gramStart"/>
      <w:r w:rsidRPr="00B409F6">
        <w:rPr>
          <w:rFonts w:cs="Tahoma"/>
          <w:bCs/>
          <w:szCs w:val="22"/>
        </w:rPr>
        <w:t>2015.gada</w:t>
      </w:r>
      <w:proofErr w:type="gramEnd"/>
      <w:r w:rsidRPr="00B409F6">
        <w:rPr>
          <w:rFonts w:cs="Tahoma"/>
          <w:bCs/>
          <w:szCs w:val="22"/>
        </w:rPr>
        <w:t xml:space="preserve"> 8.decembra noteikumiem Nr.698 „Adresācijas noteikumi”, pašvaldības domei bez personas piekrišanas, izvērtējot konkrēto situāciju ir tiesības mainīt un piešķirt adresi, ja tā nav noteikta. Atbilstoši iepriekš minēto noteikumu 2.9.apakšpunktam, adresācijas objekts ir zemes vienība, kuram piešķirama viena atsevišķa adrese.</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Atbilstoši Adresācijas noteikumu 19.punktam, pilsētu un ciemu teritoriju daļās, kur ir ielas, apbūvei paredzētai zemes vienībai vai ēkai numuru piešķir, ņemot vērā tuvāko ielu.</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 xml:space="preserve">Izvērtējot konkrēto situāciju, konstatēts, ka zemes vienībai ar kadastra apzīmējumu 5601 002 0872 tuvākā iela ir Zemgales iela. Lai piešķirtā adrese atbilstu Adresācijas noteikumu prasībām, zemes vienībai tiek piešķirta adrese Zemgales iela 40, Jēkabpils. </w:t>
      </w:r>
    </w:p>
    <w:p w:rsidR="00B409F6" w:rsidRPr="00B409F6" w:rsidRDefault="00B409F6" w:rsidP="00B409F6">
      <w:pPr>
        <w:tabs>
          <w:tab w:val="right" w:pos="9356"/>
        </w:tabs>
        <w:suppressAutoHyphens/>
        <w:autoSpaceDN w:val="0"/>
        <w:snapToGrid w:val="0"/>
        <w:jc w:val="both"/>
        <w:textAlignment w:val="baseline"/>
        <w:rPr>
          <w:rFonts w:cs="Tahoma"/>
          <w:bCs/>
          <w:szCs w:val="22"/>
        </w:rPr>
      </w:pPr>
      <w:r w:rsidRPr="00B409F6">
        <w:rPr>
          <w:rFonts w:cs="Tahoma"/>
          <w:bCs/>
          <w:szCs w:val="22"/>
        </w:rPr>
        <w:t xml:space="preserve">Pamatojoties uz likuma „Par pašvaldībām” </w:t>
      </w:r>
      <w:proofErr w:type="gramStart"/>
      <w:r w:rsidRPr="00B409F6">
        <w:rPr>
          <w:rFonts w:cs="Tahoma"/>
          <w:bCs/>
          <w:szCs w:val="22"/>
        </w:rPr>
        <w:t>21.panta</w:t>
      </w:r>
      <w:proofErr w:type="gramEnd"/>
      <w:r w:rsidRPr="00B409F6">
        <w:rPr>
          <w:rFonts w:cs="Tahoma"/>
          <w:bCs/>
          <w:szCs w:val="22"/>
        </w:rPr>
        <w:t xml:space="preserve"> pirmās daļas 27.punktu, Administratīvo teritoriju un apdzīvoto vietu likuma 17.panta ceturto </w:t>
      </w:r>
      <w:proofErr w:type="spellStart"/>
      <w:r w:rsidRPr="00B409F6">
        <w:rPr>
          <w:rFonts w:cs="Tahoma"/>
          <w:bCs/>
          <w:szCs w:val="22"/>
        </w:rPr>
        <w:t>prim</w:t>
      </w:r>
      <w:proofErr w:type="spellEnd"/>
      <w:r w:rsidRPr="00B409F6">
        <w:rPr>
          <w:rFonts w:cs="Tahoma"/>
          <w:bCs/>
          <w:szCs w:val="22"/>
        </w:rPr>
        <w:t xml:space="preserve"> daļu, Ministru kabineta 2015.gada 8.decembra noteikumu Nr.698 „Adresācijas noteikumi” 2.8., 2.9.apakšpunktu, 8., 9., 14., 19., 28. punktu, ņemot vērā Attīstības un tautsaimniecības komitejas 22.02.2018. lēmumu (protokols Nr.4, 9.§),</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Jēkabpils pilsētas dome nolemj:</w:t>
      </w:r>
    </w:p>
    <w:p w:rsidR="00B409F6" w:rsidRPr="00B409F6" w:rsidRDefault="00B409F6" w:rsidP="00B409F6">
      <w:pPr>
        <w:tabs>
          <w:tab w:val="right" w:pos="9356"/>
        </w:tabs>
        <w:suppressAutoHyphens/>
        <w:autoSpaceDN w:val="0"/>
        <w:snapToGrid w:val="0"/>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21.1. Piešķirt adresi zemes vienībai ar kadastra apzīmējumu 5601 002 0872 –</w:t>
      </w:r>
      <w:r w:rsidRPr="00B409F6">
        <w:rPr>
          <w:rFonts w:cs="Tahoma"/>
          <w:bCs/>
        </w:rPr>
        <w:t xml:space="preserve"> Zemgales iela 40, Jēkabpils.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21.2. </w:t>
      </w:r>
      <w:r w:rsidRPr="00B409F6">
        <w:rPr>
          <w:rFonts w:eastAsia="Lucida Sans Unicode"/>
        </w:rPr>
        <w:t>Zemes vienības izvietojuma shēma noteikta 21. pielikumā.</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21.3. </w:t>
      </w:r>
      <w:r w:rsidRPr="00B409F6">
        <w:rPr>
          <w:rFonts w:eastAsia="Lucida Sans Unicode"/>
          <w:lang w:eastAsia="lv-LV"/>
        </w:rPr>
        <w:t xml:space="preserve">Lēmumu piecu darba dienu laikā pēc lēmuma parakstīšanas elektroniskā veidā nosūtīt Valsts zemes dienestam uz </w:t>
      </w:r>
      <w:hyperlink r:id="rId29" w:history="1">
        <w:r w:rsidRPr="00B409F6">
          <w:rPr>
            <w:rFonts w:eastAsia="Lucida Sans Unicode"/>
            <w:color w:val="0563C1"/>
            <w:u w:val="single"/>
            <w:lang w:eastAsia="lv-LV"/>
          </w:rPr>
          <w:t>kac.jekabpils@vzd.gov.lv</w:t>
        </w:r>
      </w:hyperlink>
      <w:proofErr w:type="gramStart"/>
      <w:r w:rsidRPr="00B409F6">
        <w:rPr>
          <w:rFonts w:eastAsia="Lucida Sans Unicode"/>
          <w:lang w:eastAsia="lv-LV"/>
        </w:rPr>
        <w:t xml:space="preserve"> .</w:t>
      </w:r>
      <w:proofErr w:type="gramEnd"/>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21.4. </w:t>
      </w:r>
      <w:r w:rsidRPr="00B409F6">
        <w:rPr>
          <w:rFonts w:cs="Tahoma"/>
          <w:bCs/>
          <w:szCs w:val="22"/>
        </w:rPr>
        <w:t>Lēmumu var pārsūdzēt viena mēneša laikā no tā spēkā stāšanās dienas</w:t>
      </w:r>
      <w:r w:rsidRPr="00B409F6">
        <w:rPr>
          <w:color w:val="FF0000"/>
        </w:rPr>
        <w:t xml:space="preserve"> </w:t>
      </w:r>
      <w:r w:rsidRPr="00B409F6">
        <w:rPr>
          <w:rFonts w:cs="Tahoma"/>
          <w:bCs/>
          <w:szCs w:val="22"/>
        </w:rPr>
        <w:t>Administratīvajā rajona tiesā attiecīgajā tiesu namā pēc pieteicēja adreses (fiziskā persona - pēc deklarētās dzīvesvietas, papildu adreses vai nekustamā īpašuma atrašanās vietas, juridiskā persona – pēc juridiskās adreses).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21.5</w:t>
      </w:r>
      <w:r w:rsidRPr="00B409F6">
        <w:rPr>
          <w:rFonts w:cs="Tahoma"/>
          <w:bCs/>
        </w:rPr>
        <w:t xml:space="preserve">. </w:t>
      </w:r>
      <w:r w:rsidRPr="00B409F6">
        <w:rPr>
          <w:rFonts w:eastAsia="Lucida Sans Unicode" w:cs="Tahoma"/>
        </w:rPr>
        <w:t>Kontroli par lēmuma izpildi veikt Jēkabpils pilsētas pašvaldības izpilddirektoram.</w:t>
      </w:r>
    </w:p>
    <w:p w:rsidR="00B409F6" w:rsidRPr="00B409F6" w:rsidRDefault="00B409F6" w:rsidP="00B409F6">
      <w:pPr>
        <w:tabs>
          <w:tab w:val="right" w:pos="9356"/>
        </w:tabs>
        <w:suppressAutoHyphens/>
        <w:autoSpaceDN w:val="0"/>
        <w:snapToGrid w:val="0"/>
        <w:jc w:val="both"/>
        <w:textAlignment w:val="baseline"/>
        <w:rPr>
          <w:rFonts w:cs="Tahoma"/>
          <w:bCs/>
        </w:rPr>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22.</w:t>
      </w:r>
    </w:p>
    <w:p w:rsidR="00B409F6" w:rsidRPr="00B409F6" w:rsidRDefault="00B409F6" w:rsidP="00B409F6">
      <w:pPr>
        <w:tabs>
          <w:tab w:val="right" w:pos="9356"/>
        </w:tabs>
        <w:suppressAutoHyphens/>
        <w:autoSpaceDN w:val="0"/>
        <w:textAlignment w:val="baseline"/>
        <w:rPr>
          <w:rFonts w:ascii="Calibri" w:eastAsia="Calibri" w:hAnsi="Calibri"/>
          <w:sz w:val="22"/>
          <w:szCs w:val="22"/>
        </w:rPr>
      </w:pPr>
      <w:r w:rsidRPr="00B409F6">
        <w:rPr>
          <w:rFonts w:cs="Tahoma"/>
          <w:bCs/>
        </w:rPr>
        <w:t>Adresāts: Jēkabpils pilsētas pašvaldība, Brīvības iela 120, Jēkabpils, LV-5201.</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Izvērtējot adresācijas datus Jēkabpils pilsētas administratīvajā teritorijā, konstatēts, ka zemes vienībai ar kadastra apzīmējumu 5601 002 1349 nav piešķirta adrese.</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t xml:space="preserve">Saskaņā ar </w:t>
      </w:r>
      <w:r w:rsidRPr="00B409F6">
        <w:rPr>
          <w:rFonts w:cs="Tahoma"/>
          <w:bCs/>
          <w:szCs w:val="22"/>
        </w:rPr>
        <w:t xml:space="preserve">Ministru kabineta </w:t>
      </w:r>
      <w:proofErr w:type="gramStart"/>
      <w:r w:rsidRPr="00B409F6">
        <w:rPr>
          <w:rFonts w:cs="Tahoma"/>
          <w:bCs/>
          <w:szCs w:val="22"/>
        </w:rPr>
        <w:t>2015.gada</w:t>
      </w:r>
      <w:proofErr w:type="gramEnd"/>
      <w:r w:rsidRPr="00B409F6">
        <w:rPr>
          <w:rFonts w:cs="Tahoma"/>
          <w:bCs/>
          <w:szCs w:val="22"/>
        </w:rPr>
        <w:t xml:space="preserve"> 8.decembra noteikumiem Nr.698 „Adresācijas noteikumi”, pašvaldības domei bez personas piekrišanas, izvērtējot konkrēto situāciju ir tiesības mainīt un piešķirt adresi, ja tā nav noteikta. Atbilstoši iepriekš minēto noteikumu 2.9.apakšpunktam, adresācijas objekts ir zemes vienība, kuram piešķirama viena atsevišķa adrese.</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Atbilstoši Adresācijas noteikumu 19.punktam, pilsētu un ciemu teritoriju daļās, kur ir ielas, apbūvei paredzētai zemes vienībai vai ēkai numuru piešķir, ņemot vērā tuvāko ielu.</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 xml:space="preserve">Izvērtējot konkrēto situāciju, konstatēts, ka zemes vienībai ar kadastra apzīmējumu 5601 002 1349 tuvākā iela ir Kārklu iela. Lai piešķirtā adrese atbilstu Adresācijas noteikumu prasībām, zemes vienībai tiek piešķirta adrese Kārklu iela 10A, Jēkabpils. </w:t>
      </w:r>
    </w:p>
    <w:p w:rsidR="00B409F6" w:rsidRPr="00B409F6" w:rsidRDefault="00B409F6" w:rsidP="00B409F6">
      <w:pPr>
        <w:tabs>
          <w:tab w:val="right" w:pos="9356"/>
        </w:tabs>
        <w:suppressAutoHyphens/>
        <w:autoSpaceDN w:val="0"/>
        <w:snapToGrid w:val="0"/>
        <w:jc w:val="both"/>
        <w:textAlignment w:val="baseline"/>
        <w:rPr>
          <w:rFonts w:cs="Tahoma"/>
          <w:bCs/>
          <w:szCs w:val="22"/>
        </w:rPr>
      </w:pPr>
      <w:r w:rsidRPr="00B409F6">
        <w:rPr>
          <w:rFonts w:cs="Tahoma"/>
          <w:bCs/>
          <w:szCs w:val="22"/>
        </w:rPr>
        <w:t xml:space="preserve">Pamatojoties uz likuma „Par pašvaldībām” </w:t>
      </w:r>
      <w:proofErr w:type="gramStart"/>
      <w:r w:rsidRPr="00B409F6">
        <w:rPr>
          <w:rFonts w:cs="Tahoma"/>
          <w:bCs/>
          <w:szCs w:val="22"/>
        </w:rPr>
        <w:t>21.panta</w:t>
      </w:r>
      <w:proofErr w:type="gramEnd"/>
      <w:r w:rsidRPr="00B409F6">
        <w:rPr>
          <w:rFonts w:cs="Tahoma"/>
          <w:bCs/>
          <w:szCs w:val="22"/>
        </w:rPr>
        <w:t xml:space="preserve"> pirmās daļas 27.punktu, Administratīvo teritoriju un apdzīvoto vietu likuma 17.panta ceturto </w:t>
      </w:r>
      <w:proofErr w:type="spellStart"/>
      <w:r w:rsidRPr="00B409F6">
        <w:rPr>
          <w:rFonts w:cs="Tahoma"/>
          <w:bCs/>
          <w:szCs w:val="22"/>
        </w:rPr>
        <w:t>prim</w:t>
      </w:r>
      <w:proofErr w:type="spellEnd"/>
      <w:r w:rsidRPr="00B409F6">
        <w:rPr>
          <w:rFonts w:cs="Tahoma"/>
          <w:bCs/>
          <w:szCs w:val="22"/>
        </w:rPr>
        <w:t xml:space="preserve"> daļu, Ministru kabineta 2015.gada 8.decembra noteikumu Nr.698 „Adresācijas noteikumi” 2.8., 2.9.apakšpunktu, 8., 9., 14., 19., 28. punktu, ņemot vērā Attīstības un tautsaimniecības komitejas 22.02.2018. lēmumu (protokols Nr.4, 9.§),</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Jēkabpils pilsētas dome nolemj:</w:t>
      </w:r>
    </w:p>
    <w:p w:rsidR="00B409F6" w:rsidRPr="00B409F6" w:rsidRDefault="00B409F6" w:rsidP="00B409F6">
      <w:pPr>
        <w:tabs>
          <w:tab w:val="right" w:pos="9356"/>
        </w:tabs>
        <w:suppressAutoHyphens/>
        <w:autoSpaceDN w:val="0"/>
        <w:snapToGrid w:val="0"/>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22.1. Piešķirt adresi zemes vienībai ar kadastra apzīmējumu 5601 002 1349 –</w:t>
      </w:r>
      <w:r w:rsidRPr="00B409F6">
        <w:rPr>
          <w:rFonts w:cs="Tahoma"/>
          <w:bCs/>
        </w:rPr>
        <w:t xml:space="preserve"> </w:t>
      </w:r>
      <w:proofErr w:type="spellStart"/>
      <w:r w:rsidRPr="00B409F6">
        <w:rPr>
          <w:rFonts w:cs="Tahoma"/>
          <w:bCs/>
        </w:rPr>
        <w:t>Kāŗklu</w:t>
      </w:r>
      <w:proofErr w:type="spellEnd"/>
      <w:r w:rsidRPr="00B409F6">
        <w:rPr>
          <w:rFonts w:cs="Tahoma"/>
          <w:bCs/>
        </w:rPr>
        <w:t xml:space="preserve"> iela 10A, Jēkabpils.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22.2. </w:t>
      </w:r>
      <w:r w:rsidRPr="00B409F6">
        <w:rPr>
          <w:rFonts w:eastAsia="Lucida Sans Unicode"/>
        </w:rPr>
        <w:t>Zemes vienības izvietojuma shēma noteikta 22. pielikumā.</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22.3. </w:t>
      </w:r>
      <w:r w:rsidRPr="00B409F6">
        <w:rPr>
          <w:rFonts w:eastAsia="Lucida Sans Unicode"/>
          <w:lang w:eastAsia="lv-LV"/>
        </w:rPr>
        <w:t xml:space="preserve">Lēmumu piecu darba dienu laikā pēc lēmuma parakstīšanas elektroniskā veidā nosūtīt Valsts zemes dienestam uz </w:t>
      </w:r>
      <w:hyperlink r:id="rId30" w:history="1">
        <w:r w:rsidRPr="00B409F6">
          <w:rPr>
            <w:rFonts w:eastAsia="Lucida Sans Unicode"/>
            <w:color w:val="0563C1"/>
            <w:u w:val="single"/>
            <w:lang w:eastAsia="lv-LV"/>
          </w:rPr>
          <w:t>kac.jekabpils@vzd.gov.lv</w:t>
        </w:r>
      </w:hyperlink>
      <w:proofErr w:type="gramStart"/>
      <w:r w:rsidRPr="00B409F6">
        <w:rPr>
          <w:rFonts w:eastAsia="Lucida Sans Unicode"/>
          <w:lang w:eastAsia="lv-LV"/>
        </w:rPr>
        <w:t xml:space="preserve"> .</w:t>
      </w:r>
      <w:proofErr w:type="gramEnd"/>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22.4. </w:t>
      </w:r>
      <w:r w:rsidRPr="00B409F6">
        <w:rPr>
          <w:rFonts w:cs="Tahoma"/>
          <w:bCs/>
          <w:szCs w:val="22"/>
        </w:rPr>
        <w:t>Lēmumu var pārsūdzēt viena mēneša laikā no tā spēkā stāšanās dienas</w:t>
      </w:r>
      <w:r w:rsidRPr="00B409F6">
        <w:rPr>
          <w:color w:val="FF0000"/>
        </w:rPr>
        <w:t xml:space="preserve"> </w:t>
      </w:r>
      <w:r w:rsidRPr="00B409F6">
        <w:rPr>
          <w:rFonts w:cs="Tahoma"/>
          <w:bCs/>
          <w:szCs w:val="22"/>
        </w:rPr>
        <w:t>Administratīvajā rajona tiesā attiecīgajā tiesu namā pēc pieteicēja adreses (fiziskā persona - pēc deklarētās dzīvesvietas, papildu adreses vai nekustamā īpašuma atrašanās vietas, juridiskā persona – pēc juridiskās adreses).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22.5</w:t>
      </w:r>
      <w:r w:rsidRPr="00B409F6">
        <w:rPr>
          <w:rFonts w:cs="Tahoma"/>
          <w:bCs/>
        </w:rPr>
        <w:t xml:space="preserve">. </w:t>
      </w:r>
      <w:r w:rsidRPr="00B409F6">
        <w:rPr>
          <w:rFonts w:eastAsia="Lucida Sans Unicode" w:cs="Tahoma"/>
        </w:rPr>
        <w:t>Kontroli par lēmuma izpildi veikt Jēkabpils pilsētas pašvaldības izpilddirektoram.</w:t>
      </w:r>
    </w:p>
    <w:p w:rsidR="00B409F6" w:rsidRPr="00B409F6" w:rsidRDefault="00B409F6" w:rsidP="00B409F6">
      <w:pPr>
        <w:tabs>
          <w:tab w:val="right" w:pos="9356"/>
        </w:tabs>
        <w:suppressAutoHyphens/>
        <w:autoSpaceDN w:val="0"/>
        <w:textAlignment w:val="baseline"/>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23.</w:t>
      </w:r>
    </w:p>
    <w:p w:rsidR="00B409F6" w:rsidRPr="00B409F6" w:rsidRDefault="00B409F6" w:rsidP="00B409F6">
      <w:pPr>
        <w:tabs>
          <w:tab w:val="right" w:pos="9356"/>
        </w:tabs>
        <w:suppressAutoHyphens/>
        <w:autoSpaceDN w:val="0"/>
        <w:textAlignment w:val="baseline"/>
        <w:rPr>
          <w:rFonts w:ascii="Calibri" w:eastAsia="Calibri" w:hAnsi="Calibri"/>
          <w:sz w:val="22"/>
          <w:szCs w:val="22"/>
        </w:rPr>
      </w:pPr>
      <w:r w:rsidRPr="00B409F6">
        <w:rPr>
          <w:rFonts w:cs="Tahoma"/>
          <w:bCs/>
        </w:rPr>
        <w:t>Adresāts: Jēkabpils pilsētas pašvaldība, Brīvības iela 120, Jēkabpils, LV-5201.</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lastRenderedPageBreak/>
        <w:t>Izvērtējot adresācijas datus Jēkabpils pilsētas administratīvajā teritorijā, konstatēts, ka zemes vienībai ar kadastra apzīmējumu 5601 002 1457 nav piešķirta adrese.</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t xml:space="preserve">Saskaņā ar </w:t>
      </w:r>
      <w:r w:rsidRPr="00B409F6">
        <w:rPr>
          <w:rFonts w:cs="Tahoma"/>
          <w:bCs/>
          <w:szCs w:val="22"/>
        </w:rPr>
        <w:t xml:space="preserve">Ministru kabineta </w:t>
      </w:r>
      <w:proofErr w:type="gramStart"/>
      <w:r w:rsidRPr="00B409F6">
        <w:rPr>
          <w:rFonts w:cs="Tahoma"/>
          <w:bCs/>
          <w:szCs w:val="22"/>
        </w:rPr>
        <w:t>2015.gada</w:t>
      </w:r>
      <w:proofErr w:type="gramEnd"/>
      <w:r w:rsidRPr="00B409F6">
        <w:rPr>
          <w:rFonts w:cs="Tahoma"/>
          <w:bCs/>
          <w:szCs w:val="22"/>
        </w:rPr>
        <w:t xml:space="preserve"> 8.decembra noteikumiem Nr.698 „Adresācijas noteikumi”, pašvaldības domei bez personas piekrišanas, izvērtējot konkrēto situāciju ir tiesības mainīt un piešķirt adresi, ja tā nav noteikta. Atbilstoši iepriekš minēto noteikumu 2.9.apakšpunktam, adresācijas objekts ir zemes vienība, kuram piešķirama viena atsevišķa adrese.</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Atbilstoši Adresācijas noteikumu 19.punktam, pilsētu un ciemu teritoriju daļās, kur ir ielas, apbūvei paredzētai zemes vienībai vai ēkai numuru piešķir, ņemot vērā tuvāko ielu.</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 xml:space="preserve">Izvērtējot konkrēto situāciju, konstatēts, ka zemes vienībai ar kadastra apzīmējumu 5601 002 1457 tuvākā iela ir Kārklu iela. Lai piešķirtā adrese atbilstu Adresācijas noteikumu prasībām, zemes vienībai tiek piešķirta adrese Kārklu iela 13, Jēkabpils. </w:t>
      </w:r>
    </w:p>
    <w:p w:rsidR="00B409F6" w:rsidRPr="00B409F6" w:rsidRDefault="00B409F6" w:rsidP="00B409F6">
      <w:pPr>
        <w:tabs>
          <w:tab w:val="right" w:pos="9356"/>
        </w:tabs>
        <w:suppressAutoHyphens/>
        <w:autoSpaceDN w:val="0"/>
        <w:snapToGrid w:val="0"/>
        <w:jc w:val="both"/>
        <w:textAlignment w:val="baseline"/>
        <w:rPr>
          <w:rFonts w:cs="Tahoma"/>
          <w:bCs/>
          <w:szCs w:val="22"/>
        </w:rPr>
      </w:pPr>
      <w:r w:rsidRPr="00B409F6">
        <w:rPr>
          <w:rFonts w:cs="Tahoma"/>
          <w:bCs/>
          <w:szCs w:val="22"/>
        </w:rPr>
        <w:t xml:space="preserve">Pamatojoties uz likuma „Par pašvaldībām” </w:t>
      </w:r>
      <w:proofErr w:type="gramStart"/>
      <w:r w:rsidRPr="00B409F6">
        <w:rPr>
          <w:rFonts w:cs="Tahoma"/>
          <w:bCs/>
          <w:szCs w:val="22"/>
        </w:rPr>
        <w:t>21.panta</w:t>
      </w:r>
      <w:proofErr w:type="gramEnd"/>
      <w:r w:rsidRPr="00B409F6">
        <w:rPr>
          <w:rFonts w:cs="Tahoma"/>
          <w:bCs/>
          <w:szCs w:val="22"/>
        </w:rPr>
        <w:t xml:space="preserve"> pirmās daļas 27.punktu, Administratīvo teritoriju un apdzīvoto vietu likuma 17.panta ceturto </w:t>
      </w:r>
      <w:proofErr w:type="spellStart"/>
      <w:r w:rsidRPr="00B409F6">
        <w:rPr>
          <w:rFonts w:cs="Tahoma"/>
          <w:bCs/>
          <w:szCs w:val="22"/>
        </w:rPr>
        <w:t>prim</w:t>
      </w:r>
      <w:proofErr w:type="spellEnd"/>
      <w:r w:rsidRPr="00B409F6">
        <w:rPr>
          <w:rFonts w:cs="Tahoma"/>
          <w:bCs/>
          <w:szCs w:val="22"/>
        </w:rPr>
        <w:t xml:space="preserve"> daļu, Ministru kabineta 2015.gada 8.decembra noteikumu Nr.698 „Adresācijas noteikumi” 2.8., 2.9.apakšpunktu, 8., 9., 14., 19., 28. punktu, Attīstības un tautsaimniecības komitejas 22.02.2018. lēmumu (protokols Nr.4, 9.§),</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Jēkabpils pilsētas dome nolemj:</w:t>
      </w:r>
    </w:p>
    <w:p w:rsidR="00B409F6" w:rsidRPr="00B409F6" w:rsidRDefault="00B409F6" w:rsidP="00B409F6">
      <w:pPr>
        <w:tabs>
          <w:tab w:val="right" w:pos="9356"/>
        </w:tabs>
        <w:suppressAutoHyphens/>
        <w:autoSpaceDN w:val="0"/>
        <w:snapToGrid w:val="0"/>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23.1. Piešķirt adresi zemes vienībai ar kadastra apzīmējumu 5601 002 1457 –</w:t>
      </w:r>
      <w:r w:rsidRPr="00B409F6">
        <w:rPr>
          <w:rFonts w:cs="Tahoma"/>
          <w:bCs/>
        </w:rPr>
        <w:t xml:space="preserve"> </w:t>
      </w:r>
      <w:proofErr w:type="spellStart"/>
      <w:r w:rsidRPr="00B409F6">
        <w:rPr>
          <w:rFonts w:cs="Tahoma"/>
          <w:bCs/>
        </w:rPr>
        <w:t>Kāŗklu</w:t>
      </w:r>
      <w:proofErr w:type="spellEnd"/>
      <w:r w:rsidRPr="00B409F6">
        <w:rPr>
          <w:rFonts w:cs="Tahoma"/>
          <w:bCs/>
        </w:rPr>
        <w:t xml:space="preserve"> iela 13, Jēkabpils.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23.2. </w:t>
      </w:r>
      <w:r w:rsidRPr="00B409F6">
        <w:rPr>
          <w:rFonts w:eastAsia="Lucida Sans Unicode"/>
        </w:rPr>
        <w:t>Zemes vienības izvietojuma shēma noteikta 23. pielikumā.</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23.3. </w:t>
      </w:r>
      <w:r w:rsidRPr="00B409F6">
        <w:rPr>
          <w:rFonts w:eastAsia="Lucida Sans Unicode"/>
          <w:lang w:eastAsia="lv-LV"/>
        </w:rPr>
        <w:t xml:space="preserve">Lēmumu piecu darba dienu laikā pēc lēmuma parakstīšanas elektroniskā veidā nosūtīt Valsts zemes dienestam uz </w:t>
      </w:r>
      <w:hyperlink r:id="rId31" w:history="1">
        <w:r w:rsidRPr="00B409F6">
          <w:rPr>
            <w:rFonts w:eastAsia="Lucida Sans Unicode"/>
            <w:color w:val="0563C1"/>
            <w:u w:val="single"/>
            <w:lang w:eastAsia="lv-LV"/>
          </w:rPr>
          <w:t>kac.jekabpils@vzd.gov.lv</w:t>
        </w:r>
      </w:hyperlink>
      <w:proofErr w:type="gramStart"/>
      <w:r w:rsidRPr="00B409F6">
        <w:rPr>
          <w:rFonts w:eastAsia="Lucida Sans Unicode"/>
          <w:lang w:eastAsia="lv-LV"/>
        </w:rPr>
        <w:t xml:space="preserve"> .</w:t>
      </w:r>
      <w:proofErr w:type="gramEnd"/>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23.4. </w:t>
      </w:r>
      <w:r w:rsidRPr="00B409F6">
        <w:rPr>
          <w:rFonts w:cs="Tahoma"/>
          <w:bCs/>
          <w:szCs w:val="22"/>
        </w:rPr>
        <w:t>Lēmumu var pārsūdzēt viena mēneša laikā no tā spēkā stāšanās dienas</w:t>
      </w:r>
      <w:r w:rsidRPr="00B409F6">
        <w:rPr>
          <w:color w:val="FF0000"/>
        </w:rPr>
        <w:t xml:space="preserve"> </w:t>
      </w:r>
      <w:r w:rsidRPr="00B409F6">
        <w:rPr>
          <w:rFonts w:cs="Tahoma"/>
          <w:bCs/>
          <w:szCs w:val="22"/>
        </w:rPr>
        <w:t>Administratīvajā rajona tiesā attiecīgajā tiesu namā pēc pieteicēja adreses (fiziskā persona - pēc deklarētās dzīvesvietas, papildu adreses vai nekustamā īpašuma atrašanās vietas, juridiskā persona – pēc juridiskās adreses).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23.5</w:t>
      </w:r>
      <w:r w:rsidRPr="00B409F6">
        <w:rPr>
          <w:rFonts w:cs="Tahoma"/>
          <w:bCs/>
        </w:rPr>
        <w:t xml:space="preserve">. </w:t>
      </w:r>
      <w:r w:rsidRPr="00B409F6">
        <w:rPr>
          <w:rFonts w:eastAsia="Lucida Sans Unicode" w:cs="Tahoma"/>
        </w:rPr>
        <w:t>Kontroli par lēmuma izpildi veikt Jēkabpils pilsētas pašvaldības izpilddirektoram.</w:t>
      </w:r>
    </w:p>
    <w:p w:rsidR="00B409F6" w:rsidRPr="00B409F6" w:rsidRDefault="00B409F6" w:rsidP="00B409F6">
      <w:pPr>
        <w:tabs>
          <w:tab w:val="right" w:pos="9356"/>
        </w:tabs>
        <w:suppressAutoHyphens/>
        <w:autoSpaceDN w:val="0"/>
        <w:textAlignment w:val="baseline"/>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24.</w:t>
      </w:r>
    </w:p>
    <w:p w:rsidR="00B409F6" w:rsidRPr="00B409F6" w:rsidRDefault="00B409F6" w:rsidP="00B409F6">
      <w:pPr>
        <w:tabs>
          <w:tab w:val="right" w:pos="9356"/>
        </w:tabs>
        <w:suppressAutoHyphens/>
        <w:autoSpaceDN w:val="0"/>
        <w:textAlignment w:val="baseline"/>
        <w:rPr>
          <w:rFonts w:ascii="Calibri" w:eastAsia="Calibri" w:hAnsi="Calibri"/>
          <w:sz w:val="22"/>
          <w:szCs w:val="22"/>
        </w:rPr>
      </w:pPr>
      <w:r w:rsidRPr="00B409F6">
        <w:rPr>
          <w:rFonts w:cs="Tahoma"/>
          <w:bCs/>
        </w:rPr>
        <w:t>Adresāts: Jēkabpils pilsētas pašvaldība, Brīvības iela 120, Jēkabpils, LV-5201.</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Izvērtējot adresācijas datus Jēkabpils pilsētas administratīvajā teritorijā, konstatēts, ka zemes vienībai ar kadastra apzīmējumu 5601 002 2665 nav piešķirta adrese.</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t xml:space="preserve">Saskaņā ar </w:t>
      </w:r>
      <w:r w:rsidRPr="00B409F6">
        <w:rPr>
          <w:rFonts w:cs="Tahoma"/>
          <w:bCs/>
          <w:szCs w:val="22"/>
        </w:rPr>
        <w:t xml:space="preserve">Ministru kabineta </w:t>
      </w:r>
      <w:proofErr w:type="gramStart"/>
      <w:r w:rsidRPr="00B409F6">
        <w:rPr>
          <w:rFonts w:cs="Tahoma"/>
          <w:bCs/>
          <w:szCs w:val="22"/>
        </w:rPr>
        <w:t>2015.gada</w:t>
      </w:r>
      <w:proofErr w:type="gramEnd"/>
      <w:r w:rsidRPr="00B409F6">
        <w:rPr>
          <w:rFonts w:cs="Tahoma"/>
          <w:bCs/>
          <w:szCs w:val="22"/>
        </w:rPr>
        <w:t xml:space="preserve"> 8.decembra noteikumiem Nr.698 „Adresācijas noteikumi”, pašvaldības domei bez personas piekrišanas, izvērtējot konkrēto situāciju ir tiesības mainīt un piešķirt adresi, ja tā nav noteikta. Atbilstoši iepriekš minēto noteikumu 2.9.apakšpunktam, adresācijas objekts ir zemes vienība, kuram piešķirama viena atsevišķa adrese.</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Atbilstoši Adresācijas noteikumu 19.punktam, pilsētu un ciemu teritoriju daļās, kur ir ielas, apbūvei paredzētai zemes vienībai vai ēkai numuru piešķir, ņemot vērā tuvāko ielu.</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 xml:space="preserve">Izvērtējot konkrēto situāciju, konstatēts, ka zemes vienībai ar kadastra apzīmējumu 5601 002 2665 tuvākā iela ir Jēkaba iela. Lai piešķirtā adrese atbilstu Adresācijas noteikumu prasībām, zemes vienībai tiek piešķirta adrese Jēkaba iela 105, Jēkabpils. </w:t>
      </w:r>
    </w:p>
    <w:p w:rsidR="00B409F6" w:rsidRPr="00B409F6" w:rsidRDefault="00B409F6" w:rsidP="00B409F6">
      <w:pPr>
        <w:tabs>
          <w:tab w:val="right" w:pos="9356"/>
        </w:tabs>
        <w:suppressAutoHyphens/>
        <w:autoSpaceDN w:val="0"/>
        <w:snapToGrid w:val="0"/>
        <w:jc w:val="both"/>
        <w:textAlignment w:val="baseline"/>
        <w:rPr>
          <w:rFonts w:cs="Tahoma"/>
          <w:bCs/>
          <w:szCs w:val="22"/>
        </w:rPr>
      </w:pPr>
      <w:r w:rsidRPr="00B409F6">
        <w:rPr>
          <w:rFonts w:cs="Tahoma"/>
          <w:bCs/>
          <w:szCs w:val="22"/>
        </w:rPr>
        <w:t xml:space="preserve">Pamatojoties uz likuma „Par pašvaldībām” </w:t>
      </w:r>
      <w:proofErr w:type="gramStart"/>
      <w:r w:rsidRPr="00B409F6">
        <w:rPr>
          <w:rFonts w:cs="Tahoma"/>
          <w:bCs/>
          <w:szCs w:val="22"/>
        </w:rPr>
        <w:t>21.panta</w:t>
      </w:r>
      <w:proofErr w:type="gramEnd"/>
      <w:r w:rsidRPr="00B409F6">
        <w:rPr>
          <w:rFonts w:cs="Tahoma"/>
          <w:bCs/>
          <w:szCs w:val="22"/>
        </w:rPr>
        <w:t xml:space="preserve"> pirmās daļas 27.punktu, Administratīvo teritoriju un apdzīvoto vietu likuma 17.panta ceturto </w:t>
      </w:r>
      <w:proofErr w:type="spellStart"/>
      <w:r w:rsidRPr="00B409F6">
        <w:rPr>
          <w:rFonts w:cs="Tahoma"/>
          <w:bCs/>
          <w:szCs w:val="22"/>
        </w:rPr>
        <w:t>prim</w:t>
      </w:r>
      <w:proofErr w:type="spellEnd"/>
      <w:r w:rsidRPr="00B409F6">
        <w:rPr>
          <w:rFonts w:cs="Tahoma"/>
          <w:bCs/>
          <w:szCs w:val="22"/>
        </w:rPr>
        <w:t xml:space="preserve"> daļu, Ministru kabineta 2015.gada 8.decembra noteikumu Nr.698 „Adresācijas noteikumi” 2.8., 2.9.apakšpunktu, 8., 9., 14., 19., 28. punktu, ņemot vērā Attīstības un tautsaimniecības komitejas 22.02.2018. lēmumu (protokols Nr.4, 9.§),</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lastRenderedPageBreak/>
        <w:t>Jēkabpils pilsētas dome nolemj:</w:t>
      </w:r>
    </w:p>
    <w:p w:rsidR="00B409F6" w:rsidRPr="00B409F6" w:rsidRDefault="00B409F6" w:rsidP="00B409F6">
      <w:pPr>
        <w:tabs>
          <w:tab w:val="right" w:pos="9356"/>
        </w:tabs>
        <w:suppressAutoHyphens/>
        <w:autoSpaceDN w:val="0"/>
        <w:snapToGrid w:val="0"/>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24.1. Piešķirt adresi zemes vienībai ar kadastra apzīmējumu 5601 002 2665 –</w:t>
      </w:r>
      <w:r w:rsidRPr="00B409F6">
        <w:rPr>
          <w:rFonts w:cs="Tahoma"/>
          <w:bCs/>
        </w:rPr>
        <w:t xml:space="preserve"> Jēkaba iela 105, Jēkabpils.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24.2. </w:t>
      </w:r>
      <w:r w:rsidRPr="00B409F6">
        <w:rPr>
          <w:rFonts w:eastAsia="Lucida Sans Unicode"/>
        </w:rPr>
        <w:t>Zemes vienības izvietojuma shēma noteikta 24. pielikumā.</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24.3. </w:t>
      </w:r>
      <w:r w:rsidRPr="00B409F6">
        <w:rPr>
          <w:rFonts w:eastAsia="Lucida Sans Unicode"/>
          <w:lang w:eastAsia="lv-LV"/>
        </w:rPr>
        <w:t xml:space="preserve">Lēmumu piecu darba dienu laikā pēc lēmuma parakstīšanas elektroniskā veidā nosūtīt Valsts zemes dienestam uz </w:t>
      </w:r>
      <w:hyperlink r:id="rId32" w:history="1">
        <w:r w:rsidRPr="00B409F6">
          <w:rPr>
            <w:rFonts w:eastAsia="Lucida Sans Unicode"/>
            <w:color w:val="0563C1"/>
            <w:u w:val="single"/>
            <w:lang w:eastAsia="lv-LV"/>
          </w:rPr>
          <w:t>kac.jekabpils@vzd.gov.lv</w:t>
        </w:r>
      </w:hyperlink>
      <w:proofErr w:type="gramStart"/>
      <w:r w:rsidRPr="00B409F6">
        <w:rPr>
          <w:rFonts w:eastAsia="Lucida Sans Unicode"/>
          <w:lang w:eastAsia="lv-LV"/>
        </w:rPr>
        <w:t xml:space="preserve"> .</w:t>
      </w:r>
      <w:proofErr w:type="gramEnd"/>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24.4. </w:t>
      </w:r>
      <w:r w:rsidRPr="00B409F6">
        <w:rPr>
          <w:rFonts w:cs="Tahoma"/>
          <w:bCs/>
          <w:szCs w:val="22"/>
        </w:rPr>
        <w:t>Lēmumu var pārsūdzēt viena mēneša laikā no tā spēkā stāšanās dienas</w:t>
      </w:r>
      <w:r w:rsidRPr="00B409F6">
        <w:rPr>
          <w:color w:val="FF0000"/>
        </w:rPr>
        <w:t xml:space="preserve"> </w:t>
      </w:r>
      <w:r w:rsidRPr="00B409F6">
        <w:rPr>
          <w:rFonts w:cs="Tahoma"/>
          <w:bCs/>
          <w:szCs w:val="22"/>
        </w:rPr>
        <w:t>Administratīvajā rajona tiesā attiecīgajā tiesu namā pēc pieteicēja adreses (fiziskā persona - pēc deklarētās dzīvesvietas, papildu adreses vai nekustamā īpašuma atrašanās vietas, juridiskā persona – pēc juridiskās adreses).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24.5</w:t>
      </w:r>
      <w:r w:rsidRPr="00B409F6">
        <w:rPr>
          <w:rFonts w:cs="Tahoma"/>
          <w:bCs/>
        </w:rPr>
        <w:t xml:space="preserve">. </w:t>
      </w:r>
      <w:r w:rsidRPr="00B409F6">
        <w:rPr>
          <w:rFonts w:eastAsia="Lucida Sans Unicode" w:cs="Tahoma"/>
        </w:rPr>
        <w:t>Kontroli par lēmuma izpildi veikt Jēkabpils pilsētas pašvaldības izpilddirektoram.</w:t>
      </w:r>
    </w:p>
    <w:p w:rsidR="00B409F6" w:rsidRPr="00B409F6" w:rsidRDefault="00B409F6" w:rsidP="00B409F6">
      <w:pPr>
        <w:tabs>
          <w:tab w:val="right" w:pos="9356"/>
        </w:tabs>
        <w:suppressAutoHyphens/>
        <w:autoSpaceDN w:val="0"/>
        <w:textAlignment w:val="baseline"/>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25.</w:t>
      </w:r>
    </w:p>
    <w:p w:rsidR="00B409F6" w:rsidRPr="00B409F6" w:rsidRDefault="00B409F6" w:rsidP="00B409F6">
      <w:pPr>
        <w:tabs>
          <w:tab w:val="right" w:pos="9356"/>
        </w:tabs>
        <w:suppressAutoHyphens/>
        <w:autoSpaceDN w:val="0"/>
        <w:textAlignment w:val="baseline"/>
        <w:rPr>
          <w:rFonts w:ascii="Calibri" w:eastAsia="Calibri" w:hAnsi="Calibri"/>
          <w:sz w:val="22"/>
          <w:szCs w:val="22"/>
        </w:rPr>
      </w:pPr>
      <w:r w:rsidRPr="00B409F6">
        <w:rPr>
          <w:rFonts w:cs="Tahoma"/>
          <w:bCs/>
        </w:rPr>
        <w:t>Adresāts: Jēkabpils pilsētas pašvaldība, Brīvības iela 120, Jēkabpils, LV-5201.</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Izvērtējot adresācijas datus Jēkabpils pilsētas administratīvajā teritorijā, konstatēts, ka zemes vienībai ar kadastra apzīmējumu 5601 002 3216 nav piešķirta adrese.</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t xml:space="preserve">Saskaņā ar </w:t>
      </w:r>
      <w:r w:rsidRPr="00B409F6">
        <w:rPr>
          <w:rFonts w:cs="Tahoma"/>
          <w:bCs/>
          <w:szCs w:val="22"/>
        </w:rPr>
        <w:t xml:space="preserve">Ministru kabineta </w:t>
      </w:r>
      <w:proofErr w:type="gramStart"/>
      <w:r w:rsidRPr="00B409F6">
        <w:rPr>
          <w:rFonts w:cs="Tahoma"/>
          <w:bCs/>
          <w:szCs w:val="22"/>
        </w:rPr>
        <w:t>2015.gada</w:t>
      </w:r>
      <w:proofErr w:type="gramEnd"/>
      <w:r w:rsidRPr="00B409F6">
        <w:rPr>
          <w:rFonts w:cs="Tahoma"/>
          <w:bCs/>
          <w:szCs w:val="22"/>
        </w:rPr>
        <w:t xml:space="preserve"> 8.decembra noteikumiem Nr.698 „Adresācijas noteikumi”, pašvaldības domei bez personas piekrišanas, izvērtējot konkrēto situāciju ir tiesības mainīt un piešķirt adresi, ja tā nav noteikta. Atbilstoši iepriekš minēto noteikumu 2.9.apakšpunktam, adresācijas objekts ir zemes vienība, kuram piešķirama viena atsevišķa adrese.</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Atbilstoši Adresācijas noteikumu 19.punktam, pilsētu un ciemu teritoriju daļās, kur ir ielas, apbūvei paredzētai zemes vienībai vai ēkai numuru piešķir, ņemot vērā tuvāko ielu.</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 xml:space="preserve">Izvērtējot konkrēto situāciju, konstatēts, ka zemes vienībai ar kadastra apzīmējumu 5601 002 3216 tuvākā iela ir Neretas iela. Lai piešķirtā adrese atbilstu Adresācijas noteikumu prasībām, zemes vienībai tiek piešķirta adrese Neretas iela 108, Jēkabpils. </w:t>
      </w:r>
    </w:p>
    <w:p w:rsidR="00B409F6" w:rsidRPr="00B409F6" w:rsidRDefault="00B409F6" w:rsidP="00B409F6">
      <w:pPr>
        <w:tabs>
          <w:tab w:val="right" w:pos="9356"/>
        </w:tabs>
        <w:suppressAutoHyphens/>
        <w:autoSpaceDN w:val="0"/>
        <w:snapToGrid w:val="0"/>
        <w:jc w:val="both"/>
        <w:textAlignment w:val="baseline"/>
        <w:rPr>
          <w:rFonts w:cs="Tahoma"/>
          <w:bCs/>
          <w:szCs w:val="22"/>
        </w:rPr>
      </w:pPr>
      <w:r w:rsidRPr="00B409F6">
        <w:rPr>
          <w:rFonts w:cs="Tahoma"/>
          <w:bCs/>
          <w:szCs w:val="22"/>
        </w:rPr>
        <w:t xml:space="preserve">Pamatojoties uz likuma „Par pašvaldībām” </w:t>
      </w:r>
      <w:proofErr w:type="gramStart"/>
      <w:r w:rsidRPr="00B409F6">
        <w:rPr>
          <w:rFonts w:cs="Tahoma"/>
          <w:bCs/>
          <w:szCs w:val="22"/>
        </w:rPr>
        <w:t>21.panta</w:t>
      </w:r>
      <w:proofErr w:type="gramEnd"/>
      <w:r w:rsidRPr="00B409F6">
        <w:rPr>
          <w:rFonts w:cs="Tahoma"/>
          <w:bCs/>
          <w:szCs w:val="22"/>
        </w:rPr>
        <w:t xml:space="preserve"> pirmās daļas 27.punktu, Administratīvo teritoriju un apdzīvoto vietu likuma 17.panta ceturto </w:t>
      </w:r>
      <w:proofErr w:type="spellStart"/>
      <w:r w:rsidRPr="00B409F6">
        <w:rPr>
          <w:rFonts w:cs="Tahoma"/>
          <w:bCs/>
          <w:szCs w:val="22"/>
        </w:rPr>
        <w:t>prim</w:t>
      </w:r>
      <w:proofErr w:type="spellEnd"/>
      <w:r w:rsidRPr="00B409F6">
        <w:rPr>
          <w:rFonts w:cs="Tahoma"/>
          <w:bCs/>
          <w:szCs w:val="22"/>
        </w:rPr>
        <w:t xml:space="preserve"> daļu, Ministru kabineta 2015.gada 8.decembra noteikumu Nr.698 „Adresācijas noteikumi” 2.8., 2.9.apakšpunktu, 8., 9., 14., 19., 28. punktu, ņemot vērā Attīstības un tautsaimniecības komitejas 22.02.2018. lēmumu (protokols Nr.4, 9.§),</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Jēkabpils pilsētas dome nolemj:</w:t>
      </w:r>
    </w:p>
    <w:p w:rsidR="00B409F6" w:rsidRPr="00B409F6" w:rsidRDefault="00B409F6" w:rsidP="00B409F6">
      <w:pPr>
        <w:tabs>
          <w:tab w:val="right" w:pos="9356"/>
        </w:tabs>
        <w:suppressAutoHyphens/>
        <w:autoSpaceDN w:val="0"/>
        <w:snapToGrid w:val="0"/>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25.1. Piešķirt adresi zemes vienībai ar kadastra apzīmējumu 5601 002 3216 –</w:t>
      </w:r>
      <w:r w:rsidRPr="00B409F6">
        <w:rPr>
          <w:rFonts w:cs="Tahoma"/>
          <w:bCs/>
        </w:rPr>
        <w:t xml:space="preserve"> Neretas iela 108, Jēkabpils.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25.2. </w:t>
      </w:r>
      <w:r w:rsidRPr="00B409F6">
        <w:rPr>
          <w:rFonts w:eastAsia="Lucida Sans Unicode"/>
        </w:rPr>
        <w:t>Zemes vienības izvietojuma shēma noteikta 25. pielikumā.</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25.3. </w:t>
      </w:r>
      <w:r w:rsidRPr="00B409F6">
        <w:rPr>
          <w:rFonts w:eastAsia="Lucida Sans Unicode"/>
          <w:lang w:eastAsia="lv-LV"/>
        </w:rPr>
        <w:t xml:space="preserve">Lēmumu piecu darba dienu laikā pēc lēmuma parakstīšanas elektroniskā veidā nosūtīt Valsts zemes dienestam uz </w:t>
      </w:r>
      <w:hyperlink r:id="rId33" w:history="1">
        <w:r w:rsidRPr="00B409F6">
          <w:rPr>
            <w:rFonts w:eastAsia="Lucida Sans Unicode"/>
            <w:color w:val="0563C1"/>
            <w:u w:val="single"/>
            <w:lang w:eastAsia="lv-LV"/>
          </w:rPr>
          <w:t>kac.jekabpils@vzd.gov.lv</w:t>
        </w:r>
      </w:hyperlink>
      <w:proofErr w:type="gramStart"/>
      <w:r w:rsidRPr="00B409F6">
        <w:rPr>
          <w:rFonts w:eastAsia="Lucida Sans Unicode"/>
          <w:lang w:eastAsia="lv-LV"/>
        </w:rPr>
        <w:t xml:space="preserve"> .</w:t>
      </w:r>
      <w:proofErr w:type="gramEnd"/>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25.4. </w:t>
      </w:r>
      <w:r w:rsidRPr="00B409F6">
        <w:rPr>
          <w:rFonts w:cs="Tahoma"/>
          <w:bCs/>
          <w:szCs w:val="22"/>
        </w:rPr>
        <w:t>Lēmumu var pārsūdzēt viena mēneša laikā no tā spēkā stāšanās dienas</w:t>
      </w:r>
      <w:r w:rsidRPr="00B409F6">
        <w:rPr>
          <w:color w:val="FF0000"/>
        </w:rPr>
        <w:t xml:space="preserve"> </w:t>
      </w:r>
      <w:r w:rsidRPr="00B409F6">
        <w:rPr>
          <w:rFonts w:cs="Tahoma"/>
          <w:bCs/>
          <w:szCs w:val="22"/>
        </w:rPr>
        <w:t>Administratīvajā rajona tiesā attiecīgajā tiesu namā pēc pieteicēja adreses (fiziskā persona - pēc deklarētās dzīvesvietas, papildu adreses vai nekustamā īpašuma atrašanās vietas, juridiskā persona – pēc juridiskās adreses).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25.5</w:t>
      </w:r>
      <w:r w:rsidRPr="00B409F6">
        <w:rPr>
          <w:rFonts w:cs="Tahoma"/>
          <w:bCs/>
        </w:rPr>
        <w:t xml:space="preserve">. </w:t>
      </w:r>
      <w:r w:rsidRPr="00B409F6">
        <w:rPr>
          <w:rFonts w:eastAsia="Lucida Sans Unicode" w:cs="Tahoma"/>
        </w:rPr>
        <w:t>Kontroli par lēmuma izpildi veikt Jēkabpils pilsētas pašvaldības izpilddirektoram.</w:t>
      </w:r>
    </w:p>
    <w:p w:rsidR="00B409F6" w:rsidRPr="00B409F6" w:rsidRDefault="00B409F6" w:rsidP="00B409F6">
      <w:pPr>
        <w:tabs>
          <w:tab w:val="right" w:pos="9356"/>
        </w:tabs>
        <w:suppressAutoHyphens/>
        <w:autoSpaceDN w:val="0"/>
        <w:textAlignment w:val="baseline"/>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26.</w:t>
      </w:r>
    </w:p>
    <w:p w:rsidR="00B409F6" w:rsidRPr="00B409F6" w:rsidRDefault="00B409F6" w:rsidP="00B409F6">
      <w:pPr>
        <w:tabs>
          <w:tab w:val="right" w:pos="9356"/>
        </w:tabs>
        <w:suppressAutoHyphens/>
        <w:autoSpaceDN w:val="0"/>
        <w:textAlignment w:val="baseline"/>
        <w:rPr>
          <w:rFonts w:ascii="Calibri" w:eastAsia="Calibri" w:hAnsi="Calibri"/>
          <w:sz w:val="22"/>
          <w:szCs w:val="22"/>
        </w:rPr>
      </w:pPr>
      <w:r w:rsidRPr="00B409F6">
        <w:rPr>
          <w:rFonts w:cs="Tahoma"/>
          <w:bCs/>
        </w:rPr>
        <w:t>Adresāts: Jēkabpils pilsētas pašvaldība, Brīvības iela 120, Jēkabpils, LV-5201.</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lastRenderedPageBreak/>
        <w:t>Izvērtējot adresācijas datus Jēkabpils pilsētas administratīvajā teritorijā, konstatēts, ka zemes vienībai ar kadastra apzīmējumu 5601 002 3217 nav piešķirta adrese.</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t xml:space="preserve">Saskaņā ar </w:t>
      </w:r>
      <w:r w:rsidRPr="00B409F6">
        <w:rPr>
          <w:rFonts w:cs="Tahoma"/>
          <w:bCs/>
          <w:szCs w:val="22"/>
        </w:rPr>
        <w:t xml:space="preserve">Ministru kabineta </w:t>
      </w:r>
      <w:proofErr w:type="gramStart"/>
      <w:r w:rsidRPr="00B409F6">
        <w:rPr>
          <w:rFonts w:cs="Tahoma"/>
          <w:bCs/>
          <w:szCs w:val="22"/>
        </w:rPr>
        <w:t>2015.gada</w:t>
      </w:r>
      <w:proofErr w:type="gramEnd"/>
      <w:r w:rsidRPr="00B409F6">
        <w:rPr>
          <w:rFonts w:cs="Tahoma"/>
          <w:bCs/>
          <w:szCs w:val="22"/>
        </w:rPr>
        <w:t xml:space="preserve"> 8.decembra noteikumiem Nr.698 „Adresācijas noteikumi”, pašvaldības domei bez personas piekrišanas, izvērtējot konkrēto situāciju ir tiesības mainīt un piešķirt adresi, ja tā nav noteikta. Atbilstoši iepriekš minēto noteikumu 2.9.apakšpunktam, adresācijas objekts ir zemes vienība, kuram piešķirama viena atsevišķa adrese.</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Atbilstoši Adresācijas noteikumu 19.punktam, pilsētu un ciemu teritoriju daļās, kur ir ielas, apbūvei paredzētai zemes vienībai vai ēkai numuru piešķir, ņemot vērā tuvāko ielu.</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 xml:space="preserve">Izvērtējot konkrēto situāciju, konstatēts, ka zemes vienībai ar kadastra apzīmējumu 5601 002 3217 tuvākā iela ir Neretas iela. Lai piešķirtā adrese atbilstu Adresācijas noteikumu prasībām, zemes vienībai tiek piešķirta adrese Neretas iela 106, Jēkabpils. </w:t>
      </w:r>
    </w:p>
    <w:p w:rsidR="00B409F6" w:rsidRPr="00B409F6" w:rsidRDefault="00B409F6" w:rsidP="00B409F6">
      <w:pPr>
        <w:tabs>
          <w:tab w:val="right" w:pos="9356"/>
        </w:tabs>
        <w:suppressAutoHyphens/>
        <w:autoSpaceDN w:val="0"/>
        <w:snapToGrid w:val="0"/>
        <w:jc w:val="both"/>
        <w:textAlignment w:val="baseline"/>
        <w:rPr>
          <w:rFonts w:cs="Tahoma"/>
          <w:bCs/>
          <w:szCs w:val="22"/>
        </w:rPr>
      </w:pPr>
      <w:r w:rsidRPr="00B409F6">
        <w:rPr>
          <w:rFonts w:cs="Tahoma"/>
          <w:bCs/>
          <w:szCs w:val="22"/>
        </w:rPr>
        <w:t xml:space="preserve">Pamatojoties uz likuma „Par pašvaldībām” </w:t>
      </w:r>
      <w:proofErr w:type="gramStart"/>
      <w:r w:rsidRPr="00B409F6">
        <w:rPr>
          <w:rFonts w:cs="Tahoma"/>
          <w:bCs/>
          <w:szCs w:val="22"/>
        </w:rPr>
        <w:t>21.panta</w:t>
      </w:r>
      <w:proofErr w:type="gramEnd"/>
      <w:r w:rsidRPr="00B409F6">
        <w:rPr>
          <w:rFonts w:cs="Tahoma"/>
          <w:bCs/>
          <w:szCs w:val="22"/>
        </w:rPr>
        <w:t xml:space="preserve"> pirmās daļas 27.punktu, Administratīvo teritoriju un apdzīvoto vietu likuma 17.panta ceturto </w:t>
      </w:r>
      <w:proofErr w:type="spellStart"/>
      <w:r w:rsidRPr="00B409F6">
        <w:rPr>
          <w:rFonts w:cs="Tahoma"/>
          <w:bCs/>
          <w:szCs w:val="22"/>
        </w:rPr>
        <w:t>prim</w:t>
      </w:r>
      <w:proofErr w:type="spellEnd"/>
      <w:r w:rsidRPr="00B409F6">
        <w:rPr>
          <w:rFonts w:cs="Tahoma"/>
          <w:bCs/>
          <w:szCs w:val="22"/>
        </w:rPr>
        <w:t xml:space="preserve"> daļu, Ministru kabineta 2015.gada 8.decembra noteikumu Nr.698 „Adresācijas noteikumi” 2.8., 2.9.apakšpunktu, 8., 9., 14., 19., 28. punktu, ņemot vērā Attīstības un tautsaimniecības komitejas 22.02.2018. lēmumu (protokols Nr.4, 9.§),</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Jēkabpils pilsētas dome nolemj:</w:t>
      </w:r>
    </w:p>
    <w:p w:rsidR="00B409F6" w:rsidRPr="00B409F6" w:rsidRDefault="00B409F6" w:rsidP="00B409F6">
      <w:pPr>
        <w:tabs>
          <w:tab w:val="right" w:pos="9356"/>
        </w:tabs>
        <w:suppressAutoHyphens/>
        <w:autoSpaceDN w:val="0"/>
        <w:snapToGrid w:val="0"/>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26.1. Piešķirt adresi zemes vienībai ar kadastra apzīmējumu 5601 002 3217 –</w:t>
      </w:r>
      <w:r w:rsidRPr="00B409F6">
        <w:rPr>
          <w:rFonts w:cs="Tahoma"/>
          <w:bCs/>
        </w:rPr>
        <w:t xml:space="preserve"> Neretas iela 106, Jēkabpils.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26.2. </w:t>
      </w:r>
      <w:r w:rsidRPr="00B409F6">
        <w:rPr>
          <w:rFonts w:eastAsia="Lucida Sans Unicode"/>
        </w:rPr>
        <w:t>Zemes vienības izvietojuma shēma noteikta 26. pielikumā.</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26.3. </w:t>
      </w:r>
      <w:r w:rsidRPr="00B409F6">
        <w:rPr>
          <w:rFonts w:eastAsia="Lucida Sans Unicode"/>
          <w:lang w:eastAsia="lv-LV"/>
        </w:rPr>
        <w:t xml:space="preserve">Lēmumu piecu darba dienu laikā pēc lēmuma parakstīšanas elektroniskā veidā nosūtīt Valsts zemes dienestam uz </w:t>
      </w:r>
      <w:hyperlink r:id="rId34" w:history="1">
        <w:r w:rsidRPr="00B409F6">
          <w:rPr>
            <w:rFonts w:eastAsia="Lucida Sans Unicode"/>
            <w:color w:val="0563C1"/>
            <w:u w:val="single"/>
            <w:lang w:eastAsia="lv-LV"/>
          </w:rPr>
          <w:t>kac.jekabpils@vzd.gov.lv</w:t>
        </w:r>
      </w:hyperlink>
      <w:proofErr w:type="gramStart"/>
      <w:r w:rsidRPr="00B409F6">
        <w:rPr>
          <w:rFonts w:eastAsia="Lucida Sans Unicode"/>
          <w:lang w:eastAsia="lv-LV"/>
        </w:rPr>
        <w:t xml:space="preserve"> .</w:t>
      </w:r>
      <w:proofErr w:type="gramEnd"/>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26.4. </w:t>
      </w:r>
      <w:r w:rsidRPr="00B409F6">
        <w:rPr>
          <w:rFonts w:cs="Tahoma"/>
          <w:bCs/>
          <w:szCs w:val="22"/>
        </w:rPr>
        <w:t>Lēmumu var pārsūdzēt viena mēneša laikā no tā spēkā stāšanās dienas</w:t>
      </w:r>
      <w:r w:rsidRPr="00B409F6">
        <w:rPr>
          <w:color w:val="FF0000"/>
        </w:rPr>
        <w:t xml:space="preserve"> </w:t>
      </w:r>
      <w:r w:rsidRPr="00B409F6">
        <w:rPr>
          <w:rFonts w:cs="Tahoma"/>
          <w:bCs/>
          <w:szCs w:val="22"/>
        </w:rPr>
        <w:t>Administratīvajā rajona tiesā attiecīgajā tiesu namā pēc pieteicēja adreses (fiziskā persona - pēc deklarētās dzīvesvietas, papildu adreses vai nekustamā īpašuma atrašanās vietas, juridiskā persona – pēc juridiskās adreses).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26.5</w:t>
      </w:r>
      <w:r w:rsidRPr="00B409F6">
        <w:rPr>
          <w:rFonts w:cs="Tahoma"/>
          <w:bCs/>
        </w:rPr>
        <w:t xml:space="preserve">. </w:t>
      </w:r>
      <w:r w:rsidRPr="00B409F6">
        <w:rPr>
          <w:rFonts w:eastAsia="Lucida Sans Unicode" w:cs="Tahoma"/>
        </w:rPr>
        <w:t>Kontroli par lēmuma izpildi veikt Jēkabpils pilsētas pašvaldības izpilddirektoram.</w:t>
      </w:r>
    </w:p>
    <w:p w:rsidR="00B409F6" w:rsidRPr="00B409F6" w:rsidRDefault="00B409F6" w:rsidP="00B409F6">
      <w:pPr>
        <w:tabs>
          <w:tab w:val="right" w:pos="9356"/>
        </w:tabs>
        <w:suppressAutoHyphens/>
        <w:autoSpaceDN w:val="0"/>
        <w:textAlignment w:val="baseline"/>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27.</w:t>
      </w:r>
    </w:p>
    <w:p w:rsidR="00B409F6" w:rsidRPr="00B409F6" w:rsidRDefault="00B409F6" w:rsidP="00B409F6">
      <w:pPr>
        <w:tabs>
          <w:tab w:val="right" w:pos="9356"/>
        </w:tabs>
        <w:suppressAutoHyphens/>
        <w:autoSpaceDN w:val="0"/>
        <w:textAlignment w:val="baseline"/>
        <w:rPr>
          <w:rFonts w:ascii="Calibri" w:eastAsia="Calibri" w:hAnsi="Calibri"/>
          <w:sz w:val="22"/>
          <w:szCs w:val="22"/>
        </w:rPr>
      </w:pPr>
      <w:r w:rsidRPr="00B409F6">
        <w:rPr>
          <w:rFonts w:cs="Tahoma"/>
          <w:bCs/>
        </w:rPr>
        <w:t>Adresāts: Jēkabpils pilsētas pašvaldība, Brīvības iela 120, Jēkabpils, LV-5201.</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Izvērtējot adresācijas datus Jēkabpils pilsētas administratīvajā teritorijā, konstatēts, ka zemes vienībai ar kadastra apzīmējumu 5601 002 3923 nav piešķirta adrese.</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t xml:space="preserve">Saskaņā ar </w:t>
      </w:r>
      <w:r w:rsidRPr="00B409F6">
        <w:rPr>
          <w:rFonts w:cs="Tahoma"/>
          <w:bCs/>
          <w:szCs w:val="22"/>
        </w:rPr>
        <w:t xml:space="preserve">Ministru kabineta </w:t>
      </w:r>
      <w:proofErr w:type="gramStart"/>
      <w:r w:rsidRPr="00B409F6">
        <w:rPr>
          <w:rFonts w:cs="Tahoma"/>
          <w:bCs/>
          <w:szCs w:val="22"/>
        </w:rPr>
        <w:t>2015.gada</w:t>
      </w:r>
      <w:proofErr w:type="gramEnd"/>
      <w:r w:rsidRPr="00B409F6">
        <w:rPr>
          <w:rFonts w:cs="Tahoma"/>
          <w:bCs/>
          <w:szCs w:val="22"/>
        </w:rPr>
        <w:t xml:space="preserve"> 8.decembra noteikumiem Nr.698 „Adresācijas noteikumi”, pašvaldības domei bez personas piekrišanas, izvērtējot konkrēto situāciju ir tiesības mainīt un piešķirt adresi, ja tā nav noteikta. Atbilstoši iepriekš minēto noteikumu 2.9.apakšpunktam, adresācijas objekts ir zemes vienība, kuram piešķirama viena atsevišķa adrese.</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Atbilstoši Adresācijas noteikumu 19.punktam, pilsētu un ciemu teritoriju daļās, kur ir ielas, apbūvei paredzētai zemes vienībai vai ēkai numuru piešķir, ņemot vērā tuvāko ielu.</w:t>
      </w:r>
    </w:p>
    <w:p w:rsidR="00B409F6" w:rsidRPr="00B409F6" w:rsidRDefault="00B409F6" w:rsidP="00B409F6">
      <w:pPr>
        <w:tabs>
          <w:tab w:val="right" w:pos="9356"/>
        </w:tabs>
        <w:suppressAutoHyphens/>
        <w:autoSpaceDN w:val="0"/>
        <w:snapToGrid w:val="0"/>
        <w:jc w:val="both"/>
        <w:textAlignment w:val="baseline"/>
        <w:rPr>
          <w:rFonts w:cs="Tahoma"/>
          <w:bCs/>
        </w:rPr>
      </w:pPr>
      <w:r w:rsidRPr="00B409F6">
        <w:rPr>
          <w:rFonts w:cs="Tahoma"/>
          <w:bCs/>
        </w:rPr>
        <w:t xml:space="preserve">Izvērtējot konkrēto situāciju, konstatēts, ka zemes vienībai ar kadastra apzīmējumu 5601 002 3923 tuvākā iela ir Ganību iela. Lai piešķirtā adrese atbilstu Adresācijas noteikumu prasībām, zemes vienībai tiek piešķirta adrese Ganību iela 9A, Jēkabpils. </w:t>
      </w:r>
    </w:p>
    <w:p w:rsidR="00B409F6" w:rsidRPr="00B409F6" w:rsidRDefault="00B409F6" w:rsidP="00B409F6">
      <w:pPr>
        <w:tabs>
          <w:tab w:val="right" w:pos="9356"/>
        </w:tabs>
        <w:suppressAutoHyphens/>
        <w:autoSpaceDN w:val="0"/>
        <w:snapToGrid w:val="0"/>
        <w:jc w:val="both"/>
        <w:textAlignment w:val="baseline"/>
        <w:rPr>
          <w:rFonts w:cs="Tahoma"/>
          <w:bCs/>
          <w:szCs w:val="22"/>
        </w:rPr>
      </w:pPr>
      <w:r w:rsidRPr="00B409F6">
        <w:rPr>
          <w:rFonts w:cs="Tahoma"/>
          <w:bCs/>
          <w:szCs w:val="22"/>
        </w:rPr>
        <w:t xml:space="preserve">Pamatojoties uz likuma „Par pašvaldībām” </w:t>
      </w:r>
      <w:proofErr w:type="gramStart"/>
      <w:r w:rsidRPr="00B409F6">
        <w:rPr>
          <w:rFonts w:cs="Tahoma"/>
          <w:bCs/>
          <w:szCs w:val="22"/>
        </w:rPr>
        <w:t>21.panta</w:t>
      </w:r>
      <w:proofErr w:type="gramEnd"/>
      <w:r w:rsidRPr="00B409F6">
        <w:rPr>
          <w:rFonts w:cs="Tahoma"/>
          <w:bCs/>
          <w:szCs w:val="22"/>
        </w:rPr>
        <w:t xml:space="preserve"> pirmās daļas 27.punktu, Administratīvo teritoriju un apdzīvoto vietu likuma 17.panta ceturto </w:t>
      </w:r>
      <w:proofErr w:type="spellStart"/>
      <w:r w:rsidRPr="00B409F6">
        <w:rPr>
          <w:rFonts w:cs="Tahoma"/>
          <w:bCs/>
          <w:szCs w:val="22"/>
        </w:rPr>
        <w:t>prim</w:t>
      </w:r>
      <w:proofErr w:type="spellEnd"/>
      <w:r w:rsidRPr="00B409F6">
        <w:rPr>
          <w:rFonts w:cs="Tahoma"/>
          <w:bCs/>
          <w:szCs w:val="22"/>
        </w:rPr>
        <w:t xml:space="preserve"> daļu, Ministru kabineta 2015.gada 8.decembra noteikumu Nr.698 „Adresācijas noteikumi” 2.8., 2.9.apakšpunktu, 8., 9., 14., 19., 28. punktu, ņemot vērā Attīstības un tautsaimniecības komitejas 22.02.2018. lēmumu (protokols Nr.4, 9.§),</w:t>
      </w:r>
    </w:p>
    <w:p w:rsidR="00B409F6" w:rsidRPr="00B409F6" w:rsidRDefault="00B409F6" w:rsidP="00B409F6">
      <w:pPr>
        <w:tabs>
          <w:tab w:val="right" w:pos="9356"/>
        </w:tabs>
        <w:suppressAutoHyphens/>
        <w:autoSpaceDN w:val="0"/>
        <w:snapToGrid w:val="0"/>
        <w:jc w:val="both"/>
        <w:textAlignment w:val="baseline"/>
        <w:rPr>
          <w:rFonts w:cs="Tahoma"/>
          <w:bCs/>
          <w:szCs w:val="22"/>
        </w:rPr>
      </w:pPr>
    </w:p>
    <w:p w:rsidR="00B409F6" w:rsidRPr="00B409F6" w:rsidRDefault="00B409F6" w:rsidP="00B409F6">
      <w:pPr>
        <w:tabs>
          <w:tab w:val="right" w:pos="9356"/>
        </w:tabs>
        <w:suppressAutoHyphens/>
        <w:autoSpaceDN w:val="0"/>
        <w:snapToGrid w:val="0"/>
        <w:jc w:val="center"/>
        <w:textAlignment w:val="baseline"/>
        <w:rPr>
          <w:rFonts w:cs="Tahoma"/>
          <w:bCs/>
          <w:szCs w:val="22"/>
        </w:rPr>
      </w:pPr>
      <w:r w:rsidRPr="00B409F6">
        <w:rPr>
          <w:rFonts w:cs="Tahoma"/>
          <w:bCs/>
          <w:szCs w:val="22"/>
        </w:rPr>
        <w:t>Jēkabpils pilsētas dome nolemj:</w:t>
      </w:r>
    </w:p>
    <w:p w:rsidR="00B409F6" w:rsidRPr="00B409F6" w:rsidRDefault="00B409F6" w:rsidP="00B409F6">
      <w:pPr>
        <w:tabs>
          <w:tab w:val="right" w:pos="9356"/>
        </w:tabs>
        <w:suppressAutoHyphens/>
        <w:autoSpaceDN w:val="0"/>
        <w:snapToGrid w:val="0"/>
        <w:textAlignment w:val="baseline"/>
        <w:rPr>
          <w:rFonts w:cs="Tahoma"/>
          <w:bCs/>
          <w:szCs w:val="22"/>
        </w:rPr>
      </w:pP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27.1. Piešķirt adresi zemes vienībai ar kadastra apzīmējumu 5601 002 3923 –</w:t>
      </w:r>
      <w:r w:rsidRPr="00B409F6">
        <w:rPr>
          <w:rFonts w:cs="Tahoma"/>
          <w:bCs/>
        </w:rPr>
        <w:t xml:space="preserve"> ganību iela 9A, Jēkabpils.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27.2. </w:t>
      </w:r>
      <w:r w:rsidRPr="00B409F6">
        <w:rPr>
          <w:rFonts w:eastAsia="Lucida Sans Unicode"/>
        </w:rPr>
        <w:t>Zemes vienības izvietojuma shēma noteikta 27. pielikumā.</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27.3. </w:t>
      </w:r>
      <w:r w:rsidRPr="00B409F6">
        <w:rPr>
          <w:rFonts w:eastAsia="Lucida Sans Unicode"/>
          <w:lang w:eastAsia="lv-LV"/>
        </w:rPr>
        <w:t xml:space="preserve">Lēmumu piecu darba dienu laikā pēc lēmuma parakstīšanas elektroniskā veidā nosūtīt Valsts zemes dienestam uz </w:t>
      </w:r>
      <w:hyperlink r:id="rId35" w:history="1">
        <w:r w:rsidRPr="00B409F6">
          <w:rPr>
            <w:rFonts w:eastAsia="Lucida Sans Unicode"/>
            <w:color w:val="0563C1"/>
            <w:u w:val="single"/>
            <w:lang w:eastAsia="lv-LV"/>
          </w:rPr>
          <w:t>kac.jekabpils@vzd.gov.lv</w:t>
        </w:r>
      </w:hyperlink>
      <w:proofErr w:type="gramStart"/>
      <w:r w:rsidRPr="00B409F6">
        <w:rPr>
          <w:rFonts w:eastAsia="Lucida Sans Unicode"/>
          <w:lang w:eastAsia="lv-LV"/>
        </w:rPr>
        <w:t xml:space="preserve"> .</w:t>
      </w:r>
      <w:proofErr w:type="gramEnd"/>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rPr>
        <w:t xml:space="preserve">27.4. </w:t>
      </w:r>
      <w:r w:rsidRPr="00B409F6">
        <w:rPr>
          <w:rFonts w:cs="Tahoma"/>
          <w:bCs/>
          <w:szCs w:val="22"/>
        </w:rPr>
        <w:t>Lēmumu var pārsūdzēt viena mēneša laikā no tā spēkā stāšanās dienas</w:t>
      </w:r>
      <w:r w:rsidRPr="00B409F6">
        <w:rPr>
          <w:color w:val="FF0000"/>
        </w:rPr>
        <w:t xml:space="preserve"> </w:t>
      </w:r>
      <w:r w:rsidRPr="00B409F6">
        <w:rPr>
          <w:rFonts w:cs="Tahoma"/>
          <w:bCs/>
          <w:szCs w:val="22"/>
        </w:rPr>
        <w:t>Administratīvajā rajona tiesā attiecīgajā tiesu namā pēc pieteicēja adreses (fiziskā persona - pēc deklarētās dzīvesvietas, papildu adreses vai nekustamā īpašuma atrašanās vietas, juridiskā persona – pēc juridiskās adreses).</w:t>
      </w:r>
    </w:p>
    <w:p w:rsidR="00B409F6" w:rsidRPr="00B409F6" w:rsidRDefault="00B409F6" w:rsidP="00B409F6">
      <w:pPr>
        <w:tabs>
          <w:tab w:val="right" w:pos="9356"/>
        </w:tabs>
        <w:suppressAutoHyphens/>
        <w:autoSpaceDN w:val="0"/>
        <w:snapToGrid w:val="0"/>
        <w:jc w:val="both"/>
        <w:textAlignment w:val="baseline"/>
        <w:rPr>
          <w:rFonts w:ascii="Calibri" w:eastAsia="Calibri" w:hAnsi="Calibri"/>
          <w:sz w:val="22"/>
          <w:szCs w:val="22"/>
        </w:rPr>
      </w:pPr>
      <w:r w:rsidRPr="00B409F6">
        <w:rPr>
          <w:rFonts w:cs="Tahoma"/>
          <w:bCs/>
          <w:szCs w:val="22"/>
        </w:rPr>
        <w:t>27.5</w:t>
      </w:r>
      <w:r w:rsidRPr="00B409F6">
        <w:rPr>
          <w:rFonts w:cs="Tahoma"/>
          <w:bCs/>
        </w:rPr>
        <w:t xml:space="preserve">. </w:t>
      </w:r>
      <w:r w:rsidRPr="00B409F6">
        <w:rPr>
          <w:rFonts w:eastAsia="Lucida Sans Unicode" w:cs="Tahoma"/>
        </w:rPr>
        <w:t>Kontroli par lēmuma izpildi veikt Jēkabpils pilsētas pašvaldības izpilddirektoram.</w:t>
      </w:r>
    </w:p>
    <w:p w:rsidR="00B409F6" w:rsidRPr="00B409F6" w:rsidRDefault="00B409F6" w:rsidP="00B409F6">
      <w:pPr>
        <w:tabs>
          <w:tab w:val="right" w:pos="9356"/>
        </w:tabs>
        <w:suppressAutoHyphens/>
        <w:autoSpaceDN w:val="0"/>
        <w:textAlignment w:val="baseline"/>
      </w:pPr>
    </w:p>
    <w:p w:rsidR="00B409F6" w:rsidRPr="00B409F6" w:rsidRDefault="00B409F6" w:rsidP="00B409F6">
      <w:pPr>
        <w:tabs>
          <w:tab w:val="right" w:pos="9356"/>
        </w:tabs>
        <w:suppressAutoHyphens/>
        <w:autoSpaceDN w:val="0"/>
        <w:textAlignment w:val="baseline"/>
      </w:pPr>
      <w:r w:rsidRPr="00B409F6">
        <w:t>Sēdes vadītājs</w:t>
      </w:r>
    </w:p>
    <w:p w:rsidR="00B409F6" w:rsidRPr="00B409F6" w:rsidRDefault="00B409F6" w:rsidP="00B409F6">
      <w:pPr>
        <w:tabs>
          <w:tab w:val="right" w:pos="9356"/>
        </w:tabs>
        <w:suppressAutoHyphens/>
        <w:autoSpaceDN w:val="0"/>
        <w:textAlignment w:val="baseline"/>
        <w:rPr>
          <w:rFonts w:ascii="Calibri" w:eastAsia="Calibri" w:hAnsi="Calibri"/>
          <w:sz w:val="22"/>
          <w:szCs w:val="22"/>
        </w:rPr>
      </w:pPr>
      <w:r w:rsidRPr="00B409F6">
        <w:t>Domes priekšsēdētājs</w:t>
      </w:r>
      <w:proofErr w:type="gramStart"/>
      <w:r w:rsidRPr="00B409F6">
        <w:t xml:space="preserve">                                 </w:t>
      </w:r>
      <w:proofErr w:type="gramEnd"/>
      <w:r w:rsidRPr="00B409F6">
        <w:t>(personiskais paraksts)</w:t>
      </w:r>
      <w:r w:rsidRPr="00B409F6">
        <w:tab/>
        <w:t>R.Ragainis</w:t>
      </w:r>
    </w:p>
    <w:p w:rsidR="00B409F6" w:rsidRPr="00B409F6" w:rsidRDefault="00B409F6" w:rsidP="00B409F6">
      <w:pPr>
        <w:tabs>
          <w:tab w:val="right" w:pos="9356"/>
        </w:tabs>
        <w:suppressAutoHyphens/>
        <w:autoSpaceDN w:val="0"/>
        <w:textAlignment w:val="baseline"/>
        <w:rPr>
          <w:sz w:val="20"/>
          <w:szCs w:val="20"/>
        </w:rPr>
      </w:pPr>
    </w:p>
    <w:p w:rsidR="00B409F6" w:rsidRPr="00B409F6" w:rsidRDefault="00B409F6" w:rsidP="00B409F6">
      <w:pPr>
        <w:tabs>
          <w:tab w:val="right" w:pos="9356"/>
        </w:tabs>
        <w:suppressAutoHyphens/>
        <w:autoSpaceDN w:val="0"/>
        <w:textAlignment w:val="baseline"/>
        <w:rPr>
          <w:sz w:val="20"/>
          <w:szCs w:val="20"/>
        </w:rPr>
      </w:pPr>
      <w:r w:rsidRPr="00B409F6">
        <w:rPr>
          <w:sz w:val="20"/>
          <w:szCs w:val="20"/>
        </w:rPr>
        <w:t>Lapinska 65207429</w:t>
      </w:r>
    </w:p>
    <w:p w:rsidR="00B409F6" w:rsidRPr="00B409F6" w:rsidRDefault="00B409F6" w:rsidP="00B409F6">
      <w:pPr>
        <w:widowControl w:val="0"/>
        <w:tabs>
          <w:tab w:val="left" w:pos="142"/>
          <w:tab w:val="left" w:pos="3555"/>
        </w:tabs>
        <w:suppressAutoHyphens/>
        <w:autoSpaceDN w:val="0"/>
        <w:ind w:right="43"/>
        <w:jc w:val="both"/>
        <w:textAlignment w:val="baseline"/>
        <w:rPr>
          <w:rFonts w:eastAsia="Lucida Sans Unicode"/>
          <w:color w:val="FF0000"/>
        </w:rPr>
      </w:pPr>
    </w:p>
    <w:p w:rsidR="00B409F6" w:rsidRPr="00B409F6" w:rsidRDefault="00B409F6" w:rsidP="00B409F6">
      <w:pPr>
        <w:widowControl w:val="0"/>
        <w:tabs>
          <w:tab w:val="left" w:pos="142"/>
          <w:tab w:val="left" w:pos="3555"/>
        </w:tabs>
        <w:suppressAutoHyphens/>
        <w:autoSpaceDN w:val="0"/>
        <w:ind w:right="43"/>
        <w:jc w:val="both"/>
        <w:textAlignment w:val="baseline"/>
        <w:rPr>
          <w:rFonts w:eastAsia="Lucida Sans Unicode"/>
          <w:color w:val="FF0000"/>
        </w:rPr>
      </w:pPr>
    </w:p>
    <w:p w:rsidR="00B409F6" w:rsidRPr="00B409F6" w:rsidRDefault="00B409F6" w:rsidP="00B409F6">
      <w:pPr>
        <w:widowControl w:val="0"/>
        <w:tabs>
          <w:tab w:val="left" w:pos="142"/>
          <w:tab w:val="left" w:pos="3555"/>
        </w:tabs>
        <w:suppressAutoHyphens/>
        <w:autoSpaceDN w:val="0"/>
        <w:ind w:right="43"/>
        <w:jc w:val="both"/>
        <w:textAlignment w:val="baseline"/>
        <w:rPr>
          <w:rFonts w:eastAsia="Lucida Sans Unicode"/>
          <w:color w:val="FF0000"/>
        </w:rPr>
      </w:pPr>
    </w:p>
    <w:p w:rsidR="00B409F6" w:rsidRPr="00B409F6" w:rsidRDefault="00B409F6" w:rsidP="00B409F6">
      <w:pPr>
        <w:widowControl w:val="0"/>
        <w:tabs>
          <w:tab w:val="left" w:pos="142"/>
          <w:tab w:val="left" w:pos="3555"/>
        </w:tabs>
        <w:suppressAutoHyphens/>
        <w:autoSpaceDN w:val="0"/>
        <w:ind w:right="43"/>
        <w:jc w:val="both"/>
        <w:textAlignment w:val="baseline"/>
        <w:rPr>
          <w:rFonts w:eastAsia="Lucida Sans Unicode"/>
          <w:color w:val="FF0000"/>
        </w:rPr>
      </w:pPr>
    </w:p>
    <w:p w:rsidR="00B409F6" w:rsidRPr="00B409F6" w:rsidRDefault="00B409F6" w:rsidP="00B409F6">
      <w:pPr>
        <w:widowControl w:val="0"/>
        <w:tabs>
          <w:tab w:val="left" w:pos="142"/>
          <w:tab w:val="left" w:pos="3555"/>
        </w:tabs>
        <w:suppressAutoHyphens/>
        <w:autoSpaceDN w:val="0"/>
        <w:ind w:right="43"/>
        <w:jc w:val="both"/>
        <w:textAlignment w:val="baseline"/>
        <w:rPr>
          <w:rFonts w:eastAsia="Lucida Sans Unicode"/>
          <w:color w:val="FF0000"/>
        </w:rPr>
      </w:pPr>
    </w:p>
    <w:p w:rsidR="00B409F6" w:rsidRDefault="00B409F6" w:rsidP="00B409F6">
      <w:pPr>
        <w:suppressAutoHyphens/>
        <w:autoSpaceDN w:val="0"/>
        <w:jc w:val="right"/>
        <w:textAlignment w:val="baseline"/>
      </w:pPr>
    </w:p>
    <w:p w:rsidR="00B409F6" w:rsidRDefault="00B409F6" w:rsidP="00B409F6">
      <w:pPr>
        <w:suppressAutoHyphens/>
        <w:autoSpaceDN w:val="0"/>
        <w:jc w:val="right"/>
        <w:textAlignment w:val="baseline"/>
      </w:pPr>
    </w:p>
    <w:p w:rsidR="00B409F6" w:rsidRDefault="00B409F6" w:rsidP="00B409F6">
      <w:pPr>
        <w:suppressAutoHyphens/>
        <w:autoSpaceDN w:val="0"/>
        <w:jc w:val="right"/>
        <w:textAlignment w:val="baseline"/>
      </w:pPr>
    </w:p>
    <w:p w:rsidR="00B409F6" w:rsidRDefault="00B409F6" w:rsidP="00B409F6">
      <w:pPr>
        <w:suppressAutoHyphens/>
        <w:autoSpaceDN w:val="0"/>
        <w:jc w:val="right"/>
        <w:textAlignment w:val="baseline"/>
      </w:pPr>
    </w:p>
    <w:p w:rsidR="00B409F6" w:rsidRDefault="00B409F6" w:rsidP="00B409F6">
      <w:pPr>
        <w:suppressAutoHyphens/>
        <w:autoSpaceDN w:val="0"/>
        <w:jc w:val="right"/>
        <w:textAlignment w:val="baseline"/>
      </w:pPr>
    </w:p>
    <w:p w:rsidR="00B54ED4" w:rsidRDefault="00B54ED4" w:rsidP="00B409F6">
      <w:pPr>
        <w:suppressAutoHyphens/>
        <w:autoSpaceDN w:val="0"/>
        <w:jc w:val="right"/>
        <w:textAlignment w:val="baseline"/>
      </w:pPr>
    </w:p>
    <w:p w:rsidR="00B409F6" w:rsidRDefault="00B409F6" w:rsidP="00B409F6">
      <w:pPr>
        <w:suppressAutoHyphens/>
        <w:autoSpaceDN w:val="0"/>
        <w:jc w:val="right"/>
        <w:textAlignment w:val="baseline"/>
      </w:pPr>
    </w:p>
    <w:p w:rsidR="00B409F6" w:rsidRDefault="00B409F6" w:rsidP="00B409F6">
      <w:pPr>
        <w:suppressAutoHyphens/>
        <w:autoSpaceDN w:val="0"/>
        <w:jc w:val="right"/>
        <w:textAlignment w:val="baseline"/>
      </w:pPr>
    </w:p>
    <w:p w:rsidR="00B409F6" w:rsidRDefault="00B409F6" w:rsidP="00B409F6">
      <w:pPr>
        <w:suppressAutoHyphens/>
        <w:autoSpaceDN w:val="0"/>
        <w:jc w:val="right"/>
        <w:textAlignment w:val="baseline"/>
      </w:pPr>
    </w:p>
    <w:p w:rsidR="00B409F6" w:rsidRDefault="00B409F6" w:rsidP="00B409F6">
      <w:pPr>
        <w:suppressAutoHyphens/>
        <w:autoSpaceDN w:val="0"/>
        <w:jc w:val="right"/>
        <w:textAlignment w:val="baseline"/>
      </w:pPr>
    </w:p>
    <w:p w:rsidR="00B409F6" w:rsidRDefault="00B409F6" w:rsidP="00B409F6">
      <w:pPr>
        <w:suppressAutoHyphens/>
        <w:autoSpaceDN w:val="0"/>
        <w:jc w:val="right"/>
        <w:textAlignment w:val="baseline"/>
      </w:pPr>
    </w:p>
    <w:p w:rsidR="001D1A43" w:rsidRDefault="001D1A43" w:rsidP="00B409F6">
      <w:pPr>
        <w:suppressAutoHyphens/>
        <w:autoSpaceDN w:val="0"/>
        <w:jc w:val="right"/>
        <w:textAlignment w:val="baseline"/>
      </w:pPr>
    </w:p>
    <w:p w:rsidR="001D1A43" w:rsidRDefault="001D1A43" w:rsidP="00B409F6">
      <w:pPr>
        <w:suppressAutoHyphens/>
        <w:autoSpaceDN w:val="0"/>
        <w:jc w:val="right"/>
        <w:textAlignment w:val="baseline"/>
      </w:pPr>
    </w:p>
    <w:p w:rsidR="00672C12" w:rsidRDefault="00672C12" w:rsidP="00B409F6">
      <w:pPr>
        <w:suppressAutoHyphens/>
        <w:autoSpaceDN w:val="0"/>
        <w:jc w:val="right"/>
        <w:textAlignment w:val="baseline"/>
      </w:pPr>
    </w:p>
    <w:p w:rsidR="001D1A43" w:rsidRDefault="001D1A43" w:rsidP="00B409F6">
      <w:pPr>
        <w:suppressAutoHyphens/>
        <w:autoSpaceDN w:val="0"/>
        <w:jc w:val="right"/>
        <w:textAlignment w:val="baseline"/>
      </w:pPr>
    </w:p>
    <w:p w:rsidR="001D1A43" w:rsidRDefault="001D1A43" w:rsidP="00B409F6">
      <w:pPr>
        <w:suppressAutoHyphens/>
        <w:autoSpaceDN w:val="0"/>
        <w:jc w:val="right"/>
        <w:textAlignment w:val="baseline"/>
      </w:pPr>
    </w:p>
    <w:p w:rsidR="001D1A43" w:rsidRDefault="001D1A43" w:rsidP="00B409F6">
      <w:pPr>
        <w:suppressAutoHyphens/>
        <w:autoSpaceDN w:val="0"/>
        <w:jc w:val="right"/>
        <w:textAlignment w:val="baseline"/>
      </w:pPr>
    </w:p>
    <w:p w:rsidR="001D1A43" w:rsidRDefault="001D1A43" w:rsidP="00B409F6">
      <w:pPr>
        <w:suppressAutoHyphens/>
        <w:autoSpaceDN w:val="0"/>
        <w:jc w:val="right"/>
        <w:textAlignment w:val="baseline"/>
      </w:pPr>
    </w:p>
    <w:p w:rsidR="001D1A43" w:rsidRDefault="001D1A43" w:rsidP="00B409F6">
      <w:pPr>
        <w:suppressAutoHyphens/>
        <w:autoSpaceDN w:val="0"/>
        <w:jc w:val="right"/>
        <w:textAlignment w:val="baseline"/>
      </w:pPr>
    </w:p>
    <w:p w:rsidR="001D1A43" w:rsidRDefault="001D1A43" w:rsidP="00B409F6">
      <w:pPr>
        <w:suppressAutoHyphens/>
        <w:autoSpaceDN w:val="0"/>
        <w:jc w:val="right"/>
        <w:textAlignment w:val="baseline"/>
      </w:pPr>
    </w:p>
    <w:p w:rsidR="001D1A43" w:rsidRDefault="001D1A43" w:rsidP="00B409F6">
      <w:pPr>
        <w:suppressAutoHyphens/>
        <w:autoSpaceDN w:val="0"/>
        <w:jc w:val="right"/>
        <w:textAlignment w:val="baseline"/>
      </w:pPr>
    </w:p>
    <w:p w:rsidR="001D1A43" w:rsidRDefault="001D1A43" w:rsidP="00B409F6">
      <w:pPr>
        <w:suppressAutoHyphens/>
        <w:autoSpaceDN w:val="0"/>
        <w:jc w:val="right"/>
        <w:textAlignment w:val="baseline"/>
      </w:pPr>
    </w:p>
    <w:p w:rsidR="001D1A43" w:rsidRDefault="001D1A43" w:rsidP="00B409F6">
      <w:pPr>
        <w:suppressAutoHyphens/>
        <w:autoSpaceDN w:val="0"/>
        <w:jc w:val="right"/>
        <w:textAlignment w:val="baseline"/>
      </w:pPr>
    </w:p>
    <w:p w:rsidR="001D1A43" w:rsidRDefault="001D1A43" w:rsidP="00B409F6">
      <w:pPr>
        <w:suppressAutoHyphens/>
        <w:autoSpaceDN w:val="0"/>
        <w:jc w:val="right"/>
        <w:textAlignment w:val="baseline"/>
      </w:pPr>
    </w:p>
    <w:p w:rsidR="001D1A43" w:rsidRDefault="001D1A43" w:rsidP="00B409F6">
      <w:pPr>
        <w:suppressAutoHyphens/>
        <w:autoSpaceDN w:val="0"/>
        <w:jc w:val="right"/>
        <w:textAlignment w:val="baseline"/>
      </w:pPr>
    </w:p>
    <w:p w:rsidR="001D1A43" w:rsidRDefault="001D1A43" w:rsidP="00B409F6">
      <w:pPr>
        <w:suppressAutoHyphens/>
        <w:autoSpaceDN w:val="0"/>
        <w:jc w:val="right"/>
        <w:textAlignment w:val="baseline"/>
      </w:pPr>
    </w:p>
    <w:p w:rsidR="001D1A43" w:rsidRDefault="001D1A43" w:rsidP="00B409F6">
      <w:pPr>
        <w:suppressAutoHyphens/>
        <w:autoSpaceDN w:val="0"/>
        <w:jc w:val="right"/>
        <w:textAlignment w:val="baseline"/>
      </w:pPr>
    </w:p>
    <w:p w:rsidR="00C70A53" w:rsidRDefault="00C70A53" w:rsidP="00B409F6">
      <w:pPr>
        <w:suppressAutoHyphens/>
        <w:autoSpaceDN w:val="0"/>
        <w:jc w:val="right"/>
        <w:textAlignment w:val="baseline"/>
      </w:pPr>
    </w:p>
    <w:p w:rsidR="00B409F6" w:rsidRDefault="00B409F6" w:rsidP="00B409F6">
      <w:pPr>
        <w:suppressAutoHyphens/>
        <w:autoSpaceDN w:val="0"/>
        <w:jc w:val="right"/>
        <w:textAlignment w:val="baseline"/>
      </w:pPr>
    </w:p>
    <w:p w:rsidR="00B409F6" w:rsidRPr="00B409F6" w:rsidRDefault="00B409F6" w:rsidP="00B409F6">
      <w:pPr>
        <w:suppressAutoHyphens/>
        <w:autoSpaceDN w:val="0"/>
        <w:jc w:val="right"/>
        <w:textAlignment w:val="baseline"/>
      </w:pPr>
      <w:r w:rsidRPr="00B409F6">
        <w:lastRenderedPageBreak/>
        <w:t>1.pielikums</w:t>
      </w:r>
    </w:p>
    <w:p w:rsidR="00B409F6" w:rsidRPr="00B409F6" w:rsidRDefault="00B409F6" w:rsidP="00B409F6">
      <w:pPr>
        <w:suppressAutoHyphens/>
        <w:autoSpaceDN w:val="0"/>
        <w:jc w:val="right"/>
        <w:textAlignment w:val="baseline"/>
      </w:pPr>
      <w:r w:rsidRPr="00B409F6">
        <w:t>pie Jēkabpils pilsētas domes</w:t>
      </w:r>
    </w:p>
    <w:p w:rsidR="00B409F6" w:rsidRPr="00B409F6" w:rsidRDefault="00B409F6" w:rsidP="00B409F6">
      <w:pPr>
        <w:suppressAutoHyphens/>
        <w:autoSpaceDN w:val="0"/>
        <w:jc w:val="right"/>
        <w:textAlignment w:val="baseline"/>
      </w:pPr>
      <w:r w:rsidRPr="00B409F6">
        <w:t>08.03.2018. lēmuma Nr.77</w:t>
      </w:r>
    </w:p>
    <w:p w:rsidR="00B409F6" w:rsidRPr="00B409F6" w:rsidRDefault="00B409F6" w:rsidP="00B409F6">
      <w:pPr>
        <w:widowControl w:val="0"/>
        <w:suppressAutoHyphens/>
        <w:autoSpaceDN w:val="0"/>
        <w:jc w:val="right"/>
        <w:textAlignment w:val="baseline"/>
        <w:rPr>
          <w:rFonts w:ascii="Calibri" w:eastAsia="Calibri" w:hAnsi="Calibri"/>
          <w:sz w:val="22"/>
          <w:szCs w:val="22"/>
        </w:rPr>
      </w:pPr>
      <w:r w:rsidRPr="00B409F6">
        <w:rPr>
          <w:rFonts w:cs="Tahoma"/>
          <w:bCs/>
          <w:szCs w:val="22"/>
        </w:rPr>
        <w:t>(protokols Nr.7, 4.§)</w:t>
      </w:r>
    </w:p>
    <w:p w:rsidR="00B409F6" w:rsidRPr="00B409F6" w:rsidRDefault="00B409F6" w:rsidP="00B409F6">
      <w:pPr>
        <w:widowControl w:val="0"/>
        <w:suppressAutoHyphens/>
        <w:autoSpaceDN w:val="0"/>
        <w:textAlignment w:val="baseline"/>
        <w:rPr>
          <w:b/>
        </w:rPr>
      </w:pPr>
    </w:p>
    <w:p w:rsidR="00B409F6" w:rsidRPr="00B409F6" w:rsidRDefault="00B409F6" w:rsidP="00B409F6">
      <w:pPr>
        <w:widowControl w:val="0"/>
        <w:suppressAutoHyphens/>
        <w:autoSpaceDN w:val="0"/>
        <w:textAlignment w:val="baseline"/>
        <w:rPr>
          <w:rFonts w:ascii="Calibri" w:eastAsia="Calibri" w:hAnsi="Calibri"/>
          <w:sz w:val="22"/>
          <w:szCs w:val="22"/>
        </w:rPr>
      </w:pPr>
      <w:r w:rsidRPr="00B409F6">
        <w:rPr>
          <w:noProof/>
          <w:lang w:eastAsia="lv-LV"/>
        </w:rPr>
        <w:drawing>
          <wp:inline distT="0" distB="0" distL="0" distR="0" wp14:anchorId="3C495CD9" wp14:editId="657BBF48">
            <wp:extent cx="5742303" cy="6210303"/>
            <wp:effectExtent l="0" t="0" r="0" b="0"/>
            <wp:docPr id="3" name="Picture 2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rcRect l="28847" t="25641" r="44391" b="22792"/>
                    <a:stretch>
                      <a:fillRect/>
                    </a:stretch>
                  </pic:blipFill>
                  <pic:spPr>
                    <a:xfrm>
                      <a:off x="0" y="0"/>
                      <a:ext cx="5742303" cy="6210303"/>
                    </a:xfrm>
                    <a:prstGeom prst="rect">
                      <a:avLst/>
                    </a:prstGeom>
                    <a:noFill/>
                    <a:ln>
                      <a:noFill/>
                      <a:prstDash/>
                    </a:ln>
                  </pic:spPr>
                </pic:pic>
              </a:graphicData>
            </a:graphic>
          </wp:inline>
        </w:drawing>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t xml:space="preserve">Shēmu sagatavoja zemes ierīcības inženiere </w:t>
      </w:r>
      <w:r w:rsidRPr="00B409F6">
        <w:tab/>
      </w:r>
      <w:proofErr w:type="gramStart"/>
      <w:r w:rsidRPr="00B409F6">
        <w:t xml:space="preserve">          </w:t>
      </w:r>
      <w:proofErr w:type="gramEnd"/>
      <w:r w:rsidRPr="00B409F6">
        <w:t>(personiskais paraksts)</w:t>
      </w:r>
      <w:r w:rsidRPr="00B409F6">
        <w:tab/>
        <w:t xml:space="preserve">               </w:t>
      </w:r>
      <w:r w:rsidRPr="00B409F6">
        <w:rPr>
          <w:rFonts w:cs="Tahoma"/>
        </w:rPr>
        <w:t>Z.Lapinska</w:t>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Default="00B409F6" w:rsidP="00B409F6">
      <w:pPr>
        <w:suppressAutoHyphens/>
        <w:autoSpaceDN w:val="0"/>
        <w:jc w:val="right"/>
        <w:textAlignment w:val="baseline"/>
      </w:pPr>
    </w:p>
    <w:p w:rsidR="00B409F6" w:rsidRPr="00B409F6" w:rsidRDefault="00B409F6" w:rsidP="00B409F6">
      <w:pPr>
        <w:suppressAutoHyphens/>
        <w:autoSpaceDN w:val="0"/>
        <w:jc w:val="right"/>
        <w:textAlignment w:val="baseline"/>
      </w:pPr>
    </w:p>
    <w:p w:rsidR="006E7437" w:rsidRDefault="006E7437" w:rsidP="00B409F6">
      <w:pPr>
        <w:suppressAutoHyphens/>
        <w:autoSpaceDN w:val="0"/>
        <w:jc w:val="right"/>
        <w:textAlignment w:val="baseline"/>
      </w:pPr>
    </w:p>
    <w:p w:rsidR="006E7437" w:rsidRDefault="006E7437" w:rsidP="00B409F6">
      <w:pPr>
        <w:suppressAutoHyphens/>
        <w:autoSpaceDN w:val="0"/>
        <w:jc w:val="right"/>
        <w:textAlignment w:val="baseline"/>
      </w:pPr>
    </w:p>
    <w:p w:rsidR="00B409F6" w:rsidRPr="00B409F6" w:rsidRDefault="00B409F6" w:rsidP="00B409F6">
      <w:pPr>
        <w:suppressAutoHyphens/>
        <w:autoSpaceDN w:val="0"/>
        <w:jc w:val="right"/>
        <w:textAlignment w:val="baseline"/>
      </w:pPr>
      <w:r w:rsidRPr="00B409F6">
        <w:t>2.pielikums</w:t>
      </w:r>
    </w:p>
    <w:p w:rsidR="00B409F6" w:rsidRPr="00B409F6" w:rsidRDefault="00B409F6" w:rsidP="00B409F6">
      <w:pPr>
        <w:suppressAutoHyphens/>
        <w:autoSpaceDN w:val="0"/>
        <w:jc w:val="right"/>
        <w:textAlignment w:val="baseline"/>
      </w:pPr>
      <w:r w:rsidRPr="00B409F6">
        <w:t>pie Jēkabpils pilsētas domes</w:t>
      </w:r>
    </w:p>
    <w:p w:rsidR="00B409F6" w:rsidRPr="00B409F6" w:rsidRDefault="00B409F6" w:rsidP="00B409F6">
      <w:pPr>
        <w:suppressAutoHyphens/>
        <w:autoSpaceDN w:val="0"/>
        <w:jc w:val="right"/>
        <w:textAlignment w:val="baseline"/>
      </w:pPr>
      <w:r w:rsidRPr="00B409F6">
        <w:t>08.03.2018. lēmuma Nr.77</w:t>
      </w:r>
    </w:p>
    <w:p w:rsidR="00B409F6" w:rsidRPr="00B409F6" w:rsidRDefault="00B409F6" w:rsidP="00B409F6">
      <w:pPr>
        <w:widowControl w:val="0"/>
        <w:suppressAutoHyphens/>
        <w:autoSpaceDN w:val="0"/>
        <w:jc w:val="right"/>
        <w:textAlignment w:val="baseline"/>
        <w:rPr>
          <w:rFonts w:ascii="Calibri" w:eastAsia="Calibri" w:hAnsi="Calibri"/>
          <w:sz w:val="22"/>
          <w:szCs w:val="22"/>
        </w:rPr>
      </w:pPr>
      <w:r w:rsidRPr="00B409F6">
        <w:rPr>
          <w:rFonts w:cs="Tahoma"/>
          <w:bCs/>
          <w:szCs w:val="22"/>
        </w:rPr>
        <w:t>(protokols Nr.7, 4.§)</w:t>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rPr>
          <w:noProof/>
          <w:lang w:eastAsia="lv-LV"/>
        </w:rPr>
        <w:drawing>
          <wp:inline distT="0" distB="0" distL="0" distR="0" wp14:anchorId="57660DD0" wp14:editId="012CCA8B">
            <wp:extent cx="5632447" cy="6305546"/>
            <wp:effectExtent l="0" t="0" r="6353" b="4"/>
            <wp:docPr id="4" name="Picture 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rcRect l="32051" t="23647" r="41667" b="24501"/>
                    <a:stretch>
                      <a:fillRect/>
                    </a:stretch>
                  </pic:blipFill>
                  <pic:spPr>
                    <a:xfrm>
                      <a:off x="0" y="0"/>
                      <a:ext cx="5632447" cy="6305546"/>
                    </a:xfrm>
                    <a:prstGeom prst="rect">
                      <a:avLst/>
                    </a:prstGeom>
                    <a:noFill/>
                    <a:ln>
                      <a:noFill/>
                      <a:prstDash/>
                    </a:ln>
                  </pic:spPr>
                </pic:pic>
              </a:graphicData>
            </a:graphic>
          </wp:inline>
        </w:drawing>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t xml:space="preserve">Shēmu sagatavoja zemes ierīcības inženiere </w:t>
      </w:r>
      <w:r w:rsidRPr="00B409F6">
        <w:tab/>
      </w:r>
      <w:proofErr w:type="gramStart"/>
      <w:r w:rsidRPr="00B409F6">
        <w:t xml:space="preserve">          </w:t>
      </w:r>
      <w:proofErr w:type="gramEnd"/>
      <w:r w:rsidRPr="00B409F6">
        <w:t>(personiskais paraksts)</w:t>
      </w:r>
      <w:r w:rsidRPr="00B409F6">
        <w:tab/>
        <w:t xml:space="preserve">               </w:t>
      </w:r>
      <w:r w:rsidRPr="00B409F6">
        <w:rPr>
          <w:rFonts w:cs="Tahoma"/>
        </w:rPr>
        <w:t>Z.Lapinska</w:t>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jc w:val="right"/>
        <w:textAlignment w:val="baseline"/>
      </w:pPr>
    </w:p>
    <w:p w:rsidR="00B409F6" w:rsidRPr="00B409F6" w:rsidRDefault="00B409F6" w:rsidP="00B409F6">
      <w:pPr>
        <w:suppressAutoHyphens/>
        <w:autoSpaceDN w:val="0"/>
        <w:jc w:val="right"/>
        <w:textAlignment w:val="baseline"/>
      </w:pPr>
      <w:r w:rsidRPr="00B409F6">
        <w:t>3.pielikums</w:t>
      </w:r>
    </w:p>
    <w:p w:rsidR="00B409F6" w:rsidRPr="00B409F6" w:rsidRDefault="00B409F6" w:rsidP="00B409F6">
      <w:pPr>
        <w:suppressAutoHyphens/>
        <w:autoSpaceDN w:val="0"/>
        <w:jc w:val="right"/>
        <w:textAlignment w:val="baseline"/>
      </w:pPr>
      <w:r w:rsidRPr="00B409F6">
        <w:t>pie Jēkabpils pilsētas domes</w:t>
      </w:r>
    </w:p>
    <w:p w:rsidR="00B409F6" w:rsidRPr="00B409F6" w:rsidRDefault="00B409F6" w:rsidP="00B409F6">
      <w:pPr>
        <w:suppressAutoHyphens/>
        <w:autoSpaceDN w:val="0"/>
        <w:jc w:val="right"/>
        <w:textAlignment w:val="baseline"/>
      </w:pPr>
      <w:r w:rsidRPr="00B409F6">
        <w:t>08.03.2018. lēmuma Nr.77</w:t>
      </w:r>
    </w:p>
    <w:p w:rsidR="00B409F6" w:rsidRPr="00B409F6" w:rsidRDefault="00B409F6" w:rsidP="00B409F6">
      <w:pPr>
        <w:widowControl w:val="0"/>
        <w:suppressAutoHyphens/>
        <w:autoSpaceDN w:val="0"/>
        <w:jc w:val="right"/>
        <w:textAlignment w:val="baseline"/>
        <w:rPr>
          <w:rFonts w:ascii="Calibri" w:eastAsia="Calibri" w:hAnsi="Calibri"/>
          <w:sz w:val="22"/>
          <w:szCs w:val="22"/>
        </w:rPr>
      </w:pPr>
      <w:r w:rsidRPr="00B409F6">
        <w:rPr>
          <w:rFonts w:cs="Tahoma"/>
          <w:bCs/>
          <w:szCs w:val="22"/>
        </w:rPr>
        <w:t>(protokols Nr.7, 4.§)</w:t>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rPr>
          <w:noProof/>
          <w:lang w:eastAsia="lv-LV"/>
        </w:rPr>
        <w:drawing>
          <wp:inline distT="0" distB="0" distL="0" distR="0" wp14:anchorId="2E62F224" wp14:editId="24F01909">
            <wp:extent cx="5142869" cy="5647050"/>
            <wp:effectExtent l="0" t="0" r="631" b="0"/>
            <wp:docPr id="5" name="Picture 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rcRect l="40063" t="21938" r="33815" b="27066"/>
                    <a:stretch>
                      <a:fillRect/>
                    </a:stretch>
                  </pic:blipFill>
                  <pic:spPr>
                    <a:xfrm>
                      <a:off x="0" y="0"/>
                      <a:ext cx="5142869" cy="5647050"/>
                    </a:xfrm>
                    <a:prstGeom prst="rect">
                      <a:avLst/>
                    </a:prstGeom>
                    <a:noFill/>
                    <a:ln>
                      <a:noFill/>
                      <a:prstDash/>
                    </a:ln>
                  </pic:spPr>
                </pic:pic>
              </a:graphicData>
            </a:graphic>
          </wp:inline>
        </w:drawing>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t xml:space="preserve">Shēmu sagatavoja zemes ierīcības inženiere </w:t>
      </w:r>
      <w:r w:rsidRPr="00B409F6">
        <w:tab/>
      </w:r>
      <w:proofErr w:type="gramStart"/>
      <w:r w:rsidRPr="00B409F6">
        <w:t xml:space="preserve">          </w:t>
      </w:r>
      <w:proofErr w:type="gramEnd"/>
      <w:r w:rsidRPr="00B409F6">
        <w:t>(personiskais paraksts)</w:t>
      </w:r>
      <w:r w:rsidRPr="00B409F6">
        <w:tab/>
        <w:t xml:space="preserve">               </w:t>
      </w:r>
      <w:r w:rsidRPr="00B409F6">
        <w:rPr>
          <w:rFonts w:cs="Tahoma"/>
        </w:rPr>
        <w:t>Z.Lapinska</w:t>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jc w:val="right"/>
        <w:textAlignment w:val="baseline"/>
      </w:pPr>
    </w:p>
    <w:p w:rsidR="00B409F6" w:rsidRPr="00B409F6" w:rsidRDefault="00B409F6" w:rsidP="00B409F6">
      <w:pPr>
        <w:suppressAutoHyphens/>
        <w:autoSpaceDN w:val="0"/>
        <w:jc w:val="right"/>
        <w:textAlignment w:val="baseline"/>
      </w:pPr>
    </w:p>
    <w:p w:rsidR="00B409F6" w:rsidRPr="00B409F6" w:rsidRDefault="00B409F6" w:rsidP="00F860CD">
      <w:pPr>
        <w:suppressAutoHyphens/>
        <w:autoSpaceDN w:val="0"/>
        <w:textAlignment w:val="baseline"/>
      </w:pPr>
    </w:p>
    <w:p w:rsidR="00B409F6" w:rsidRPr="00B409F6" w:rsidRDefault="00B409F6" w:rsidP="00B409F6">
      <w:pPr>
        <w:suppressAutoHyphens/>
        <w:autoSpaceDN w:val="0"/>
        <w:jc w:val="right"/>
        <w:textAlignment w:val="baseline"/>
      </w:pPr>
    </w:p>
    <w:p w:rsidR="00B409F6" w:rsidRPr="00B409F6" w:rsidRDefault="00B409F6" w:rsidP="00B409F6">
      <w:pPr>
        <w:suppressAutoHyphens/>
        <w:autoSpaceDN w:val="0"/>
        <w:jc w:val="right"/>
        <w:textAlignment w:val="baseline"/>
      </w:pPr>
    </w:p>
    <w:p w:rsidR="00B409F6" w:rsidRPr="00B409F6" w:rsidRDefault="00B409F6" w:rsidP="00B409F6">
      <w:pPr>
        <w:suppressAutoHyphens/>
        <w:autoSpaceDN w:val="0"/>
        <w:jc w:val="right"/>
        <w:textAlignment w:val="baseline"/>
      </w:pPr>
      <w:r w:rsidRPr="00B409F6">
        <w:t>4.pielikums</w:t>
      </w:r>
    </w:p>
    <w:p w:rsidR="00B409F6" w:rsidRPr="00B409F6" w:rsidRDefault="00B409F6" w:rsidP="00B409F6">
      <w:pPr>
        <w:suppressAutoHyphens/>
        <w:autoSpaceDN w:val="0"/>
        <w:jc w:val="right"/>
        <w:textAlignment w:val="baseline"/>
      </w:pPr>
      <w:r w:rsidRPr="00B409F6">
        <w:t>pie Jēkabpils pilsētas domes</w:t>
      </w:r>
    </w:p>
    <w:p w:rsidR="00B409F6" w:rsidRPr="00B409F6" w:rsidRDefault="00B409F6" w:rsidP="00B409F6">
      <w:pPr>
        <w:suppressAutoHyphens/>
        <w:autoSpaceDN w:val="0"/>
        <w:jc w:val="right"/>
        <w:textAlignment w:val="baseline"/>
      </w:pPr>
      <w:r w:rsidRPr="00B409F6">
        <w:t>08.03.2018. lēmuma Nr.77</w:t>
      </w:r>
    </w:p>
    <w:p w:rsidR="00B409F6" w:rsidRPr="00B409F6" w:rsidRDefault="00B409F6" w:rsidP="00B409F6">
      <w:pPr>
        <w:widowControl w:val="0"/>
        <w:suppressAutoHyphens/>
        <w:autoSpaceDN w:val="0"/>
        <w:jc w:val="right"/>
        <w:textAlignment w:val="baseline"/>
        <w:rPr>
          <w:rFonts w:ascii="Calibri" w:eastAsia="Calibri" w:hAnsi="Calibri"/>
          <w:sz w:val="22"/>
          <w:szCs w:val="22"/>
        </w:rPr>
      </w:pPr>
      <w:r w:rsidRPr="00B409F6">
        <w:rPr>
          <w:rFonts w:cs="Tahoma"/>
          <w:bCs/>
          <w:szCs w:val="22"/>
        </w:rPr>
        <w:t>(protokols Nr.7, 4.§)</w:t>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rPr>
          <w:noProof/>
          <w:lang w:eastAsia="lv-LV"/>
        </w:rPr>
        <w:drawing>
          <wp:inline distT="0" distB="0" distL="0" distR="0" wp14:anchorId="29FD37F7" wp14:editId="7258B7B6">
            <wp:extent cx="5266687" cy="5932800"/>
            <wp:effectExtent l="0" t="0" r="0" b="0"/>
            <wp:docPr id="6" name="Picture 2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rcRect l="41026" t="22792" r="33403" b="26212"/>
                    <a:stretch>
                      <a:fillRect/>
                    </a:stretch>
                  </pic:blipFill>
                  <pic:spPr>
                    <a:xfrm>
                      <a:off x="0" y="0"/>
                      <a:ext cx="5266687" cy="5932800"/>
                    </a:xfrm>
                    <a:prstGeom prst="rect">
                      <a:avLst/>
                    </a:prstGeom>
                    <a:noFill/>
                    <a:ln>
                      <a:noFill/>
                      <a:prstDash/>
                    </a:ln>
                  </pic:spPr>
                </pic:pic>
              </a:graphicData>
            </a:graphic>
          </wp:inline>
        </w:drawing>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t xml:space="preserve">Shēmu sagatavoja zemes ierīcības inženiere </w:t>
      </w:r>
      <w:r w:rsidRPr="00B409F6">
        <w:tab/>
      </w:r>
      <w:proofErr w:type="gramStart"/>
      <w:r w:rsidRPr="00B409F6">
        <w:t xml:space="preserve">          </w:t>
      </w:r>
      <w:proofErr w:type="gramEnd"/>
      <w:r w:rsidRPr="00B409F6">
        <w:t>(personiskais paraksts)</w:t>
      </w:r>
      <w:r w:rsidRPr="00B409F6">
        <w:tab/>
        <w:t xml:space="preserve">               </w:t>
      </w:r>
      <w:r w:rsidRPr="00B409F6">
        <w:rPr>
          <w:rFonts w:cs="Tahoma"/>
        </w:rPr>
        <w:t>Z.Lapinska</w:t>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Default="00B409F6" w:rsidP="00B409F6">
      <w:pPr>
        <w:suppressAutoHyphens/>
        <w:autoSpaceDN w:val="0"/>
        <w:textAlignment w:val="baseline"/>
      </w:pPr>
    </w:p>
    <w:p w:rsidR="00C70A53" w:rsidRPr="00B409F6" w:rsidRDefault="00C70A53"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jc w:val="right"/>
        <w:textAlignment w:val="baseline"/>
      </w:pPr>
      <w:r w:rsidRPr="00B409F6">
        <w:t>5.pielikums</w:t>
      </w:r>
    </w:p>
    <w:p w:rsidR="00B409F6" w:rsidRPr="00B409F6" w:rsidRDefault="00B409F6" w:rsidP="00B409F6">
      <w:pPr>
        <w:suppressAutoHyphens/>
        <w:autoSpaceDN w:val="0"/>
        <w:jc w:val="right"/>
        <w:textAlignment w:val="baseline"/>
      </w:pPr>
      <w:r w:rsidRPr="00B409F6">
        <w:t>pie Jēkabpils pilsētas domes</w:t>
      </w:r>
    </w:p>
    <w:p w:rsidR="00B409F6" w:rsidRPr="00B409F6" w:rsidRDefault="00B409F6" w:rsidP="00B409F6">
      <w:pPr>
        <w:suppressAutoHyphens/>
        <w:autoSpaceDN w:val="0"/>
        <w:jc w:val="right"/>
        <w:textAlignment w:val="baseline"/>
      </w:pPr>
      <w:r w:rsidRPr="00B409F6">
        <w:t>08.03.2018. lēmuma Nr.77</w:t>
      </w:r>
    </w:p>
    <w:p w:rsidR="00B409F6" w:rsidRPr="00B409F6" w:rsidRDefault="00B409F6" w:rsidP="00B409F6">
      <w:pPr>
        <w:widowControl w:val="0"/>
        <w:suppressAutoHyphens/>
        <w:autoSpaceDN w:val="0"/>
        <w:jc w:val="right"/>
        <w:textAlignment w:val="baseline"/>
        <w:rPr>
          <w:rFonts w:ascii="Calibri" w:eastAsia="Calibri" w:hAnsi="Calibri"/>
          <w:sz w:val="22"/>
          <w:szCs w:val="22"/>
        </w:rPr>
      </w:pPr>
      <w:r w:rsidRPr="00B409F6">
        <w:rPr>
          <w:rFonts w:cs="Tahoma"/>
          <w:bCs/>
          <w:szCs w:val="22"/>
        </w:rPr>
        <w:t>(protokols Nr.7, 4.§)</w:t>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rPr>
          <w:noProof/>
          <w:lang w:eastAsia="lv-LV"/>
        </w:rPr>
        <w:drawing>
          <wp:inline distT="0" distB="0" distL="0" distR="0" wp14:anchorId="508CB36B" wp14:editId="40CC007D">
            <wp:extent cx="5252085" cy="5771519"/>
            <wp:effectExtent l="0" t="0" r="5715" b="631"/>
            <wp:docPr id="7" name="Picture 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rcRect l="32692" t="22507" r="41507" b="27066"/>
                    <a:stretch>
                      <a:fillRect/>
                    </a:stretch>
                  </pic:blipFill>
                  <pic:spPr>
                    <a:xfrm>
                      <a:off x="0" y="0"/>
                      <a:ext cx="5252085" cy="5771519"/>
                    </a:xfrm>
                    <a:prstGeom prst="rect">
                      <a:avLst/>
                    </a:prstGeom>
                    <a:noFill/>
                    <a:ln>
                      <a:noFill/>
                      <a:prstDash/>
                    </a:ln>
                  </pic:spPr>
                </pic:pic>
              </a:graphicData>
            </a:graphic>
          </wp:inline>
        </w:drawing>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t xml:space="preserve">Shēmu sagatavoja zemes ierīcības inženiere </w:t>
      </w:r>
      <w:r w:rsidRPr="00B409F6">
        <w:tab/>
      </w:r>
      <w:proofErr w:type="gramStart"/>
      <w:r w:rsidRPr="00B409F6">
        <w:t xml:space="preserve">          </w:t>
      </w:r>
      <w:proofErr w:type="gramEnd"/>
      <w:r w:rsidRPr="00B409F6">
        <w:t>(personiskais paraksts)</w:t>
      </w:r>
      <w:r w:rsidRPr="00B409F6">
        <w:tab/>
        <w:t xml:space="preserve">               </w:t>
      </w:r>
      <w:r w:rsidRPr="00B409F6">
        <w:rPr>
          <w:rFonts w:cs="Tahoma"/>
        </w:rPr>
        <w:t>Z.Lapinska</w:t>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Default="00B409F6" w:rsidP="00B409F6">
      <w:pPr>
        <w:suppressAutoHyphens/>
        <w:autoSpaceDN w:val="0"/>
        <w:textAlignment w:val="baseline"/>
      </w:pPr>
    </w:p>
    <w:p w:rsidR="005A1139" w:rsidRDefault="005A1139" w:rsidP="00B409F6">
      <w:pPr>
        <w:suppressAutoHyphens/>
        <w:autoSpaceDN w:val="0"/>
        <w:textAlignment w:val="baseline"/>
      </w:pPr>
    </w:p>
    <w:p w:rsidR="005A1139" w:rsidRDefault="005A1139" w:rsidP="00B409F6">
      <w:pPr>
        <w:suppressAutoHyphens/>
        <w:autoSpaceDN w:val="0"/>
        <w:textAlignment w:val="baseline"/>
      </w:pPr>
    </w:p>
    <w:p w:rsidR="005A1139" w:rsidRPr="00B409F6" w:rsidRDefault="005A1139" w:rsidP="00B409F6">
      <w:pPr>
        <w:suppressAutoHyphens/>
        <w:autoSpaceDN w:val="0"/>
        <w:textAlignment w:val="baseline"/>
      </w:pPr>
    </w:p>
    <w:p w:rsidR="00B54ED4" w:rsidRDefault="00B54ED4" w:rsidP="00F860CD">
      <w:pPr>
        <w:suppressAutoHyphens/>
        <w:autoSpaceDN w:val="0"/>
        <w:textAlignment w:val="baseline"/>
      </w:pPr>
    </w:p>
    <w:p w:rsidR="00F860CD" w:rsidRDefault="00F860CD" w:rsidP="00F860CD">
      <w:pPr>
        <w:suppressAutoHyphens/>
        <w:autoSpaceDN w:val="0"/>
        <w:textAlignment w:val="baseline"/>
      </w:pPr>
    </w:p>
    <w:p w:rsidR="00C70A53" w:rsidRDefault="00C70A53" w:rsidP="00B409F6">
      <w:pPr>
        <w:suppressAutoHyphens/>
        <w:autoSpaceDN w:val="0"/>
        <w:jc w:val="right"/>
        <w:textAlignment w:val="baseline"/>
      </w:pPr>
    </w:p>
    <w:p w:rsidR="00B409F6" w:rsidRPr="00B409F6" w:rsidRDefault="00B409F6" w:rsidP="00B409F6">
      <w:pPr>
        <w:suppressAutoHyphens/>
        <w:autoSpaceDN w:val="0"/>
        <w:jc w:val="right"/>
        <w:textAlignment w:val="baseline"/>
      </w:pPr>
      <w:r w:rsidRPr="00B409F6">
        <w:t>6.pielikums</w:t>
      </w:r>
    </w:p>
    <w:p w:rsidR="00B409F6" w:rsidRPr="00B409F6" w:rsidRDefault="00B409F6" w:rsidP="00B409F6">
      <w:pPr>
        <w:suppressAutoHyphens/>
        <w:autoSpaceDN w:val="0"/>
        <w:jc w:val="right"/>
        <w:textAlignment w:val="baseline"/>
      </w:pPr>
      <w:r w:rsidRPr="00B409F6">
        <w:t>pie Jēkabpils pilsētas domes</w:t>
      </w:r>
    </w:p>
    <w:p w:rsidR="00B409F6" w:rsidRPr="00B409F6" w:rsidRDefault="00B409F6" w:rsidP="00B409F6">
      <w:pPr>
        <w:suppressAutoHyphens/>
        <w:autoSpaceDN w:val="0"/>
        <w:jc w:val="right"/>
        <w:textAlignment w:val="baseline"/>
      </w:pPr>
      <w:r w:rsidRPr="00B409F6">
        <w:t>08.03.2018. lēmuma Nr.77</w:t>
      </w:r>
    </w:p>
    <w:p w:rsidR="00B409F6" w:rsidRPr="00B409F6" w:rsidRDefault="00B409F6" w:rsidP="00B409F6">
      <w:pPr>
        <w:widowControl w:val="0"/>
        <w:suppressAutoHyphens/>
        <w:autoSpaceDN w:val="0"/>
        <w:jc w:val="right"/>
        <w:textAlignment w:val="baseline"/>
        <w:rPr>
          <w:rFonts w:ascii="Calibri" w:eastAsia="Calibri" w:hAnsi="Calibri"/>
          <w:sz w:val="22"/>
          <w:szCs w:val="22"/>
        </w:rPr>
      </w:pPr>
      <w:r w:rsidRPr="00B409F6">
        <w:rPr>
          <w:rFonts w:cs="Tahoma"/>
          <w:bCs/>
          <w:szCs w:val="22"/>
        </w:rPr>
        <w:t>(protokols Nr.7, 4.§)</w:t>
      </w:r>
    </w:p>
    <w:p w:rsidR="00B409F6" w:rsidRPr="00B409F6" w:rsidRDefault="00B409F6" w:rsidP="00B409F6">
      <w:pPr>
        <w:suppressAutoHyphens/>
        <w:autoSpaceDN w:val="0"/>
        <w:jc w:val="right"/>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rPr>
          <w:noProof/>
          <w:lang w:eastAsia="lv-LV"/>
        </w:rPr>
        <w:drawing>
          <wp:inline distT="0" distB="0" distL="0" distR="0" wp14:anchorId="6D3B9579" wp14:editId="21E22989">
            <wp:extent cx="5706112" cy="6078858"/>
            <wp:effectExtent l="0" t="0" r="8888" b="0"/>
            <wp:docPr id="8" name="Picture 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rcRect l="23077" t="12331" r="37393" b="13106"/>
                    <a:stretch>
                      <a:fillRect/>
                    </a:stretch>
                  </pic:blipFill>
                  <pic:spPr>
                    <a:xfrm>
                      <a:off x="0" y="0"/>
                      <a:ext cx="5706112" cy="6078858"/>
                    </a:xfrm>
                    <a:prstGeom prst="rect">
                      <a:avLst/>
                    </a:prstGeom>
                    <a:noFill/>
                    <a:ln>
                      <a:noFill/>
                      <a:prstDash/>
                    </a:ln>
                  </pic:spPr>
                </pic:pic>
              </a:graphicData>
            </a:graphic>
          </wp:inline>
        </w:drawing>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t xml:space="preserve">Shēmu sagatavoja zemes ierīcības inženiere </w:t>
      </w:r>
      <w:r w:rsidRPr="00B409F6">
        <w:tab/>
      </w:r>
      <w:proofErr w:type="gramStart"/>
      <w:r w:rsidRPr="00B409F6">
        <w:t xml:space="preserve">          </w:t>
      </w:r>
      <w:proofErr w:type="gramEnd"/>
      <w:r w:rsidRPr="00B409F6">
        <w:t>(personiskais paraksts)</w:t>
      </w:r>
      <w:r w:rsidRPr="00B409F6">
        <w:tab/>
        <w:t xml:space="preserve">               </w:t>
      </w:r>
      <w:r w:rsidRPr="00B409F6">
        <w:rPr>
          <w:rFonts w:cs="Tahoma"/>
        </w:rPr>
        <w:t>Z.Lapinska</w:t>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jc w:val="right"/>
        <w:textAlignment w:val="baseline"/>
      </w:pPr>
    </w:p>
    <w:p w:rsidR="00B409F6" w:rsidRDefault="00B409F6" w:rsidP="00B409F6">
      <w:pPr>
        <w:suppressAutoHyphens/>
        <w:autoSpaceDN w:val="0"/>
        <w:jc w:val="right"/>
        <w:textAlignment w:val="baseline"/>
      </w:pPr>
    </w:p>
    <w:p w:rsidR="005A1139" w:rsidRDefault="005A1139" w:rsidP="00B409F6">
      <w:pPr>
        <w:suppressAutoHyphens/>
        <w:autoSpaceDN w:val="0"/>
        <w:jc w:val="right"/>
        <w:textAlignment w:val="baseline"/>
      </w:pPr>
    </w:p>
    <w:p w:rsidR="005A1139" w:rsidRDefault="005A1139" w:rsidP="00B409F6">
      <w:pPr>
        <w:suppressAutoHyphens/>
        <w:autoSpaceDN w:val="0"/>
        <w:jc w:val="right"/>
        <w:textAlignment w:val="baseline"/>
      </w:pPr>
    </w:p>
    <w:p w:rsidR="006E7437" w:rsidRPr="00B409F6" w:rsidRDefault="006E7437" w:rsidP="00B409F6">
      <w:pPr>
        <w:suppressAutoHyphens/>
        <w:autoSpaceDN w:val="0"/>
        <w:jc w:val="right"/>
        <w:textAlignment w:val="baseline"/>
      </w:pPr>
    </w:p>
    <w:p w:rsidR="00B409F6" w:rsidRPr="00B409F6" w:rsidRDefault="00B409F6" w:rsidP="00B409F6">
      <w:pPr>
        <w:suppressAutoHyphens/>
        <w:autoSpaceDN w:val="0"/>
        <w:jc w:val="right"/>
        <w:textAlignment w:val="baseline"/>
      </w:pPr>
      <w:r w:rsidRPr="00B409F6">
        <w:t>7.pielikums</w:t>
      </w:r>
    </w:p>
    <w:p w:rsidR="00B409F6" w:rsidRPr="00B409F6" w:rsidRDefault="00B409F6" w:rsidP="00B409F6">
      <w:pPr>
        <w:suppressAutoHyphens/>
        <w:autoSpaceDN w:val="0"/>
        <w:jc w:val="right"/>
        <w:textAlignment w:val="baseline"/>
      </w:pPr>
      <w:r w:rsidRPr="00B409F6">
        <w:t>pie Jēkabpils pilsētas domes</w:t>
      </w:r>
    </w:p>
    <w:p w:rsidR="00B409F6" w:rsidRPr="00B409F6" w:rsidRDefault="00B409F6" w:rsidP="00B409F6">
      <w:pPr>
        <w:suppressAutoHyphens/>
        <w:autoSpaceDN w:val="0"/>
        <w:jc w:val="right"/>
        <w:textAlignment w:val="baseline"/>
      </w:pPr>
      <w:r w:rsidRPr="00B409F6">
        <w:t>08.03.2018. lēmuma Nr.77</w:t>
      </w:r>
    </w:p>
    <w:p w:rsidR="00B409F6" w:rsidRPr="00B409F6" w:rsidRDefault="00B409F6" w:rsidP="00B409F6">
      <w:pPr>
        <w:widowControl w:val="0"/>
        <w:suppressAutoHyphens/>
        <w:autoSpaceDN w:val="0"/>
        <w:jc w:val="right"/>
        <w:textAlignment w:val="baseline"/>
        <w:rPr>
          <w:rFonts w:ascii="Calibri" w:eastAsia="Calibri" w:hAnsi="Calibri"/>
          <w:sz w:val="22"/>
          <w:szCs w:val="22"/>
        </w:rPr>
      </w:pPr>
      <w:r w:rsidRPr="00B409F6">
        <w:rPr>
          <w:rFonts w:cs="Tahoma"/>
          <w:bCs/>
          <w:szCs w:val="22"/>
        </w:rPr>
        <w:t>(protokols Nr.7, 4.§)</w:t>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rPr>
          <w:noProof/>
          <w:lang w:eastAsia="lv-LV"/>
        </w:rPr>
        <w:drawing>
          <wp:inline distT="0" distB="0" distL="0" distR="0" wp14:anchorId="7C6039DE" wp14:editId="1298F655">
            <wp:extent cx="5449567" cy="5852160"/>
            <wp:effectExtent l="0" t="0" r="0" b="0"/>
            <wp:docPr id="9" name="Picture 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rcRect l="31250" t="28206" r="43466" b="23647"/>
                    <a:stretch>
                      <a:fillRect/>
                    </a:stretch>
                  </pic:blipFill>
                  <pic:spPr>
                    <a:xfrm>
                      <a:off x="0" y="0"/>
                      <a:ext cx="5449567" cy="5852160"/>
                    </a:xfrm>
                    <a:prstGeom prst="rect">
                      <a:avLst/>
                    </a:prstGeom>
                    <a:noFill/>
                    <a:ln>
                      <a:noFill/>
                      <a:prstDash/>
                    </a:ln>
                  </pic:spPr>
                </pic:pic>
              </a:graphicData>
            </a:graphic>
          </wp:inline>
        </w:drawing>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t xml:space="preserve">Shēmu sagatavoja zemes ierīcības inženiere </w:t>
      </w:r>
      <w:r w:rsidRPr="00B409F6">
        <w:tab/>
      </w:r>
      <w:proofErr w:type="gramStart"/>
      <w:r w:rsidRPr="00B409F6">
        <w:t xml:space="preserve">          </w:t>
      </w:r>
      <w:proofErr w:type="gramEnd"/>
      <w:r w:rsidRPr="00B409F6">
        <w:t>(personiskais paraksts)</w:t>
      </w:r>
      <w:r w:rsidRPr="00B409F6">
        <w:tab/>
        <w:t xml:space="preserve">               </w:t>
      </w:r>
      <w:r w:rsidRPr="00B409F6">
        <w:rPr>
          <w:rFonts w:cs="Tahoma"/>
        </w:rPr>
        <w:t>Z.Lapinska</w:t>
      </w:r>
    </w:p>
    <w:p w:rsidR="00B409F6" w:rsidRPr="00B409F6" w:rsidRDefault="00B409F6" w:rsidP="00B409F6">
      <w:pPr>
        <w:suppressAutoHyphens/>
        <w:autoSpaceDN w:val="0"/>
        <w:textAlignment w:val="baseline"/>
      </w:pPr>
    </w:p>
    <w:p w:rsidR="005A1139" w:rsidRDefault="005A1139" w:rsidP="00B409F6">
      <w:pPr>
        <w:suppressAutoHyphens/>
        <w:autoSpaceDN w:val="0"/>
        <w:textAlignment w:val="baseline"/>
      </w:pPr>
    </w:p>
    <w:p w:rsidR="005A1139" w:rsidRDefault="005A1139" w:rsidP="00B409F6">
      <w:pPr>
        <w:suppressAutoHyphens/>
        <w:autoSpaceDN w:val="0"/>
        <w:textAlignment w:val="baseline"/>
      </w:pPr>
    </w:p>
    <w:p w:rsidR="005A1139" w:rsidRDefault="005A1139" w:rsidP="00B409F6">
      <w:pPr>
        <w:suppressAutoHyphens/>
        <w:autoSpaceDN w:val="0"/>
        <w:textAlignment w:val="baseline"/>
      </w:pPr>
    </w:p>
    <w:p w:rsidR="005A1139" w:rsidRPr="00B409F6" w:rsidRDefault="005A1139" w:rsidP="00B409F6">
      <w:pPr>
        <w:suppressAutoHyphens/>
        <w:autoSpaceDN w:val="0"/>
        <w:textAlignment w:val="baseline"/>
      </w:pPr>
    </w:p>
    <w:p w:rsidR="00F860CD" w:rsidRDefault="00F860CD" w:rsidP="00B409F6">
      <w:pPr>
        <w:suppressAutoHyphens/>
        <w:autoSpaceDN w:val="0"/>
        <w:jc w:val="right"/>
        <w:textAlignment w:val="baseline"/>
      </w:pPr>
    </w:p>
    <w:p w:rsidR="00F860CD" w:rsidRDefault="00F860CD" w:rsidP="00B409F6">
      <w:pPr>
        <w:suppressAutoHyphens/>
        <w:autoSpaceDN w:val="0"/>
        <w:jc w:val="right"/>
        <w:textAlignment w:val="baseline"/>
      </w:pPr>
    </w:p>
    <w:p w:rsidR="00F860CD" w:rsidRDefault="00F860CD" w:rsidP="00B409F6">
      <w:pPr>
        <w:suppressAutoHyphens/>
        <w:autoSpaceDN w:val="0"/>
        <w:jc w:val="right"/>
        <w:textAlignment w:val="baseline"/>
      </w:pPr>
    </w:p>
    <w:p w:rsidR="00F860CD" w:rsidRDefault="00F860CD" w:rsidP="00B409F6">
      <w:pPr>
        <w:suppressAutoHyphens/>
        <w:autoSpaceDN w:val="0"/>
        <w:jc w:val="right"/>
        <w:textAlignment w:val="baseline"/>
      </w:pPr>
    </w:p>
    <w:p w:rsidR="00F860CD" w:rsidRDefault="00F860CD" w:rsidP="00B409F6">
      <w:pPr>
        <w:suppressAutoHyphens/>
        <w:autoSpaceDN w:val="0"/>
        <w:jc w:val="right"/>
        <w:textAlignment w:val="baseline"/>
      </w:pPr>
    </w:p>
    <w:p w:rsidR="00B409F6" w:rsidRPr="00B409F6" w:rsidRDefault="00B409F6" w:rsidP="00B409F6">
      <w:pPr>
        <w:suppressAutoHyphens/>
        <w:autoSpaceDN w:val="0"/>
        <w:jc w:val="right"/>
        <w:textAlignment w:val="baseline"/>
      </w:pPr>
      <w:r w:rsidRPr="00B409F6">
        <w:t>8.pielikums</w:t>
      </w:r>
    </w:p>
    <w:p w:rsidR="00B409F6" w:rsidRPr="00B409F6" w:rsidRDefault="00B409F6" w:rsidP="00B409F6">
      <w:pPr>
        <w:suppressAutoHyphens/>
        <w:autoSpaceDN w:val="0"/>
        <w:jc w:val="right"/>
        <w:textAlignment w:val="baseline"/>
      </w:pPr>
      <w:r w:rsidRPr="00B409F6">
        <w:t>pie Jēkabpils pilsētas domes</w:t>
      </w:r>
    </w:p>
    <w:p w:rsidR="00B409F6" w:rsidRPr="00B409F6" w:rsidRDefault="00B409F6" w:rsidP="00B409F6">
      <w:pPr>
        <w:suppressAutoHyphens/>
        <w:autoSpaceDN w:val="0"/>
        <w:jc w:val="right"/>
        <w:textAlignment w:val="baseline"/>
      </w:pPr>
      <w:r w:rsidRPr="00B409F6">
        <w:t>08.03.2018. lēmuma Nr.77</w:t>
      </w:r>
    </w:p>
    <w:p w:rsidR="00B409F6" w:rsidRPr="00B409F6" w:rsidRDefault="00B409F6" w:rsidP="00B409F6">
      <w:pPr>
        <w:widowControl w:val="0"/>
        <w:suppressAutoHyphens/>
        <w:autoSpaceDN w:val="0"/>
        <w:jc w:val="right"/>
        <w:textAlignment w:val="baseline"/>
        <w:rPr>
          <w:rFonts w:ascii="Calibri" w:eastAsia="Calibri" w:hAnsi="Calibri"/>
          <w:sz w:val="22"/>
          <w:szCs w:val="22"/>
        </w:rPr>
      </w:pPr>
      <w:r w:rsidRPr="00B409F6">
        <w:rPr>
          <w:rFonts w:cs="Tahoma"/>
          <w:bCs/>
          <w:szCs w:val="22"/>
        </w:rPr>
        <w:t>(protokols Nr.7, 4.§)</w:t>
      </w:r>
    </w:p>
    <w:p w:rsidR="00B409F6" w:rsidRPr="00B409F6" w:rsidRDefault="00B409F6" w:rsidP="00B409F6">
      <w:pPr>
        <w:suppressAutoHyphens/>
        <w:autoSpaceDN w:val="0"/>
        <w:jc w:val="right"/>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rPr>
          <w:noProof/>
          <w:lang w:eastAsia="lv-LV"/>
        </w:rPr>
        <w:drawing>
          <wp:inline distT="0" distB="0" distL="0" distR="0" wp14:anchorId="112ED7F3" wp14:editId="4D1F3A2D">
            <wp:extent cx="5449567" cy="5800725"/>
            <wp:effectExtent l="0" t="0" r="0" b="9525"/>
            <wp:docPr id="10" name="Picture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rcRect l="26762" t="12535" r="33975" b="13354"/>
                    <a:stretch>
                      <a:fillRect/>
                    </a:stretch>
                  </pic:blipFill>
                  <pic:spPr>
                    <a:xfrm>
                      <a:off x="0" y="0"/>
                      <a:ext cx="5449567" cy="5800725"/>
                    </a:xfrm>
                    <a:prstGeom prst="rect">
                      <a:avLst/>
                    </a:prstGeom>
                    <a:noFill/>
                    <a:ln>
                      <a:noFill/>
                      <a:prstDash/>
                    </a:ln>
                  </pic:spPr>
                </pic:pic>
              </a:graphicData>
            </a:graphic>
          </wp:inline>
        </w:drawing>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t xml:space="preserve">Shēmu sagatavoja zemes ierīcības inženiere </w:t>
      </w:r>
      <w:r w:rsidRPr="00B409F6">
        <w:tab/>
      </w:r>
      <w:proofErr w:type="gramStart"/>
      <w:r w:rsidRPr="00B409F6">
        <w:t xml:space="preserve">          </w:t>
      </w:r>
      <w:proofErr w:type="gramEnd"/>
      <w:r w:rsidRPr="00B409F6">
        <w:t>(personiskais paraksts)</w:t>
      </w:r>
      <w:r w:rsidRPr="00B409F6">
        <w:tab/>
        <w:t xml:space="preserve">               </w:t>
      </w:r>
      <w:r w:rsidRPr="00B409F6">
        <w:rPr>
          <w:rFonts w:cs="Tahoma"/>
        </w:rPr>
        <w:t>Z.Lapinska</w:t>
      </w:r>
    </w:p>
    <w:p w:rsidR="00B409F6" w:rsidRPr="00B409F6" w:rsidRDefault="00B409F6" w:rsidP="00B409F6">
      <w:pPr>
        <w:suppressAutoHyphens/>
        <w:autoSpaceDN w:val="0"/>
        <w:textAlignment w:val="baseline"/>
      </w:pPr>
    </w:p>
    <w:p w:rsidR="00B409F6" w:rsidRDefault="00B409F6" w:rsidP="00B409F6">
      <w:pPr>
        <w:suppressAutoHyphens/>
        <w:autoSpaceDN w:val="0"/>
        <w:textAlignment w:val="baseline"/>
      </w:pPr>
    </w:p>
    <w:p w:rsidR="005A1139" w:rsidRDefault="005A1139" w:rsidP="00B409F6">
      <w:pPr>
        <w:suppressAutoHyphens/>
        <w:autoSpaceDN w:val="0"/>
        <w:textAlignment w:val="baseline"/>
      </w:pPr>
    </w:p>
    <w:p w:rsidR="005A1139" w:rsidRDefault="005A1139" w:rsidP="00B409F6">
      <w:pPr>
        <w:suppressAutoHyphens/>
        <w:autoSpaceDN w:val="0"/>
        <w:textAlignment w:val="baseline"/>
      </w:pPr>
    </w:p>
    <w:p w:rsidR="005A1139" w:rsidRDefault="005A1139" w:rsidP="00B409F6">
      <w:pPr>
        <w:suppressAutoHyphens/>
        <w:autoSpaceDN w:val="0"/>
        <w:textAlignment w:val="baseline"/>
      </w:pPr>
    </w:p>
    <w:p w:rsidR="005A1139" w:rsidRPr="00B409F6" w:rsidRDefault="005A1139" w:rsidP="00B409F6">
      <w:pPr>
        <w:suppressAutoHyphens/>
        <w:autoSpaceDN w:val="0"/>
        <w:textAlignment w:val="baseline"/>
      </w:pPr>
    </w:p>
    <w:p w:rsidR="00B54ED4" w:rsidRDefault="00B54ED4" w:rsidP="00B409F6">
      <w:pPr>
        <w:suppressAutoHyphens/>
        <w:autoSpaceDN w:val="0"/>
        <w:jc w:val="right"/>
        <w:textAlignment w:val="baseline"/>
      </w:pPr>
    </w:p>
    <w:p w:rsidR="00B54ED4" w:rsidRDefault="00B54ED4" w:rsidP="00B409F6">
      <w:pPr>
        <w:suppressAutoHyphens/>
        <w:autoSpaceDN w:val="0"/>
        <w:jc w:val="right"/>
        <w:textAlignment w:val="baseline"/>
      </w:pPr>
    </w:p>
    <w:p w:rsidR="00B54ED4" w:rsidRDefault="00B54ED4" w:rsidP="00B409F6">
      <w:pPr>
        <w:suppressAutoHyphens/>
        <w:autoSpaceDN w:val="0"/>
        <w:jc w:val="right"/>
        <w:textAlignment w:val="baseline"/>
      </w:pPr>
    </w:p>
    <w:p w:rsidR="00B409F6" w:rsidRPr="00B409F6" w:rsidRDefault="00B409F6" w:rsidP="00B409F6">
      <w:pPr>
        <w:suppressAutoHyphens/>
        <w:autoSpaceDN w:val="0"/>
        <w:jc w:val="right"/>
        <w:textAlignment w:val="baseline"/>
      </w:pPr>
      <w:r w:rsidRPr="00B409F6">
        <w:t>9.pielikums</w:t>
      </w:r>
    </w:p>
    <w:p w:rsidR="00B409F6" w:rsidRPr="00B409F6" w:rsidRDefault="00B409F6" w:rsidP="00B409F6">
      <w:pPr>
        <w:suppressAutoHyphens/>
        <w:autoSpaceDN w:val="0"/>
        <w:jc w:val="right"/>
        <w:textAlignment w:val="baseline"/>
      </w:pPr>
      <w:r w:rsidRPr="00B409F6">
        <w:t>pie Jēkabpils pilsētas domes</w:t>
      </w:r>
    </w:p>
    <w:p w:rsidR="00B409F6" w:rsidRPr="00B409F6" w:rsidRDefault="00B409F6" w:rsidP="00B409F6">
      <w:pPr>
        <w:suppressAutoHyphens/>
        <w:autoSpaceDN w:val="0"/>
        <w:jc w:val="right"/>
        <w:textAlignment w:val="baseline"/>
      </w:pPr>
      <w:r w:rsidRPr="00B409F6">
        <w:t>08.03.2018. lēmuma Nr.77</w:t>
      </w:r>
    </w:p>
    <w:p w:rsidR="00B409F6" w:rsidRPr="00B409F6" w:rsidRDefault="00B409F6" w:rsidP="00B409F6">
      <w:pPr>
        <w:widowControl w:val="0"/>
        <w:suppressAutoHyphens/>
        <w:autoSpaceDN w:val="0"/>
        <w:jc w:val="right"/>
        <w:textAlignment w:val="baseline"/>
        <w:rPr>
          <w:rFonts w:ascii="Calibri" w:eastAsia="Calibri" w:hAnsi="Calibri"/>
          <w:sz w:val="22"/>
          <w:szCs w:val="22"/>
        </w:rPr>
      </w:pPr>
      <w:r w:rsidRPr="00B409F6">
        <w:rPr>
          <w:rFonts w:cs="Tahoma"/>
          <w:bCs/>
          <w:szCs w:val="22"/>
        </w:rPr>
        <w:t>(protokols Nr.7, 4.§)</w:t>
      </w:r>
    </w:p>
    <w:p w:rsidR="00B409F6" w:rsidRPr="00B409F6" w:rsidRDefault="00B409F6" w:rsidP="00B409F6">
      <w:pPr>
        <w:suppressAutoHyphens/>
        <w:autoSpaceDN w:val="0"/>
        <w:jc w:val="right"/>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rPr>
          <w:noProof/>
          <w:lang w:eastAsia="lv-LV"/>
        </w:rPr>
        <w:drawing>
          <wp:inline distT="0" distB="0" distL="0" distR="0" wp14:anchorId="4207B354" wp14:editId="3C777555">
            <wp:extent cx="5434965" cy="5822954"/>
            <wp:effectExtent l="0" t="0" r="0" b="6346"/>
            <wp:docPr id="11" name="Picture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rcRect l="26923" t="12535" r="34219" b="13106"/>
                    <a:stretch>
                      <a:fillRect/>
                    </a:stretch>
                  </pic:blipFill>
                  <pic:spPr>
                    <a:xfrm>
                      <a:off x="0" y="0"/>
                      <a:ext cx="5434965" cy="5822954"/>
                    </a:xfrm>
                    <a:prstGeom prst="rect">
                      <a:avLst/>
                    </a:prstGeom>
                    <a:noFill/>
                    <a:ln>
                      <a:noFill/>
                      <a:prstDash/>
                    </a:ln>
                  </pic:spPr>
                </pic:pic>
              </a:graphicData>
            </a:graphic>
          </wp:inline>
        </w:drawing>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t xml:space="preserve">Shēmu sagatavoja zemes ierīcības inženiere </w:t>
      </w:r>
      <w:r w:rsidRPr="00B409F6">
        <w:tab/>
      </w:r>
      <w:proofErr w:type="gramStart"/>
      <w:r w:rsidRPr="00B409F6">
        <w:t xml:space="preserve">          </w:t>
      </w:r>
      <w:proofErr w:type="gramEnd"/>
      <w:r w:rsidRPr="00B409F6">
        <w:t>(personiskais paraksts)</w:t>
      </w:r>
      <w:r w:rsidRPr="00B409F6">
        <w:tab/>
        <w:t xml:space="preserve">               </w:t>
      </w:r>
      <w:r w:rsidRPr="00B409F6">
        <w:rPr>
          <w:rFonts w:cs="Tahoma"/>
        </w:rPr>
        <w:t>Z.Lapinska</w:t>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5A1139" w:rsidRPr="00B409F6" w:rsidRDefault="005A1139"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jc w:val="right"/>
        <w:textAlignment w:val="baseline"/>
      </w:pPr>
      <w:r w:rsidRPr="00B409F6">
        <w:t>10.pielikums</w:t>
      </w:r>
    </w:p>
    <w:p w:rsidR="00B409F6" w:rsidRPr="00B409F6" w:rsidRDefault="00B409F6" w:rsidP="00B409F6">
      <w:pPr>
        <w:suppressAutoHyphens/>
        <w:autoSpaceDN w:val="0"/>
        <w:jc w:val="right"/>
        <w:textAlignment w:val="baseline"/>
      </w:pPr>
      <w:r w:rsidRPr="00B409F6">
        <w:t>pie Jēkabpils pilsētas domes</w:t>
      </w:r>
    </w:p>
    <w:p w:rsidR="00B409F6" w:rsidRPr="00B409F6" w:rsidRDefault="00B409F6" w:rsidP="00B409F6">
      <w:pPr>
        <w:suppressAutoHyphens/>
        <w:autoSpaceDN w:val="0"/>
        <w:jc w:val="right"/>
        <w:textAlignment w:val="baseline"/>
      </w:pPr>
      <w:r w:rsidRPr="00B409F6">
        <w:t>08.03.2018. lēmuma Nr.77</w:t>
      </w:r>
    </w:p>
    <w:p w:rsidR="00B409F6" w:rsidRPr="00B409F6" w:rsidRDefault="00B409F6" w:rsidP="00B409F6">
      <w:pPr>
        <w:widowControl w:val="0"/>
        <w:suppressAutoHyphens/>
        <w:autoSpaceDN w:val="0"/>
        <w:jc w:val="right"/>
        <w:textAlignment w:val="baseline"/>
        <w:rPr>
          <w:rFonts w:ascii="Calibri" w:eastAsia="Calibri" w:hAnsi="Calibri"/>
          <w:sz w:val="22"/>
          <w:szCs w:val="22"/>
        </w:rPr>
      </w:pPr>
      <w:r w:rsidRPr="00B409F6">
        <w:rPr>
          <w:rFonts w:cs="Tahoma"/>
          <w:bCs/>
          <w:szCs w:val="22"/>
        </w:rPr>
        <w:t>(protokols Nr.7, 4.§)</w:t>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rPr>
          <w:noProof/>
          <w:lang w:eastAsia="lv-LV"/>
        </w:rPr>
        <w:drawing>
          <wp:inline distT="0" distB="0" distL="0" distR="0" wp14:anchorId="4DDD1339" wp14:editId="35374747">
            <wp:extent cx="5252085" cy="5654677"/>
            <wp:effectExtent l="0" t="0" r="5715" b="3173"/>
            <wp:docPr id="12" name="Picture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rcRect l="24039" t="13106" r="37820" b="13390"/>
                    <a:stretch>
                      <a:fillRect/>
                    </a:stretch>
                  </pic:blipFill>
                  <pic:spPr>
                    <a:xfrm>
                      <a:off x="0" y="0"/>
                      <a:ext cx="5252085" cy="5654677"/>
                    </a:xfrm>
                    <a:prstGeom prst="rect">
                      <a:avLst/>
                    </a:prstGeom>
                    <a:noFill/>
                    <a:ln>
                      <a:noFill/>
                      <a:prstDash/>
                    </a:ln>
                  </pic:spPr>
                </pic:pic>
              </a:graphicData>
            </a:graphic>
          </wp:inline>
        </w:drawing>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t xml:space="preserve">Shēmu sagatavoja zemes ierīcības inženiere </w:t>
      </w:r>
      <w:r w:rsidRPr="00B409F6">
        <w:tab/>
      </w:r>
      <w:proofErr w:type="gramStart"/>
      <w:r w:rsidRPr="00B409F6">
        <w:t xml:space="preserve">          </w:t>
      </w:r>
      <w:proofErr w:type="gramEnd"/>
      <w:r w:rsidRPr="00B409F6">
        <w:t>(personiskais paraksts)</w:t>
      </w:r>
      <w:r w:rsidRPr="00B409F6">
        <w:tab/>
        <w:t xml:space="preserve">               </w:t>
      </w:r>
      <w:r w:rsidRPr="00B409F6">
        <w:rPr>
          <w:rFonts w:cs="Tahoma"/>
        </w:rPr>
        <w:t>Z.Lapinska</w:t>
      </w:r>
    </w:p>
    <w:p w:rsidR="00B409F6" w:rsidRPr="00B409F6" w:rsidRDefault="00B409F6" w:rsidP="00B409F6">
      <w:pPr>
        <w:suppressAutoHyphens/>
        <w:autoSpaceDN w:val="0"/>
        <w:textAlignment w:val="baseline"/>
      </w:pPr>
    </w:p>
    <w:p w:rsidR="00B409F6" w:rsidRDefault="00B409F6" w:rsidP="00B409F6">
      <w:pPr>
        <w:suppressAutoHyphens/>
        <w:autoSpaceDN w:val="0"/>
        <w:textAlignment w:val="baseline"/>
      </w:pPr>
    </w:p>
    <w:p w:rsidR="001D1A43" w:rsidRDefault="001D1A43" w:rsidP="00B409F6">
      <w:pPr>
        <w:suppressAutoHyphens/>
        <w:autoSpaceDN w:val="0"/>
        <w:textAlignment w:val="baseline"/>
      </w:pPr>
    </w:p>
    <w:p w:rsidR="001D1A43" w:rsidRDefault="001D1A43" w:rsidP="00B409F6">
      <w:pPr>
        <w:suppressAutoHyphens/>
        <w:autoSpaceDN w:val="0"/>
        <w:textAlignment w:val="baseline"/>
      </w:pPr>
    </w:p>
    <w:p w:rsidR="001D1A43" w:rsidRDefault="001D1A43" w:rsidP="00B409F6">
      <w:pPr>
        <w:suppressAutoHyphens/>
        <w:autoSpaceDN w:val="0"/>
        <w:textAlignment w:val="baseline"/>
      </w:pPr>
    </w:p>
    <w:p w:rsidR="001D1A43" w:rsidRDefault="001D1A43" w:rsidP="00B409F6">
      <w:pPr>
        <w:suppressAutoHyphens/>
        <w:autoSpaceDN w:val="0"/>
        <w:textAlignment w:val="baseline"/>
      </w:pPr>
    </w:p>
    <w:p w:rsidR="001D1A43" w:rsidRDefault="001D1A43" w:rsidP="00B409F6">
      <w:pPr>
        <w:suppressAutoHyphens/>
        <w:autoSpaceDN w:val="0"/>
        <w:textAlignment w:val="baseline"/>
      </w:pPr>
    </w:p>
    <w:p w:rsidR="001D1A43" w:rsidRDefault="001D1A43" w:rsidP="00B409F6">
      <w:pPr>
        <w:suppressAutoHyphens/>
        <w:autoSpaceDN w:val="0"/>
        <w:textAlignment w:val="baseline"/>
      </w:pPr>
    </w:p>
    <w:p w:rsidR="001D1A43" w:rsidRDefault="001D1A43" w:rsidP="00B409F6">
      <w:pPr>
        <w:suppressAutoHyphens/>
        <w:autoSpaceDN w:val="0"/>
        <w:textAlignment w:val="baseline"/>
      </w:pPr>
    </w:p>
    <w:p w:rsidR="001D1A43" w:rsidRDefault="001D1A43" w:rsidP="00B409F6">
      <w:pPr>
        <w:suppressAutoHyphens/>
        <w:autoSpaceDN w:val="0"/>
        <w:textAlignment w:val="baseline"/>
      </w:pPr>
    </w:p>
    <w:p w:rsidR="006E7437" w:rsidRPr="00B409F6" w:rsidRDefault="006E7437" w:rsidP="00B409F6">
      <w:pPr>
        <w:suppressAutoHyphens/>
        <w:autoSpaceDN w:val="0"/>
        <w:textAlignment w:val="baseline"/>
      </w:pPr>
    </w:p>
    <w:p w:rsidR="00B409F6" w:rsidRPr="00B409F6" w:rsidRDefault="00B409F6" w:rsidP="00B409F6">
      <w:pPr>
        <w:suppressAutoHyphens/>
        <w:autoSpaceDN w:val="0"/>
        <w:jc w:val="right"/>
        <w:textAlignment w:val="baseline"/>
      </w:pPr>
      <w:r w:rsidRPr="00B409F6">
        <w:t>11.pielikums</w:t>
      </w:r>
    </w:p>
    <w:p w:rsidR="00B409F6" w:rsidRPr="00B409F6" w:rsidRDefault="00B409F6" w:rsidP="00B409F6">
      <w:pPr>
        <w:suppressAutoHyphens/>
        <w:autoSpaceDN w:val="0"/>
        <w:jc w:val="right"/>
        <w:textAlignment w:val="baseline"/>
      </w:pPr>
      <w:r w:rsidRPr="00B409F6">
        <w:t>pie Jēkabpils pilsētas domes</w:t>
      </w:r>
    </w:p>
    <w:p w:rsidR="00B409F6" w:rsidRPr="00B409F6" w:rsidRDefault="00B409F6" w:rsidP="00B409F6">
      <w:pPr>
        <w:suppressAutoHyphens/>
        <w:autoSpaceDN w:val="0"/>
        <w:jc w:val="right"/>
        <w:textAlignment w:val="baseline"/>
      </w:pPr>
      <w:r w:rsidRPr="00B409F6">
        <w:t>08.03.2018. lēmuma Nr.77</w:t>
      </w:r>
    </w:p>
    <w:p w:rsidR="00B409F6" w:rsidRPr="00B409F6" w:rsidRDefault="00B409F6" w:rsidP="00B409F6">
      <w:pPr>
        <w:widowControl w:val="0"/>
        <w:suppressAutoHyphens/>
        <w:autoSpaceDN w:val="0"/>
        <w:jc w:val="right"/>
        <w:textAlignment w:val="baseline"/>
        <w:rPr>
          <w:rFonts w:ascii="Calibri" w:eastAsia="Calibri" w:hAnsi="Calibri"/>
          <w:sz w:val="22"/>
          <w:szCs w:val="22"/>
        </w:rPr>
      </w:pPr>
      <w:r w:rsidRPr="00B409F6">
        <w:rPr>
          <w:rFonts w:cs="Tahoma"/>
          <w:bCs/>
          <w:szCs w:val="22"/>
        </w:rPr>
        <w:t>(protokols Nr.7, 4.§)</w:t>
      </w:r>
    </w:p>
    <w:p w:rsidR="00B409F6" w:rsidRPr="00B409F6" w:rsidRDefault="00B409F6" w:rsidP="00B409F6">
      <w:pPr>
        <w:suppressAutoHyphens/>
        <w:autoSpaceDN w:val="0"/>
        <w:jc w:val="right"/>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rPr>
          <w:noProof/>
          <w:lang w:eastAsia="lv-LV"/>
        </w:rPr>
        <w:drawing>
          <wp:inline distT="0" distB="0" distL="0" distR="0" wp14:anchorId="24B632E8" wp14:editId="7CCBA606">
            <wp:extent cx="5354955" cy="5852160"/>
            <wp:effectExtent l="0" t="0" r="0" b="0"/>
            <wp:docPr id="13" name="Picture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rcRect l="24680" t="14246" r="37660" b="13106"/>
                    <a:stretch>
                      <a:fillRect/>
                    </a:stretch>
                  </pic:blipFill>
                  <pic:spPr>
                    <a:xfrm>
                      <a:off x="0" y="0"/>
                      <a:ext cx="5354955" cy="5852160"/>
                    </a:xfrm>
                    <a:prstGeom prst="rect">
                      <a:avLst/>
                    </a:prstGeom>
                    <a:noFill/>
                    <a:ln>
                      <a:noFill/>
                      <a:prstDash/>
                    </a:ln>
                  </pic:spPr>
                </pic:pic>
              </a:graphicData>
            </a:graphic>
          </wp:inline>
        </w:drawing>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t xml:space="preserve">Shēmu sagatavoja zemes ierīcības inženiere </w:t>
      </w:r>
      <w:r w:rsidRPr="00B409F6">
        <w:tab/>
      </w:r>
      <w:proofErr w:type="gramStart"/>
      <w:r w:rsidRPr="00B409F6">
        <w:t xml:space="preserve">          </w:t>
      </w:r>
      <w:proofErr w:type="gramEnd"/>
      <w:r w:rsidRPr="00B409F6">
        <w:t>(personiskais paraksts)</w:t>
      </w:r>
      <w:r w:rsidRPr="00B409F6">
        <w:tab/>
        <w:t xml:space="preserve">               </w:t>
      </w:r>
      <w:r w:rsidRPr="00B409F6">
        <w:rPr>
          <w:rFonts w:cs="Tahoma"/>
        </w:rPr>
        <w:t>Z.Lapinska</w:t>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jc w:val="right"/>
        <w:textAlignment w:val="baseline"/>
      </w:pPr>
      <w:r w:rsidRPr="00B409F6">
        <w:t>12.pielikums</w:t>
      </w:r>
    </w:p>
    <w:p w:rsidR="00B409F6" w:rsidRPr="00B409F6" w:rsidRDefault="00B409F6" w:rsidP="00B409F6">
      <w:pPr>
        <w:suppressAutoHyphens/>
        <w:autoSpaceDN w:val="0"/>
        <w:jc w:val="right"/>
        <w:textAlignment w:val="baseline"/>
      </w:pPr>
      <w:r w:rsidRPr="00B409F6">
        <w:t>pie Jēkabpils pilsētas domes</w:t>
      </w:r>
    </w:p>
    <w:p w:rsidR="00B409F6" w:rsidRPr="00B409F6" w:rsidRDefault="00B409F6" w:rsidP="00B409F6">
      <w:pPr>
        <w:suppressAutoHyphens/>
        <w:autoSpaceDN w:val="0"/>
        <w:jc w:val="right"/>
        <w:textAlignment w:val="baseline"/>
      </w:pPr>
      <w:r w:rsidRPr="00B409F6">
        <w:t>08.03.2018. lēmuma Nr.77</w:t>
      </w:r>
    </w:p>
    <w:p w:rsidR="00B409F6" w:rsidRPr="00B409F6" w:rsidRDefault="00B409F6" w:rsidP="00B409F6">
      <w:pPr>
        <w:widowControl w:val="0"/>
        <w:suppressAutoHyphens/>
        <w:autoSpaceDN w:val="0"/>
        <w:jc w:val="right"/>
        <w:textAlignment w:val="baseline"/>
        <w:rPr>
          <w:rFonts w:ascii="Calibri" w:eastAsia="Calibri" w:hAnsi="Calibri"/>
          <w:sz w:val="22"/>
          <w:szCs w:val="22"/>
        </w:rPr>
      </w:pPr>
      <w:r w:rsidRPr="00B409F6">
        <w:rPr>
          <w:rFonts w:cs="Tahoma"/>
          <w:bCs/>
          <w:szCs w:val="22"/>
        </w:rPr>
        <w:t>(protokols Nr.7, 4.§)</w:t>
      </w:r>
    </w:p>
    <w:p w:rsidR="00B409F6" w:rsidRPr="00B409F6" w:rsidRDefault="00B409F6" w:rsidP="00B409F6">
      <w:pPr>
        <w:suppressAutoHyphens/>
        <w:autoSpaceDN w:val="0"/>
        <w:jc w:val="right"/>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rPr>
          <w:noProof/>
          <w:lang w:eastAsia="lv-LV"/>
        </w:rPr>
        <w:drawing>
          <wp:inline distT="0" distB="0" distL="0" distR="0" wp14:anchorId="2BAD39C7" wp14:editId="2F8E5C0A">
            <wp:extent cx="5581653" cy="5969002"/>
            <wp:effectExtent l="0" t="0" r="0" b="0"/>
            <wp:docPr id="14" name="Picture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rcRect l="24840" t="12820" r="38062" b="17094"/>
                    <a:stretch>
                      <a:fillRect/>
                    </a:stretch>
                  </pic:blipFill>
                  <pic:spPr>
                    <a:xfrm>
                      <a:off x="0" y="0"/>
                      <a:ext cx="5581653" cy="5969002"/>
                    </a:xfrm>
                    <a:prstGeom prst="rect">
                      <a:avLst/>
                    </a:prstGeom>
                    <a:noFill/>
                    <a:ln>
                      <a:noFill/>
                      <a:prstDash/>
                    </a:ln>
                  </pic:spPr>
                </pic:pic>
              </a:graphicData>
            </a:graphic>
          </wp:inline>
        </w:drawing>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t xml:space="preserve">Shēmu sagatavoja zemes ierīcības inženiere </w:t>
      </w:r>
      <w:r w:rsidRPr="00B409F6">
        <w:tab/>
      </w:r>
      <w:proofErr w:type="gramStart"/>
      <w:r w:rsidRPr="00B409F6">
        <w:t xml:space="preserve">          </w:t>
      </w:r>
      <w:proofErr w:type="gramEnd"/>
      <w:r w:rsidRPr="00B409F6">
        <w:t>(personiskais paraksts)</w:t>
      </w:r>
      <w:r w:rsidRPr="00B409F6">
        <w:tab/>
        <w:t xml:space="preserve">               </w:t>
      </w:r>
      <w:r w:rsidRPr="00B409F6">
        <w:rPr>
          <w:rFonts w:cs="Tahoma"/>
        </w:rPr>
        <w:t>Z.Lapinska</w:t>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jc w:val="right"/>
        <w:textAlignment w:val="baseline"/>
      </w:pPr>
      <w:r w:rsidRPr="00B409F6">
        <w:t>13.pielikums</w:t>
      </w:r>
    </w:p>
    <w:p w:rsidR="00B409F6" w:rsidRPr="00B409F6" w:rsidRDefault="00B409F6" w:rsidP="00B409F6">
      <w:pPr>
        <w:suppressAutoHyphens/>
        <w:autoSpaceDN w:val="0"/>
        <w:jc w:val="right"/>
        <w:textAlignment w:val="baseline"/>
      </w:pPr>
      <w:r w:rsidRPr="00B409F6">
        <w:t>pie Jēkabpils pilsētas domes</w:t>
      </w:r>
    </w:p>
    <w:p w:rsidR="00B409F6" w:rsidRPr="00B409F6" w:rsidRDefault="00B409F6" w:rsidP="00B409F6">
      <w:pPr>
        <w:suppressAutoHyphens/>
        <w:autoSpaceDN w:val="0"/>
        <w:jc w:val="right"/>
        <w:textAlignment w:val="baseline"/>
      </w:pPr>
      <w:r w:rsidRPr="00B409F6">
        <w:t>08.03.2018. lēmuma Nr.77</w:t>
      </w:r>
    </w:p>
    <w:p w:rsidR="00B409F6" w:rsidRPr="00B409F6" w:rsidRDefault="00B409F6" w:rsidP="00B409F6">
      <w:pPr>
        <w:widowControl w:val="0"/>
        <w:suppressAutoHyphens/>
        <w:autoSpaceDN w:val="0"/>
        <w:jc w:val="right"/>
        <w:textAlignment w:val="baseline"/>
        <w:rPr>
          <w:rFonts w:ascii="Calibri" w:eastAsia="Calibri" w:hAnsi="Calibri"/>
          <w:sz w:val="22"/>
          <w:szCs w:val="22"/>
        </w:rPr>
      </w:pPr>
      <w:r w:rsidRPr="00B409F6">
        <w:rPr>
          <w:rFonts w:cs="Tahoma"/>
          <w:bCs/>
          <w:szCs w:val="22"/>
        </w:rPr>
        <w:t>(protokols Nr.7, 4.§)</w:t>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rPr>
          <w:noProof/>
          <w:lang w:eastAsia="lv-LV"/>
        </w:rPr>
        <w:drawing>
          <wp:inline distT="0" distB="0" distL="0" distR="0" wp14:anchorId="036DAFD2" wp14:editId="21FECA02">
            <wp:extent cx="5559423" cy="6078858"/>
            <wp:effectExtent l="0" t="0" r="3177" b="0"/>
            <wp:docPr id="15" name="Picture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rcRect l="25801" t="15100" r="37180" b="13106"/>
                    <a:stretch>
                      <a:fillRect/>
                    </a:stretch>
                  </pic:blipFill>
                  <pic:spPr>
                    <a:xfrm>
                      <a:off x="0" y="0"/>
                      <a:ext cx="5559423" cy="6078858"/>
                    </a:xfrm>
                    <a:prstGeom prst="rect">
                      <a:avLst/>
                    </a:prstGeom>
                    <a:noFill/>
                    <a:ln>
                      <a:noFill/>
                      <a:prstDash/>
                    </a:ln>
                  </pic:spPr>
                </pic:pic>
              </a:graphicData>
            </a:graphic>
          </wp:inline>
        </w:drawing>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t xml:space="preserve">Shēmu sagatavoja zemes ierīcības inženiere </w:t>
      </w:r>
      <w:r w:rsidRPr="00B409F6">
        <w:tab/>
      </w:r>
      <w:proofErr w:type="gramStart"/>
      <w:r w:rsidRPr="00B409F6">
        <w:t xml:space="preserve">          </w:t>
      </w:r>
      <w:proofErr w:type="gramEnd"/>
      <w:r w:rsidRPr="00B409F6">
        <w:t>(personiskais paraksts)</w:t>
      </w:r>
      <w:r w:rsidRPr="00B409F6">
        <w:tab/>
        <w:t xml:space="preserve">               </w:t>
      </w:r>
      <w:r w:rsidRPr="00B409F6">
        <w:rPr>
          <w:rFonts w:cs="Tahoma"/>
        </w:rPr>
        <w:t>Z.Lapinska</w:t>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Default="00B409F6" w:rsidP="00B409F6">
      <w:pPr>
        <w:suppressAutoHyphens/>
        <w:autoSpaceDN w:val="0"/>
        <w:textAlignment w:val="baseline"/>
      </w:pPr>
    </w:p>
    <w:p w:rsidR="00F860CD" w:rsidRPr="00B409F6" w:rsidRDefault="00F860CD"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jc w:val="right"/>
        <w:textAlignment w:val="baseline"/>
      </w:pPr>
      <w:r w:rsidRPr="00B409F6">
        <w:t>14.pielikums</w:t>
      </w:r>
    </w:p>
    <w:p w:rsidR="00B409F6" w:rsidRPr="00B409F6" w:rsidRDefault="00B409F6" w:rsidP="00B409F6">
      <w:pPr>
        <w:suppressAutoHyphens/>
        <w:autoSpaceDN w:val="0"/>
        <w:jc w:val="right"/>
        <w:textAlignment w:val="baseline"/>
      </w:pPr>
      <w:r w:rsidRPr="00B409F6">
        <w:t>pie Jēkabpils pilsētas domes</w:t>
      </w:r>
    </w:p>
    <w:p w:rsidR="00B409F6" w:rsidRPr="00B409F6" w:rsidRDefault="00B409F6" w:rsidP="00B409F6">
      <w:pPr>
        <w:suppressAutoHyphens/>
        <w:autoSpaceDN w:val="0"/>
        <w:jc w:val="right"/>
        <w:textAlignment w:val="baseline"/>
      </w:pPr>
      <w:r w:rsidRPr="00B409F6">
        <w:t>08.03.2018. lēmuma Nr.77</w:t>
      </w:r>
    </w:p>
    <w:p w:rsidR="00B409F6" w:rsidRPr="00B409F6" w:rsidRDefault="00B409F6" w:rsidP="00B409F6">
      <w:pPr>
        <w:widowControl w:val="0"/>
        <w:suppressAutoHyphens/>
        <w:autoSpaceDN w:val="0"/>
        <w:jc w:val="right"/>
        <w:textAlignment w:val="baseline"/>
        <w:rPr>
          <w:rFonts w:ascii="Calibri" w:eastAsia="Calibri" w:hAnsi="Calibri"/>
          <w:sz w:val="22"/>
          <w:szCs w:val="22"/>
        </w:rPr>
      </w:pPr>
      <w:r w:rsidRPr="00B409F6">
        <w:rPr>
          <w:rFonts w:cs="Tahoma"/>
          <w:bCs/>
          <w:szCs w:val="22"/>
        </w:rPr>
        <w:t>(protokols Nr.7, 4.§)</w:t>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rPr>
          <w:noProof/>
          <w:lang w:eastAsia="lv-LV"/>
        </w:rPr>
        <w:drawing>
          <wp:inline distT="0" distB="0" distL="0" distR="0" wp14:anchorId="4698637A" wp14:editId="5F2D145D">
            <wp:extent cx="5464170" cy="5976618"/>
            <wp:effectExtent l="0" t="0" r="3180" b="5082"/>
            <wp:docPr id="16" name="Pictur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rcRect l="26122" t="14815" r="37180" b="14246"/>
                    <a:stretch>
                      <a:fillRect/>
                    </a:stretch>
                  </pic:blipFill>
                  <pic:spPr>
                    <a:xfrm>
                      <a:off x="0" y="0"/>
                      <a:ext cx="5464170" cy="5976618"/>
                    </a:xfrm>
                    <a:prstGeom prst="rect">
                      <a:avLst/>
                    </a:prstGeom>
                    <a:noFill/>
                    <a:ln>
                      <a:noFill/>
                      <a:prstDash/>
                    </a:ln>
                  </pic:spPr>
                </pic:pic>
              </a:graphicData>
            </a:graphic>
          </wp:inline>
        </w:drawing>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t xml:space="preserve">Shēmu sagatavoja zemes ierīcības inženiere </w:t>
      </w:r>
      <w:r w:rsidRPr="00B409F6">
        <w:tab/>
      </w:r>
      <w:proofErr w:type="gramStart"/>
      <w:r w:rsidRPr="00B409F6">
        <w:t xml:space="preserve">          </w:t>
      </w:r>
      <w:proofErr w:type="gramEnd"/>
      <w:r w:rsidRPr="00B409F6">
        <w:t>(personiskais paraksts)</w:t>
      </w:r>
      <w:r w:rsidRPr="00B409F6">
        <w:tab/>
        <w:t xml:space="preserve">               </w:t>
      </w:r>
      <w:r w:rsidRPr="00B409F6">
        <w:rPr>
          <w:rFonts w:cs="Tahoma"/>
        </w:rPr>
        <w:t>Z.Lapinska</w:t>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Default="00B409F6" w:rsidP="00B409F6">
      <w:pPr>
        <w:suppressAutoHyphens/>
        <w:autoSpaceDN w:val="0"/>
        <w:textAlignment w:val="baseline"/>
      </w:pPr>
    </w:p>
    <w:p w:rsidR="006E7437" w:rsidRDefault="006E7437" w:rsidP="00B409F6">
      <w:pPr>
        <w:suppressAutoHyphens/>
        <w:autoSpaceDN w:val="0"/>
        <w:textAlignment w:val="baseline"/>
      </w:pPr>
    </w:p>
    <w:p w:rsidR="006E7437" w:rsidRPr="00B409F6" w:rsidRDefault="006E7437" w:rsidP="00B409F6">
      <w:pPr>
        <w:suppressAutoHyphens/>
        <w:autoSpaceDN w:val="0"/>
        <w:textAlignment w:val="baseline"/>
      </w:pPr>
    </w:p>
    <w:p w:rsidR="00B409F6" w:rsidRPr="00B409F6" w:rsidRDefault="00B409F6" w:rsidP="00B409F6">
      <w:pPr>
        <w:suppressAutoHyphens/>
        <w:autoSpaceDN w:val="0"/>
        <w:jc w:val="right"/>
        <w:textAlignment w:val="baseline"/>
      </w:pPr>
      <w:r w:rsidRPr="00B409F6">
        <w:t>15.pielikums</w:t>
      </w:r>
    </w:p>
    <w:p w:rsidR="00B409F6" w:rsidRPr="00B409F6" w:rsidRDefault="00B409F6" w:rsidP="00B409F6">
      <w:pPr>
        <w:suppressAutoHyphens/>
        <w:autoSpaceDN w:val="0"/>
        <w:jc w:val="right"/>
        <w:textAlignment w:val="baseline"/>
      </w:pPr>
      <w:r w:rsidRPr="00B409F6">
        <w:t>pie Jēkabpils pilsētas domes</w:t>
      </w:r>
    </w:p>
    <w:p w:rsidR="00B409F6" w:rsidRPr="00B409F6" w:rsidRDefault="00B409F6" w:rsidP="00B409F6">
      <w:pPr>
        <w:suppressAutoHyphens/>
        <w:autoSpaceDN w:val="0"/>
        <w:jc w:val="right"/>
        <w:textAlignment w:val="baseline"/>
      </w:pPr>
      <w:r w:rsidRPr="00B409F6">
        <w:t>08.03.2018. lēmuma Nr.77</w:t>
      </w:r>
    </w:p>
    <w:p w:rsidR="00B409F6" w:rsidRPr="00B409F6" w:rsidRDefault="00B409F6" w:rsidP="00B409F6">
      <w:pPr>
        <w:widowControl w:val="0"/>
        <w:suppressAutoHyphens/>
        <w:autoSpaceDN w:val="0"/>
        <w:jc w:val="right"/>
        <w:textAlignment w:val="baseline"/>
        <w:rPr>
          <w:rFonts w:ascii="Calibri" w:eastAsia="Calibri" w:hAnsi="Calibri"/>
          <w:sz w:val="22"/>
          <w:szCs w:val="22"/>
        </w:rPr>
      </w:pPr>
      <w:r w:rsidRPr="00B409F6">
        <w:rPr>
          <w:rFonts w:cs="Tahoma"/>
          <w:bCs/>
          <w:szCs w:val="22"/>
        </w:rPr>
        <w:t>(protokols Nr.7, 4.§)</w:t>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rPr>
          <w:noProof/>
          <w:lang w:eastAsia="lv-LV"/>
        </w:rPr>
        <w:drawing>
          <wp:inline distT="0" distB="0" distL="0" distR="0" wp14:anchorId="5F7313D7" wp14:editId="5CCD1A10">
            <wp:extent cx="5376543" cy="5852160"/>
            <wp:effectExtent l="0" t="0" r="0" b="0"/>
            <wp:docPr id="17" name="Picture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rcRect l="26122" t="13675" r="37340" b="15669"/>
                    <a:stretch>
                      <a:fillRect/>
                    </a:stretch>
                  </pic:blipFill>
                  <pic:spPr>
                    <a:xfrm>
                      <a:off x="0" y="0"/>
                      <a:ext cx="5376543" cy="5852160"/>
                    </a:xfrm>
                    <a:prstGeom prst="rect">
                      <a:avLst/>
                    </a:prstGeom>
                    <a:noFill/>
                    <a:ln>
                      <a:noFill/>
                      <a:prstDash/>
                    </a:ln>
                  </pic:spPr>
                </pic:pic>
              </a:graphicData>
            </a:graphic>
          </wp:inline>
        </w:drawing>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t xml:space="preserve">Shēmu sagatavoja zemes ierīcības inženiere </w:t>
      </w:r>
      <w:r w:rsidRPr="00B409F6">
        <w:tab/>
      </w:r>
      <w:proofErr w:type="gramStart"/>
      <w:r w:rsidRPr="00B409F6">
        <w:t xml:space="preserve">          </w:t>
      </w:r>
      <w:proofErr w:type="gramEnd"/>
      <w:r w:rsidRPr="00B409F6">
        <w:t>(personiskais paraksts)</w:t>
      </w:r>
      <w:r w:rsidRPr="00B409F6">
        <w:tab/>
        <w:t xml:space="preserve">               </w:t>
      </w:r>
      <w:r w:rsidRPr="00B409F6">
        <w:rPr>
          <w:rFonts w:cs="Tahoma"/>
        </w:rPr>
        <w:t>Z.Lapinska</w:t>
      </w:r>
    </w:p>
    <w:p w:rsidR="00B409F6" w:rsidRPr="00B409F6" w:rsidRDefault="00B409F6" w:rsidP="00B409F6">
      <w:pPr>
        <w:suppressAutoHyphens/>
        <w:autoSpaceDN w:val="0"/>
        <w:textAlignment w:val="baseline"/>
      </w:pPr>
    </w:p>
    <w:p w:rsidR="005A1139" w:rsidRDefault="005A1139" w:rsidP="00B409F6">
      <w:pPr>
        <w:suppressAutoHyphens/>
        <w:autoSpaceDN w:val="0"/>
        <w:jc w:val="right"/>
        <w:textAlignment w:val="baseline"/>
      </w:pPr>
    </w:p>
    <w:p w:rsidR="005A1139" w:rsidRDefault="005A1139" w:rsidP="00B409F6">
      <w:pPr>
        <w:suppressAutoHyphens/>
        <w:autoSpaceDN w:val="0"/>
        <w:jc w:val="right"/>
        <w:textAlignment w:val="baseline"/>
      </w:pPr>
    </w:p>
    <w:p w:rsidR="005A1139" w:rsidRDefault="005A1139" w:rsidP="00B409F6">
      <w:pPr>
        <w:suppressAutoHyphens/>
        <w:autoSpaceDN w:val="0"/>
        <w:jc w:val="right"/>
        <w:textAlignment w:val="baseline"/>
      </w:pPr>
    </w:p>
    <w:p w:rsidR="00B54ED4" w:rsidRDefault="00B54ED4" w:rsidP="00B409F6">
      <w:pPr>
        <w:suppressAutoHyphens/>
        <w:autoSpaceDN w:val="0"/>
        <w:jc w:val="right"/>
        <w:textAlignment w:val="baseline"/>
      </w:pPr>
    </w:p>
    <w:p w:rsidR="00B54ED4" w:rsidRDefault="00B54ED4" w:rsidP="00B409F6">
      <w:pPr>
        <w:suppressAutoHyphens/>
        <w:autoSpaceDN w:val="0"/>
        <w:jc w:val="right"/>
        <w:textAlignment w:val="baseline"/>
      </w:pPr>
    </w:p>
    <w:p w:rsidR="00F860CD" w:rsidRDefault="00F860CD" w:rsidP="00B409F6">
      <w:pPr>
        <w:suppressAutoHyphens/>
        <w:autoSpaceDN w:val="0"/>
        <w:jc w:val="right"/>
        <w:textAlignment w:val="baseline"/>
      </w:pPr>
    </w:p>
    <w:p w:rsidR="00F860CD" w:rsidRDefault="00F860CD" w:rsidP="00B409F6">
      <w:pPr>
        <w:suppressAutoHyphens/>
        <w:autoSpaceDN w:val="0"/>
        <w:jc w:val="right"/>
        <w:textAlignment w:val="baseline"/>
      </w:pPr>
    </w:p>
    <w:p w:rsidR="00F860CD" w:rsidRDefault="00F860CD" w:rsidP="00B409F6">
      <w:pPr>
        <w:suppressAutoHyphens/>
        <w:autoSpaceDN w:val="0"/>
        <w:jc w:val="right"/>
        <w:textAlignment w:val="baseline"/>
      </w:pPr>
    </w:p>
    <w:p w:rsidR="00B409F6" w:rsidRPr="00B409F6" w:rsidRDefault="00B409F6" w:rsidP="00B409F6">
      <w:pPr>
        <w:suppressAutoHyphens/>
        <w:autoSpaceDN w:val="0"/>
        <w:jc w:val="right"/>
        <w:textAlignment w:val="baseline"/>
      </w:pPr>
      <w:r w:rsidRPr="00B409F6">
        <w:t>16.pielikums</w:t>
      </w:r>
    </w:p>
    <w:p w:rsidR="00B409F6" w:rsidRPr="00B409F6" w:rsidRDefault="00B409F6" w:rsidP="00B409F6">
      <w:pPr>
        <w:suppressAutoHyphens/>
        <w:autoSpaceDN w:val="0"/>
        <w:jc w:val="right"/>
        <w:textAlignment w:val="baseline"/>
      </w:pPr>
      <w:r w:rsidRPr="00B409F6">
        <w:t>pie Jēkabpils pilsētas domes</w:t>
      </w:r>
    </w:p>
    <w:p w:rsidR="00B409F6" w:rsidRPr="00B409F6" w:rsidRDefault="00B409F6" w:rsidP="00B409F6">
      <w:pPr>
        <w:suppressAutoHyphens/>
        <w:autoSpaceDN w:val="0"/>
        <w:jc w:val="right"/>
        <w:textAlignment w:val="baseline"/>
      </w:pPr>
      <w:r w:rsidRPr="00B409F6">
        <w:t>08.03.2018. lēmuma Nr.77</w:t>
      </w:r>
    </w:p>
    <w:p w:rsidR="00B409F6" w:rsidRPr="00B409F6" w:rsidRDefault="00B409F6" w:rsidP="00B409F6">
      <w:pPr>
        <w:widowControl w:val="0"/>
        <w:suppressAutoHyphens/>
        <w:autoSpaceDN w:val="0"/>
        <w:jc w:val="right"/>
        <w:textAlignment w:val="baseline"/>
        <w:rPr>
          <w:rFonts w:ascii="Calibri" w:eastAsia="Calibri" w:hAnsi="Calibri"/>
          <w:sz w:val="22"/>
          <w:szCs w:val="22"/>
        </w:rPr>
      </w:pPr>
      <w:r w:rsidRPr="00B409F6">
        <w:rPr>
          <w:rFonts w:cs="Tahoma"/>
          <w:bCs/>
          <w:szCs w:val="22"/>
        </w:rPr>
        <w:t>(protokols Nr.7, 4.§)</w:t>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rPr>
          <w:noProof/>
          <w:lang w:eastAsia="lv-LV"/>
        </w:rPr>
        <w:drawing>
          <wp:inline distT="0" distB="0" distL="0" distR="0" wp14:anchorId="436DB46D" wp14:editId="62AF808E">
            <wp:extent cx="5398773" cy="5874389"/>
            <wp:effectExtent l="0" t="0" r="0" b="0"/>
            <wp:docPr id="18" name="Pictur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rcRect l="29167" t="17094" r="34615" b="12820"/>
                    <a:stretch>
                      <a:fillRect/>
                    </a:stretch>
                  </pic:blipFill>
                  <pic:spPr>
                    <a:xfrm>
                      <a:off x="0" y="0"/>
                      <a:ext cx="5398773" cy="5874389"/>
                    </a:xfrm>
                    <a:prstGeom prst="rect">
                      <a:avLst/>
                    </a:prstGeom>
                    <a:noFill/>
                    <a:ln>
                      <a:noFill/>
                      <a:prstDash/>
                    </a:ln>
                  </pic:spPr>
                </pic:pic>
              </a:graphicData>
            </a:graphic>
          </wp:inline>
        </w:drawing>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t xml:space="preserve">Shēmu sagatavoja zemes ierīcības inženiere </w:t>
      </w:r>
      <w:r w:rsidRPr="00B409F6">
        <w:tab/>
      </w:r>
      <w:proofErr w:type="gramStart"/>
      <w:r w:rsidRPr="00B409F6">
        <w:t xml:space="preserve">          </w:t>
      </w:r>
      <w:proofErr w:type="gramEnd"/>
      <w:r w:rsidRPr="00B409F6">
        <w:t>(personiskais paraksts)</w:t>
      </w:r>
      <w:r w:rsidRPr="00B409F6">
        <w:tab/>
        <w:t xml:space="preserve">               </w:t>
      </w:r>
      <w:r w:rsidRPr="00B409F6">
        <w:rPr>
          <w:rFonts w:cs="Tahoma"/>
        </w:rPr>
        <w:t>Z.Lapinska</w:t>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Default="00B409F6" w:rsidP="00B409F6">
      <w:pPr>
        <w:suppressAutoHyphens/>
        <w:autoSpaceDN w:val="0"/>
        <w:textAlignment w:val="baseline"/>
      </w:pPr>
    </w:p>
    <w:p w:rsidR="006E7437" w:rsidRDefault="006E7437" w:rsidP="00B409F6">
      <w:pPr>
        <w:suppressAutoHyphens/>
        <w:autoSpaceDN w:val="0"/>
        <w:textAlignment w:val="baseline"/>
      </w:pPr>
    </w:p>
    <w:p w:rsidR="006E7437" w:rsidRPr="00B409F6" w:rsidRDefault="006E7437" w:rsidP="00B409F6">
      <w:pPr>
        <w:suppressAutoHyphens/>
        <w:autoSpaceDN w:val="0"/>
        <w:textAlignment w:val="baseline"/>
      </w:pPr>
    </w:p>
    <w:p w:rsidR="00B409F6" w:rsidRDefault="00B409F6" w:rsidP="00B409F6">
      <w:pPr>
        <w:suppressAutoHyphens/>
        <w:autoSpaceDN w:val="0"/>
        <w:textAlignment w:val="baseline"/>
      </w:pPr>
    </w:p>
    <w:p w:rsidR="00C70A53" w:rsidRPr="00B409F6" w:rsidRDefault="00C70A53" w:rsidP="00B409F6">
      <w:pPr>
        <w:suppressAutoHyphens/>
        <w:autoSpaceDN w:val="0"/>
        <w:textAlignment w:val="baseline"/>
      </w:pPr>
    </w:p>
    <w:p w:rsidR="00B409F6" w:rsidRPr="00B409F6" w:rsidRDefault="00B409F6" w:rsidP="00B409F6">
      <w:pPr>
        <w:suppressAutoHyphens/>
        <w:autoSpaceDN w:val="0"/>
        <w:jc w:val="right"/>
        <w:textAlignment w:val="baseline"/>
      </w:pPr>
    </w:p>
    <w:p w:rsidR="00B409F6" w:rsidRPr="00B409F6" w:rsidRDefault="00B409F6" w:rsidP="00B409F6">
      <w:pPr>
        <w:suppressAutoHyphens/>
        <w:autoSpaceDN w:val="0"/>
        <w:jc w:val="right"/>
        <w:textAlignment w:val="baseline"/>
      </w:pPr>
      <w:r w:rsidRPr="00B409F6">
        <w:t>17.pielikums</w:t>
      </w:r>
    </w:p>
    <w:p w:rsidR="00B409F6" w:rsidRPr="00B409F6" w:rsidRDefault="00B409F6" w:rsidP="00B409F6">
      <w:pPr>
        <w:suppressAutoHyphens/>
        <w:autoSpaceDN w:val="0"/>
        <w:jc w:val="right"/>
        <w:textAlignment w:val="baseline"/>
      </w:pPr>
      <w:r w:rsidRPr="00B409F6">
        <w:t>pie Jēkabpils pilsētas domes</w:t>
      </w:r>
    </w:p>
    <w:p w:rsidR="00B409F6" w:rsidRPr="00B409F6" w:rsidRDefault="00B409F6" w:rsidP="00B409F6">
      <w:pPr>
        <w:suppressAutoHyphens/>
        <w:autoSpaceDN w:val="0"/>
        <w:jc w:val="right"/>
        <w:textAlignment w:val="baseline"/>
      </w:pPr>
      <w:r w:rsidRPr="00B409F6">
        <w:t>08.03.2018. lēmuma Nr.77</w:t>
      </w:r>
    </w:p>
    <w:p w:rsidR="00B409F6" w:rsidRPr="00B409F6" w:rsidRDefault="00B409F6" w:rsidP="00B409F6">
      <w:pPr>
        <w:widowControl w:val="0"/>
        <w:suppressAutoHyphens/>
        <w:autoSpaceDN w:val="0"/>
        <w:jc w:val="right"/>
        <w:textAlignment w:val="baseline"/>
        <w:rPr>
          <w:rFonts w:ascii="Calibri" w:eastAsia="Calibri" w:hAnsi="Calibri"/>
          <w:sz w:val="22"/>
          <w:szCs w:val="22"/>
        </w:rPr>
      </w:pPr>
      <w:r w:rsidRPr="00B409F6">
        <w:rPr>
          <w:rFonts w:cs="Tahoma"/>
          <w:bCs/>
          <w:szCs w:val="22"/>
        </w:rPr>
        <w:t>(protokols Nr.7, 4.§)</w:t>
      </w:r>
    </w:p>
    <w:p w:rsidR="00B409F6" w:rsidRPr="00B409F6" w:rsidRDefault="00B409F6" w:rsidP="00B409F6">
      <w:pPr>
        <w:suppressAutoHyphens/>
        <w:autoSpaceDN w:val="0"/>
        <w:jc w:val="right"/>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rPr>
          <w:noProof/>
          <w:lang w:eastAsia="lv-LV"/>
        </w:rPr>
        <w:drawing>
          <wp:inline distT="0" distB="0" distL="0" distR="0" wp14:anchorId="01E3A1F4" wp14:editId="14C8C35E">
            <wp:extent cx="5398773" cy="5903595"/>
            <wp:effectExtent l="0" t="0" r="0" b="1905"/>
            <wp:docPr id="19" name="Pictur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rcRect l="28366" t="15955" r="35898" b="14529"/>
                    <a:stretch>
                      <a:fillRect/>
                    </a:stretch>
                  </pic:blipFill>
                  <pic:spPr>
                    <a:xfrm>
                      <a:off x="0" y="0"/>
                      <a:ext cx="5398773" cy="5903595"/>
                    </a:xfrm>
                    <a:prstGeom prst="rect">
                      <a:avLst/>
                    </a:prstGeom>
                    <a:noFill/>
                    <a:ln>
                      <a:noFill/>
                      <a:prstDash/>
                    </a:ln>
                  </pic:spPr>
                </pic:pic>
              </a:graphicData>
            </a:graphic>
          </wp:inline>
        </w:drawing>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t xml:space="preserve">Shēmu sagatavoja zemes ierīcības inženiere </w:t>
      </w:r>
      <w:r w:rsidRPr="00B409F6">
        <w:tab/>
      </w:r>
      <w:proofErr w:type="gramStart"/>
      <w:r w:rsidRPr="00B409F6">
        <w:t xml:space="preserve">          </w:t>
      </w:r>
      <w:proofErr w:type="gramEnd"/>
      <w:r w:rsidRPr="00B409F6">
        <w:t>(personiskais paraksts)</w:t>
      </w:r>
      <w:r w:rsidRPr="00B409F6">
        <w:tab/>
        <w:t xml:space="preserve">               </w:t>
      </w:r>
      <w:r w:rsidRPr="00B409F6">
        <w:rPr>
          <w:rFonts w:cs="Tahoma"/>
        </w:rPr>
        <w:t>Z.Lapinska</w:t>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Default="00B409F6" w:rsidP="00B409F6">
      <w:pPr>
        <w:suppressAutoHyphens/>
        <w:autoSpaceDN w:val="0"/>
        <w:textAlignment w:val="baseline"/>
      </w:pPr>
    </w:p>
    <w:p w:rsidR="005A1139" w:rsidRPr="00B409F6" w:rsidRDefault="005A1139"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jc w:val="right"/>
        <w:textAlignment w:val="baseline"/>
      </w:pPr>
      <w:r w:rsidRPr="00B409F6">
        <w:t>18.pielikums</w:t>
      </w:r>
    </w:p>
    <w:p w:rsidR="00B409F6" w:rsidRPr="00B409F6" w:rsidRDefault="00B409F6" w:rsidP="00B409F6">
      <w:pPr>
        <w:suppressAutoHyphens/>
        <w:autoSpaceDN w:val="0"/>
        <w:jc w:val="right"/>
        <w:textAlignment w:val="baseline"/>
      </w:pPr>
      <w:r w:rsidRPr="00B409F6">
        <w:t>pie Jēkabpils pilsētas domes</w:t>
      </w:r>
    </w:p>
    <w:p w:rsidR="00B409F6" w:rsidRPr="00B409F6" w:rsidRDefault="00B409F6" w:rsidP="00B409F6">
      <w:pPr>
        <w:suppressAutoHyphens/>
        <w:autoSpaceDN w:val="0"/>
        <w:jc w:val="right"/>
        <w:textAlignment w:val="baseline"/>
      </w:pPr>
      <w:r w:rsidRPr="00B409F6">
        <w:t>08.03.2018. lēmuma Nr.77</w:t>
      </w:r>
    </w:p>
    <w:p w:rsidR="00B409F6" w:rsidRPr="00B409F6" w:rsidRDefault="00B409F6" w:rsidP="00B409F6">
      <w:pPr>
        <w:widowControl w:val="0"/>
        <w:suppressAutoHyphens/>
        <w:autoSpaceDN w:val="0"/>
        <w:jc w:val="right"/>
        <w:textAlignment w:val="baseline"/>
        <w:rPr>
          <w:rFonts w:ascii="Calibri" w:eastAsia="Calibri" w:hAnsi="Calibri"/>
          <w:sz w:val="22"/>
          <w:szCs w:val="22"/>
        </w:rPr>
      </w:pPr>
      <w:r w:rsidRPr="00B409F6">
        <w:rPr>
          <w:rFonts w:cs="Tahoma"/>
          <w:bCs/>
          <w:szCs w:val="22"/>
        </w:rPr>
        <w:t>(protokols Nr.7, 4.§)</w:t>
      </w:r>
    </w:p>
    <w:p w:rsidR="00B409F6" w:rsidRPr="00B409F6" w:rsidRDefault="00B409F6" w:rsidP="00B409F6">
      <w:pPr>
        <w:suppressAutoHyphens/>
        <w:autoSpaceDN w:val="0"/>
        <w:jc w:val="right"/>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rPr>
          <w:noProof/>
          <w:lang w:eastAsia="lv-LV"/>
        </w:rPr>
        <w:drawing>
          <wp:inline distT="0" distB="0" distL="0" distR="0" wp14:anchorId="74FBA9B1" wp14:editId="75A9D326">
            <wp:extent cx="5464170" cy="5932800"/>
            <wp:effectExtent l="0" t="0" r="3180" b="0"/>
            <wp:docPr id="20" name="Picture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rcRect l="30930" t="15384" r="33090" b="15385"/>
                    <a:stretch>
                      <a:fillRect/>
                    </a:stretch>
                  </pic:blipFill>
                  <pic:spPr>
                    <a:xfrm>
                      <a:off x="0" y="0"/>
                      <a:ext cx="5464170" cy="5932800"/>
                    </a:xfrm>
                    <a:prstGeom prst="rect">
                      <a:avLst/>
                    </a:prstGeom>
                    <a:noFill/>
                    <a:ln>
                      <a:noFill/>
                      <a:prstDash/>
                    </a:ln>
                  </pic:spPr>
                </pic:pic>
              </a:graphicData>
            </a:graphic>
          </wp:inline>
        </w:drawing>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t xml:space="preserve">Shēmu sagatavoja zemes ierīcības inženiere </w:t>
      </w:r>
      <w:r w:rsidRPr="00B409F6">
        <w:tab/>
      </w:r>
      <w:proofErr w:type="gramStart"/>
      <w:r w:rsidRPr="00B409F6">
        <w:t xml:space="preserve">          </w:t>
      </w:r>
      <w:proofErr w:type="gramEnd"/>
      <w:r w:rsidRPr="00B409F6">
        <w:t>(personiskais paraksts)</w:t>
      </w:r>
      <w:r w:rsidRPr="00B409F6">
        <w:tab/>
        <w:t xml:space="preserve">               </w:t>
      </w:r>
      <w:r w:rsidRPr="00B409F6">
        <w:rPr>
          <w:rFonts w:cs="Tahoma"/>
        </w:rPr>
        <w:t>Z.Lapinska</w:t>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F860CD" w:rsidRDefault="00F860CD" w:rsidP="00B409F6">
      <w:pPr>
        <w:suppressAutoHyphens/>
        <w:autoSpaceDN w:val="0"/>
        <w:textAlignment w:val="baseline"/>
      </w:pPr>
    </w:p>
    <w:p w:rsidR="00F860CD" w:rsidRPr="00B409F6" w:rsidRDefault="00F860CD"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jc w:val="right"/>
        <w:textAlignment w:val="baseline"/>
      </w:pPr>
      <w:r w:rsidRPr="00B409F6">
        <w:t>19.pielikums</w:t>
      </w:r>
    </w:p>
    <w:p w:rsidR="00B409F6" w:rsidRPr="00B409F6" w:rsidRDefault="00B409F6" w:rsidP="00B409F6">
      <w:pPr>
        <w:suppressAutoHyphens/>
        <w:autoSpaceDN w:val="0"/>
        <w:jc w:val="right"/>
        <w:textAlignment w:val="baseline"/>
      </w:pPr>
      <w:r w:rsidRPr="00B409F6">
        <w:t>pie Jēkabpils pilsētas domes</w:t>
      </w:r>
    </w:p>
    <w:p w:rsidR="00B409F6" w:rsidRPr="00B409F6" w:rsidRDefault="00B409F6" w:rsidP="00B409F6">
      <w:pPr>
        <w:suppressAutoHyphens/>
        <w:autoSpaceDN w:val="0"/>
        <w:jc w:val="right"/>
        <w:textAlignment w:val="baseline"/>
      </w:pPr>
      <w:r w:rsidRPr="00B409F6">
        <w:t>08.03.2018. lēmuma Nr.77</w:t>
      </w:r>
    </w:p>
    <w:p w:rsidR="00B409F6" w:rsidRPr="00B409F6" w:rsidRDefault="00B409F6" w:rsidP="00B409F6">
      <w:pPr>
        <w:widowControl w:val="0"/>
        <w:suppressAutoHyphens/>
        <w:autoSpaceDN w:val="0"/>
        <w:jc w:val="right"/>
        <w:textAlignment w:val="baseline"/>
        <w:rPr>
          <w:rFonts w:ascii="Calibri" w:eastAsia="Calibri" w:hAnsi="Calibri"/>
          <w:sz w:val="22"/>
          <w:szCs w:val="22"/>
        </w:rPr>
      </w:pPr>
      <w:r w:rsidRPr="00B409F6">
        <w:rPr>
          <w:rFonts w:cs="Tahoma"/>
          <w:bCs/>
          <w:szCs w:val="22"/>
        </w:rPr>
        <w:t>(protokols Nr.7, 4.§)</w:t>
      </w:r>
    </w:p>
    <w:p w:rsidR="00B409F6" w:rsidRPr="00B409F6" w:rsidRDefault="00B409F6" w:rsidP="00B409F6">
      <w:pPr>
        <w:suppressAutoHyphens/>
        <w:autoSpaceDN w:val="0"/>
        <w:jc w:val="right"/>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rPr>
          <w:noProof/>
          <w:lang w:eastAsia="lv-LV"/>
        </w:rPr>
        <w:drawing>
          <wp:inline distT="0" distB="0" distL="0" distR="0" wp14:anchorId="0F164F92" wp14:editId="65F743C4">
            <wp:extent cx="5559423" cy="6101077"/>
            <wp:effectExtent l="0" t="0" r="3177" b="0"/>
            <wp:docPr id="21"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rcRect l="27724" t="15100" r="37340" b="16524"/>
                    <a:stretch>
                      <a:fillRect/>
                    </a:stretch>
                  </pic:blipFill>
                  <pic:spPr>
                    <a:xfrm>
                      <a:off x="0" y="0"/>
                      <a:ext cx="5559423" cy="6101077"/>
                    </a:xfrm>
                    <a:prstGeom prst="rect">
                      <a:avLst/>
                    </a:prstGeom>
                    <a:noFill/>
                    <a:ln>
                      <a:noFill/>
                      <a:prstDash/>
                    </a:ln>
                  </pic:spPr>
                </pic:pic>
              </a:graphicData>
            </a:graphic>
          </wp:inline>
        </w:drawing>
      </w:r>
    </w:p>
    <w:p w:rsidR="00B409F6" w:rsidRPr="00B409F6" w:rsidRDefault="00B409F6" w:rsidP="00B409F6">
      <w:pPr>
        <w:suppressAutoHyphens/>
        <w:autoSpaceDN w:val="0"/>
        <w:textAlignment w:val="baseline"/>
      </w:pPr>
    </w:p>
    <w:p w:rsidR="00B409F6" w:rsidRDefault="00B409F6" w:rsidP="00B409F6">
      <w:pPr>
        <w:suppressAutoHyphens/>
        <w:autoSpaceDN w:val="0"/>
        <w:textAlignment w:val="baseline"/>
        <w:rPr>
          <w:rFonts w:ascii="Calibri" w:eastAsia="Calibri" w:hAnsi="Calibri"/>
          <w:sz w:val="22"/>
          <w:szCs w:val="22"/>
        </w:rPr>
      </w:pPr>
      <w:r w:rsidRPr="00B409F6">
        <w:t xml:space="preserve">Shēmu sagatavoja zemes ierīcības inženiere </w:t>
      </w:r>
      <w:r w:rsidRPr="00B409F6">
        <w:tab/>
      </w:r>
      <w:proofErr w:type="gramStart"/>
      <w:r w:rsidRPr="00B409F6">
        <w:t xml:space="preserve">          </w:t>
      </w:r>
      <w:proofErr w:type="gramEnd"/>
      <w:r w:rsidRPr="00B409F6">
        <w:t>(personiskais paraksts)</w:t>
      </w:r>
      <w:r w:rsidRPr="00B409F6">
        <w:tab/>
        <w:t xml:space="preserve">               </w:t>
      </w:r>
      <w:r w:rsidRPr="00B409F6">
        <w:rPr>
          <w:rFonts w:cs="Tahoma"/>
        </w:rPr>
        <w:t>Z.Lapinska</w:t>
      </w:r>
    </w:p>
    <w:p w:rsidR="001D1A43" w:rsidRPr="001D1A43" w:rsidRDefault="001D1A43" w:rsidP="00B409F6">
      <w:pPr>
        <w:suppressAutoHyphens/>
        <w:autoSpaceDN w:val="0"/>
        <w:textAlignment w:val="baseline"/>
        <w:rPr>
          <w:rFonts w:ascii="Calibri" w:eastAsia="Calibri" w:hAnsi="Calibri"/>
          <w:sz w:val="22"/>
          <w:szCs w:val="22"/>
        </w:rPr>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C70A53" w:rsidRDefault="00C70A53" w:rsidP="00B409F6">
      <w:pPr>
        <w:suppressAutoHyphens/>
        <w:autoSpaceDN w:val="0"/>
        <w:jc w:val="right"/>
        <w:textAlignment w:val="baseline"/>
      </w:pPr>
    </w:p>
    <w:p w:rsidR="006E7437" w:rsidRDefault="006E7437" w:rsidP="00B409F6">
      <w:pPr>
        <w:suppressAutoHyphens/>
        <w:autoSpaceDN w:val="0"/>
        <w:jc w:val="right"/>
        <w:textAlignment w:val="baseline"/>
      </w:pPr>
    </w:p>
    <w:p w:rsidR="006E7437" w:rsidRDefault="006E7437" w:rsidP="00B409F6">
      <w:pPr>
        <w:suppressAutoHyphens/>
        <w:autoSpaceDN w:val="0"/>
        <w:jc w:val="right"/>
        <w:textAlignment w:val="baseline"/>
      </w:pPr>
    </w:p>
    <w:p w:rsidR="00C70A53" w:rsidRDefault="00C70A53" w:rsidP="00B409F6">
      <w:pPr>
        <w:suppressAutoHyphens/>
        <w:autoSpaceDN w:val="0"/>
        <w:jc w:val="right"/>
        <w:textAlignment w:val="baseline"/>
      </w:pPr>
    </w:p>
    <w:p w:rsidR="00B409F6" w:rsidRPr="00B409F6" w:rsidRDefault="00B409F6" w:rsidP="00B409F6">
      <w:pPr>
        <w:suppressAutoHyphens/>
        <w:autoSpaceDN w:val="0"/>
        <w:jc w:val="right"/>
        <w:textAlignment w:val="baseline"/>
      </w:pPr>
      <w:r w:rsidRPr="00B409F6">
        <w:t>20.pielikums</w:t>
      </w:r>
    </w:p>
    <w:p w:rsidR="00B409F6" w:rsidRPr="00B409F6" w:rsidRDefault="00B409F6" w:rsidP="00B409F6">
      <w:pPr>
        <w:suppressAutoHyphens/>
        <w:autoSpaceDN w:val="0"/>
        <w:jc w:val="right"/>
        <w:textAlignment w:val="baseline"/>
      </w:pPr>
      <w:r w:rsidRPr="00B409F6">
        <w:t>pie Jēkabpils pilsētas domes</w:t>
      </w:r>
    </w:p>
    <w:p w:rsidR="00B409F6" w:rsidRPr="00B409F6" w:rsidRDefault="00B409F6" w:rsidP="00B409F6">
      <w:pPr>
        <w:suppressAutoHyphens/>
        <w:autoSpaceDN w:val="0"/>
        <w:jc w:val="right"/>
        <w:textAlignment w:val="baseline"/>
      </w:pPr>
      <w:r w:rsidRPr="00B409F6">
        <w:t>08.03.2018. lēmuma Nr.77</w:t>
      </w:r>
    </w:p>
    <w:p w:rsidR="00B409F6" w:rsidRPr="00B409F6" w:rsidRDefault="00B409F6" w:rsidP="00B409F6">
      <w:pPr>
        <w:widowControl w:val="0"/>
        <w:suppressAutoHyphens/>
        <w:autoSpaceDN w:val="0"/>
        <w:jc w:val="right"/>
        <w:textAlignment w:val="baseline"/>
        <w:rPr>
          <w:rFonts w:ascii="Calibri" w:eastAsia="Calibri" w:hAnsi="Calibri"/>
          <w:sz w:val="22"/>
          <w:szCs w:val="22"/>
        </w:rPr>
      </w:pPr>
      <w:r w:rsidRPr="00B409F6">
        <w:rPr>
          <w:rFonts w:cs="Tahoma"/>
          <w:bCs/>
          <w:szCs w:val="22"/>
        </w:rPr>
        <w:t>(protokols Nr.7, 4.§)</w:t>
      </w:r>
    </w:p>
    <w:p w:rsidR="00B409F6" w:rsidRPr="00B409F6" w:rsidRDefault="00B409F6" w:rsidP="00B409F6">
      <w:pPr>
        <w:suppressAutoHyphens/>
        <w:autoSpaceDN w:val="0"/>
        <w:jc w:val="right"/>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rPr>
          <w:noProof/>
          <w:lang w:eastAsia="lv-LV"/>
        </w:rPr>
        <w:drawing>
          <wp:inline distT="0" distB="0" distL="0" distR="0" wp14:anchorId="59EFAB17" wp14:editId="5A8378FB">
            <wp:extent cx="5764533" cy="6305546"/>
            <wp:effectExtent l="0" t="0" r="7617" b="4"/>
            <wp:docPr id="22"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rcRect l="28687" t="17094" r="36218" b="14529"/>
                    <a:stretch>
                      <a:fillRect/>
                    </a:stretch>
                  </pic:blipFill>
                  <pic:spPr>
                    <a:xfrm>
                      <a:off x="0" y="0"/>
                      <a:ext cx="5764533" cy="6305546"/>
                    </a:xfrm>
                    <a:prstGeom prst="rect">
                      <a:avLst/>
                    </a:prstGeom>
                    <a:noFill/>
                    <a:ln>
                      <a:noFill/>
                      <a:prstDash/>
                    </a:ln>
                  </pic:spPr>
                </pic:pic>
              </a:graphicData>
            </a:graphic>
          </wp:inline>
        </w:drawing>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t xml:space="preserve">Shēmu sagatavoja zemes ierīcības inženiere </w:t>
      </w:r>
      <w:r w:rsidRPr="00B409F6">
        <w:tab/>
      </w:r>
      <w:proofErr w:type="gramStart"/>
      <w:r w:rsidRPr="00B409F6">
        <w:t xml:space="preserve">          </w:t>
      </w:r>
      <w:proofErr w:type="gramEnd"/>
      <w:r w:rsidRPr="00B409F6">
        <w:t>(personiskais paraksts)</w:t>
      </w:r>
      <w:r w:rsidRPr="00B409F6">
        <w:tab/>
        <w:t xml:space="preserve">               </w:t>
      </w:r>
      <w:r w:rsidRPr="00B409F6">
        <w:rPr>
          <w:rFonts w:cs="Tahoma"/>
        </w:rPr>
        <w:t>Z.Lapinska</w:t>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jc w:val="right"/>
        <w:textAlignment w:val="baseline"/>
      </w:pPr>
      <w:r w:rsidRPr="00B409F6">
        <w:t>21.pielikums</w:t>
      </w:r>
    </w:p>
    <w:p w:rsidR="00B409F6" w:rsidRPr="00B409F6" w:rsidRDefault="00B409F6" w:rsidP="00B409F6">
      <w:pPr>
        <w:suppressAutoHyphens/>
        <w:autoSpaceDN w:val="0"/>
        <w:jc w:val="right"/>
        <w:textAlignment w:val="baseline"/>
      </w:pPr>
      <w:r w:rsidRPr="00B409F6">
        <w:t>pie Jēkabpils pilsētas domes</w:t>
      </w:r>
    </w:p>
    <w:p w:rsidR="00B409F6" w:rsidRPr="00B409F6" w:rsidRDefault="00B409F6" w:rsidP="00B409F6">
      <w:pPr>
        <w:suppressAutoHyphens/>
        <w:autoSpaceDN w:val="0"/>
        <w:jc w:val="right"/>
        <w:textAlignment w:val="baseline"/>
      </w:pPr>
      <w:r w:rsidRPr="00B409F6">
        <w:t>08.03.2018. lēmuma Nr.77</w:t>
      </w:r>
    </w:p>
    <w:p w:rsidR="00B409F6" w:rsidRPr="00B409F6" w:rsidRDefault="00B409F6" w:rsidP="00B409F6">
      <w:pPr>
        <w:widowControl w:val="0"/>
        <w:suppressAutoHyphens/>
        <w:autoSpaceDN w:val="0"/>
        <w:jc w:val="right"/>
        <w:textAlignment w:val="baseline"/>
        <w:rPr>
          <w:rFonts w:ascii="Calibri" w:eastAsia="Calibri" w:hAnsi="Calibri"/>
          <w:sz w:val="22"/>
          <w:szCs w:val="22"/>
        </w:rPr>
      </w:pPr>
      <w:r w:rsidRPr="00B409F6">
        <w:rPr>
          <w:rFonts w:cs="Tahoma"/>
          <w:bCs/>
          <w:szCs w:val="22"/>
        </w:rPr>
        <w:t>(protokols Nr.7, 4.§)</w:t>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rPr>
          <w:noProof/>
          <w:lang w:eastAsia="lv-LV"/>
        </w:rPr>
        <w:drawing>
          <wp:inline distT="0" distB="0" distL="0" distR="0" wp14:anchorId="00C5170B" wp14:editId="2411BD04">
            <wp:extent cx="5449567" cy="5976618"/>
            <wp:effectExtent l="0" t="0" r="0" b="5082"/>
            <wp:docPr id="23"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rcRect l="29327" t="15100" r="35815" b="16524"/>
                    <a:stretch>
                      <a:fillRect/>
                    </a:stretch>
                  </pic:blipFill>
                  <pic:spPr>
                    <a:xfrm>
                      <a:off x="0" y="0"/>
                      <a:ext cx="5449567" cy="5976618"/>
                    </a:xfrm>
                    <a:prstGeom prst="rect">
                      <a:avLst/>
                    </a:prstGeom>
                    <a:noFill/>
                    <a:ln>
                      <a:noFill/>
                      <a:prstDash/>
                    </a:ln>
                  </pic:spPr>
                </pic:pic>
              </a:graphicData>
            </a:graphic>
          </wp:inline>
        </w:drawing>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t xml:space="preserve">Shēmu sagatavoja zemes ierīcības inženiere </w:t>
      </w:r>
      <w:r w:rsidRPr="00B409F6">
        <w:tab/>
      </w:r>
      <w:proofErr w:type="gramStart"/>
      <w:r w:rsidRPr="00B409F6">
        <w:t xml:space="preserve">          </w:t>
      </w:r>
      <w:proofErr w:type="gramEnd"/>
      <w:r w:rsidRPr="00B409F6">
        <w:t>(personiskais paraksts)</w:t>
      </w:r>
      <w:r w:rsidRPr="00B409F6">
        <w:tab/>
        <w:t xml:space="preserve">               </w:t>
      </w:r>
      <w:r w:rsidRPr="00B409F6">
        <w:rPr>
          <w:rFonts w:cs="Tahoma"/>
        </w:rPr>
        <w:t>Z.Lapinska</w:t>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Default="00B409F6" w:rsidP="00B409F6">
      <w:pPr>
        <w:suppressAutoHyphens/>
        <w:autoSpaceDN w:val="0"/>
        <w:textAlignment w:val="baseline"/>
      </w:pPr>
    </w:p>
    <w:p w:rsidR="00B54ED4" w:rsidRDefault="00B54ED4" w:rsidP="00B409F6">
      <w:pPr>
        <w:suppressAutoHyphens/>
        <w:autoSpaceDN w:val="0"/>
        <w:textAlignment w:val="baseline"/>
      </w:pPr>
    </w:p>
    <w:p w:rsidR="00B54ED4" w:rsidRDefault="00B54ED4" w:rsidP="00B409F6">
      <w:pPr>
        <w:suppressAutoHyphens/>
        <w:autoSpaceDN w:val="0"/>
        <w:textAlignment w:val="baseline"/>
      </w:pPr>
    </w:p>
    <w:p w:rsidR="00B409F6" w:rsidRDefault="00B409F6" w:rsidP="00B409F6">
      <w:pPr>
        <w:suppressAutoHyphens/>
        <w:autoSpaceDN w:val="0"/>
        <w:textAlignment w:val="baseline"/>
      </w:pPr>
    </w:p>
    <w:p w:rsidR="00C70A53" w:rsidRPr="00B409F6" w:rsidRDefault="00C70A53" w:rsidP="00B409F6">
      <w:pPr>
        <w:suppressAutoHyphens/>
        <w:autoSpaceDN w:val="0"/>
        <w:textAlignment w:val="baseline"/>
      </w:pPr>
    </w:p>
    <w:p w:rsidR="00B409F6" w:rsidRPr="00B409F6" w:rsidRDefault="00B409F6" w:rsidP="00B409F6">
      <w:pPr>
        <w:suppressAutoHyphens/>
        <w:autoSpaceDN w:val="0"/>
        <w:jc w:val="right"/>
        <w:textAlignment w:val="baseline"/>
      </w:pPr>
      <w:r w:rsidRPr="00B409F6">
        <w:t>22.pielikums</w:t>
      </w:r>
    </w:p>
    <w:p w:rsidR="00B409F6" w:rsidRPr="00B409F6" w:rsidRDefault="00B409F6" w:rsidP="00B409F6">
      <w:pPr>
        <w:suppressAutoHyphens/>
        <w:autoSpaceDN w:val="0"/>
        <w:jc w:val="right"/>
        <w:textAlignment w:val="baseline"/>
      </w:pPr>
      <w:r w:rsidRPr="00B409F6">
        <w:t>pie Jēkabpils pilsētas domes</w:t>
      </w:r>
    </w:p>
    <w:p w:rsidR="00B409F6" w:rsidRPr="00B409F6" w:rsidRDefault="00B409F6" w:rsidP="00B409F6">
      <w:pPr>
        <w:suppressAutoHyphens/>
        <w:autoSpaceDN w:val="0"/>
        <w:jc w:val="right"/>
        <w:textAlignment w:val="baseline"/>
      </w:pPr>
      <w:r w:rsidRPr="00B409F6">
        <w:t>08.03.2018. lēmuma Nr.77</w:t>
      </w:r>
    </w:p>
    <w:p w:rsidR="00B409F6" w:rsidRPr="00B409F6" w:rsidRDefault="00B409F6" w:rsidP="00B409F6">
      <w:pPr>
        <w:widowControl w:val="0"/>
        <w:suppressAutoHyphens/>
        <w:autoSpaceDN w:val="0"/>
        <w:jc w:val="right"/>
        <w:textAlignment w:val="baseline"/>
        <w:rPr>
          <w:rFonts w:ascii="Calibri" w:eastAsia="Calibri" w:hAnsi="Calibri"/>
          <w:sz w:val="22"/>
          <w:szCs w:val="22"/>
        </w:rPr>
      </w:pPr>
      <w:r w:rsidRPr="00B409F6">
        <w:rPr>
          <w:rFonts w:cs="Tahoma"/>
          <w:bCs/>
          <w:szCs w:val="22"/>
        </w:rPr>
        <w:t>(protokols Nr.7, 4.§)</w:t>
      </w:r>
    </w:p>
    <w:p w:rsidR="00B409F6" w:rsidRPr="00B409F6" w:rsidRDefault="00B409F6" w:rsidP="00B409F6">
      <w:pPr>
        <w:suppressAutoHyphens/>
        <w:autoSpaceDN w:val="0"/>
        <w:jc w:val="right"/>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rPr>
          <w:noProof/>
          <w:lang w:eastAsia="lv-LV"/>
        </w:rPr>
        <w:drawing>
          <wp:inline distT="0" distB="0" distL="0" distR="0" wp14:anchorId="578D08E3" wp14:editId="589AC7EA">
            <wp:extent cx="5508629" cy="5903595"/>
            <wp:effectExtent l="0" t="0" r="0" b="1905"/>
            <wp:docPr id="24"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rcRect l="30609" t="14815" r="34695" b="18803"/>
                    <a:stretch>
                      <a:fillRect/>
                    </a:stretch>
                  </pic:blipFill>
                  <pic:spPr>
                    <a:xfrm>
                      <a:off x="0" y="0"/>
                      <a:ext cx="5508629" cy="5903595"/>
                    </a:xfrm>
                    <a:prstGeom prst="rect">
                      <a:avLst/>
                    </a:prstGeom>
                    <a:noFill/>
                    <a:ln>
                      <a:noFill/>
                      <a:prstDash/>
                    </a:ln>
                  </pic:spPr>
                </pic:pic>
              </a:graphicData>
            </a:graphic>
          </wp:inline>
        </w:drawing>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t xml:space="preserve">Shēmu sagatavoja zemes ierīcības inženiere </w:t>
      </w:r>
      <w:r w:rsidRPr="00B409F6">
        <w:tab/>
      </w:r>
      <w:proofErr w:type="gramStart"/>
      <w:r w:rsidRPr="00B409F6">
        <w:t xml:space="preserve">          </w:t>
      </w:r>
      <w:proofErr w:type="gramEnd"/>
      <w:r w:rsidRPr="00B409F6">
        <w:t>(personiskais paraksts)</w:t>
      </w:r>
      <w:r w:rsidRPr="00B409F6">
        <w:tab/>
        <w:t xml:space="preserve">               </w:t>
      </w:r>
      <w:r w:rsidRPr="00B409F6">
        <w:rPr>
          <w:rFonts w:cs="Tahoma"/>
        </w:rPr>
        <w:t>Z.Lapinska</w:t>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Default="00B409F6" w:rsidP="00B409F6">
      <w:pPr>
        <w:suppressAutoHyphens/>
        <w:autoSpaceDN w:val="0"/>
        <w:textAlignment w:val="baseline"/>
      </w:pPr>
    </w:p>
    <w:p w:rsidR="006E7437" w:rsidRPr="00B409F6" w:rsidRDefault="006E7437" w:rsidP="00B409F6">
      <w:pPr>
        <w:suppressAutoHyphens/>
        <w:autoSpaceDN w:val="0"/>
        <w:textAlignment w:val="baseline"/>
      </w:pPr>
    </w:p>
    <w:p w:rsidR="00B409F6" w:rsidRPr="00B409F6" w:rsidRDefault="00B409F6" w:rsidP="00B409F6">
      <w:pPr>
        <w:suppressAutoHyphens/>
        <w:autoSpaceDN w:val="0"/>
        <w:textAlignment w:val="baseline"/>
      </w:pPr>
    </w:p>
    <w:p w:rsidR="00B409F6" w:rsidRDefault="00B409F6" w:rsidP="00B409F6">
      <w:pPr>
        <w:suppressAutoHyphens/>
        <w:autoSpaceDN w:val="0"/>
        <w:textAlignment w:val="baseline"/>
      </w:pPr>
    </w:p>
    <w:p w:rsidR="00F860CD" w:rsidRPr="00B409F6" w:rsidRDefault="00F860CD" w:rsidP="00B409F6">
      <w:pPr>
        <w:suppressAutoHyphens/>
        <w:autoSpaceDN w:val="0"/>
        <w:textAlignment w:val="baseline"/>
      </w:pPr>
    </w:p>
    <w:p w:rsidR="00B409F6" w:rsidRPr="00B409F6" w:rsidRDefault="00B409F6" w:rsidP="00B409F6">
      <w:pPr>
        <w:suppressAutoHyphens/>
        <w:autoSpaceDN w:val="0"/>
        <w:jc w:val="right"/>
        <w:textAlignment w:val="baseline"/>
      </w:pPr>
      <w:r w:rsidRPr="00B409F6">
        <w:t>23.pielikums</w:t>
      </w:r>
    </w:p>
    <w:p w:rsidR="00B409F6" w:rsidRPr="00B409F6" w:rsidRDefault="00B409F6" w:rsidP="00B409F6">
      <w:pPr>
        <w:suppressAutoHyphens/>
        <w:autoSpaceDN w:val="0"/>
        <w:jc w:val="right"/>
        <w:textAlignment w:val="baseline"/>
      </w:pPr>
      <w:r w:rsidRPr="00B409F6">
        <w:t>pie Jēkabpils pilsētas domes</w:t>
      </w:r>
    </w:p>
    <w:p w:rsidR="00B409F6" w:rsidRPr="00B409F6" w:rsidRDefault="00B409F6" w:rsidP="00B409F6">
      <w:pPr>
        <w:suppressAutoHyphens/>
        <w:autoSpaceDN w:val="0"/>
        <w:jc w:val="right"/>
        <w:textAlignment w:val="baseline"/>
      </w:pPr>
      <w:r w:rsidRPr="00B409F6">
        <w:t>08.03.2018. lēmuma Nr.77</w:t>
      </w:r>
    </w:p>
    <w:p w:rsidR="00B409F6" w:rsidRPr="00B409F6" w:rsidRDefault="00B409F6" w:rsidP="00B409F6">
      <w:pPr>
        <w:widowControl w:val="0"/>
        <w:suppressAutoHyphens/>
        <w:autoSpaceDN w:val="0"/>
        <w:jc w:val="right"/>
        <w:textAlignment w:val="baseline"/>
        <w:rPr>
          <w:rFonts w:ascii="Calibri" w:eastAsia="Calibri" w:hAnsi="Calibri"/>
          <w:sz w:val="22"/>
          <w:szCs w:val="22"/>
        </w:rPr>
      </w:pPr>
      <w:r w:rsidRPr="00B409F6">
        <w:rPr>
          <w:rFonts w:cs="Tahoma"/>
          <w:bCs/>
          <w:szCs w:val="22"/>
        </w:rPr>
        <w:t>(protokols Nr.7, 4.§)</w:t>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rPr>
          <w:noProof/>
          <w:lang w:eastAsia="lv-LV"/>
        </w:rPr>
        <w:drawing>
          <wp:inline distT="0" distB="0" distL="0" distR="0" wp14:anchorId="44F43D44" wp14:editId="68DF2AB3">
            <wp:extent cx="5720715" cy="6349365"/>
            <wp:effectExtent l="0" t="0" r="0" b="0"/>
            <wp:docPr id="2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rcRect l="29968" t="15955" r="35368" b="15384"/>
                    <a:stretch>
                      <a:fillRect/>
                    </a:stretch>
                  </pic:blipFill>
                  <pic:spPr>
                    <a:xfrm>
                      <a:off x="0" y="0"/>
                      <a:ext cx="5720715" cy="6349365"/>
                    </a:xfrm>
                    <a:prstGeom prst="rect">
                      <a:avLst/>
                    </a:prstGeom>
                    <a:noFill/>
                    <a:ln>
                      <a:noFill/>
                      <a:prstDash/>
                    </a:ln>
                  </pic:spPr>
                </pic:pic>
              </a:graphicData>
            </a:graphic>
          </wp:inline>
        </w:drawing>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t xml:space="preserve">Shēmu sagatavoja zemes ierīcības inženiere </w:t>
      </w:r>
      <w:r w:rsidRPr="00B409F6">
        <w:tab/>
      </w:r>
      <w:proofErr w:type="gramStart"/>
      <w:r w:rsidRPr="00B409F6">
        <w:t xml:space="preserve">          </w:t>
      </w:r>
      <w:proofErr w:type="gramEnd"/>
      <w:r w:rsidRPr="00B409F6">
        <w:t>(personiskais paraksts)</w:t>
      </w:r>
      <w:r w:rsidRPr="00B409F6">
        <w:tab/>
        <w:t xml:space="preserve">               </w:t>
      </w:r>
      <w:r w:rsidRPr="00B409F6">
        <w:rPr>
          <w:rFonts w:cs="Tahoma"/>
        </w:rPr>
        <w:t>Z.Lapinska</w:t>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jc w:val="right"/>
        <w:textAlignment w:val="baseline"/>
      </w:pPr>
    </w:p>
    <w:p w:rsidR="00B409F6" w:rsidRPr="00B409F6" w:rsidRDefault="00B409F6" w:rsidP="00B409F6">
      <w:pPr>
        <w:suppressAutoHyphens/>
        <w:autoSpaceDN w:val="0"/>
        <w:jc w:val="right"/>
        <w:textAlignment w:val="baseline"/>
      </w:pPr>
    </w:p>
    <w:p w:rsidR="00B409F6" w:rsidRPr="00B409F6" w:rsidRDefault="00B409F6" w:rsidP="00B409F6">
      <w:pPr>
        <w:suppressAutoHyphens/>
        <w:autoSpaceDN w:val="0"/>
        <w:jc w:val="right"/>
        <w:textAlignment w:val="baseline"/>
      </w:pPr>
    </w:p>
    <w:p w:rsidR="00B409F6" w:rsidRPr="00B409F6" w:rsidRDefault="00B409F6" w:rsidP="00B409F6">
      <w:pPr>
        <w:suppressAutoHyphens/>
        <w:autoSpaceDN w:val="0"/>
        <w:jc w:val="right"/>
        <w:textAlignment w:val="baseline"/>
      </w:pPr>
    </w:p>
    <w:p w:rsidR="00B409F6" w:rsidRPr="00B409F6" w:rsidRDefault="00B409F6" w:rsidP="00B409F6">
      <w:pPr>
        <w:suppressAutoHyphens/>
        <w:autoSpaceDN w:val="0"/>
        <w:jc w:val="right"/>
        <w:textAlignment w:val="baseline"/>
      </w:pPr>
      <w:r w:rsidRPr="00B409F6">
        <w:t>24.pielikums</w:t>
      </w:r>
    </w:p>
    <w:p w:rsidR="00B409F6" w:rsidRPr="00B409F6" w:rsidRDefault="00B409F6" w:rsidP="00B409F6">
      <w:pPr>
        <w:suppressAutoHyphens/>
        <w:autoSpaceDN w:val="0"/>
        <w:jc w:val="right"/>
        <w:textAlignment w:val="baseline"/>
      </w:pPr>
      <w:r w:rsidRPr="00B409F6">
        <w:t>pie Jēkabpils pilsētas domes</w:t>
      </w:r>
    </w:p>
    <w:p w:rsidR="00B409F6" w:rsidRPr="00B409F6" w:rsidRDefault="00B409F6" w:rsidP="00B409F6">
      <w:pPr>
        <w:suppressAutoHyphens/>
        <w:autoSpaceDN w:val="0"/>
        <w:jc w:val="right"/>
        <w:textAlignment w:val="baseline"/>
      </w:pPr>
      <w:r w:rsidRPr="00B409F6">
        <w:t>08.03.2018. lēmuma Nr.77</w:t>
      </w:r>
    </w:p>
    <w:p w:rsidR="00B409F6" w:rsidRPr="00B409F6" w:rsidRDefault="00B409F6" w:rsidP="00B409F6">
      <w:pPr>
        <w:widowControl w:val="0"/>
        <w:suppressAutoHyphens/>
        <w:autoSpaceDN w:val="0"/>
        <w:jc w:val="right"/>
        <w:textAlignment w:val="baseline"/>
        <w:rPr>
          <w:rFonts w:ascii="Calibri" w:eastAsia="Calibri" w:hAnsi="Calibri"/>
          <w:sz w:val="22"/>
          <w:szCs w:val="22"/>
        </w:rPr>
      </w:pPr>
      <w:r w:rsidRPr="00B409F6">
        <w:rPr>
          <w:rFonts w:cs="Tahoma"/>
          <w:bCs/>
          <w:szCs w:val="22"/>
        </w:rPr>
        <w:t>(protokols Nr.7, 4.§)</w:t>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rPr>
          <w:noProof/>
          <w:lang w:eastAsia="lv-LV"/>
        </w:rPr>
        <w:drawing>
          <wp:inline distT="0" distB="0" distL="0" distR="0" wp14:anchorId="5475FC6D" wp14:editId="4D61D4E9">
            <wp:extent cx="5632447" cy="6313173"/>
            <wp:effectExtent l="0" t="0" r="6353" b="0"/>
            <wp:docPr id="26"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rcRect l="30289" t="18803" r="36487" b="15100"/>
                    <a:stretch>
                      <a:fillRect/>
                    </a:stretch>
                  </pic:blipFill>
                  <pic:spPr>
                    <a:xfrm>
                      <a:off x="0" y="0"/>
                      <a:ext cx="5632447" cy="6313173"/>
                    </a:xfrm>
                    <a:prstGeom prst="rect">
                      <a:avLst/>
                    </a:prstGeom>
                    <a:noFill/>
                    <a:ln>
                      <a:noFill/>
                      <a:prstDash/>
                    </a:ln>
                  </pic:spPr>
                </pic:pic>
              </a:graphicData>
            </a:graphic>
          </wp:inline>
        </w:drawing>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t xml:space="preserve">Shēmu sagatavoja zemes ierīcības inženiere </w:t>
      </w:r>
      <w:r w:rsidRPr="00B409F6">
        <w:tab/>
      </w:r>
      <w:proofErr w:type="gramStart"/>
      <w:r w:rsidRPr="00B409F6">
        <w:t xml:space="preserve">          </w:t>
      </w:r>
      <w:proofErr w:type="gramEnd"/>
      <w:r w:rsidRPr="00B409F6">
        <w:t>(personiskais paraksts)</w:t>
      </w:r>
      <w:r w:rsidRPr="00B409F6">
        <w:tab/>
        <w:t xml:space="preserve">               </w:t>
      </w:r>
      <w:r w:rsidRPr="00B409F6">
        <w:rPr>
          <w:rFonts w:cs="Tahoma"/>
        </w:rPr>
        <w:t>Z.Lapinska</w:t>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jc w:val="right"/>
        <w:textAlignment w:val="baseline"/>
      </w:pPr>
      <w:r w:rsidRPr="00B409F6">
        <w:t>25.pielikums</w:t>
      </w:r>
    </w:p>
    <w:p w:rsidR="00B409F6" w:rsidRPr="00B409F6" w:rsidRDefault="00B409F6" w:rsidP="00B409F6">
      <w:pPr>
        <w:suppressAutoHyphens/>
        <w:autoSpaceDN w:val="0"/>
        <w:jc w:val="right"/>
        <w:textAlignment w:val="baseline"/>
      </w:pPr>
      <w:r w:rsidRPr="00B409F6">
        <w:t>pie Jēkabpils pilsētas domes</w:t>
      </w:r>
    </w:p>
    <w:p w:rsidR="00B409F6" w:rsidRPr="00B409F6" w:rsidRDefault="00B409F6" w:rsidP="00B409F6">
      <w:pPr>
        <w:suppressAutoHyphens/>
        <w:autoSpaceDN w:val="0"/>
        <w:jc w:val="right"/>
        <w:textAlignment w:val="baseline"/>
      </w:pPr>
      <w:r w:rsidRPr="00B409F6">
        <w:t>08.03.2018. lēmuma Nr.77</w:t>
      </w:r>
    </w:p>
    <w:p w:rsidR="00B409F6" w:rsidRPr="00B409F6" w:rsidRDefault="00B409F6" w:rsidP="00B409F6">
      <w:pPr>
        <w:widowControl w:val="0"/>
        <w:suppressAutoHyphens/>
        <w:autoSpaceDN w:val="0"/>
        <w:jc w:val="right"/>
        <w:textAlignment w:val="baseline"/>
        <w:rPr>
          <w:rFonts w:ascii="Calibri" w:eastAsia="Calibri" w:hAnsi="Calibri"/>
          <w:sz w:val="22"/>
          <w:szCs w:val="22"/>
        </w:rPr>
      </w:pPr>
      <w:r w:rsidRPr="00B409F6">
        <w:rPr>
          <w:rFonts w:cs="Tahoma"/>
          <w:bCs/>
          <w:szCs w:val="22"/>
        </w:rPr>
        <w:t>(protokols Nr.7, 4.§)</w:t>
      </w:r>
    </w:p>
    <w:p w:rsidR="00B409F6" w:rsidRPr="00B409F6" w:rsidRDefault="00B409F6" w:rsidP="00B409F6">
      <w:pPr>
        <w:suppressAutoHyphens/>
        <w:autoSpaceDN w:val="0"/>
        <w:textAlignment w:val="baseline"/>
        <w:rPr>
          <w:rFonts w:ascii="Calibri" w:eastAsia="Calibri" w:hAnsi="Calibri"/>
          <w:sz w:val="22"/>
          <w:szCs w:val="22"/>
        </w:rPr>
      </w:pPr>
      <w:r w:rsidRPr="00B409F6">
        <w:rPr>
          <w:noProof/>
          <w:lang w:eastAsia="lv-LV"/>
        </w:rPr>
        <w:drawing>
          <wp:inline distT="0" distB="0" distL="0" distR="0" wp14:anchorId="3D31DD64" wp14:editId="3D070AA3">
            <wp:extent cx="5464170" cy="6027423"/>
            <wp:effectExtent l="0" t="0" r="3180" b="0"/>
            <wp:docPr id="27"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rcRect l="30609" t="19089" r="35974" b="15384"/>
                    <a:stretch>
                      <a:fillRect/>
                    </a:stretch>
                  </pic:blipFill>
                  <pic:spPr>
                    <a:xfrm>
                      <a:off x="0" y="0"/>
                      <a:ext cx="5464170" cy="6027423"/>
                    </a:xfrm>
                    <a:prstGeom prst="rect">
                      <a:avLst/>
                    </a:prstGeom>
                    <a:noFill/>
                    <a:ln>
                      <a:noFill/>
                      <a:prstDash/>
                    </a:ln>
                  </pic:spPr>
                </pic:pic>
              </a:graphicData>
            </a:graphic>
          </wp:inline>
        </w:drawing>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t xml:space="preserve">Shēmu sagatavoja zemes ierīcības inženiere </w:t>
      </w:r>
      <w:r w:rsidRPr="00B409F6">
        <w:tab/>
      </w:r>
      <w:proofErr w:type="gramStart"/>
      <w:r w:rsidRPr="00B409F6">
        <w:t xml:space="preserve">          </w:t>
      </w:r>
      <w:proofErr w:type="gramEnd"/>
      <w:r w:rsidRPr="00B409F6">
        <w:t>(personiskais paraksts)</w:t>
      </w:r>
      <w:r w:rsidRPr="00B409F6">
        <w:tab/>
        <w:t xml:space="preserve">               </w:t>
      </w:r>
      <w:r w:rsidRPr="00B409F6">
        <w:rPr>
          <w:rFonts w:cs="Tahoma"/>
        </w:rPr>
        <w:t>Z.Lapinska</w:t>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1D1A43" w:rsidRDefault="001D1A43" w:rsidP="00B409F6">
      <w:pPr>
        <w:suppressAutoHyphens/>
        <w:autoSpaceDN w:val="0"/>
        <w:jc w:val="right"/>
        <w:textAlignment w:val="baseline"/>
      </w:pPr>
    </w:p>
    <w:p w:rsidR="00B409F6" w:rsidRPr="00B409F6" w:rsidRDefault="00B409F6" w:rsidP="00B409F6">
      <w:pPr>
        <w:suppressAutoHyphens/>
        <w:autoSpaceDN w:val="0"/>
        <w:jc w:val="right"/>
        <w:textAlignment w:val="baseline"/>
      </w:pPr>
      <w:r w:rsidRPr="00B409F6">
        <w:t>26.pielikums</w:t>
      </w:r>
    </w:p>
    <w:p w:rsidR="00B409F6" w:rsidRPr="00B409F6" w:rsidRDefault="00B409F6" w:rsidP="00B409F6">
      <w:pPr>
        <w:suppressAutoHyphens/>
        <w:autoSpaceDN w:val="0"/>
        <w:jc w:val="right"/>
        <w:textAlignment w:val="baseline"/>
      </w:pPr>
      <w:r w:rsidRPr="00B409F6">
        <w:t>pie Jēkabpils pilsētas domes</w:t>
      </w:r>
    </w:p>
    <w:p w:rsidR="00B409F6" w:rsidRPr="00B409F6" w:rsidRDefault="00B409F6" w:rsidP="00B409F6">
      <w:pPr>
        <w:suppressAutoHyphens/>
        <w:autoSpaceDN w:val="0"/>
        <w:jc w:val="right"/>
        <w:textAlignment w:val="baseline"/>
      </w:pPr>
      <w:r w:rsidRPr="00B409F6">
        <w:t>08.03.2018. lēmuma Nr.77</w:t>
      </w:r>
    </w:p>
    <w:p w:rsidR="00B409F6" w:rsidRPr="00B409F6" w:rsidRDefault="00B409F6" w:rsidP="00B409F6">
      <w:pPr>
        <w:widowControl w:val="0"/>
        <w:suppressAutoHyphens/>
        <w:autoSpaceDN w:val="0"/>
        <w:jc w:val="right"/>
        <w:textAlignment w:val="baseline"/>
        <w:rPr>
          <w:rFonts w:ascii="Calibri" w:eastAsia="Calibri" w:hAnsi="Calibri"/>
          <w:sz w:val="22"/>
          <w:szCs w:val="22"/>
        </w:rPr>
      </w:pPr>
      <w:r w:rsidRPr="00B409F6">
        <w:rPr>
          <w:rFonts w:cs="Tahoma"/>
          <w:bCs/>
          <w:szCs w:val="22"/>
        </w:rPr>
        <w:t>(protokols Nr.7, 4.§)</w:t>
      </w:r>
    </w:p>
    <w:p w:rsidR="00B409F6" w:rsidRPr="00B409F6" w:rsidRDefault="00B409F6" w:rsidP="00B409F6">
      <w:pPr>
        <w:suppressAutoHyphens/>
        <w:autoSpaceDN w:val="0"/>
        <w:jc w:val="right"/>
        <w:textAlignment w:val="baseline"/>
      </w:pPr>
    </w:p>
    <w:p w:rsidR="00B409F6" w:rsidRPr="00B409F6" w:rsidRDefault="00B409F6" w:rsidP="00B409F6">
      <w:pPr>
        <w:suppressAutoHyphens/>
        <w:autoSpaceDN w:val="0"/>
        <w:jc w:val="center"/>
        <w:textAlignment w:val="baseline"/>
        <w:rPr>
          <w:rFonts w:ascii="Calibri" w:eastAsia="Calibri" w:hAnsi="Calibri"/>
          <w:sz w:val="22"/>
          <w:szCs w:val="22"/>
        </w:rPr>
      </w:pPr>
      <w:r w:rsidRPr="00B409F6">
        <w:rPr>
          <w:noProof/>
          <w:lang w:eastAsia="lv-LV"/>
        </w:rPr>
        <w:drawing>
          <wp:inline distT="0" distB="0" distL="0" distR="0" wp14:anchorId="522FE9BA" wp14:editId="13266E99">
            <wp:extent cx="5764533" cy="6349365"/>
            <wp:effectExtent l="0" t="0" r="7617" b="0"/>
            <wp:docPr id="28"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rcRect l="34616" t="17949" r="32932" b="17949"/>
                    <a:stretch>
                      <a:fillRect/>
                    </a:stretch>
                  </pic:blipFill>
                  <pic:spPr>
                    <a:xfrm>
                      <a:off x="0" y="0"/>
                      <a:ext cx="5764533" cy="6349365"/>
                    </a:xfrm>
                    <a:prstGeom prst="rect">
                      <a:avLst/>
                    </a:prstGeom>
                    <a:noFill/>
                    <a:ln>
                      <a:noFill/>
                      <a:prstDash/>
                    </a:ln>
                  </pic:spPr>
                </pic:pic>
              </a:graphicData>
            </a:graphic>
          </wp:inline>
        </w:drawing>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t xml:space="preserve">Shēmu sagatavoja zemes ierīcības inženiere </w:t>
      </w:r>
      <w:r w:rsidRPr="00B409F6">
        <w:tab/>
      </w:r>
      <w:proofErr w:type="gramStart"/>
      <w:r w:rsidRPr="00B409F6">
        <w:t xml:space="preserve">          </w:t>
      </w:r>
      <w:proofErr w:type="gramEnd"/>
      <w:r w:rsidRPr="00B409F6">
        <w:t>(personiskais paraksts)</w:t>
      </w:r>
      <w:r w:rsidRPr="00B409F6">
        <w:tab/>
        <w:t xml:space="preserve">               </w:t>
      </w:r>
      <w:r w:rsidRPr="00B409F6">
        <w:rPr>
          <w:rFonts w:cs="Tahoma"/>
        </w:rPr>
        <w:t>Z.Lapinska</w:t>
      </w:r>
    </w:p>
    <w:p w:rsidR="00B409F6" w:rsidRPr="00B409F6" w:rsidRDefault="00B409F6" w:rsidP="00B409F6">
      <w:pPr>
        <w:tabs>
          <w:tab w:val="left" w:pos="6675"/>
        </w:tabs>
        <w:suppressAutoHyphens/>
        <w:autoSpaceDN w:val="0"/>
        <w:textAlignment w:val="baseline"/>
      </w:pPr>
    </w:p>
    <w:p w:rsidR="00B409F6" w:rsidRPr="00B409F6" w:rsidRDefault="00B409F6" w:rsidP="00B409F6">
      <w:pPr>
        <w:tabs>
          <w:tab w:val="left" w:pos="6675"/>
        </w:tabs>
        <w:suppressAutoHyphens/>
        <w:autoSpaceDN w:val="0"/>
        <w:textAlignment w:val="baseline"/>
      </w:pPr>
    </w:p>
    <w:p w:rsidR="00B409F6" w:rsidRPr="00B409F6" w:rsidRDefault="00B409F6" w:rsidP="00B409F6">
      <w:pPr>
        <w:tabs>
          <w:tab w:val="left" w:pos="6675"/>
        </w:tabs>
        <w:suppressAutoHyphens/>
        <w:autoSpaceDN w:val="0"/>
        <w:textAlignment w:val="baseline"/>
      </w:pPr>
    </w:p>
    <w:p w:rsidR="00B409F6" w:rsidRDefault="00B409F6" w:rsidP="00B409F6">
      <w:pPr>
        <w:tabs>
          <w:tab w:val="left" w:pos="6675"/>
        </w:tabs>
        <w:suppressAutoHyphens/>
        <w:autoSpaceDN w:val="0"/>
        <w:textAlignment w:val="baseline"/>
      </w:pPr>
    </w:p>
    <w:p w:rsidR="006E7437" w:rsidRPr="00B409F6" w:rsidRDefault="006E7437" w:rsidP="00B409F6">
      <w:pPr>
        <w:tabs>
          <w:tab w:val="left" w:pos="6675"/>
        </w:tabs>
        <w:suppressAutoHyphens/>
        <w:autoSpaceDN w:val="0"/>
        <w:textAlignment w:val="baseline"/>
      </w:pPr>
    </w:p>
    <w:p w:rsidR="00B409F6" w:rsidRPr="00B409F6" w:rsidRDefault="00B409F6" w:rsidP="00B409F6">
      <w:pPr>
        <w:tabs>
          <w:tab w:val="left" w:pos="6675"/>
        </w:tabs>
        <w:suppressAutoHyphens/>
        <w:autoSpaceDN w:val="0"/>
        <w:textAlignment w:val="baseline"/>
      </w:pPr>
    </w:p>
    <w:p w:rsidR="00B409F6" w:rsidRPr="00B409F6" w:rsidRDefault="00B409F6" w:rsidP="00B409F6">
      <w:pPr>
        <w:tabs>
          <w:tab w:val="left" w:pos="6675"/>
        </w:tabs>
        <w:suppressAutoHyphens/>
        <w:autoSpaceDN w:val="0"/>
        <w:textAlignment w:val="baseline"/>
      </w:pPr>
    </w:p>
    <w:p w:rsidR="00B409F6" w:rsidRPr="00B409F6" w:rsidRDefault="00B409F6" w:rsidP="00B409F6">
      <w:pPr>
        <w:suppressAutoHyphens/>
        <w:autoSpaceDN w:val="0"/>
        <w:jc w:val="right"/>
        <w:textAlignment w:val="baseline"/>
      </w:pPr>
      <w:r w:rsidRPr="00B409F6">
        <w:t>27.pielikums</w:t>
      </w:r>
    </w:p>
    <w:p w:rsidR="00B409F6" w:rsidRPr="00B409F6" w:rsidRDefault="00B409F6" w:rsidP="00B409F6">
      <w:pPr>
        <w:suppressAutoHyphens/>
        <w:autoSpaceDN w:val="0"/>
        <w:jc w:val="right"/>
        <w:textAlignment w:val="baseline"/>
      </w:pPr>
      <w:r w:rsidRPr="00B409F6">
        <w:t>pie Jēkabpils pilsētas domes</w:t>
      </w:r>
    </w:p>
    <w:p w:rsidR="00B409F6" w:rsidRPr="00B409F6" w:rsidRDefault="00B409F6" w:rsidP="00B409F6">
      <w:pPr>
        <w:suppressAutoHyphens/>
        <w:autoSpaceDN w:val="0"/>
        <w:jc w:val="right"/>
        <w:textAlignment w:val="baseline"/>
      </w:pPr>
      <w:r w:rsidRPr="00B409F6">
        <w:t>08.03.2018. lēmuma Nr.77</w:t>
      </w:r>
    </w:p>
    <w:p w:rsidR="00B409F6" w:rsidRPr="00B409F6" w:rsidRDefault="00B409F6" w:rsidP="00B409F6">
      <w:pPr>
        <w:widowControl w:val="0"/>
        <w:suppressAutoHyphens/>
        <w:autoSpaceDN w:val="0"/>
        <w:jc w:val="right"/>
        <w:textAlignment w:val="baseline"/>
        <w:rPr>
          <w:rFonts w:ascii="Calibri" w:eastAsia="Calibri" w:hAnsi="Calibri"/>
          <w:sz w:val="22"/>
          <w:szCs w:val="22"/>
        </w:rPr>
      </w:pPr>
      <w:r w:rsidRPr="00B409F6">
        <w:rPr>
          <w:rFonts w:cs="Tahoma"/>
          <w:bCs/>
          <w:szCs w:val="22"/>
        </w:rPr>
        <w:t>(protokols Nr.7, 4.§)</w:t>
      </w:r>
    </w:p>
    <w:p w:rsidR="00B409F6" w:rsidRPr="00B409F6" w:rsidRDefault="00B409F6" w:rsidP="00B409F6">
      <w:pPr>
        <w:tabs>
          <w:tab w:val="left" w:pos="6675"/>
        </w:tabs>
        <w:suppressAutoHyphens/>
        <w:autoSpaceDN w:val="0"/>
        <w:textAlignment w:val="baseline"/>
      </w:pPr>
    </w:p>
    <w:p w:rsidR="00B409F6" w:rsidRPr="00B409F6" w:rsidRDefault="00B409F6" w:rsidP="00B409F6">
      <w:pPr>
        <w:tabs>
          <w:tab w:val="left" w:pos="6675"/>
        </w:tabs>
        <w:suppressAutoHyphens/>
        <w:autoSpaceDN w:val="0"/>
        <w:textAlignment w:val="baseline"/>
      </w:pPr>
    </w:p>
    <w:p w:rsidR="00B409F6" w:rsidRPr="00B409F6" w:rsidRDefault="00B409F6" w:rsidP="00B409F6">
      <w:pPr>
        <w:tabs>
          <w:tab w:val="left" w:pos="6675"/>
        </w:tabs>
        <w:suppressAutoHyphens/>
        <w:autoSpaceDN w:val="0"/>
        <w:textAlignment w:val="baseline"/>
        <w:rPr>
          <w:rFonts w:ascii="Calibri" w:eastAsia="Calibri" w:hAnsi="Calibri"/>
          <w:sz w:val="22"/>
          <w:szCs w:val="22"/>
        </w:rPr>
      </w:pPr>
      <w:r w:rsidRPr="00B409F6">
        <w:rPr>
          <w:noProof/>
          <w:lang w:eastAsia="lv-LV"/>
        </w:rPr>
        <w:drawing>
          <wp:inline distT="0" distB="0" distL="0" distR="0" wp14:anchorId="446D97E2" wp14:editId="3B688AB3">
            <wp:extent cx="5596256" cy="6071872"/>
            <wp:effectExtent l="0" t="0" r="4444" b="5078"/>
            <wp:docPr id="29"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rcRect l="32692" t="20798" r="34135" b="15100"/>
                    <a:stretch>
                      <a:fillRect/>
                    </a:stretch>
                  </pic:blipFill>
                  <pic:spPr>
                    <a:xfrm>
                      <a:off x="0" y="0"/>
                      <a:ext cx="5596256" cy="6071872"/>
                    </a:xfrm>
                    <a:prstGeom prst="rect">
                      <a:avLst/>
                    </a:prstGeom>
                    <a:noFill/>
                    <a:ln>
                      <a:noFill/>
                      <a:prstDash/>
                    </a:ln>
                  </pic:spPr>
                </pic:pic>
              </a:graphicData>
            </a:graphic>
          </wp:inline>
        </w:drawing>
      </w: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pPr>
    </w:p>
    <w:p w:rsidR="00B409F6" w:rsidRPr="00B409F6" w:rsidRDefault="00B409F6" w:rsidP="00B409F6">
      <w:pPr>
        <w:suppressAutoHyphens/>
        <w:autoSpaceDN w:val="0"/>
        <w:textAlignment w:val="baseline"/>
        <w:rPr>
          <w:rFonts w:ascii="Calibri" w:eastAsia="Calibri" w:hAnsi="Calibri"/>
          <w:sz w:val="22"/>
          <w:szCs w:val="22"/>
        </w:rPr>
      </w:pPr>
      <w:r w:rsidRPr="00B409F6">
        <w:t xml:space="preserve">Shēmu sagatavoja zemes ierīcības inženiere </w:t>
      </w:r>
      <w:r w:rsidRPr="00B409F6">
        <w:tab/>
      </w:r>
      <w:proofErr w:type="gramStart"/>
      <w:r w:rsidRPr="00B409F6">
        <w:t xml:space="preserve">          </w:t>
      </w:r>
      <w:proofErr w:type="gramEnd"/>
      <w:r w:rsidRPr="00B409F6">
        <w:t>(personiskais paraksts)</w:t>
      </w:r>
      <w:r w:rsidRPr="00B409F6">
        <w:tab/>
        <w:t xml:space="preserve">               </w:t>
      </w:r>
      <w:r w:rsidRPr="00B409F6">
        <w:rPr>
          <w:rFonts w:cs="Tahoma"/>
        </w:rPr>
        <w:t>Z.Lapinska</w:t>
      </w:r>
    </w:p>
    <w:p w:rsidR="00B409F6" w:rsidRPr="00B409F6" w:rsidRDefault="00B409F6" w:rsidP="00B409F6">
      <w:pPr>
        <w:suppressAutoHyphens/>
        <w:autoSpaceDN w:val="0"/>
        <w:textAlignment w:val="baseline"/>
      </w:pPr>
    </w:p>
    <w:p w:rsidR="00B409F6" w:rsidRPr="00B409F6" w:rsidRDefault="00B409F6" w:rsidP="00B409F6">
      <w:pPr>
        <w:suppressAutoHyphens/>
        <w:autoSpaceDN w:val="0"/>
        <w:spacing w:after="200" w:line="276" w:lineRule="auto"/>
        <w:textAlignment w:val="baseline"/>
        <w:rPr>
          <w:rFonts w:ascii="Calibri" w:eastAsia="Calibri" w:hAnsi="Calibri"/>
          <w:sz w:val="22"/>
          <w:szCs w:val="22"/>
        </w:rPr>
      </w:pPr>
    </w:p>
    <w:p w:rsidR="00B409F6" w:rsidRDefault="00B409F6"/>
    <w:p w:rsidR="00B409F6" w:rsidRDefault="00B409F6"/>
    <w:p w:rsidR="00B409F6" w:rsidRDefault="00B409F6"/>
    <w:p w:rsidR="00B54ED4" w:rsidRDefault="00B54ED4"/>
    <w:p w:rsidR="006E7437" w:rsidRDefault="006E7437"/>
    <w:p w:rsidR="00BE0D15" w:rsidRPr="00BE0D15" w:rsidRDefault="00672C12" w:rsidP="00BE0D15">
      <w:pPr>
        <w:widowControl w:val="0"/>
        <w:suppressAutoHyphens/>
        <w:rPr>
          <w:rFonts w:eastAsia="Lucida Sans Unicode"/>
          <w:szCs w:val="20"/>
          <w:lang w:eastAsia="lv-LV"/>
        </w:rPr>
      </w:pPr>
      <w:r>
        <w:rPr>
          <w:rFonts w:eastAsia="Lucida Sans Unicode"/>
          <w:szCs w:val="20"/>
          <w:lang w:eastAsia="lv-LV"/>
        </w:rPr>
        <w:t>LĒMUM</w:t>
      </w:r>
      <w:r w:rsidR="00BE0D15" w:rsidRPr="00BE0D15">
        <w:rPr>
          <w:rFonts w:eastAsia="Lucida Sans Unicode"/>
          <w:szCs w:val="20"/>
          <w:lang w:eastAsia="lv-LV"/>
        </w:rPr>
        <w:t>S</w:t>
      </w:r>
      <w:r w:rsidR="00BE0D15" w:rsidRPr="00BE0D15">
        <w:rPr>
          <w:rFonts w:cs="Tahoma"/>
          <w:bCs/>
          <w:szCs w:val="22"/>
          <w:lang w:eastAsia="lv-LV"/>
        </w:rPr>
        <w:t xml:space="preserve"> Nr.78</w:t>
      </w:r>
    </w:p>
    <w:p w:rsidR="00BE0D15" w:rsidRPr="00BE0D15" w:rsidRDefault="00BE0D15" w:rsidP="00BE0D15">
      <w:pPr>
        <w:tabs>
          <w:tab w:val="right" w:pos="9356"/>
        </w:tabs>
        <w:snapToGrid w:val="0"/>
        <w:jc w:val="both"/>
        <w:rPr>
          <w:rFonts w:cs="Tahoma"/>
          <w:bCs/>
          <w:szCs w:val="22"/>
          <w:lang w:eastAsia="lv-LV"/>
        </w:rPr>
      </w:pPr>
      <w:r w:rsidRPr="00BE0D15">
        <w:rPr>
          <w:rFonts w:cs="Tahoma"/>
          <w:bCs/>
          <w:szCs w:val="22"/>
          <w:lang w:eastAsia="lv-LV"/>
        </w:rPr>
        <w:t>08.03.2018.</w:t>
      </w:r>
      <w:r>
        <w:rPr>
          <w:rFonts w:cs="Tahoma"/>
          <w:bCs/>
          <w:szCs w:val="22"/>
          <w:lang w:eastAsia="lv-LV"/>
        </w:rPr>
        <w:t xml:space="preserve"> </w:t>
      </w:r>
      <w:r w:rsidRPr="00BE0D15">
        <w:rPr>
          <w:rFonts w:cs="Tahoma"/>
          <w:bCs/>
          <w:szCs w:val="22"/>
          <w:lang w:eastAsia="lv-LV"/>
        </w:rPr>
        <w:tab/>
      </w:r>
    </w:p>
    <w:p w:rsidR="00BE0D15" w:rsidRPr="00BE0D15" w:rsidRDefault="00BE0D15" w:rsidP="00BE0D15">
      <w:pPr>
        <w:tabs>
          <w:tab w:val="right" w:pos="9000"/>
        </w:tabs>
        <w:snapToGrid w:val="0"/>
        <w:jc w:val="both"/>
        <w:rPr>
          <w:rFonts w:cs="Tahoma"/>
          <w:bCs/>
          <w:szCs w:val="22"/>
          <w:lang w:eastAsia="lv-LV"/>
        </w:rPr>
      </w:pPr>
    </w:p>
    <w:p w:rsidR="00BE0D15" w:rsidRPr="00BE0D15" w:rsidRDefault="00BE0D15" w:rsidP="00BE0D15">
      <w:pPr>
        <w:ind w:right="43"/>
        <w:jc w:val="both"/>
      </w:pPr>
      <w:r w:rsidRPr="00BE0D15">
        <w:rPr>
          <w:bCs/>
          <w:lang w:eastAsia="lv-LV"/>
        </w:rPr>
        <w:t xml:space="preserve">Par pilnvarojumu un grozījumu lēmumā </w:t>
      </w:r>
      <w:r w:rsidRPr="00BE0D15">
        <w:t>par Jēkabpils pilsētas</w:t>
      </w:r>
    </w:p>
    <w:p w:rsidR="00BE0D15" w:rsidRPr="00BE0D15" w:rsidRDefault="00BE0D15" w:rsidP="00BE0D15">
      <w:pPr>
        <w:ind w:right="43"/>
        <w:jc w:val="both"/>
        <w:rPr>
          <w:b/>
          <w:bCs/>
          <w:lang w:eastAsia="lv-LV"/>
        </w:rPr>
      </w:pPr>
      <w:r w:rsidRPr="00BE0D15">
        <w:t>pašvaldības policijas izveidošanu un nolikuma apstiprināšanu</w:t>
      </w:r>
      <w:r w:rsidRPr="00BE0D15">
        <w:rPr>
          <w:bCs/>
          <w:lang w:eastAsia="lv-LV"/>
        </w:rPr>
        <w:t xml:space="preserve"> </w:t>
      </w:r>
    </w:p>
    <w:p w:rsidR="00BE0D15" w:rsidRPr="00BE0D15" w:rsidRDefault="00BE0D15" w:rsidP="00BE0D15">
      <w:pPr>
        <w:ind w:right="43"/>
        <w:jc w:val="both"/>
        <w:rPr>
          <w:lang w:eastAsia="lv-LV"/>
        </w:rPr>
      </w:pPr>
    </w:p>
    <w:p w:rsidR="00BE0D15" w:rsidRPr="00BE0D15" w:rsidRDefault="00BE0D15" w:rsidP="00BE0D15">
      <w:pPr>
        <w:ind w:firstLine="709"/>
        <w:jc w:val="both"/>
        <w:rPr>
          <w:lang w:eastAsia="lv-LV"/>
        </w:rPr>
      </w:pPr>
      <w:r w:rsidRPr="00BE0D15">
        <w:rPr>
          <w:lang w:eastAsia="lv-LV"/>
        </w:rPr>
        <w:t xml:space="preserve">Izskatot Jēkabpils pilsētas pašvaldības policijas </w:t>
      </w:r>
      <w:proofErr w:type="gramStart"/>
      <w:r w:rsidRPr="00BE0D15">
        <w:rPr>
          <w:lang w:eastAsia="lv-LV"/>
        </w:rPr>
        <w:t>2018.gada</w:t>
      </w:r>
      <w:proofErr w:type="gramEnd"/>
      <w:r w:rsidRPr="00BE0D15">
        <w:rPr>
          <w:lang w:eastAsia="lv-LV"/>
        </w:rPr>
        <w:t xml:space="preserve"> 13.februāra iesniegumu un</w:t>
      </w:r>
      <w:r w:rsidRPr="00BE0D15">
        <w:t xml:space="preserve"> Jēkabpils pilsētas pašvaldības Audita nodaļas 2017.gada 29.decembra audita ziņojumu, kurā ieteikts, ievērojot Latvijas Administratīvo pārkāpumu kodeksa 238¹ panta nosacījumus,  Jēkabpils pilsētas pašvaldības policijas amatpersonām nepieciešams pilnvarojums pieņemt lēmumu ne tikai par administratīvās lietvedības uzsākšanu, bet arī par atteikšanos uzsākt administratīvā pārkāpuma lietvedību saskaņā ar Latvijas Administratīvo pārkāpumu kodeksa 210.panta pirmo un otro daļu.</w:t>
      </w:r>
      <w:r w:rsidRPr="00BE0D15">
        <w:rPr>
          <w:lang w:eastAsia="lv-LV"/>
        </w:rPr>
        <w:t xml:space="preserve"> </w:t>
      </w:r>
    </w:p>
    <w:p w:rsidR="00BE0D15" w:rsidRPr="00BE0D15" w:rsidRDefault="00BE0D15" w:rsidP="00BE0D15">
      <w:pPr>
        <w:ind w:firstLine="709"/>
        <w:jc w:val="both"/>
        <w:rPr>
          <w:lang w:eastAsia="lv-LV"/>
        </w:rPr>
      </w:pPr>
      <w:r w:rsidRPr="00BE0D15">
        <w:rPr>
          <w:lang w:eastAsia="lv-LV"/>
        </w:rPr>
        <w:t>Lai Jēkabpils pilsētas pašvaldības policijas amatpersonas</w:t>
      </w:r>
      <w:r>
        <w:rPr>
          <w:lang w:eastAsia="lv-LV"/>
        </w:rPr>
        <w:t>,</w:t>
      </w:r>
      <w:r w:rsidRPr="00BE0D15">
        <w:rPr>
          <w:lang w:eastAsia="lv-LV"/>
        </w:rPr>
        <w:t xml:space="preserve"> būtu tiesīgas ne tikai uzsākt lietvedību administratīvo pārkāpumu lietās un sastādīt administratīvo pārkāpumu protokolus par Latvijas Administratīvo pārkāpumu kodeksa pantiem, kurus ir tiesīga izskatīt Jēkabpils pilsētas domes Administratīvā komisija saskaņā ar Latvijas Administratīvo pārkāpumu kodeksa 210.panta pirmo daļu, bet arī atteikšanos uzsākt administratīvo pārkāpumu lietvedību, nepieciešams noteikt Jēkabpils pilsētas pašvaldības policijas amatpersonām atbilstošu pilnvarojumu.</w:t>
      </w:r>
    </w:p>
    <w:p w:rsidR="00BE0D15" w:rsidRPr="00BE0D15" w:rsidRDefault="00BE0D15" w:rsidP="00BE0D15">
      <w:pPr>
        <w:ind w:firstLine="709"/>
        <w:jc w:val="both"/>
        <w:rPr>
          <w:lang w:eastAsia="lv-LV"/>
        </w:rPr>
      </w:pPr>
      <w:r w:rsidRPr="00BE0D15">
        <w:rPr>
          <w:lang w:eastAsia="lv-LV"/>
        </w:rPr>
        <w:t xml:space="preserve">Pamatojoties uz likuma „Par pašvaldībām” </w:t>
      </w:r>
      <w:proofErr w:type="gramStart"/>
      <w:r w:rsidRPr="00BE0D15">
        <w:rPr>
          <w:lang w:eastAsia="lv-LV"/>
        </w:rPr>
        <w:t>15.panta</w:t>
      </w:r>
      <w:proofErr w:type="gramEnd"/>
      <w:r w:rsidRPr="00BE0D15">
        <w:rPr>
          <w:lang w:eastAsia="lv-LV"/>
        </w:rPr>
        <w:t xml:space="preserve"> pirmās daļas 12.punktu, 21.panta pirmās daļas 23.punktu un 27.punktu, 41.panta pirmās daļas 2.punktu, Valsts pārvaldes iekārtas likuma 73.panta pirmās daļas 1.punktu, Latvijas Administratīvo pārkāpumu kodeksa 247.panta otro daļu</w:t>
      </w:r>
      <w:r w:rsidRPr="00BE0D15">
        <w:rPr>
          <w:bCs/>
          <w:lang w:eastAsia="lv-LV"/>
        </w:rPr>
        <w:t>,</w:t>
      </w:r>
      <w:r w:rsidRPr="00BE0D15">
        <w:rPr>
          <w:b/>
          <w:bCs/>
          <w:lang w:eastAsia="lv-LV"/>
        </w:rPr>
        <w:t xml:space="preserve"> </w:t>
      </w:r>
      <w:r w:rsidRPr="00BE0D15">
        <w:rPr>
          <w:lang w:eastAsia="lv-LV"/>
        </w:rPr>
        <w:t>ņemot vērā</w:t>
      </w:r>
      <w:r w:rsidRPr="00BE0D15">
        <w:rPr>
          <w:lang w:val="en-GB"/>
        </w:rPr>
        <w:t xml:space="preserve"> </w:t>
      </w:r>
      <w:r w:rsidRPr="00BE0D15">
        <w:t>Attīstības un tautsaimniecības komitejas 22.02.2017. lēmumu (protokols Nr.4, 11.§)</w:t>
      </w:r>
      <w:r w:rsidRPr="00BE0D15">
        <w:rPr>
          <w:lang w:eastAsia="lv-LV"/>
        </w:rPr>
        <w:t>,</w:t>
      </w:r>
    </w:p>
    <w:p w:rsidR="00BE0D15" w:rsidRPr="00BE0D15" w:rsidRDefault="00BE0D15" w:rsidP="00BE0D15">
      <w:pPr>
        <w:ind w:right="43"/>
        <w:jc w:val="both"/>
        <w:rPr>
          <w:bCs/>
          <w:lang w:eastAsia="lv-LV"/>
        </w:rPr>
      </w:pPr>
    </w:p>
    <w:p w:rsidR="00BE0D15" w:rsidRPr="00BE0D15" w:rsidRDefault="00BE0D15" w:rsidP="00BE0D15">
      <w:pPr>
        <w:ind w:right="43" w:firstLine="375"/>
        <w:jc w:val="center"/>
        <w:rPr>
          <w:bCs/>
          <w:lang w:eastAsia="lv-LV"/>
        </w:rPr>
      </w:pPr>
      <w:r w:rsidRPr="00BE0D15">
        <w:rPr>
          <w:bCs/>
          <w:lang w:eastAsia="lv-LV"/>
        </w:rPr>
        <w:t>Jēkabpils pilsētas dome nolemj:</w:t>
      </w:r>
    </w:p>
    <w:p w:rsidR="00BE0D15" w:rsidRPr="00BE0D15" w:rsidRDefault="00BE0D15" w:rsidP="00BE0D15">
      <w:pPr>
        <w:ind w:right="43" w:firstLine="720"/>
        <w:jc w:val="center"/>
        <w:rPr>
          <w:bCs/>
          <w:lang w:eastAsia="lv-LV"/>
        </w:rPr>
      </w:pPr>
    </w:p>
    <w:p w:rsidR="00BE0D15" w:rsidRPr="00BE0D15" w:rsidRDefault="00BE0D15" w:rsidP="00BE0D15">
      <w:pPr>
        <w:numPr>
          <w:ilvl w:val="0"/>
          <w:numId w:val="2"/>
        </w:numPr>
        <w:tabs>
          <w:tab w:val="left" w:pos="1134"/>
        </w:tabs>
        <w:snapToGrid w:val="0"/>
        <w:ind w:left="0" w:firstLine="720"/>
        <w:jc w:val="both"/>
      </w:pPr>
      <w:r w:rsidRPr="00BE0D15">
        <w:t>Pilnvarot Jēkabpils pilsētas pašvaldības policijas amatpersonas pieņemt lēmumus par administratīvā pārkāpuma lietvedības uzsākšanu vai par atteikšanos uzsākt administratīvā pārkāpuma lietvedību saskaņā ar Latvijas Administratīvo pārkāpumu kodeksa 238¹. panta pirmo daļu un sastādīt administratīvo pārkāpumu protokolus par Latvijas Administratīvo pārkāpumu kodeksa pantiem un par Jēkabpils pilsētas domes saistošo noteikumu pārkāpumiem, kurus izskata Jēkabpils pilsētas domes Administratīvā komisija saskaņā ar Latvijas Administratīvo pārkāpumu kodeksa 210.panta pirmo un otro daļu.</w:t>
      </w:r>
    </w:p>
    <w:p w:rsidR="00BE0D15" w:rsidRPr="00BE0D15" w:rsidRDefault="00BE0D15" w:rsidP="00BE0D15">
      <w:pPr>
        <w:numPr>
          <w:ilvl w:val="0"/>
          <w:numId w:val="2"/>
        </w:numPr>
        <w:tabs>
          <w:tab w:val="left" w:pos="1134"/>
        </w:tabs>
        <w:snapToGrid w:val="0"/>
        <w:ind w:left="0" w:firstLine="720"/>
        <w:jc w:val="both"/>
        <w:rPr>
          <w:rFonts w:cs="Tahoma"/>
          <w:bCs/>
          <w:szCs w:val="22"/>
          <w:lang w:eastAsia="lv-LV"/>
        </w:rPr>
      </w:pPr>
      <w:r w:rsidRPr="00BE0D15">
        <w:rPr>
          <w:rFonts w:cs="Tahoma"/>
          <w:bCs/>
          <w:szCs w:val="22"/>
          <w:lang w:eastAsia="lv-LV"/>
        </w:rPr>
        <w:t xml:space="preserve">Izdarīt ar </w:t>
      </w:r>
      <w:proofErr w:type="gramStart"/>
      <w:r w:rsidRPr="00BE0D15">
        <w:rPr>
          <w:rFonts w:cs="Tahoma"/>
          <w:bCs/>
          <w:szCs w:val="22"/>
          <w:lang w:eastAsia="lv-LV"/>
        </w:rPr>
        <w:t>2015.gada</w:t>
      </w:r>
      <w:proofErr w:type="gramEnd"/>
      <w:r w:rsidRPr="00BE0D15">
        <w:rPr>
          <w:rFonts w:cs="Tahoma"/>
          <w:bCs/>
          <w:szCs w:val="22"/>
          <w:lang w:eastAsia="lv-LV"/>
        </w:rPr>
        <w:t xml:space="preserve"> 22.oktobra Jēkabpils pilsētas domes lēmumu Nr.331 „</w:t>
      </w:r>
      <w:r w:rsidRPr="00BE0D15">
        <w:t>Par Jēkabpils pilsētas pašvaldības policijas izveidošanu un nolikuma apstiprināšanu</w:t>
      </w:r>
      <w:r w:rsidRPr="00BE0D15">
        <w:rPr>
          <w:rFonts w:cs="Tahoma"/>
          <w:bCs/>
          <w:szCs w:val="22"/>
          <w:lang w:eastAsia="lv-LV"/>
        </w:rPr>
        <w:t>” apstiprinātajā</w:t>
      </w:r>
      <w:r w:rsidRPr="00BE0D15">
        <w:t xml:space="preserve"> Jēkabpils pilsētas pašvaldības policijas nolikumā</w:t>
      </w:r>
      <w:r w:rsidRPr="00BE0D15">
        <w:rPr>
          <w:rFonts w:cs="Tahoma"/>
          <w:bCs/>
          <w:szCs w:val="22"/>
          <w:lang w:eastAsia="lv-LV"/>
        </w:rPr>
        <w:t xml:space="preserve"> šādus grozījumus:</w:t>
      </w:r>
    </w:p>
    <w:p w:rsidR="00BE0D15" w:rsidRPr="00BE0D15" w:rsidRDefault="00511E10" w:rsidP="00BE0D15">
      <w:pPr>
        <w:numPr>
          <w:ilvl w:val="1"/>
          <w:numId w:val="2"/>
        </w:numPr>
        <w:tabs>
          <w:tab w:val="left" w:pos="1134"/>
        </w:tabs>
        <w:snapToGrid w:val="0"/>
        <w:ind w:hanging="11"/>
        <w:contextualSpacing/>
        <w:jc w:val="both"/>
        <w:rPr>
          <w:rFonts w:cs="Tahoma"/>
          <w:bCs/>
          <w:lang w:eastAsia="lv-LV"/>
        </w:rPr>
      </w:pPr>
      <w:r>
        <w:rPr>
          <w:rFonts w:cs="Tahoma"/>
          <w:bCs/>
          <w:lang w:eastAsia="lv-LV"/>
        </w:rPr>
        <w:t>izteikt</w:t>
      </w:r>
      <w:r w:rsidR="00BE0D15" w:rsidRPr="00BE0D15">
        <w:rPr>
          <w:rFonts w:cs="Tahoma"/>
          <w:bCs/>
          <w:lang w:eastAsia="lv-LV"/>
        </w:rPr>
        <w:t xml:space="preserve"> 4.punktu šādā redakcijā:</w:t>
      </w:r>
    </w:p>
    <w:p w:rsidR="00BE0D15" w:rsidRPr="00BE0D15" w:rsidRDefault="00BE0D15" w:rsidP="00BE0D15">
      <w:pPr>
        <w:tabs>
          <w:tab w:val="left" w:pos="1134"/>
        </w:tabs>
        <w:snapToGrid w:val="0"/>
        <w:ind w:firstLine="709"/>
        <w:contextualSpacing/>
        <w:jc w:val="both"/>
        <w:rPr>
          <w:rFonts w:cs="Tahoma"/>
          <w:bCs/>
          <w:szCs w:val="22"/>
          <w:lang w:eastAsia="lv-LV"/>
        </w:rPr>
      </w:pPr>
      <w:r w:rsidRPr="00BE0D15">
        <w:t>“4.  Pašvaldības policija atrodas Izpilddirektora pakļautībā. Pašvaldības policijas iekšējos normatīvos aktus saskaņo Jēkabpils pilsētas pašvaldības policijas priekšniek, bet apstiprina un paraksta Izpilddirektors.”</w:t>
      </w:r>
    </w:p>
    <w:p w:rsidR="00BE0D15" w:rsidRPr="00BE0D15" w:rsidRDefault="00BE0D15" w:rsidP="00BE0D15">
      <w:pPr>
        <w:numPr>
          <w:ilvl w:val="1"/>
          <w:numId w:val="2"/>
        </w:numPr>
        <w:tabs>
          <w:tab w:val="left" w:pos="709"/>
          <w:tab w:val="left" w:pos="1134"/>
        </w:tabs>
        <w:snapToGrid w:val="0"/>
        <w:ind w:hanging="11"/>
        <w:contextualSpacing/>
        <w:jc w:val="both"/>
        <w:rPr>
          <w:rFonts w:cs="Tahoma"/>
          <w:bCs/>
          <w:szCs w:val="22"/>
          <w:lang w:eastAsia="lv-LV"/>
        </w:rPr>
      </w:pPr>
      <w:r w:rsidRPr="00BE0D15">
        <w:rPr>
          <w:rFonts w:cs="Tahoma"/>
          <w:bCs/>
          <w:lang w:eastAsia="lv-LV"/>
        </w:rPr>
        <w:t>izteikt 6.1.apakšpunktu šādā redakcijā:</w:t>
      </w:r>
    </w:p>
    <w:p w:rsidR="00BE0D15" w:rsidRPr="00BE0D15" w:rsidRDefault="00BE0D15" w:rsidP="00BE0D15">
      <w:pPr>
        <w:tabs>
          <w:tab w:val="left" w:pos="709"/>
        </w:tabs>
        <w:snapToGrid w:val="0"/>
        <w:ind w:firstLine="709"/>
        <w:jc w:val="both"/>
        <w:rPr>
          <w:rFonts w:cs="Tahoma"/>
          <w:bCs/>
          <w:szCs w:val="22"/>
          <w:lang w:eastAsia="lv-LV"/>
        </w:rPr>
      </w:pPr>
      <w:r w:rsidRPr="00BE0D15">
        <w:rPr>
          <w:color w:val="0E161E"/>
          <w:lang w:eastAsia="lv-LV"/>
        </w:rPr>
        <w:t>“6.1. kontrolē Latvijas Republikas likumu, Latvijas Republikas Ministru kabineta noteikumu un Pašvaldības saistošo noteikumu, par kuru pārkāpšanu paredzēta administratīvā atbildība, izpildi, sastāda administratīvā pārkāpuma protokolus un administratīvā pārkāpuma protokolus-lēmumus, uzliek naudas sodus un sagatavo dokumentāciju piedziņas veikšanai;”;</w:t>
      </w:r>
    </w:p>
    <w:p w:rsidR="00BE0D15" w:rsidRPr="00BE0D15" w:rsidRDefault="00BE0D15" w:rsidP="00BE0D15">
      <w:pPr>
        <w:numPr>
          <w:ilvl w:val="1"/>
          <w:numId w:val="2"/>
        </w:numPr>
        <w:tabs>
          <w:tab w:val="left" w:pos="709"/>
          <w:tab w:val="left" w:pos="1134"/>
          <w:tab w:val="left" w:pos="1418"/>
        </w:tabs>
        <w:snapToGrid w:val="0"/>
        <w:ind w:left="851" w:hanging="142"/>
        <w:contextualSpacing/>
        <w:jc w:val="both"/>
        <w:rPr>
          <w:rFonts w:cs="Tahoma"/>
          <w:bCs/>
          <w:szCs w:val="22"/>
          <w:lang w:eastAsia="lv-LV"/>
        </w:rPr>
      </w:pPr>
      <w:bookmarkStart w:id="0" w:name="_Hlk506552590"/>
      <w:r w:rsidRPr="00BE0D15">
        <w:rPr>
          <w:rFonts w:cs="Tahoma"/>
          <w:bCs/>
          <w:lang w:eastAsia="lv-LV"/>
        </w:rPr>
        <w:t>izteikt 8.3.apakšpunktu šādā redakcijā:</w:t>
      </w:r>
    </w:p>
    <w:bookmarkEnd w:id="0"/>
    <w:p w:rsidR="00BE0D15" w:rsidRPr="00BE0D15" w:rsidRDefault="00BE0D15" w:rsidP="00BE0D15">
      <w:pPr>
        <w:tabs>
          <w:tab w:val="left" w:pos="1134"/>
        </w:tabs>
        <w:snapToGrid w:val="0"/>
        <w:ind w:firstLine="709"/>
        <w:jc w:val="both"/>
        <w:rPr>
          <w:rFonts w:cs="Tahoma"/>
          <w:bCs/>
          <w:lang w:eastAsia="lv-LV"/>
        </w:rPr>
      </w:pPr>
      <w:r w:rsidRPr="00BE0D15">
        <w:rPr>
          <w:rFonts w:cs="Tahoma"/>
          <w:bCs/>
          <w:lang w:eastAsia="lv-LV"/>
        </w:rPr>
        <w:t>“8.3</w:t>
      </w:r>
      <w:r w:rsidRPr="00BE0D15">
        <w:t xml:space="preserve"> uzsākt lietvedības administratīvo pārkāpumu lietās un sastādīt administratīvo pārkāpumu protokolus vai pieņemt lēmumu par attiekšanos uzsākt administratīvā pārkāpuma </w:t>
      </w:r>
      <w:r w:rsidRPr="00BE0D15">
        <w:lastRenderedPageBreak/>
        <w:t>lietvedību par Latvijas Administratīvo pārkāpumu kodeksa pantiem, kurus saskaņā ar Latvijas Administratīvo pārkāpumu kodeksa 210.panta pirmo un otro daļu izskata Jēkabpils pilsētas domes Administratīvā komisija</w:t>
      </w:r>
      <w:r w:rsidRPr="00BE0D15">
        <w:rPr>
          <w:rFonts w:cs="Tahoma"/>
          <w:bCs/>
          <w:lang w:eastAsia="lv-LV"/>
        </w:rPr>
        <w:t>.”;</w:t>
      </w:r>
    </w:p>
    <w:p w:rsidR="00BE0D15" w:rsidRPr="00BE0D15" w:rsidRDefault="00BE0D15" w:rsidP="00BE0D15">
      <w:pPr>
        <w:numPr>
          <w:ilvl w:val="1"/>
          <w:numId w:val="2"/>
        </w:numPr>
        <w:tabs>
          <w:tab w:val="left" w:pos="709"/>
          <w:tab w:val="left" w:pos="993"/>
          <w:tab w:val="left" w:pos="1276"/>
        </w:tabs>
        <w:snapToGrid w:val="0"/>
        <w:ind w:hanging="11"/>
        <w:contextualSpacing/>
        <w:jc w:val="both"/>
        <w:rPr>
          <w:rFonts w:cs="Tahoma"/>
          <w:bCs/>
          <w:szCs w:val="22"/>
          <w:lang w:eastAsia="lv-LV"/>
        </w:rPr>
      </w:pPr>
      <w:r w:rsidRPr="00BE0D15">
        <w:rPr>
          <w:rFonts w:cs="Tahoma"/>
          <w:bCs/>
          <w:lang w:eastAsia="lv-LV"/>
        </w:rPr>
        <w:t>izteikt nolikuma 1. pielikuma “</w:t>
      </w:r>
      <w:r w:rsidRPr="00BE0D15">
        <w:t>Jēkabpils pilsētas pašvaldības policijas darbinieku formas tērpu lietošanas kārtība”</w:t>
      </w:r>
      <w:r w:rsidRPr="00BE0D15">
        <w:rPr>
          <w:rFonts w:cs="Tahoma"/>
          <w:bCs/>
          <w:lang w:eastAsia="lv-LV"/>
        </w:rPr>
        <w:t xml:space="preserve"> 5.nodaļu šādā redakcijā:</w:t>
      </w:r>
    </w:p>
    <w:p w:rsidR="00BE0D15" w:rsidRPr="00BE0D15" w:rsidRDefault="00BE0D15" w:rsidP="00BE0D15">
      <w:pPr>
        <w:ind w:firstLine="709"/>
        <w:jc w:val="both"/>
      </w:pPr>
      <w:r w:rsidRPr="00BE0D15">
        <w:t>"5. Pašvaldības policijas amata atšķirības zīmes</w:t>
      </w:r>
    </w:p>
    <w:p w:rsidR="00BE0D15" w:rsidRPr="00BE0D15" w:rsidRDefault="00BE0D15" w:rsidP="00BE0D15">
      <w:pPr>
        <w:ind w:firstLine="709"/>
        <w:contextualSpacing/>
        <w:jc w:val="both"/>
      </w:pPr>
      <w:r w:rsidRPr="00BE0D15">
        <w:t xml:space="preserve">5.1. Pašvaldības policijas darbinieks atbilstoši ieņemtajam amatam nēsā uz formas tērpa uzplečiem atšķirības zīmes </w:t>
      </w:r>
      <w:proofErr w:type="gramStart"/>
      <w:r w:rsidRPr="00BE0D15">
        <w:t>(</w:t>
      </w:r>
      <w:proofErr w:type="gramEnd"/>
      <w:r w:rsidRPr="00BE0D15">
        <w:t>skat. Tabulu Nr.1):</w:t>
      </w:r>
    </w:p>
    <w:p w:rsidR="00BE0D15" w:rsidRPr="00BE0D15" w:rsidRDefault="00BE0D15" w:rsidP="00BE0D15">
      <w:pPr>
        <w:ind w:left="720"/>
        <w:contextualSpacing/>
        <w:jc w:val="both"/>
      </w:pPr>
      <w:r w:rsidRPr="00BE0D15">
        <w:t xml:space="preserve">    </w:t>
      </w:r>
      <w:r w:rsidRPr="00BE0D15">
        <w:tab/>
        <w:t>5.1.1. Priekšnieks – trīs lielas sešstūra zvaigznes (izšūtas zelta krāsā) izvietotas vienā rindā gareniski pa uzpleča vidu ar Jēkabpils pilsētas ģerboni;</w:t>
      </w:r>
    </w:p>
    <w:p w:rsidR="00BE0D15" w:rsidRPr="00BE0D15" w:rsidRDefault="00BE0D15" w:rsidP="00BE0D15">
      <w:pPr>
        <w:ind w:left="720"/>
        <w:contextualSpacing/>
        <w:jc w:val="both"/>
      </w:pPr>
      <w:r w:rsidRPr="00BE0D15">
        <w:t xml:space="preserve">            5.1.2. Priekšnieka vietnieks - divas lielas sešstūra zvaigznes (izšūtas zelta krāsā) izvietotas vienā rindā gareniski pa uzpleča vidu ar Jēkabpils pilsētas ģerboni;</w:t>
      </w:r>
    </w:p>
    <w:p w:rsidR="00BE0D15" w:rsidRPr="00BE0D15" w:rsidRDefault="00BE0D15" w:rsidP="00BE0D15">
      <w:pPr>
        <w:ind w:left="720"/>
        <w:contextualSpacing/>
        <w:jc w:val="both"/>
      </w:pPr>
      <w:r w:rsidRPr="00BE0D15">
        <w:t xml:space="preserve">   </w:t>
      </w:r>
      <w:r w:rsidRPr="00BE0D15">
        <w:tab/>
        <w:t>5.1.3. Vecākais inspektors – trīs mazas (izšūtas zelta krāsā) sešstūru zvaigznes ar sešiem maziem stariem izvietotas pa vidu uzplečiem;</w:t>
      </w:r>
    </w:p>
    <w:p w:rsidR="00BE0D15" w:rsidRPr="00BE0D15" w:rsidRDefault="00BE0D15" w:rsidP="00BE0D15">
      <w:pPr>
        <w:ind w:left="720"/>
        <w:contextualSpacing/>
        <w:jc w:val="both"/>
      </w:pPr>
      <w:r w:rsidRPr="00BE0D15">
        <w:t xml:space="preserve">    </w:t>
      </w:r>
      <w:r w:rsidRPr="00BE0D15">
        <w:tab/>
        <w:t>5.1.4 Inspektors - divas mazas (izšūtas zelta krāsā) sešstūru zvaigznes ar sešiem maziem stariem izvietotas pa vidu uzplečiem;</w:t>
      </w:r>
    </w:p>
    <w:p w:rsidR="00BE0D15" w:rsidRPr="00BE0D15" w:rsidRDefault="00BE0D15" w:rsidP="00BE0D15">
      <w:pPr>
        <w:ind w:left="720"/>
        <w:contextualSpacing/>
        <w:jc w:val="both"/>
      </w:pPr>
      <w:r w:rsidRPr="00BE0D15">
        <w:t xml:space="preserve">            5.1.5. Vecākais kārtībnieks – trīs zeltītas joslas, izvietotas uzpleču malā;</w:t>
      </w:r>
    </w:p>
    <w:p w:rsidR="00BE0D15" w:rsidRPr="00BE0D15" w:rsidRDefault="00BE0D15" w:rsidP="00BE0D15">
      <w:pPr>
        <w:ind w:left="720"/>
        <w:contextualSpacing/>
        <w:jc w:val="both"/>
      </w:pPr>
      <w:r w:rsidRPr="00BE0D15">
        <w:t xml:space="preserve">            5.1.6.</w:t>
      </w:r>
      <w:proofErr w:type="gramStart"/>
      <w:r w:rsidRPr="00BE0D15">
        <w:t xml:space="preserve">  </w:t>
      </w:r>
      <w:proofErr w:type="gramEnd"/>
      <w:r w:rsidRPr="00BE0D15">
        <w:t>Kārtībnieks – divas zeltītas joslas, izvietotas uzpleču malā;</w:t>
      </w:r>
    </w:p>
    <w:p w:rsidR="00BE0D15" w:rsidRPr="00BE0D15" w:rsidRDefault="00BE0D15" w:rsidP="00BE0D15">
      <w:pPr>
        <w:ind w:left="720"/>
        <w:contextualSpacing/>
        <w:jc w:val="both"/>
      </w:pPr>
      <w:r w:rsidRPr="00BE0D15">
        <w:t xml:space="preserve">            5.1.7. Jaunākais kārtībnieks</w:t>
      </w:r>
      <w:proofErr w:type="gramStart"/>
      <w:r w:rsidRPr="00BE0D15">
        <w:t xml:space="preserve">  </w:t>
      </w:r>
      <w:proofErr w:type="gramEnd"/>
      <w:r w:rsidRPr="00BE0D15">
        <w:t>- uzpleči bez uzšuvēm.”;</w:t>
      </w:r>
    </w:p>
    <w:p w:rsidR="00BE0D15" w:rsidRPr="00BE0D15" w:rsidRDefault="00BE0D15" w:rsidP="00BE0D15">
      <w:pPr>
        <w:ind w:firstLine="709"/>
        <w:contextualSpacing/>
        <w:jc w:val="both"/>
      </w:pPr>
      <w:r w:rsidRPr="00BE0D15">
        <w:t xml:space="preserve">2.5. </w:t>
      </w:r>
      <w:r w:rsidRPr="00BE0D15">
        <w:rPr>
          <w:rFonts w:cs="Tahoma"/>
          <w:bCs/>
          <w:lang w:eastAsia="lv-LV"/>
        </w:rPr>
        <w:t>izteikt nolikuma 1. pielikuma “</w:t>
      </w:r>
      <w:r w:rsidRPr="00BE0D15">
        <w:t>Jēkabpils pilsētas pašvaldības policijas darbinieku formas tērpu lietošanas kārtība” Tabulu Nr.1 “Atšķirības zīmes” “Pašvaldības policijas amata pakāpju atšķirības zīmes” jaunā redakcijā (lēmuma pielikumā).</w:t>
      </w:r>
    </w:p>
    <w:p w:rsidR="00BE0D15" w:rsidRPr="00BE0D15" w:rsidRDefault="00BE0D15" w:rsidP="00BE0D15">
      <w:pPr>
        <w:numPr>
          <w:ilvl w:val="0"/>
          <w:numId w:val="2"/>
        </w:numPr>
        <w:tabs>
          <w:tab w:val="left" w:pos="709"/>
          <w:tab w:val="left" w:pos="1134"/>
        </w:tabs>
        <w:snapToGrid w:val="0"/>
        <w:spacing w:after="200" w:line="276" w:lineRule="auto"/>
        <w:ind w:hanging="11"/>
        <w:contextualSpacing/>
        <w:jc w:val="both"/>
        <w:rPr>
          <w:rFonts w:cs="Tahoma"/>
          <w:bCs/>
          <w:szCs w:val="22"/>
          <w:lang w:eastAsia="lv-LV"/>
        </w:rPr>
      </w:pPr>
      <w:r w:rsidRPr="00BE0D15">
        <w:rPr>
          <w:rFonts w:eastAsia="Lucida Sans Unicode" w:cs="Tahoma"/>
          <w:lang w:eastAsia="lv-LV"/>
        </w:rPr>
        <w:t>Kontroli par lēmuma izpildi veikt Jēkabpils pilsētas pašvaldības izpilddirektoram.</w:t>
      </w:r>
    </w:p>
    <w:p w:rsidR="00BE0D15" w:rsidRPr="00BE0D15" w:rsidRDefault="00BE0D15" w:rsidP="00BE0D15">
      <w:pPr>
        <w:widowControl w:val="0"/>
        <w:suppressAutoHyphens/>
        <w:ind w:right="43" w:hanging="11"/>
        <w:jc w:val="both"/>
        <w:rPr>
          <w:rFonts w:eastAsia="Lucida Sans Unicode" w:cs="Tahoma"/>
          <w:lang w:eastAsia="lv-LV"/>
        </w:rPr>
      </w:pPr>
    </w:p>
    <w:p w:rsidR="00BE0D15" w:rsidRPr="00BE0D15" w:rsidRDefault="00BE0D15" w:rsidP="00BE0D15">
      <w:pPr>
        <w:ind w:firstLine="709"/>
        <w:jc w:val="both"/>
        <w:rPr>
          <w:lang w:eastAsia="lv-LV"/>
        </w:rPr>
      </w:pPr>
      <w:r w:rsidRPr="00BE0D15">
        <w:rPr>
          <w:lang w:eastAsia="lv-LV"/>
        </w:rPr>
        <w:t>Pielikumā:</w:t>
      </w:r>
      <w:r w:rsidRPr="00BE0D15">
        <w:t xml:space="preserve"> Tabula Nr.1 “Atšķirības zīmes” “Pašvaldības policijas amata pakāpju atšķirības zīmes”</w:t>
      </w:r>
      <w:r w:rsidRPr="00BE0D15">
        <w:rPr>
          <w:lang w:eastAsia="lv-LV"/>
        </w:rPr>
        <w:t xml:space="preserve"> uz 1 lp.</w:t>
      </w:r>
    </w:p>
    <w:p w:rsidR="00BE0D15" w:rsidRPr="00BE0D15" w:rsidRDefault="00BE0D15" w:rsidP="00BE0D15">
      <w:pPr>
        <w:widowControl w:val="0"/>
        <w:suppressAutoHyphens/>
        <w:jc w:val="both"/>
        <w:rPr>
          <w:rFonts w:eastAsia="Lucida Sans Unicode"/>
          <w:szCs w:val="20"/>
          <w:lang w:eastAsia="lv-LV"/>
        </w:rPr>
      </w:pPr>
    </w:p>
    <w:p w:rsidR="00BE0D15" w:rsidRPr="00BE0D15" w:rsidRDefault="00BE0D15" w:rsidP="00BE0D15">
      <w:pPr>
        <w:widowControl w:val="0"/>
        <w:suppressAutoHyphens/>
        <w:jc w:val="both"/>
        <w:rPr>
          <w:rFonts w:eastAsia="Lucida Sans Unicode"/>
          <w:szCs w:val="20"/>
          <w:lang w:eastAsia="lv-LV"/>
        </w:rPr>
      </w:pPr>
    </w:p>
    <w:p w:rsidR="00BE0D15" w:rsidRPr="00BE0D15" w:rsidRDefault="00BE0D15" w:rsidP="00BE0D15">
      <w:pPr>
        <w:widowControl w:val="0"/>
        <w:suppressAutoHyphens/>
        <w:jc w:val="both"/>
        <w:rPr>
          <w:rFonts w:eastAsia="Lucida Sans Unicode"/>
          <w:szCs w:val="20"/>
          <w:lang w:eastAsia="lv-LV"/>
        </w:rPr>
      </w:pPr>
      <w:r w:rsidRPr="00BE0D15">
        <w:rPr>
          <w:rFonts w:eastAsia="Lucida Sans Unicode"/>
          <w:szCs w:val="20"/>
          <w:lang w:eastAsia="lv-LV"/>
        </w:rPr>
        <w:t>Sēdes vadītājs</w:t>
      </w:r>
    </w:p>
    <w:p w:rsidR="00BE0D15" w:rsidRPr="00BE0D15" w:rsidRDefault="00BE0D15" w:rsidP="00BE0D15">
      <w:pPr>
        <w:widowControl w:val="0"/>
        <w:tabs>
          <w:tab w:val="center" w:pos="5103"/>
          <w:tab w:val="right" w:pos="9356"/>
        </w:tabs>
        <w:suppressAutoHyphens/>
        <w:jc w:val="both"/>
        <w:rPr>
          <w:rFonts w:eastAsia="Lucida Sans Unicode"/>
          <w:szCs w:val="20"/>
          <w:lang w:eastAsia="lv-LV"/>
        </w:rPr>
      </w:pPr>
      <w:r w:rsidRPr="00BE0D15">
        <w:rPr>
          <w:rFonts w:eastAsia="Lucida Sans Unicode"/>
          <w:szCs w:val="20"/>
          <w:lang w:eastAsia="lv-LV"/>
        </w:rPr>
        <w:t>Domes priekšsēdētājs</w:t>
      </w:r>
      <w:proofErr w:type="gramStart"/>
      <w:r w:rsidRPr="00BE0D15">
        <w:rPr>
          <w:rFonts w:eastAsia="Lucida Sans Unicode"/>
          <w:szCs w:val="20"/>
          <w:lang w:eastAsia="lv-LV"/>
        </w:rPr>
        <w:t xml:space="preserve">  </w:t>
      </w:r>
      <w:r>
        <w:rPr>
          <w:rFonts w:eastAsia="Lucida Sans Unicode"/>
          <w:szCs w:val="20"/>
          <w:lang w:eastAsia="lv-LV"/>
        </w:rPr>
        <w:t xml:space="preserve">                   </w:t>
      </w:r>
      <w:proofErr w:type="gramEnd"/>
      <w:r>
        <w:rPr>
          <w:rFonts w:eastAsia="Lucida Sans Unicode"/>
          <w:szCs w:val="20"/>
          <w:lang w:eastAsia="lv-LV"/>
        </w:rPr>
        <w:t>(personiskais paraksts)</w:t>
      </w:r>
      <w:r w:rsidRPr="00BE0D15">
        <w:rPr>
          <w:rFonts w:eastAsia="Lucida Sans Unicode"/>
          <w:szCs w:val="20"/>
          <w:lang w:eastAsia="lv-LV"/>
        </w:rPr>
        <w:tab/>
        <w:t>R.Ragainis</w:t>
      </w:r>
    </w:p>
    <w:p w:rsidR="00BE0D15" w:rsidRPr="00BE0D15" w:rsidRDefault="00BE0D15" w:rsidP="00BE0D15">
      <w:pPr>
        <w:widowControl w:val="0"/>
        <w:tabs>
          <w:tab w:val="left" w:pos="142"/>
          <w:tab w:val="left" w:pos="3555"/>
        </w:tabs>
        <w:suppressAutoHyphens/>
        <w:ind w:right="43"/>
        <w:jc w:val="both"/>
        <w:rPr>
          <w:rFonts w:eastAsia="Lucida Sans Unicode" w:cs="Tahoma"/>
          <w:sz w:val="20"/>
          <w:szCs w:val="20"/>
          <w:lang w:eastAsia="lv-LV"/>
        </w:rPr>
      </w:pPr>
    </w:p>
    <w:p w:rsidR="00BE0D15" w:rsidRPr="00BE0D15" w:rsidRDefault="00BE0D15" w:rsidP="00BE0D15">
      <w:pPr>
        <w:widowControl w:val="0"/>
        <w:tabs>
          <w:tab w:val="left" w:pos="142"/>
          <w:tab w:val="left" w:pos="3555"/>
        </w:tabs>
        <w:suppressAutoHyphens/>
        <w:ind w:right="43"/>
        <w:jc w:val="both"/>
        <w:rPr>
          <w:rFonts w:eastAsia="Lucida Sans Unicode" w:cs="Tahoma"/>
          <w:sz w:val="20"/>
          <w:szCs w:val="20"/>
          <w:lang w:eastAsia="lv-LV"/>
        </w:rPr>
      </w:pPr>
    </w:p>
    <w:p w:rsidR="00BE0D15" w:rsidRPr="00BE0D15" w:rsidRDefault="00BE0D15" w:rsidP="00BE0D15">
      <w:pPr>
        <w:widowControl w:val="0"/>
        <w:tabs>
          <w:tab w:val="left" w:pos="142"/>
          <w:tab w:val="left" w:pos="3555"/>
        </w:tabs>
        <w:suppressAutoHyphens/>
        <w:ind w:right="43"/>
        <w:jc w:val="both"/>
        <w:rPr>
          <w:rFonts w:eastAsia="Lucida Sans Unicode" w:cs="Tahoma"/>
          <w:sz w:val="20"/>
          <w:szCs w:val="20"/>
          <w:lang w:eastAsia="lv-LV"/>
        </w:rPr>
      </w:pPr>
      <w:r w:rsidRPr="00BE0D15">
        <w:rPr>
          <w:rFonts w:eastAsia="Lucida Sans Unicode" w:cs="Tahoma"/>
          <w:sz w:val="20"/>
          <w:szCs w:val="20"/>
          <w:lang w:eastAsia="lv-LV"/>
        </w:rPr>
        <w:t>Kozlovskis 65207308</w:t>
      </w:r>
    </w:p>
    <w:p w:rsidR="00BE0D15" w:rsidRPr="00BE0D15" w:rsidRDefault="00BE0D15" w:rsidP="00BE0D15">
      <w:pPr>
        <w:widowControl w:val="0"/>
        <w:tabs>
          <w:tab w:val="left" w:pos="142"/>
          <w:tab w:val="left" w:pos="3555"/>
        </w:tabs>
        <w:suppressAutoHyphens/>
        <w:ind w:right="43"/>
        <w:jc w:val="both"/>
        <w:rPr>
          <w:rFonts w:eastAsia="Lucida Sans Unicode" w:cs="Tahoma"/>
          <w:sz w:val="20"/>
          <w:szCs w:val="20"/>
          <w:lang w:eastAsia="lv-LV"/>
        </w:rPr>
      </w:pPr>
    </w:p>
    <w:p w:rsidR="00BE0D15" w:rsidRPr="00BE0D15" w:rsidRDefault="00BE0D15" w:rsidP="00BE0D15">
      <w:pPr>
        <w:widowControl w:val="0"/>
        <w:tabs>
          <w:tab w:val="left" w:pos="142"/>
          <w:tab w:val="left" w:pos="3555"/>
        </w:tabs>
        <w:suppressAutoHyphens/>
        <w:ind w:right="43"/>
        <w:jc w:val="both"/>
        <w:rPr>
          <w:rFonts w:eastAsia="Lucida Sans Unicode" w:cs="Tahoma"/>
          <w:sz w:val="20"/>
          <w:szCs w:val="20"/>
          <w:lang w:eastAsia="lv-LV"/>
        </w:rPr>
      </w:pPr>
    </w:p>
    <w:p w:rsidR="00BE0D15" w:rsidRPr="00BE0D15" w:rsidRDefault="00BE0D15" w:rsidP="00BE0D15">
      <w:pPr>
        <w:widowControl w:val="0"/>
        <w:tabs>
          <w:tab w:val="left" w:pos="142"/>
          <w:tab w:val="left" w:pos="3555"/>
        </w:tabs>
        <w:suppressAutoHyphens/>
        <w:ind w:right="43"/>
        <w:jc w:val="both"/>
        <w:rPr>
          <w:rFonts w:eastAsia="Lucida Sans Unicode" w:cs="Tahoma"/>
          <w:sz w:val="20"/>
          <w:szCs w:val="20"/>
          <w:lang w:eastAsia="lv-LV"/>
        </w:rPr>
      </w:pPr>
    </w:p>
    <w:p w:rsidR="00BE0D15" w:rsidRPr="00BE0D15" w:rsidRDefault="00BE0D15" w:rsidP="00BE0D15">
      <w:pPr>
        <w:widowControl w:val="0"/>
        <w:tabs>
          <w:tab w:val="left" w:pos="142"/>
          <w:tab w:val="left" w:pos="3555"/>
        </w:tabs>
        <w:suppressAutoHyphens/>
        <w:ind w:right="43"/>
        <w:jc w:val="both"/>
        <w:rPr>
          <w:rFonts w:eastAsia="Lucida Sans Unicode" w:cs="Tahoma"/>
          <w:sz w:val="20"/>
          <w:szCs w:val="20"/>
          <w:lang w:eastAsia="lv-LV"/>
        </w:rPr>
      </w:pPr>
    </w:p>
    <w:p w:rsidR="00BE0D15" w:rsidRPr="00BE0D15" w:rsidRDefault="00BE0D15" w:rsidP="00BE0D15">
      <w:pPr>
        <w:widowControl w:val="0"/>
        <w:tabs>
          <w:tab w:val="left" w:pos="142"/>
          <w:tab w:val="left" w:pos="3555"/>
        </w:tabs>
        <w:suppressAutoHyphens/>
        <w:ind w:right="43"/>
        <w:jc w:val="both"/>
        <w:rPr>
          <w:rFonts w:eastAsia="Lucida Sans Unicode" w:cs="Tahoma"/>
          <w:sz w:val="20"/>
          <w:szCs w:val="20"/>
          <w:lang w:eastAsia="lv-LV"/>
        </w:rPr>
      </w:pPr>
    </w:p>
    <w:p w:rsidR="00BE0D15" w:rsidRPr="00BE0D15" w:rsidRDefault="00BE0D15" w:rsidP="00BE0D15">
      <w:pPr>
        <w:widowControl w:val="0"/>
        <w:tabs>
          <w:tab w:val="left" w:pos="142"/>
          <w:tab w:val="left" w:pos="3555"/>
        </w:tabs>
        <w:suppressAutoHyphens/>
        <w:ind w:right="43"/>
        <w:jc w:val="both"/>
        <w:rPr>
          <w:rFonts w:eastAsia="Lucida Sans Unicode" w:cs="Tahoma"/>
          <w:sz w:val="20"/>
          <w:szCs w:val="20"/>
          <w:lang w:eastAsia="lv-LV"/>
        </w:rPr>
      </w:pPr>
    </w:p>
    <w:p w:rsidR="00BE0D15" w:rsidRPr="00BE0D15" w:rsidRDefault="00BE0D15" w:rsidP="00BE0D15">
      <w:pPr>
        <w:widowControl w:val="0"/>
        <w:tabs>
          <w:tab w:val="left" w:pos="142"/>
          <w:tab w:val="left" w:pos="3555"/>
        </w:tabs>
        <w:suppressAutoHyphens/>
        <w:ind w:right="43"/>
        <w:jc w:val="both"/>
        <w:rPr>
          <w:rFonts w:eastAsia="Lucida Sans Unicode" w:cs="Tahoma"/>
          <w:sz w:val="20"/>
          <w:szCs w:val="20"/>
          <w:lang w:eastAsia="lv-LV"/>
        </w:rPr>
      </w:pPr>
    </w:p>
    <w:p w:rsidR="00BE0D15" w:rsidRPr="00BE0D15" w:rsidRDefault="00BE0D15" w:rsidP="00BE0D15">
      <w:pPr>
        <w:widowControl w:val="0"/>
        <w:tabs>
          <w:tab w:val="left" w:pos="142"/>
          <w:tab w:val="left" w:pos="3555"/>
        </w:tabs>
        <w:suppressAutoHyphens/>
        <w:ind w:right="43"/>
        <w:jc w:val="both"/>
        <w:rPr>
          <w:rFonts w:eastAsia="Lucida Sans Unicode" w:cs="Tahoma"/>
          <w:sz w:val="20"/>
          <w:szCs w:val="20"/>
          <w:lang w:eastAsia="lv-LV"/>
        </w:rPr>
      </w:pPr>
    </w:p>
    <w:p w:rsidR="00BE0D15" w:rsidRPr="00BE0D15" w:rsidRDefault="00BE0D15" w:rsidP="00BE0D15">
      <w:pPr>
        <w:widowControl w:val="0"/>
        <w:tabs>
          <w:tab w:val="left" w:pos="142"/>
          <w:tab w:val="left" w:pos="3555"/>
        </w:tabs>
        <w:suppressAutoHyphens/>
        <w:ind w:right="43"/>
        <w:jc w:val="both"/>
        <w:rPr>
          <w:rFonts w:eastAsia="Lucida Sans Unicode" w:cs="Tahoma"/>
          <w:sz w:val="20"/>
          <w:szCs w:val="20"/>
          <w:lang w:eastAsia="lv-LV"/>
        </w:rPr>
      </w:pPr>
    </w:p>
    <w:p w:rsidR="00BE0D15" w:rsidRPr="00BE0D15" w:rsidRDefault="00BE0D15" w:rsidP="00BE0D15">
      <w:pPr>
        <w:widowControl w:val="0"/>
        <w:tabs>
          <w:tab w:val="left" w:pos="142"/>
          <w:tab w:val="left" w:pos="3555"/>
        </w:tabs>
        <w:suppressAutoHyphens/>
        <w:ind w:right="43"/>
        <w:jc w:val="both"/>
        <w:rPr>
          <w:rFonts w:eastAsia="Lucida Sans Unicode" w:cs="Tahoma"/>
          <w:sz w:val="20"/>
          <w:szCs w:val="20"/>
          <w:lang w:eastAsia="lv-LV"/>
        </w:rPr>
      </w:pPr>
    </w:p>
    <w:p w:rsidR="00BE0D15" w:rsidRPr="00BE0D15" w:rsidRDefault="00BE0D15" w:rsidP="00BE0D15">
      <w:pPr>
        <w:widowControl w:val="0"/>
        <w:tabs>
          <w:tab w:val="left" w:pos="142"/>
          <w:tab w:val="left" w:pos="3555"/>
        </w:tabs>
        <w:suppressAutoHyphens/>
        <w:ind w:right="43"/>
        <w:jc w:val="both"/>
        <w:rPr>
          <w:rFonts w:eastAsia="Lucida Sans Unicode" w:cs="Tahoma"/>
          <w:sz w:val="20"/>
          <w:szCs w:val="20"/>
          <w:lang w:eastAsia="lv-LV"/>
        </w:rPr>
      </w:pPr>
    </w:p>
    <w:p w:rsidR="00BE0D15" w:rsidRPr="00BE0D15" w:rsidRDefault="00BE0D15" w:rsidP="00BE0D15">
      <w:pPr>
        <w:widowControl w:val="0"/>
        <w:tabs>
          <w:tab w:val="left" w:pos="142"/>
          <w:tab w:val="left" w:pos="3555"/>
        </w:tabs>
        <w:suppressAutoHyphens/>
        <w:ind w:right="43"/>
        <w:jc w:val="both"/>
        <w:rPr>
          <w:rFonts w:eastAsia="Lucida Sans Unicode" w:cs="Tahoma"/>
          <w:sz w:val="20"/>
          <w:szCs w:val="20"/>
          <w:lang w:eastAsia="lv-LV"/>
        </w:rPr>
      </w:pPr>
    </w:p>
    <w:p w:rsidR="00BE0D15" w:rsidRPr="00BE0D15" w:rsidRDefault="00BE0D15" w:rsidP="00BE0D15">
      <w:pPr>
        <w:widowControl w:val="0"/>
        <w:tabs>
          <w:tab w:val="left" w:pos="142"/>
          <w:tab w:val="left" w:pos="3555"/>
        </w:tabs>
        <w:suppressAutoHyphens/>
        <w:ind w:right="43"/>
        <w:jc w:val="both"/>
        <w:rPr>
          <w:rFonts w:eastAsia="Lucida Sans Unicode" w:cs="Tahoma"/>
          <w:sz w:val="20"/>
          <w:szCs w:val="20"/>
          <w:lang w:eastAsia="lv-LV"/>
        </w:rPr>
      </w:pPr>
    </w:p>
    <w:p w:rsidR="00BE0D15" w:rsidRPr="00BE0D15" w:rsidRDefault="00BE0D15" w:rsidP="00BE0D15">
      <w:pPr>
        <w:widowControl w:val="0"/>
        <w:tabs>
          <w:tab w:val="left" w:pos="142"/>
          <w:tab w:val="left" w:pos="3555"/>
        </w:tabs>
        <w:suppressAutoHyphens/>
        <w:ind w:right="43"/>
        <w:jc w:val="both"/>
        <w:rPr>
          <w:rFonts w:eastAsia="Lucida Sans Unicode" w:cs="Tahoma"/>
          <w:sz w:val="20"/>
          <w:szCs w:val="20"/>
          <w:lang w:eastAsia="lv-LV"/>
        </w:rPr>
      </w:pPr>
    </w:p>
    <w:p w:rsidR="00BE0D15" w:rsidRDefault="00BE0D15" w:rsidP="00BE0D15">
      <w:pPr>
        <w:widowControl w:val="0"/>
        <w:tabs>
          <w:tab w:val="left" w:pos="142"/>
          <w:tab w:val="left" w:pos="3555"/>
        </w:tabs>
        <w:suppressAutoHyphens/>
        <w:ind w:right="43"/>
        <w:jc w:val="both"/>
        <w:rPr>
          <w:rFonts w:eastAsia="Lucida Sans Unicode" w:cs="Tahoma"/>
          <w:sz w:val="20"/>
          <w:szCs w:val="20"/>
          <w:lang w:eastAsia="lv-LV"/>
        </w:rPr>
      </w:pPr>
    </w:p>
    <w:p w:rsidR="00BE0D15" w:rsidRDefault="00BE0D15" w:rsidP="00BE0D15">
      <w:pPr>
        <w:widowControl w:val="0"/>
        <w:tabs>
          <w:tab w:val="left" w:pos="142"/>
          <w:tab w:val="left" w:pos="3555"/>
        </w:tabs>
        <w:suppressAutoHyphens/>
        <w:ind w:right="43"/>
        <w:jc w:val="both"/>
        <w:rPr>
          <w:rFonts w:eastAsia="Lucida Sans Unicode" w:cs="Tahoma"/>
          <w:sz w:val="20"/>
          <w:szCs w:val="20"/>
          <w:lang w:eastAsia="lv-LV"/>
        </w:rPr>
      </w:pPr>
    </w:p>
    <w:p w:rsidR="00BE0D15" w:rsidRDefault="00BE0D15" w:rsidP="00BE0D15">
      <w:pPr>
        <w:widowControl w:val="0"/>
        <w:tabs>
          <w:tab w:val="left" w:pos="142"/>
          <w:tab w:val="left" w:pos="3555"/>
        </w:tabs>
        <w:suppressAutoHyphens/>
        <w:ind w:right="43"/>
        <w:jc w:val="both"/>
        <w:rPr>
          <w:rFonts w:eastAsia="Lucida Sans Unicode" w:cs="Tahoma"/>
          <w:sz w:val="20"/>
          <w:szCs w:val="20"/>
          <w:lang w:eastAsia="lv-LV"/>
        </w:rPr>
      </w:pPr>
    </w:p>
    <w:p w:rsidR="00BE0D15" w:rsidRDefault="00BE0D15" w:rsidP="00BE0D15">
      <w:pPr>
        <w:widowControl w:val="0"/>
        <w:tabs>
          <w:tab w:val="left" w:pos="142"/>
          <w:tab w:val="left" w:pos="3555"/>
        </w:tabs>
        <w:suppressAutoHyphens/>
        <w:ind w:right="43"/>
        <w:jc w:val="both"/>
        <w:rPr>
          <w:rFonts w:eastAsia="Lucida Sans Unicode" w:cs="Tahoma"/>
          <w:sz w:val="20"/>
          <w:szCs w:val="20"/>
          <w:lang w:eastAsia="lv-LV"/>
        </w:rPr>
      </w:pPr>
    </w:p>
    <w:p w:rsidR="00BE0D15" w:rsidRDefault="00BE0D15" w:rsidP="00BE0D15">
      <w:pPr>
        <w:widowControl w:val="0"/>
        <w:tabs>
          <w:tab w:val="left" w:pos="142"/>
          <w:tab w:val="left" w:pos="3555"/>
        </w:tabs>
        <w:suppressAutoHyphens/>
        <w:ind w:right="43"/>
        <w:jc w:val="both"/>
        <w:rPr>
          <w:rFonts w:eastAsia="Lucida Sans Unicode" w:cs="Tahoma"/>
          <w:sz w:val="20"/>
          <w:szCs w:val="20"/>
          <w:lang w:eastAsia="lv-LV"/>
        </w:rPr>
      </w:pPr>
    </w:p>
    <w:p w:rsidR="00BE0D15" w:rsidRDefault="00BE0D15" w:rsidP="00BE0D15">
      <w:pPr>
        <w:widowControl w:val="0"/>
        <w:tabs>
          <w:tab w:val="left" w:pos="142"/>
          <w:tab w:val="left" w:pos="3555"/>
        </w:tabs>
        <w:suppressAutoHyphens/>
        <w:ind w:right="43"/>
        <w:jc w:val="both"/>
        <w:rPr>
          <w:rFonts w:eastAsia="Lucida Sans Unicode" w:cs="Tahoma"/>
          <w:sz w:val="20"/>
          <w:szCs w:val="20"/>
          <w:lang w:eastAsia="lv-LV"/>
        </w:rPr>
      </w:pPr>
    </w:p>
    <w:p w:rsidR="00BE0D15" w:rsidRDefault="00BE0D15" w:rsidP="00BE0D15">
      <w:pPr>
        <w:widowControl w:val="0"/>
        <w:tabs>
          <w:tab w:val="left" w:pos="142"/>
          <w:tab w:val="left" w:pos="3555"/>
        </w:tabs>
        <w:suppressAutoHyphens/>
        <w:ind w:right="43"/>
        <w:jc w:val="both"/>
        <w:rPr>
          <w:rFonts w:eastAsia="Lucida Sans Unicode" w:cs="Tahoma"/>
          <w:sz w:val="20"/>
          <w:szCs w:val="20"/>
          <w:lang w:eastAsia="lv-LV"/>
        </w:rPr>
      </w:pPr>
    </w:p>
    <w:p w:rsidR="00B54ED4" w:rsidRDefault="00B54ED4" w:rsidP="00BE0D15">
      <w:pPr>
        <w:widowControl w:val="0"/>
        <w:tabs>
          <w:tab w:val="left" w:pos="142"/>
          <w:tab w:val="left" w:pos="3555"/>
        </w:tabs>
        <w:suppressAutoHyphens/>
        <w:ind w:right="43"/>
        <w:jc w:val="both"/>
        <w:rPr>
          <w:rFonts w:eastAsia="Lucida Sans Unicode" w:cs="Tahoma"/>
          <w:sz w:val="20"/>
          <w:szCs w:val="20"/>
          <w:lang w:eastAsia="lv-LV"/>
        </w:rPr>
      </w:pPr>
    </w:p>
    <w:p w:rsidR="00511E10" w:rsidRDefault="00511E10" w:rsidP="00BE0D15">
      <w:pPr>
        <w:widowControl w:val="0"/>
        <w:tabs>
          <w:tab w:val="left" w:pos="142"/>
          <w:tab w:val="left" w:pos="3555"/>
        </w:tabs>
        <w:suppressAutoHyphens/>
        <w:ind w:right="43"/>
        <w:jc w:val="both"/>
        <w:rPr>
          <w:rFonts w:eastAsia="Lucida Sans Unicode" w:cs="Tahoma"/>
          <w:sz w:val="20"/>
          <w:szCs w:val="20"/>
          <w:lang w:eastAsia="lv-LV"/>
        </w:rPr>
      </w:pPr>
    </w:p>
    <w:p w:rsidR="00B54ED4" w:rsidRPr="00BE0D15" w:rsidRDefault="00B54ED4" w:rsidP="00BE0D15">
      <w:pPr>
        <w:widowControl w:val="0"/>
        <w:tabs>
          <w:tab w:val="left" w:pos="142"/>
          <w:tab w:val="left" w:pos="3555"/>
        </w:tabs>
        <w:suppressAutoHyphens/>
        <w:ind w:right="43"/>
        <w:jc w:val="both"/>
        <w:rPr>
          <w:rFonts w:eastAsia="Lucida Sans Unicode" w:cs="Tahoma"/>
          <w:sz w:val="20"/>
          <w:szCs w:val="20"/>
          <w:lang w:eastAsia="lv-LV"/>
        </w:rPr>
      </w:pPr>
    </w:p>
    <w:p w:rsidR="00BE0D15" w:rsidRPr="00BE0D15" w:rsidRDefault="00BE0D15" w:rsidP="00BE0D15">
      <w:pPr>
        <w:jc w:val="right"/>
      </w:pPr>
      <w:r w:rsidRPr="00BE0D15">
        <w:t>Pielikums</w:t>
      </w:r>
    </w:p>
    <w:p w:rsidR="00BE0D15" w:rsidRPr="00BE0D15" w:rsidRDefault="00BE0D15" w:rsidP="00BE0D15">
      <w:pPr>
        <w:jc w:val="right"/>
      </w:pPr>
      <w:r w:rsidRPr="00BE0D15">
        <w:t>Jēkabpils pilsētas domes</w:t>
      </w:r>
    </w:p>
    <w:p w:rsidR="00BE0D15" w:rsidRPr="00BE0D15" w:rsidRDefault="00BE0D15" w:rsidP="00BE0D15">
      <w:pPr>
        <w:jc w:val="right"/>
      </w:pPr>
      <w:r w:rsidRPr="00BE0D15">
        <w:t>08.03.2018. lēmumam Nr.78</w:t>
      </w:r>
    </w:p>
    <w:p w:rsidR="00BE0D15" w:rsidRPr="00BE0D15" w:rsidRDefault="00BE0D15" w:rsidP="00BE0D15">
      <w:pPr>
        <w:widowControl w:val="0"/>
        <w:autoSpaceDN w:val="0"/>
        <w:jc w:val="right"/>
        <w:rPr>
          <w:rFonts w:cs="Tahoma"/>
          <w:bCs/>
          <w:szCs w:val="22"/>
          <w:lang w:eastAsia="lv-LV"/>
        </w:rPr>
      </w:pPr>
      <w:r w:rsidRPr="00BE0D15">
        <w:rPr>
          <w:rFonts w:cs="Tahoma"/>
          <w:bCs/>
          <w:szCs w:val="22"/>
          <w:lang w:eastAsia="lv-LV"/>
        </w:rPr>
        <w:t>(protokols Nr.7, 5.§)</w:t>
      </w:r>
    </w:p>
    <w:p w:rsidR="00BE0D15" w:rsidRPr="00BE0D15" w:rsidRDefault="00BE0D15" w:rsidP="00BE0D15">
      <w:pPr>
        <w:widowControl w:val="0"/>
        <w:autoSpaceDN w:val="0"/>
        <w:jc w:val="right"/>
        <w:rPr>
          <w:rFonts w:eastAsia="Lucida Sans Unicode" w:cs="Tahoma"/>
          <w:color w:val="000000"/>
          <w:kern w:val="3"/>
          <w:lang w:bidi="en-US"/>
        </w:rPr>
      </w:pPr>
    </w:p>
    <w:p w:rsidR="00BE0D15" w:rsidRPr="00BE0D15" w:rsidRDefault="00BE0D15" w:rsidP="00BE0D15">
      <w:pPr>
        <w:widowControl w:val="0"/>
        <w:autoSpaceDN w:val="0"/>
        <w:jc w:val="right"/>
        <w:rPr>
          <w:rFonts w:eastAsia="Lucida Sans Unicode" w:cs="Tahoma"/>
          <w:color w:val="000000"/>
          <w:kern w:val="3"/>
          <w:lang w:bidi="en-US"/>
        </w:rPr>
      </w:pPr>
      <w:r w:rsidRPr="00BE0D15">
        <w:rPr>
          <w:rFonts w:eastAsia="Lucida Sans Unicode" w:cs="Tahoma"/>
          <w:color w:val="000000"/>
          <w:kern w:val="3"/>
          <w:lang w:bidi="en-US"/>
        </w:rPr>
        <w:t>Tabula Nr.1</w:t>
      </w:r>
    </w:p>
    <w:p w:rsidR="00BE0D15" w:rsidRPr="00BE0D15" w:rsidRDefault="00BE0D15" w:rsidP="00BE0D15">
      <w:pPr>
        <w:shd w:val="clear" w:color="auto" w:fill="FFFFFF"/>
        <w:jc w:val="center"/>
        <w:textAlignment w:val="baseline"/>
        <w:outlineLvl w:val="0"/>
        <w:rPr>
          <w:kern w:val="36"/>
          <w:lang w:eastAsia="lv-LV"/>
        </w:rPr>
      </w:pPr>
      <w:r w:rsidRPr="00BE0D15">
        <w:rPr>
          <w:kern w:val="36"/>
          <w:lang w:eastAsia="lv-LV"/>
        </w:rPr>
        <w:t>Atšķirības zīmes</w:t>
      </w:r>
    </w:p>
    <w:p w:rsidR="00BE0D15" w:rsidRPr="00BE0D15" w:rsidRDefault="00BE0D15" w:rsidP="00BE0D15">
      <w:pPr>
        <w:shd w:val="clear" w:color="auto" w:fill="FFFFFF"/>
        <w:jc w:val="center"/>
        <w:textAlignment w:val="baseline"/>
        <w:rPr>
          <w:lang w:val="en-GB" w:eastAsia="lv-LV"/>
        </w:rPr>
      </w:pPr>
      <w:proofErr w:type="spellStart"/>
      <w:r w:rsidRPr="00BE0D15">
        <w:rPr>
          <w:bCs/>
          <w:lang w:val="en-GB" w:eastAsia="lv-LV"/>
        </w:rPr>
        <w:t>Pašvaldības</w:t>
      </w:r>
      <w:proofErr w:type="spellEnd"/>
      <w:r w:rsidRPr="00BE0D15">
        <w:rPr>
          <w:bCs/>
          <w:lang w:val="en-GB" w:eastAsia="lv-LV"/>
        </w:rPr>
        <w:t xml:space="preserve"> </w:t>
      </w:r>
      <w:proofErr w:type="spellStart"/>
      <w:r w:rsidRPr="00BE0D15">
        <w:rPr>
          <w:bCs/>
          <w:lang w:val="en-GB" w:eastAsia="lv-LV"/>
        </w:rPr>
        <w:t>policijas</w:t>
      </w:r>
      <w:proofErr w:type="spellEnd"/>
      <w:r w:rsidRPr="00BE0D15">
        <w:rPr>
          <w:bCs/>
          <w:lang w:val="en-GB" w:eastAsia="lv-LV"/>
        </w:rPr>
        <w:t xml:space="preserve"> </w:t>
      </w:r>
      <w:proofErr w:type="spellStart"/>
      <w:r w:rsidRPr="00BE0D15">
        <w:rPr>
          <w:bCs/>
          <w:lang w:val="en-GB" w:eastAsia="lv-LV"/>
        </w:rPr>
        <w:t>amata</w:t>
      </w:r>
      <w:proofErr w:type="spellEnd"/>
      <w:r w:rsidRPr="00BE0D15">
        <w:rPr>
          <w:bCs/>
          <w:lang w:val="en-GB" w:eastAsia="lv-LV"/>
        </w:rPr>
        <w:t xml:space="preserve"> </w:t>
      </w:r>
      <w:proofErr w:type="spellStart"/>
      <w:r w:rsidRPr="00BE0D15">
        <w:rPr>
          <w:bCs/>
          <w:lang w:val="en-GB" w:eastAsia="lv-LV"/>
        </w:rPr>
        <w:t>pakāpju</w:t>
      </w:r>
      <w:proofErr w:type="spellEnd"/>
      <w:r w:rsidRPr="00BE0D15">
        <w:rPr>
          <w:bCs/>
          <w:lang w:val="en-GB" w:eastAsia="lv-LV"/>
        </w:rPr>
        <w:t xml:space="preserve"> </w:t>
      </w:r>
      <w:proofErr w:type="spellStart"/>
      <w:r w:rsidRPr="00BE0D15">
        <w:rPr>
          <w:bCs/>
          <w:lang w:val="en-GB" w:eastAsia="lv-LV"/>
        </w:rPr>
        <w:t>atšķirības</w:t>
      </w:r>
      <w:proofErr w:type="spellEnd"/>
      <w:r w:rsidRPr="00BE0D15">
        <w:rPr>
          <w:bCs/>
          <w:lang w:val="en-GB" w:eastAsia="lv-LV"/>
        </w:rPr>
        <w:t xml:space="preserve"> </w:t>
      </w:r>
      <w:proofErr w:type="spellStart"/>
      <w:r w:rsidRPr="00BE0D15">
        <w:rPr>
          <w:bCs/>
          <w:lang w:val="en-GB" w:eastAsia="lv-LV"/>
        </w:rPr>
        <w:t>zīmes</w:t>
      </w:r>
      <w:proofErr w:type="spellEnd"/>
    </w:p>
    <w:p w:rsidR="00BE0D15" w:rsidRPr="00BE0D15" w:rsidRDefault="00BE0D15" w:rsidP="00BE0D15">
      <w:pPr>
        <w:rPr>
          <w:lang w:val="en-GB" w:eastAsia="ar-SA"/>
        </w:rPr>
      </w:pPr>
    </w:p>
    <w:p w:rsidR="00BE0D15" w:rsidRPr="00BE0D15" w:rsidRDefault="00BE0D15" w:rsidP="00BE0D15">
      <w:pPr>
        <w:rPr>
          <w:lang w:val="en-GB"/>
        </w:rPr>
      </w:pPr>
    </w:p>
    <w:tbl>
      <w:tblPr>
        <w:tblW w:w="0" w:type="auto"/>
        <w:tblLook w:val="04A0" w:firstRow="1" w:lastRow="0" w:firstColumn="1" w:lastColumn="0" w:noHBand="0" w:noVBand="1"/>
      </w:tblPr>
      <w:tblGrid>
        <w:gridCol w:w="3190"/>
        <w:gridCol w:w="1563"/>
        <w:gridCol w:w="1592"/>
        <w:gridCol w:w="3050"/>
      </w:tblGrid>
      <w:tr w:rsidR="00BE0D15" w:rsidRPr="00BE0D15" w:rsidTr="009146AA">
        <w:tc>
          <w:tcPr>
            <w:tcW w:w="4753" w:type="dxa"/>
            <w:gridSpan w:val="2"/>
          </w:tcPr>
          <w:p w:rsidR="00BE0D15" w:rsidRPr="00BE0D15" w:rsidRDefault="00BE0D15" w:rsidP="00BE0D15">
            <w:pPr>
              <w:spacing w:line="369" w:lineRule="atLeast"/>
              <w:jc w:val="center"/>
              <w:textAlignment w:val="baseline"/>
              <w:rPr>
                <w:noProof/>
                <w:vertAlign w:val="subscript"/>
                <w:lang w:val="en-GB" w:eastAsia="lv-LV"/>
              </w:rPr>
            </w:pPr>
            <w:r w:rsidRPr="00BE0D15">
              <w:rPr>
                <w:noProof/>
                <w:vertAlign w:val="subscript"/>
                <w:lang w:eastAsia="lv-LV"/>
              </w:rPr>
              <w:drawing>
                <wp:inline distT="0" distB="0" distL="0" distR="0" wp14:anchorId="30A0184F" wp14:editId="08D149BF">
                  <wp:extent cx="693420" cy="1249680"/>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463720" name="Attēls 4"/>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693420" cy="1249680"/>
                          </a:xfrm>
                          <a:prstGeom prst="rect">
                            <a:avLst/>
                          </a:prstGeom>
                          <a:noFill/>
                          <a:ln>
                            <a:noFill/>
                          </a:ln>
                        </pic:spPr>
                      </pic:pic>
                    </a:graphicData>
                  </a:graphic>
                </wp:inline>
              </w:drawing>
            </w:r>
          </w:p>
          <w:p w:rsidR="00BE0D15" w:rsidRPr="00BE0D15" w:rsidRDefault="00BE0D15" w:rsidP="00BE0D15">
            <w:pPr>
              <w:spacing w:line="369" w:lineRule="atLeast"/>
              <w:jc w:val="center"/>
              <w:textAlignment w:val="baseline"/>
              <w:rPr>
                <w:lang w:val="en-GB" w:eastAsia="lv-LV"/>
              </w:rPr>
            </w:pPr>
            <w:proofErr w:type="spellStart"/>
            <w:r w:rsidRPr="00BE0D15">
              <w:rPr>
                <w:lang w:val="en-GB" w:eastAsia="lv-LV"/>
              </w:rPr>
              <w:t>Policijas</w:t>
            </w:r>
            <w:proofErr w:type="spellEnd"/>
            <w:r w:rsidRPr="00BE0D15">
              <w:rPr>
                <w:lang w:val="en-GB" w:eastAsia="lv-LV"/>
              </w:rPr>
              <w:t xml:space="preserve"> </w:t>
            </w:r>
            <w:proofErr w:type="spellStart"/>
            <w:r w:rsidRPr="00BE0D15">
              <w:rPr>
                <w:lang w:val="en-GB" w:eastAsia="lv-LV"/>
              </w:rPr>
              <w:t>priekšnieks</w:t>
            </w:r>
            <w:proofErr w:type="spellEnd"/>
          </w:p>
          <w:p w:rsidR="00BE0D15" w:rsidRPr="00BE0D15" w:rsidRDefault="00BE0D15" w:rsidP="00BE0D15">
            <w:pPr>
              <w:spacing w:line="369" w:lineRule="atLeast"/>
              <w:jc w:val="center"/>
              <w:textAlignment w:val="baseline"/>
              <w:rPr>
                <w:bCs/>
                <w:lang w:val="en-GB" w:eastAsia="lv-LV"/>
              </w:rPr>
            </w:pPr>
          </w:p>
        </w:tc>
        <w:tc>
          <w:tcPr>
            <w:tcW w:w="4642" w:type="dxa"/>
            <w:gridSpan w:val="2"/>
            <w:hideMark/>
          </w:tcPr>
          <w:p w:rsidR="00BE0D15" w:rsidRPr="00BE0D15" w:rsidRDefault="00BE0D15" w:rsidP="00BE0D15">
            <w:pPr>
              <w:spacing w:line="369" w:lineRule="atLeast"/>
              <w:jc w:val="center"/>
              <w:textAlignment w:val="baseline"/>
              <w:rPr>
                <w:noProof/>
                <w:vertAlign w:val="subscript"/>
                <w:lang w:val="en-GB" w:eastAsia="lv-LV"/>
              </w:rPr>
            </w:pPr>
            <w:r w:rsidRPr="00BE0D15">
              <w:rPr>
                <w:noProof/>
                <w:vertAlign w:val="subscript"/>
                <w:lang w:eastAsia="lv-LV"/>
              </w:rPr>
              <w:drawing>
                <wp:inline distT="0" distB="0" distL="0" distR="0" wp14:anchorId="6006DCF5" wp14:editId="0257822B">
                  <wp:extent cx="693420" cy="128016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375098" name="Attēls 3"/>
                          <pic:cNvPicPr>
                            <a:picLocks noChangeAspect="1" noChangeArrowheads="1"/>
                          </pic:cNvPicPr>
                        </pic:nvPicPr>
                        <pic:blipFill>
                          <a:blip r:embed="rId64">
                            <a:extLst>
                              <a:ext uri="{28A0092B-C50C-407E-A947-70E740481C1C}">
                                <a14:useLocalDpi xmlns:a14="http://schemas.microsoft.com/office/drawing/2010/main" val="0"/>
                              </a:ext>
                            </a:extLst>
                          </a:blip>
                          <a:stretch>
                            <a:fillRect/>
                          </a:stretch>
                        </pic:blipFill>
                        <pic:spPr bwMode="auto">
                          <a:xfrm>
                            <a:off x="0" y="0"/>
                            <a:ext cx="693420" cy="1280160"/>
                          </a:xfrm>
                          <a:prstGeom prst="rect">
                            <a:avLst/>
                          </a:prstGeom>
                          <a:noFill/>
                          <a:ln>
                            <a:noFill/>
                          </a:ln>
                        </pic:spPr>
                      </pic:pic>
                    </a:graphicData>
                  </a:graphic>
                </wp:inline>
              </w:drawing>
            </w:r>
          </w:p>
          <w:p w:rsidR="00BE0D15" w:rsidRPr="00BE0D15" w:rsidRDefault="00BE0D15" w:rsidP="00BE0D15">
            <w:pPr>
              <w:spacing w:line="369" w:lineRule="atLeast"/>
              <w:jc w:val="center"/>
              <w:textAlignment w:val="baseline"/>
              <w:rPr>
                <w:bCs/>
                <w:lang w:val="en-GB" w:eastAsia="lv-LV"/>
              </w:rPr>
            </w:pPr>
            <w:proofErr w:type="spellStart"/>
            <w:r w:rsidRPr="00BE0D15">
              <w:rPr>
                <w:lang w:val="en-GB" w:eastAsia="lv-LV"/>
              </w:rPr>
              <w:t>Policijas</w:t>
            </w:r>
            <w:proofErr w:type="spellEnd"/>
            <w:r w:rsidRPr="00BE0D15">
              <w:rPr>
                <w:lang w:val="en-GB" w:eastAsia="lv-LV"/>
              </w:rPr>
              <w:t xml:space="preserve"> </w:t>
            </w:r>
            <w:proofErr w:type="spellStart"/>
            <w:r w:rsidRPr="00BE0D15">
              <w:rPr>
                <w:lang w:val="en-GB" w:eastAsia="lv-LV"/>
              </w:rPr>
              <w:t>priekšnieka</w:t>
            </w:r>
            <w:proofErr w:type="spellEnd"/>
            <w:r w:rsidRPr="00BE0D15">
              <w:rPr>
                <w:lang w:val="en-GB" w:eastAsia="lv-LV"/>
              </w:rPr>
              <w:t xml:space="preserve"> </w:t>
            </w:r>
            <w:proofErr w:type="spellStart"/>
            <w:r w:rsidRPr="00BE0D15">
              <w:rPr>
                <w:lang w:val="en-GB" w:eastAsia="lv-LV"/>
              </w:rPr>
              <w:t>vietnieks</w:t>
            </w:r>
            <w:proofErr w:type="spellEnd"/>
          </w:p>
        </w:tc>
      </w:tr>
      <w:tr w:rsidR="00BE0D15" w:rsidRPr="00BE0D15" w:rsidTr="009146AA">
        <w:tc>
          <w:tcPr>
            <w:tcW w:w="4753" w:type="dxa"/>
            <w:gridSpan w:val="2"/>
          </w:tcPr>
          <w:p w:rsidR="00BE0D15" w:rsidRPr="00BE0D15" w:rsidRDefault="00BE0D15" w:rsidP="00BE0D15">
            <w:pPr>
              <w:spacing w:line="369" w:lineRule="atLeast"/>
              <w:jc w:val="center"/>
              <w:textAlignment w:val="baseline"/>
              <w:rPr>
                <w:noProof/>
                <w:lang w:val="en-GB" w:eastAsia="lv-LV"/>
              </w:rPr>
            </w:pPr>
            <w:r w:rsidRPr="00BE0D15">
              <w:rPr>
                <w:noProof/>
                <w:lang w:eastAsia="lv-LV"/>
              </w:rPr>
              <w:drawing>
                <wp:inline distT="0" distB="0" distL="0" distR="0" wp14:anchorId="722952F5" wp14:editId="366068B5">
                  <wp:extent cx="762000" cy="1379220"/>
                  <wp:effectExtent l="0" t="0" r="0" b="0"/>
                  <wp:docPr id="32" name="Picture 32" descr="http://www.police.daugavpils.lv/Media/Default/zimes/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153870" name="Attēls 2" descr="http://www.police.daugavpils.lv/Media/Default/zimes/image007.jpg"/>
                          <pic:cNvPicPr>
                            <a:picLocks noChangeAspect="1" noChangeArrowheads="1"/>
                          </pic:cNvPicPr>
                        </pic:nvPicPr>
                        <pic:blipFill>
                          <a:blip r:embed="rId65">
                            <a:extLst>
                              <a:ext uri="{28A0092B-C50C-407E-A947-70E740481C1C}">
                                <a14:useLocalDpi xmlns:a14="http://schemas.microsoft.com/office/drawing/2010/main" val="0"/>
                              </a:ext>
                            </a:extLst>
                          </a:blip>
                          <a:stretch>
                            <a:fillRect/>
                          </a:stretch>
                        </pic:blipFill>
                        <pic:spPr bwMode="auto">
                          <a:xfrm>
                            <a:off x="0" y="0"/>
                            <a:ext cx="762000" cy="1379220"/>
                          </a:xfrm>
                          <a:prstGeom prst="rect">
                            <a:avLst/>
                          </a:prstGeom>
                          <a:noFill/>
                          <a:ln>
                            <a:noFill/>
                          </a:ln>
                        </pic:spPr>
                      </pic:pic>
                    </a:graphicData>
                  </a:graphic>
                </wp:inline>
              </w:drawing>
            </w:r>
          </w:p>
          <w:p w:rsidR="00BE0D15" w:rsidRPr="00BE0D15" w:rsidRDefault="00BE0D15" w:rsidP="00BE0D15">
            <w:pPr>
              <w:spacing w:line="369" w:lineRule="atLeast"/>
              <w:jc w:val="center"/>
              <w:textAlignment w:val="baseline"/>
              <w:rPr>
                <w:bCs/>
                <w:lang w:val="en-GB" w:eastAsia="lv-LV"/>
              </w:rPr>
            </w:pPr>
            <w:proofErr w:type="spellStart"/>
            <w:r w:rsidRPr="00BE0D15">
              <w:rPr>
                <w:bCs/>
                <w:lang w:val="en-GB" w:eastAsia="lv-LV"/>
              </w:rPr>
              <w:t>Vecākais</w:t>
            </w:r>
            <w:proofErr w:type="spellEnd"/>
            <w:r w:rsidRPr="00BE0D15">
              <w:rPr>
                <w:bCs/>
                <w:lang w:val="en-GB" w:eastAsia="lv-LV"/>
              </w:rPr>
              <w:t xml:space="preserve"> </w:t>
            </w:r>
            <w:proofErr w:type="spellStart"/>
            <w:r w:rsidRPr="00BE0D15">
              <w:rPr>
                <w:bCs/>
                <w:lang w:val="en-GB" w:eastAsia="lv-LV"/>
              </w:rPr>
              <w:t>inspektors</w:t>
            </w:r>
            <w:proofErr w:type="spellEnd"/>
          </w:p>
          <w:p w:rsidR="00BE0D15" w:rsidRPr="00BE0D15" w:rsidRDefault="00BE0D15" w:rsidP="00BE0D15">
            <w:pPr>
              <w:spacing w:line="369" w:lineRule="atLeast"/>
              <w:jc w:val="center"/>
              <w:textAlignment w:val="baseline"/>
              <w:rPr>
                <w:bCs/>
                <w:lang w:val="en-GB" w:eastAsia="lv-LV"/>
              </w:rPr>
            </w:pPr>
          </w:p>
        </w:tc>
        <w:tc>
          <w:tcPr>
            <w:tcW w:w="4642" w:type="dxa"/>
            <w:gridSpan w:val="2"/>
            <w:hideMark/>
          </w:tcPr>
          <w:p w:rsidR="00BE0D15" w:rsidRPr="00BE0D15" w:rsidRDefault="00BE0D15" w:rsidP="00BE0D15">
            <w:pPr>
              <w:spacing w:line="369" w:lineRule="atLeast"/>
              <w:jc w:val="center"/>
              <w:textAlignment w:val="baseline"/>
              <w:rPr>
                <w:noProof/>
                <w:lang w:val="en-GB" w:eastAsia="lv-LV"/>
              </w:rPr>
            </w:pPr>
            <w:r w:rsidRPr="00BE0D15">
              <w:rPr>
                <w:noProof/>
                <w:lang w:eastAsia="lv-LV"/>
              </w:rPr>
              <w:drawing>
                <wp:inline distT="0" distB="0" distL="0" distR="0" wp14:anchorId="2B9DC125" wp14:editId="5E0776AA">
                  <wp:extent cx="754380" cy="1371600"/>
                  <wp:effectExtent l="0" t="0" r="7620" b="0"/>
                  <wp:docPr id="33" name="Picture 33" descr="http://www.police.daugavpils.lv/Media/Default/zime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044854" name="Attēls 1" descr="http://www.police.daugavpils.lv/Media/Default/zimes/image006.jpg"/>
                          <pic:cNvPicPr>
                            <a:picLocks noChangeAspect="1" noChangeArrowheads="1"/>
                          </pic:cNvPicPr>
                        </pic:nvPicPr>
                        <pic:blipFill>
                          <a:blip r:embed="rId66">
                            <a:extLst>
                              <a:ext uri="{28A0092B-C50C-407E-A947-70E740481C1C}">
                                <a14:useLocalDpi xmlns:a14="http://schemas.microsoft.com/office/drawing/2010/main" val="0"/>
                              </a:ext>
                            </a:extLst>
                          </a:blip>
                          <a:stretch>
                            <a:fillRect/>
                          </a:stretch>
                        </pic:blipFill>
                        <pic:spPr bwMode="auto">
                          <a:xfrm>
                            <a:off x="0" y="0"/>
                            <a:ext cx="754380" cy="1371600"/>
                          </a:xfrm>
                          <a:prstGeom prst="rect">
                            <a:avLst/>
                          </a:prstGeom>
                          <a:noFill/>
                          <a:ln>
                            <a:noFill/>
                          </a:ln>
                        </pic:spPr>
                      </pic:pic>
                    </a:graphicData>
                  </a:graphic>
                </wp:inline>
              </w:drawing>
            </w:r>
          </w:p>
          <w:p w:rsidR="00BE0D15" w:rsidRPr="00BE0D15" w:rsidRDefault="00BE0D15" w:rsidP="00BE0D15">
            <w:pPr>
              <w:spacing w:line="369" w:lineRule="atLeast"/>
              <w:jc w:val="center"/>
              <w:textAlignment w:val="baseline"/>
              <w:rPr>
                <w:bCs/>
                <w:lang w:val="en-GB" w:eastAsia="lv-LV"/>
              </w:rPr>
            </w:pPr>
            <w:proofErr w:type="spellStart"/>
            <w:r w:rsidRPr="00BE0D15">
              <w:rPr>
                <w:bCs/>
                <w:lang w:val="en-GB" w:eastAsia="lv-LV"/>
              </w:rPr>
              <w:t>Inspektors</w:t>
            </w:r>
            <w:proofErr w:type="spellEnd"/>
          </w:p>
        </w:tc>
      </w:tr>
      <w:tr w:rsidR="00BE0D15" w:rsidRPr="00BE0D15" w:rsidTr="009146AA">
        <w:tc>
          <w:tcPr>
            <w:tcW w:w="3190" w:type="dxa"/>
            <w:hideMark/>
          </w:tcPr>
          <w:p w:rsidR="00BE0D15" w:rsidRPr="00BE0D15" w:rsidRDefault="00BE0D15" w:rsidP="00BE0D15">
            <w:pPr>
              <w:spacing w:line="369" w:lineRule="atLeast"/>
              <w:jc w:val="center"/>
              <w:textAlignment w:val="baseline"/>
              <w:rPr>
                <w:bCs/>
                <w:lang w:val="en-GB" w:eastAsia="lv-LV"/>
              </w:rPr>
            </w:pPr>
            <w:r w:rsidRPr="00BE0D15">
              <w:rPr>
                <w:noProof/>
                <w:lang w:eastAsia="lv-LV"/>
              </w:rPr>
              <w:drawing>
                <wp:inline distT="0" distB="0" distL="0" distR="0" wp14:anchorId="5F6049DF" wp14:editId="0BFEE25B">
                  <wp:extent cx="769620" cy="1325880"/>
                  <wp:effectExtent l="0" t="0" r="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366499" name="Attēls 7"/>
                          <pic:cNvPicPr>
                            <a:picLocks noChangeAspect="1" noChangeArrowheads="1"/>
                          </pic:cNvPicPr>
                        </pic:nvPicPr>
                        <pic:blipFill>
                          <a:blip r:embed="rId67">
                            <a:extLst>
                              <a:ext uri="{28A0092B-C50C-407E-A947-70E740481C1C}">
                                <a14:useLocalDpi xmlns:a14="http://schemas.microsoft.com/office/drawing/2010/main" val="0"/>
                              </a:ext>
                            </a:extLst>
                          </a:blip>
                          <a:stretch>
                            <a:fillRect/>
                          </a:stretch>
                        </pic:blipFill>
                        <pic:spPr bwMode="auto">
                          <a:xfrm>
                            <a:off x="0" y="0"/>
                            <a:ext cx="769620" cy="1325880"/>
                          </a:xfrm>
                          <a:prstGeom prst="rect">
                            <a:avLst/>
                          </a:prstGeom>
                          <a:noFill/>
                          <a:ln>
                            <a:noFill/>
                          </a:ln>
                        </pic:spPr>
                      </pic:pic>
                    </a:graphicData>
                  </a:graphic>
                </wp:inline>
              </w:drawing>
            </w:r>
          </w:p>
          <w:p w:rsidR="00BE0D15" w:rsidRPr="00BE0D15" w:rsidRDefault="00BE0D15" w:rsidP="00BE0D15">
            <w:pPr>
              <w:spacing w:line="369" w:lineRule="atLeast"/>
              <w:jc w:val="center"/>
              <w:textAlignment w:val="baseline"/>
              <w:rPr>
                <w:bCs/>
                <w:lang w:val="en-GB" w:eastAsia="lv-LV"/>
              </w:rPr>
            </w:pPr>
            <w:proofErr w:type="spellStart"/>
            <w:r w:rsidRPr="00BE0D15">
              <w:rPr>
                <w:bCs/>
                <w:lang w:val="en-GB" w:eastAsia="lv-LV"/>
              </w:rPr>
              <w:t>Vecākais</w:t>
            </w:r>
            <w:proofErr w:type="spellEnd"/>
            <w:r w:rsidRPr="00BE0D15">
              <w:rPr>
                <w:bCs/>
                <w:lang w:val="en-GB" w:eastAsia="lv-LV"/>
              </w:rPr>
              <w:t xml:space="preserve"> </w:t>
            </w:r>
            <w:proofErr w:type="spellStart"/>
            <w:r w:rsidRPr="00BE0D15">
              <w:rPr>
                <w:bCs/>
                <w:lang w:val="en-GB" w:eastAsia="lv-LV"/>
              </w:rPr>
              <w:t>kārtībnieks</w:t>
            </w:r>
            <w:proofErr w:type="spellEnd"/>
          </w:p>
        </w:tc>
        <w:tc>
          <w:tcPr>
            <w:tcW w:w="3155" w:type="dxa"/>
            <w:gridSpan w:val="2"/>
          </w:tcPr>
          <w:p w:rsidR="00BE0D15" w:rsidRPr="00BE0D15" w:rsidRDefault="00BE0D15" w:rsidP="00BE0D15">
            <w:pPr>
              <w:spacing w:line="369" w:lineRule="atLeast"/>
              <w:jc w:val="center"/>
              <w:textAlignment w:val="baseline"/>
              <w:rPr>
                <w:bCs/>
                <w:lang w:val="en-GB" w:eastAsia="lv-LV"/>
              </w:rPr>
            </w:pPr>
            <w:r w:rsidRPr="00BE0D15">
              <w:rPr>
                <w:noProof/>
                <w:lang w:eastAsia="lv-LV"/>
              </w:rPr>
              <w:drawing>
                <wp:inline distT="0" distB="0" distL="0" distR="0" wp14:anchorId="4C3E7794" wp14:editId="137E3D4A">
                  <wp:extent cx="769620" cy="139446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791467" name="Attēls 6"/>
                          <pic:cNvPicPr>
                            <a:picLocks noChangeAspect="1" noChangeArrowheads="1"/>
                          </pic:cNvPicPr>
                        </pic:nvPicPr>
                        <pic:blipFill>
                          <a:blip r:embed="rId68">
                            <a:extLst>
                              <a:ext uri="{28A0092B-C50C-407E-A947-70E740481C1C}">
                                <a14:useLocalDpi xmlns:a14="http://schemas.microsoft.com/office/drawing/2010/main" val="0"/>
                              </a:ext>
                            </a:extLst>
                          </a:blip>
                          <a:stretch>
                            <a:fillRect/>
                          </a:stretch>
                        </pic:blipFill>
                        <pic:spPr bwMode="auto">
                          <a:xfrm>
                            <a:off x="0" y="0"/>
                            <a:ext cx="769620" cy="1394460"/>
                          </a:xfrm>
                          <a:prstGeom prst="rect">
                            <a:avLst/>
                          </a:prstGeom>
                          <a:noFill/>
                          <a:ln>
                            <a:noFill/>
                          </a:ln>
                        </pic:spPr>
                      </pic:pic>
                    </a:graphicData>
                  </a:graphic>
                </wp:inline>
              </w:drawing>
            </w:r>
          </w:p>
          <w:p w:rsidR="00BE0D15" w:rsidRPr="00BE0D15" w:rsidRDefault="00BE0D15" w:rsidP="00BE0D15">
            <w:pPr>
              <w:spacing w:line="369" w:lineRule="atLeast"/>
              <w:jc w:val="center"/>
              <w:textAlignment w:val="baseline"/>
              <w:rPr>
                <w:bCs/>
                <w:lang w:val="en-GB" w:eastAsia="lv-LV"/>
              </w:rPr>
            </w:pPr>
            <w:proofErr w:type="spellStart"/>
            <w:r w:rsidRPr="00BE0D15">
              <w:rPr>
                <w:bCs/>
                <w:lang w:val="en-GB" w:eastAsia="lv-LV"/>
              </w:rPr>
              <w:t>Kārtībnieks</w:t>
            </w:r>
            <w:proofErr w:type="spellEnd"/>
          </w:p>
          <w:p w:rsidR="00BE0D15" w:rsidRPr="00BE0D15" w:rsidRDefault="00BE0D15" w:rsidP="00BE0D15">
            <w:pPr>
              <w:spacing w:line="369" w:lineRule="atLeast"/>
              <w:jc w:val="center"/>
              <w:textAlignment w:val="baseline"/>
              <w:rPr>
                <w:bCs/>
                <w:i/>
                <w:lang w:val="en-GB" w:eastAsia="lv-LV"/>
              </w:rPr>
            </w:pPr>
          </w:p>
          <w:p w:rsidR="00BE0D15" w:rsidRPr="00BE0D15" w:rsidRDefault="00BE0D15" w:rsidP="00BE0D15">
            <w:pPr>
              <w:spacing w:line="369" w:lineRule="atLeast"/>
              <w:jc w:val="center"/>
              <w:textAlignment w:val="baseline"/>
              <w:rPr>
                <w:bCs/>
                <w:lang w:val="en-GB" w:eastAsia="lv-LV"/>
              </w:rPr>
            </w:pPr>
          </w:p>
        </w:tc>
        <w:tc>
          <w:tcPr>
            <w:tcW w:w="3050" w:type="dxa"/>
            <w:hideMark/>
          </w:tcPr>
          <w:p w:rsidR="00BE0D15" w:rsidRPr="00BE0D15" w:rsidRDefault="00BE0D15" w:rsidP="00BE0D15">
            <w:pPr>
              <w:spacing w:line="369" w:lineRule="atLeast"/>
              <w:jc w:val="center"/>
              <w:textAlignment w:val="baseline"/>
              <w:rPr>
                <w:bCs/>
                <w:lang w:val="en-GB" w:eastAsia="lv-LV"/>
              </w:rPr>
            </w:pPr>
            <w:r w:rsidRPr="00BE0D15">
              <w:rPr>
                <w:noProof/>
                <w:lang w:eastAsia="lv-LV"/>
              </w:rPr>
              <w:drawing>
                <wp:inline distT="0" distB="0" distL="0" distR="0" wp14:anchorId="6D01EF29" wp14:editId="7E40E955">
                  <wp:extent cx="784860" cy="1402080"/>
                  <wp:effectExtent l="0" t="0" r="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705993" name="Attēls 5"/>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bwMode="auto">
                          <a:xfrm>
                            <a:off x="0" y="0"/>
                            <a:ext cx="784860" cy="1402080"/>
                          </a:xfrm>
                          <a:prstGeom prst="rect">
                            <a:avLst/>
                          </a:prstGeom>
                          <a:noFill/>
                          <a:ln>
                            <a:noFill/>
                          </a:ln>
                        </pic:spPr>
                      </pic:pic>
                    </a:graphicData>
                  </a:graphic>
                </wp:inline>
              </w:drawing>
            </w:r>
          </w:p>
          <w:p w:rsidR="00BE0D15" w:rsidRPr="00BE0D15" w:rsidRDefault="00BE0D15" w:rsidP="00BE0D15">
            <w:pPr>
              <w:spacing w:line="369" w:lineRule="atLeast"/>
              <w:jc w:val="center"/>
              <w:textAlignment w:val="baseline"/>
              <w:rPr>
                <w:bCs/>
                <w:lang w:val="en-GB" w:eastAsia="lv-LV"/>
              </w:rPr>
            </w:pPr>
            <w:proofErr w:type="spellStart"/>
            <w:r w:rsidRPr="00BE0D15">
              <w:rPr>
                <w:bCs/>
                <w:lang w:val="en-GB" w:eastAsia="lv-LV"/>
              </w:rPr>
              <w:t>Jaunākais</w:t>
            </w:r>
            <w:proofErr w:type="spellEnd"/>
            <w:r w:rsidRPr="00BE0D15">
              <w:rPr>
                <w:bCs/>
                <w:lang w:val="en-GB" w:eastAsia="lv-LV"/>
              </w:rPr>
              <w:t xml:space="preserve"> </w:t>
            </w:r>
            <w:proofErr w:type="spellStart"/>
            <w:r w:rsidRPr="00BE0D15">
              <w:rPr>
                <w:bCs/>
                <w:lang w:val="en-GB" w:eastAsia="lv-LV"/>
              </w:rPr>
              <w:t>kārtībnieks</w:t>
            </w:r>
            <w:proofErr w:type="spellEnd"/>
          </w:p>
        </w:tc>
      </w:tr>
    </w:tbl>
    <w:p w:rsidR="00BE0D15" w:rsidRPr="00BE0D15" w:rsidRDefault="00BE0D15" w:rsidP="00BE0D15">
      <w:pPr>
        <w:keepNext/>
        <w:tabs>
          <w:tab w:val="left" w:pos="720"/>
        </w:tabs>
        <w:suppressAutoHyphens/>
        <w:outlineLvl w:val="0"/>
        <w:rPr>
          <w:b/>
          <w:bCs/>
          <w:sz w:val="28"/>
          <w:lang w:eastAsia="ar-SA"/>
        </w:rPr>
      </w:pPr>
    </w:p>
    <w:p w:rsidR="00BE0D15" w:rsidRPr="00BE0D15" w:rsidRDefault="00BE0D15" w:rsidP="00BE0D15">
      <w:pPr>
        <w:widowControl w:val="0"/>
        <w:tabs>
          <w:tab w:val="left" w:pos="142"/>
          <w:tab w:val="left" w:pos="3555"/>
        </w:tabs>
        <w:suppressAutoHyphens/>
        <w:ind w:right="43"/>
        <w:jc w:val="both"/>
        <w:rPr>
          <w:rFonts w:eastAsia="Lucida Sans Unicode" w:cs="Tahoma"/>
          <w:sz w:val="20"/>
          <w:szCs w:val="20"/>
          <w:lang w:eastAsia="lv-LV"/>
        </w:rPr>
      </w:pPr>
    </w:p>
    <w:p w:rsidR="00B409F6" w:rsidRDefault="00B409F6"/>
    <w:p w:rsidR="0014496A" w:rsidRDefault="0014496A"/>
    <w:p w:rsidR="0014496A" w:rsidRDefault="0014496A"/>
    <w:p w:rsidR="006E7437" w:rsidRDefault="006E7437"/>
    <w:p w:rsidR="0014496A" w:rsidRDefault="0014496A"/>
    <w:p w:rsidR="0014496A" w:rsidRDefault="0014496A"/>
    <w:p w:rsidR="00511E10" w:rsidRDefault="00511E10"/>
    <w:p w:rsidR="0014496A" w:rsidRPr="0014496A" w:rsidRDefault="00672C12" w:rsidP="0014496A">
      <w:pPr>
        <w:widowControl w:val="0"/>
        <w:suppressAutoHyphens/>
        <w:rPr>
          <w:rFonts w:eastAsia="Lucida Sans Unicode"/>
          <w:szCs w:val="20"/>
        </w:rPr>
      </w:pPr>
      <w:r>
        <w:rPr>
          <w:rFonts w:eastAsia="Lucida Sans Unicode"/>
          <w:szCs w:val="20"/>
          <w:lang w:val="x-none"/>
        </w:rPr>
        <w:t>LĒMUM</w:t>
      </w:r>
      <w:r w:rsidR="0014496A" w:rsidRPr="0014496A">
        <w:rPr>
          <w:rFonts w:eastAsia="Lucida Sans Unicode"/>
          <w:szCs w:val="20"/>
          <w:lang w:val="x-none"/>
        </w:rPr>
        <w:t>S</w:t>
      </w:r>
      <w:r w:rsidR="0014496A" w:rsidRPr="0014496A">
        <w:rPr>
          <w:rFonts w:cs="Tahoma"/>
          <w:bCs/>
          <w:szCs w:val="22"/>
          <w:lang w:val="x-none"/>
        </w:rPr>
        <w:t xml:space="preserve"> Nr.</w:t>
      </w:r>
      <w:r w:rsidR="0014496A" w:rsidRPr="0014496A">
        <w:rPr>
          <w:rFonts w:cs="Tahoma"/>
          <w:bCs/>
          <w:szCs w:val="22"/>
        </w:rPr>
        <w:t>79</w:t>
      </w:r>
    </w:p>
    <w:p w:rsidR="0014496A" w:rsidRPr="0014496A" w:rsidRDefault="0014496A" w:rsidP="0014496A">
      <w:pPr>
        <w:tabs>
          <w:tab w:val="right" w:pos="9356"/>
        </w:tabs>
        <w:snapToGrid w:val="0"/>
        <w:jc w:val="both"/>
        <w:rPr>
          <w:rFonts w:cs="Tahoma"/>
          <w:bCs/>
          <w:szCs w:val="22"/>
        </w:rPr>
      </w:pPr>
      <w:proofErr w:type="gramStart"/>
      <w:r w:rsidRPr="0014496A">
        <w:rPr>
          <w:rFonts w:cs="Tahoma"/>
          <w:bCs/>
          <w:szCs w:val="22"/>
          <w:lang w:val="en-GB"/>
        </w:rPr>
        <w:t>08.03.2018.</w:t>
      </w:r>
      <w:proofErr w:type="gramEnd"/>
      <w:r w:rsidRPr="0014496A">
        <w:rPr>
          <w:rFonts w:cs="Tahoma"/>
          <w:bCs/>
          <w:szCs w:val="22"/>
          <w:lang w:val="en-GB"/>
        </w:rPr>
        <w:t xml:space="preserve"> </w:t>
      </w:r>
      <w:r w:rsidRPr="0014496A">
        <w:rPr>
          <w:rFonts w:cs="Tahoma"/>
          <w:bCs/>
          <w:szCs w:val="22"/>
          <w:lang w:val="x-none"/>
        </w:rPr>
        <w:tab/>
      </w:r>
    </w:p>
    <w:p w:rsidR="0014496A" w:rsidRPr="0014496A" w:rsidRDefault="0014496A" w:rsidP="0014496A">
      <w:pPr>
        <w:tabs>
          <w:tab w:val="right" w:pos="9000"/>
        </w:tabs>
        <w:snapToGrid w:val="0"/>
        <w:jc w:val="both"/>
        <w:rPr>
          <w:rFonts w:cs="Tahoma"/>
          <w:bCs/>
          <w:szCs w:val="22"/>
          <w:lang w:val="x-none"/>
        </w:rPr>
      </w:pPr>
    </w:p>
    <w:p w:rsidR="0014496A" w:rsidRPr="0014496A" w:rsidRDefault="0014496A" w:rsidP="0014496A">
      <w:r w:rsidRPr="0014496A">
        <w:rPr>
          <w:bCs/>
          <w:szCs w:val="22"/>
        </w:rPr>
        <w:t xml:space="preserve">Par </w:t>
      </w:r>
      <w:r w:rsidRPr="0014496A">
        <w:rPr>
          <w:bCs/>
        </w:rPr>
        <w:t xml:space="preserve">interešu izglītības programmas licenci </w:t>
      </w:r>
      <w:r w:rsidRPr="0014496A">
        <w:rPr>
          <w:noProof/>
        </w:rPr>
        <w:t>SIA “Valodu kursi”</w:t>
      </w:r>
    </w:p>
    <w:p w:rsidR="0014496A" w:rsidRPr="0014496A" w:rsidRDefault="0014496A" w:rsidP="0014496A">
      <w:pPr>
        <w:ind w:right="43" w:firstLine="375"/>
        <w:jc w:val="both"/>
        <w:rPr>
          <w:lang w:eastAsia="lv-LV"/>
        </w:rPr>
      </w:pPr>
    </w:p>
    <w:p w:rsidR="0014496A" w:rsidRPr="0014496A" w:rsidRDefault="0014496A" w:rsidP="0014496A">
      <w:pPr>
        <w:tabs>
          <w:tab w:val="right" w:pos="9639"/>
        </w:tabs>
        <w:jc w:val="both"/>
        <w:rPr>
          <w:noProof/>
        </w:rPr>
      </w:pPr>
      <w:r w:rsidRPr="0014496A">
        <w:rPr>
          <w:noProof/>
        </w:rPr>
        <w:t xml:space="preserve">Adresāts: SIA “Valodu kursi”, reģistrācijas Nr.45403041707, juridiskā adrese Draudzības aleja 11–12, Jēkabpils, LV–5201  </w:t>
      </w:r>
    </w:p>
    <w:p w:rsidR="0014496A" w:rsidRPr="0014496A" w:rsidRDefault="0014496A" w:rsidP="0014496A">
      <w:pPr>
        <w:tabs>
          <w:tab w:val="right" w:pos="9639"/>
        </w:tabs>
        <w:jc w:val="both"/>
        <w:rPr>
          <w:noProof/>
        </w:rPr>
      </w:pPr>
      <w:r w:rsidRPr="0014496A">
        <w:rPr>
          <w:noProof/>
        </w:rPr>
        <w:t>Iesniedzēja prasījums: SIA “Valodu kursi”, reģistrācijas Nr. 45403041707, juridiskā adrese Draudzības aleja 11–12, Jēkabpils, LV–5201, valdes priekšsēdētājs Jānis Staģis lūdz izsniegt licenci interešu izglītības programmai “Angļu valoda pirmsskolas vecuma bērniem”.</w:t>
      </w:r>
    </w:p>
    <w:p w:rsidR="0014496A" w:rsidRPr="0014496A" w:rsidRDefault="0014496A" w:rsidP="0014496A">
      <w:pPr>
        <w:tabs>
          <w:tab w:val="right" w:pos="9639"/>
        </w:tabs>
        <w:jc w:val="both"/>
        <w:rPr>
          <w:noProof/>
        </w:rPr>
      </w:pPr>
    </w:p>
    <w:p w:rsidR="0014496A" w:rsidRPr="0014496A" w:rsidRDefault="0014496A" w:rsidP="0014496A">
      <w:pPr>
        <w:tabs>
          <w:tab w:val="right" w:pos="9639"/>
        </w:tabs>
        <w:jc w:val="both"/>
        <w:rPr>
          <w:noProof/>
        </w:rPr>
      </w:pPr>
      <w:r w:rsidRPr="0014496A">
        <w:rPr>
          <w:noProof/>
        </w:rPr>
        <w:t xml:space="preserve">           SIA “Valodu kursi” valdes priekšsēdētājs Jānis Staģis 16.03.2018. iesniedza Jēkabpils pilsētas pašvaldībā iesniegumu, reģ.Nr.2.7.25.2./18/495, ar lūgumu izsniegt licenci interešu izglītības programmai “Angļu valoda pirmsskolas vecuma bērniem”. </w:t>
      </w:r>
    </w:p>
    <w:p w:rsidR="0014496A" w:rsidRPr="0014496A" w:rsidRDefault="0014496A" w:rsidP="0014496A">
      <w:pPr>
        <w:tabs>
          <w:tab w:val="right" w:pos="9639"/>
        </w:tabs>
        <w:jc w:val="both"/>
        <w:rPr>
          <w:noProof/>
          <w:sz w:val="18"/>
          <w:szCs w:val="18"/>
        </w:rPr>
      </w:pPr>
      <w:r w:rsidRPr="0014496A">
        <w:rPr>
          <w:noProof/>
        </w:rPr>
        <w:t xml:space="preserve">           Nodarbības paredzētas pirmsskolas vecuma bērniem, interešu izglītības programma tiks realizēta Meža ielā 9, Jēkabpilī – pirmsskolas izglītības iestādē “Zvaniņš”, Meža ielā 12, Jēkabpilī un Jaunā ielā 43, Jēkabpilī – pirmsskolas izglītības iestādē “Zvaigznīte”, Palejas ielā 15A, Jēkabpilī – pirmsskolas izglītības iestādē “Kāpēcītis”, Dūmu ielā 2, Jēkabpilī – pirmsskolas izglītības iestādē “Auseklītis” un Madonas ielā 50, Jēkabpilī pirmsskolas izglītības iestādē “Bērziņš”.</w:t>
      </w:r>
      <w:r w:rsidRPr="0014496A">
        <w:rPr>
          <w:noProof/>
          <w:sz w:val="18"/>
          <w:szCs w:val="18"/>
        </w:rPr>
        <w:t xml:space="preserve"> </w:t>
      </w:r>
    </w:p>
    <w:p w:rsidR="0014496A" w:rsidRPr="0014496A" w:rsidRDefault="0014496A" w:rsidP="0014496A">
      <w:pPr>
        <w:tabs>
          <w:tab w:val="right" w:pos="9639"/>
        </w:tabs>
        <w:jc w:val="both"/>
        <w:rPr>
          <w:noProof/>
          <w:sz w:val="18"/>
          <w:szCs w:val="18"/>
        </w:rPr>
      </w:pPr>
      <w:r w:rsidRPr="0014496A">
        <w:rPr>
          <w:noProof/>
          <w:sz w:val="18"/>
          <w:szCs w:val="18"/>
        </w:rPr>
        <w:t xml:space="preserve">                 </w:t>
      </w:r>
      <w:r w:rsidRPr="0014496A">
        <w:rPr>
          <w:noProof/>
        </w:rPr>
        <w:t>Dokumenti iesniegti saskaņā ar Jēkabpils pilsētas domes 02.07.2015. saistošo noteikumu Nr.17 “Saistošie noteikumi par interešu izglītības un pieaugušo neformālās izglītības programmu licencēšanu” 2.punktu un iesniegtie dokumenti ir iesniegti pilnā apjomā un atbilst normatīvo aktu prasībām.</w:t>
      </w:r>
    </w:p>
    <w:p w:rsidR="0014496A" w:rsidRPr="0014496A" w:rsidRDefault="0014496A" w:rsidP="0014496A">
      <w:pPr>
        <w:tabs>
          <w:tab w:val="right" w:pos="9639"/>
        </w:tabs>
        <w:ind w:firstLine="720"/>
        <w:jc w:val="both"/>
        <w:rPr>
          <w:noProof/>
        </w:rPr>
      </w:pPr>
      <w:r w:rsidRPr="0014496A">
        <w:rPr>
          <w:noProof/>
        </w:rPr>
        <w:t xml:space="preserve">Pamatojoties uz likuma “Par pašvaldībām” 15.panta pirmās daļas 4. un 11.punktu, 21.panta pirmās daļas 27.punktu, Izglītības likuma 47.panta trešo daļu, Jēkabpils pilsētas domes 02.07.2015. saistošo noteikumu Nr.17 “Saistošie noteikumi par interešu izglītības un pieaugušo neformālās izglītības programmu licencēšanu” 2., 3., 4. un 6.punktu, Administratīvā procesa likuma 55.panta pirmo daļu, 56.panta pirmo daļu, 65.pantu, 79.panta pirmo daļu, ņemot vērā </w:t>
      </w:r>
      <w:r w:rsidRPr="0014496A">
        <w:rPr>
          <w:rFonts w:cs="Tahoma"/>
          <w:noProof/>
        </w:rPr>
        <w:t>Sociālo, izglītības, kultūras, sporta un veselības aizsardzības jautājumu komitejas</w:t>
      </w:r>
      <w:r w:rsidRPr="0014496A">
        <w:rPr>
          <w:rFonts w:cs="Tahoma"/>
          <w:bCs/>
          <w:szCs w:val="22"/>
        </w:rPr>
        <w:t xml:space="preserve"> 22.02.2018. </w:t>
      </w:r>
      <w:r w:rsidRPr="0014496A">
        <w:rPr>
          <w:noProof/>
        </w:rPr>
        <w:t>lēmumu (protokols Nr.4, 6.§),</w:t>
      </w:r>
    </w:p>
    <w:p w:rsidR="0014496A" w:rsidRPr="0014496A" w:rsidRDefault="0014496A" w:rsidP="00672C12">
      <w:pPr>
        <w:tabs>
          <w:tab w:val="right" w:pos="9356"/>
        </w:tabs>
        <w:snapToGrid w:val="0"/>
        <w:jc w:val="center"/>
        <w:rPr>
          <w:noProof/>
        </w:rPr>
      </w:pPr>
      <w:r w:rsidRPr="0014496A">
        <w:rPr>
          <w:noProof/>
        </w:rPr>
        <w:t>Jēkabpils pilsētas dome nolemj:</w:t>
      </w:r>
    </w:p>
    <w:p w:rsidR="0014496A" w:rsidRPr="0014496A" w:rsidRDefault="0014496A" w:rsidP="0014496A">
      <w:pPr>
        <w:widowControl w:val="0"/>
        <w:tabs>
          <w:tab w:val="left" w:pos="1134"/>
        </w:tabs>
        <w:suppressAutoHyphens/>
        <w:ind w:firstLine="720"/>
        <w:jc w:val="both"/>
        <w:rPr>
          <w:noProof/>
        </w:rPr>
      </w:pPr>
      <w:r w:rsidRPr="0014496A">
        <w:rPr>
          <w:noProof/>
        </w:rPr>
        <w:t xml:space="preserve">1. Izsniegt </w:t>
      </w:r>
      <w:r w:rsidRPr="0014496A">
        <w:rPr>
          <w:bCs/>
          <w:noProof/>
        </w:rPr>
        <w:t xml:space="preserve">SIA “Valodu kursi”, reģistrācijas Nr.45403041707, juridiskā adrese Draudzības aleja 11–12, Jēkabpils, LV–5201, </w:t>
      </w:r>
      <w:r w:rsidRPr="0014496A">
        <w:rPr>
          <w:noProof/>
        </w:rPr>
        <w:t>licenci uz laiku no 2018.gada 21.marta līdz 2019.gada 20.martam, kas apliecina tiesības Jēkabpils pilsētā īstenot interešu izglītības programmu “</w:t>
      </w:r>
      <w:r w:rsidRPr="0014496A">
        <w:rPr>
          <w:bCs/>
          <w:noProof/>
        </w:rPr>
        <w:t>Angļu valoda pirmsskolas vecuma bērniem</w:t>
      </w:r>
      <w:r w:rsidRPr="0014496A">
        <w:rPr>
          <w:noProof/>
        </w:rPr>
        <w:t>”.</w:t>
      </w:r>
    </w:p>
    <w:p w:rsidR="0014496A" w:rsidRPr="0014496A" w:rsidRDefault="0014496A" w:rsidP="0014496A">
      <w:pPr>
        <w:widowControl w:val="0"/>
        <w:tabs>
          <w:tab w:val="left" w:pos="1134"/>
        </w:tabs>
        <w:suppressAutoHyphens/>
        <w:ind w:firstLine="720"/>
        <w:jc w:val="both"/>
        <w:rPr>
          <w:bCs/>
          <w:noProof/>
        </w:rPr>
      </w:pPr>
      <w:r w:rsidRPr="0014496A">
        <w:rPr>
          <w:noProof/>
        </w:rPr>
        <w:t>2. Lēmuma 1.punktā noteiktajā</w:t>
      </w:r>
      <w:r w:rsidRPr="0014496A">
        <w:rPr>
          <w:bCs/>
          <w:noProof/>
        </w:rPr>
        <w:t xml:space="preserve"> licencē norādīt darbības vietas</w:t>
      </w:r>
      <w:r w:rsidRPr="0014496A">
        <w:rPr>
          <w:noProof/>
        </w:rPr>
        <w:t xml:space="preserve">: </w:t>
      </w:r>
      <w:r w:rsidRPr="0014496A">
        <w:rPr>
          <w:bCs/>
          <w:noProof/>
        </w:rPr>
        <w:t>Meža iela 9, Jēkabpils –pirmsskolas izglītības iestāde “Zvaniņš”, Meža iela 12, Jēkabpils un Jaunā iela 43, Jēkabpils –pirmsskolas izglītības iestāde “Zvaigznīte”, Palejas iela 15A, Jēkabpils – pirmsskolas izglītības iestāde “Kāpēcītis”, Dūmu iela 2, Jēkabpils – pirmsskolas izglītības iestāde “Auseklītis” un Madonas iela 50, Jēkabpils – pirmsskolas izglītības iestāde “Bērziņš”.</w:t>
      </w:r>
    </w:p>
    <w:p w:rsidR="0014496A" w:rsidRPr="0014496A" w:rsidRDefault="0014496A" w:rsidP="0014496A">
      <w:pPr>
        <w:widowControl w:val="0"/>
        <w:tabs>
          <w:tab w:val="left" w:pos="1134"/>
        </w:tabs>
        <w:suppressAutoHyphens/>
        <w:ind w:firstLine="720"/>
        <w:jc w:val="both"/>
        <w:rPr>
          <w:bCs/>
          <w:noProof/>
        </w:rPr>
      </w:pPr>
      <w:r w:rsidRPr="0014496A">
        <w:rPr>
          <w:bCs/>
          <w:noProof/>
        </w:rPr>
        <w:t>3.</w:t>
      </w:r>
      <w:r w:rsidRPr="0014496A">
        <w:rPr>
          <w:bCs/>
        </w:rPr>
        <w:t xml:space="preserve"> </w:t>
      </w:r>
      <w:r w:rsidRPr="0014496A">
        <w:rPr>
          <w:bCs/>
          <w:noProof/>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14496A" w:rsidRPr="0014496A" w:rsidRDefault="0014496A" w:rsidP="0014496A">
      <w:pPr>
        <w:tabs>
          <w:tab w:val="left" w:pos="1134"/>
          <w:tab w:val="right" w:pos="9356"/>
        </w:tabs>
        <w:snapToGrid w:val="0"/>
        <w:ind w:firstLine="720"/>
        <w:jc w:val="both"/>
        <w:rPr>
          <w:noProof/>
        </w:rPr>
      </w:pPr>
      <w:r w:rsidRPr="0014496A">
        <w:rPr>
          <w:noProof/>
        </w:rPr>
        <w:t xml:space="preserve">4. Kontroli par lēmuma izpildi veikt Jēkabpils pilsētas pašvaldības </w:t>
      </w:r>
      <w:r w:rsidRPr="0014496A">
        <w:t>izpilddirektoram.</w:t>
      </w:r>
    </w:p>
    <w:p w:rsidR="0014496A" w:rsidRPr="0014496A" w:rsidRDefault="0014496A" w:rsidP="0014496A">
      <w:pPr>
        <w:widowControl w:val="0"/>
        <w:tabs>
          <w:tab w:val="left" w:pos="567"/>
          <w:tab w:val="left" w:pos="3555"/>
        </w:tabs>
        <w:suppressAutoHyphens/>
        <w:ind w:right="43"/>
        <w:rPr>
          <w:rFonts w:eastAsia="Lucida Sans Unicode" w:cs="Tahoma"/>
        </w:rPr>
      </w:pPr>
    </w:p>
    <w:p w:rsidR="0014496A" w:rsidRPr="0014496A" w:rsidRDefault="0014496A" w:rsidP="0014496A">
      <w:pPr>
        <w:widowControl w:val="0"/>
        <w:suppressAutoHyphens/>
        <w:jc w:val="both"/>
        <w:rPr>
          <w:rFonts w:eastAsia="Lucida Sans Unicode"/>
          <w:szCs w:val="20"/>
        </w:rPr>
      </w:pPr>
      <w:r w:rsidRPr="0014496A">
        <w:rPr>
          <w:rFonts w:eastAsia="Lucida Sans Unicode"/>
          <w:szCs w:val="20"/>
        </w:rPr>
        <w:t>Sēdes vadītājs</w:t>
      </w:r>
    </w:p>
    <w:p w:rsidR="0014496A" w:rsidRPr="0014496A" w:rsidRDefault="0014496A" w:rsidP="0014496A">
      <w:pPr>
        <w:widowControl w:val="0"/>
        <w:tabs>
          <w:tab w:val="center" w:pos="5103"/>
          <w:tab w:val="right" w:pos="9356"/>
        </w:tabs>
        <w:suppressAutoHyphens/>
        <w:jc w:val="both"/>
        <w:rPr>
          <w:rFonts w:eastAsia="Lucida Sans Unicode"/>
          <w:szCs w:val="20"/>
        </w:rPr>
      </w:pPr>
      <w:r w:rsidRPr="0014496A">
        <w:rPr>
          <w:rFonts w:eastAsia="Lucida Sans Unicode"/>
          <w:szCs w:val="20"/>
        </w:rPr>
        <w:t>Domes priekšsēdētājs</w:t>
      </w:r>
      <w:r w:rsidRPr="0014496A">
        <w:rPr>
          <w:rFonts w:eastAsia="Lucida Sans Unicode"/>
          <w:szCs w:val="20"/>
        </w:rPr>
        <w:tab/>
      </w:r>
      <w:r>
        <w:rPr>
          <w:rFonts w:eastAsia="Lucida Sans Unicode"/>
          <w:szCs w:val="20"/>
        </w:rPr>
        <w:t>(personiskais paraksts)</w:t>
      </w:r>
      <w:r w:rsidRPr="0014496A">
        <w:rPr>
          <w:rFonts w:eastAsia="Lucida Sans Unicode"/>
          <w:szCs w:val="20"/>
        </w:rPr>
        <w:tab/>
        <w:t>R.Ragainis</w:t>
      </w:r>
    </w:p>
    <w:p w:rsidR="006E7437" w:rsidRDefault="006E7437" w:rsidP="0014496A">
      <w:pPr>
        <w:widowControl w:val="0"/>
        <w:tabs>
          <w:tab w:val="left" w:pos="142"/>
          <w:tab w:val="left" w:pos="3555"/>
        </w:tabs>
        <w:suppressAutoHyphens/>
        <w:ind w:right="43"/>
        <w:jc w:val="both"/>
        <w:rPr>
          <w:rFonts w:eastAsia="Lucida Sans Unicode" w:cs="Tahoma"/>
          <w:sz w:val="20"/>
          <w:szCs w:val="20"/>
        </w:rPr>
      </w:pPr>
    </w:p>
    <w:p w:rsidR="0014496A" w:rsidRPr="00511E10" w:rsidRDefault="0014496A" w:rsidP="0014496A">
      <w:pPr>
        <w:widowControl w:val="0"/>
        <w:tabs>
          <w:tab w:val="left" w:pos="142"/>
          <w:tab w:val="left" w:pos="3555"/>
        </w:tabs>
        <w:suppressAutoHyphens/>
        <w:ind w:right="43"/>
        <w:jc w:val="both"/>
        <w:rPr>
          <w:rFonts w:eastAsia="Lucida Sans Unicode" w:cs="Tahoma"/>
          <w:sz w:val="20"/>
          <w:szCs w:val="20"/>
        </w:rPr>
      </w:pPr>
      <w:proofErr w:type="spellStart"/>
      <w:r w:rsidRPr="0014496A">
        <w:rPr>
          <w:rFonts w:eastAsia="Lucida Sans Unicode" w:cs="Tahoma"/>
          <w:sz w:val="20"/>
          <w:szCs w:val="20"/>
        </w:rPr>
        <w:t>Skrode</w:t>
      </w:r>
      <w:proofErr w:type="spellEnd"/>
      <w:r w:rsidRPr="0014496A">
        <w:rPr>
          <w:rFonts w:eastAsia="Lucida Sans Unicode" w:cs="Tahoma"/>
          <w:sz w:val="20"/>
          <w:szCs w:val="20"/>
        </w:rPr>
        <w:t xml:space="preserve"> 65207054</w:t>
      </w:r>
    </w:p>
    <w:p w:rsidR="006E7437" w:rsidRDefault="006E7437" w:rsidP="00745585">
      <w:pPr>
        <w:widowControl w:val="0"/>
        <w:suppressAutoHyphens/>
        <w:rPr>
          <w:rFonts w:eastAsia="Lucida Sans Unicode"/>
          <w:szCs w:val="20"/>
        </w:rPr>
      </w:pPr>
    </w:p>
    <w:p w:rsidR="00745585" w:rsidRPr="00745585" w:rsidRDefault="00672C12" w:rsidP="00745585">
      <w:pPr>
        <w:widowControl w:val="0"/>
        <w:suppressAutoHyphens/>
        <w:rPr>
          <w:rFonts w:eastAsia="Lucida Sans Unicode"/>
          <w:szCs w:val="20"/>
        </w:rPr>
      </w:pPr>
      <w:r>
        <w:rPr>
          <w:rFonts w:eastAsia="Lucida Sans Unicode"/>
          <w:szCs w:val="20"/>
        </w:rPr>
        <w:t>LĒMUM</w:t>
      </w:r>
      <w:r w:rsidR="00745585" w:rsidRPr="00745585">
        <w:rPr>
          <w:rFonts w:eastAsia="Lucida Sans Unicode"/>
          <w:szCs w:val="20"/>
        </w:rPr>
        <w:t>S</w:t>
      </w:r>
      <w:r w:rsidR="00745585" w:rsidRPr="00745585">
        <w:rPr>
          <w:rFonts w:eastAsia="Lucida Sans Unicode" w:cs="Tahoma"/>
          <w:szCs w:val="22"/>
        </w:rPr>
        <w:t xml:space="preserve"> Nr</w:t>
      </w:r>
      <w:r w:rsidR="00745585" w:rsidRPr="00745585">
        <w:rPr>
          <w:rFonts w:eastAsia="Lucida Sans Unicode" w:cs="Tahoma"/>
          <w:bCs/>
          <w:szCs w:val="22"/>
        </w:rPr>
        <w:t>.80</w:t>
      </w:r>
    </w:p>
    <w:p w:rsidR="00745585" w:rsidRPr="00745585" w:rsidRDefault="00745585" w:rsidP="00745585">
      <w:pPr>
        <w:widowControl w:val="0"/>
        <w:tabs>
          <w:tab w:val="right" w:pos="9360"/>
        </w:tabs>
        <w:suppressAutoHyphens/>
        <w:snapToGrid w:val="0"/>
        <w:jc w:val="both"/>
        <w:rPr>
          <w:rFonts w:eastAsia="Lucida Sans Unicode" w:cs="Tahoma"/>
          <w:bCs/>
          <w:szCs w:val="22"/>
        </w:rPr>
      </w:pPr>
      <w:r w:rsidRPr="00745585">
        <w:rPr>
          <w:rFonts w:eastAsia="Lucida Sans Unicode" w:cs="Tahoma"/>
          <w:bCs/>
          <w:szCs w:val="22"/>
        </w:rPr>
        <w:t xml:space="preserve">08.03.2018. </w:t>
      </w:r>
      <w:r w:rsidRPr="00745585">
        <w:rPr>
          <w:rFonts w:eastAsia="Lucida Sans Unicode" w:cs="Tahoma"/>
          <w:bCs/>
          <w:szCs w:val="22"/>
        </w:rPr>
        <w:tab/>
      </w:r>
    </w:p>
    <w:p w:rsidR="00745585" w:rsidRPr="00745585" w:rsidRDefault="00745585" w:rsidP="00745585">
      <w:pPr>
        <w:widowControl w:val="0"/>
        <w:suppressAutoHyphens/>
        <w:snapToGrid w:val="0"/>
        <w:rPr>
          <w:rFonts w:eastAsia="Lucida Sans Unicode" w:cs="Tahoma"/>
          <w:b/>
          <w:bCs/>
        </w:rPr>
      </w:pPr>
    </w:p>
    <w:p w:rsidR="00745585" w:rsidRPr="00745585" w:rsidRDefault="00745585" w:rsidP="00745585">
      <w:pPr>
        <w:widowControl w:val="0"/>
        <w:suppressAutoHyphens/>
        <w:snapToGrid w:val="0"/>
        <w:jc w:val="both"/>
        <w:rPr>
          <w:rFonts w:eastAsia="Lucida Sans Unicode" w:cs="Tahoma"/>
          <w:b/>
          <w:bCs/>
        </w:rPr>
      </w:pPr>
      <w:r w:rsidRPr="00745585">
        <w:rPr>
          <w:rFonts w:eastAsia="Lucida Sans Unicode" w:cs="Tahoma"/>
          <w:bCs/>
        </w:rPr>
        <w:t>Par</w:t>
      </w:r>
      <w:r w:rsidRPr="00745585">
        <w:rPr>
          <w:rFonts w:eastAsia="Lucida Sans Unicode" w:cs="Tahoma"/>
          <w:b/>
          <w:bCs/>
        </w:rPr>
        <w:t xml:space="preserve"> </w:t>
      </w:r>
      <w:r w:rsidRPr="00745585">
        <w:rPr>
          <w:rFonts w:eastAsia="Lucida Sans Unicode" w:cs="Tahoma"/>
          <w:bCs/>
        </w:rPr>
        <w:t>izsoles noteikumu apstiprināšanu</w:t>
      </w:r>
    </w:p>
    <w:p w:rsidR="00745585" w:rsidRPr="00745585" w:rsidRDefault="00745585" w:rsidP="00745585">
      <w:pPr>
        <w:widowControl w:val="0"/>
        <w:suppressAutoHyphens/>
        <w:snapToGrid w:val="0"/>
        <w:rPr>
          <w:rFonts w:eastAsia="Lucida Sans Unicode" w:cs="Tahoma"/>
          <w:b/>
          <w:bCs/>
        </w:rPr>
      </w:pPr>
    </w:p>
    <w:p w:rsidR="00745585" w:rsidRPr="00745585" w:rsidRDefault="00745585" w:rsidP="00745585">
      <w:pPr>
        <w:widowControl w:val="0"/>
        <w:suppressAutoHyphens/>
        <w:snapToGrid w:val="0"/>
        <w:ind w:firstLine="567"/>
        <w:jc w:val="both"/>
        <w:rPr>
          <w:rFonts w:eastAsia="Lucida Sans Unicode"/>
          <w:noProof/>
        </w:rPr>
      </w:pPr>
      <w:r w:rsidRPr="00745585">
        <w:rPr>
          <w:rFonts w:eastAsia="Lucida Sans Unicode"/>
          <w:noProof/>
        </w:rPr>
        <w:t>2018.gada 8.februārī Jēkabpils pilsētas domes sēdē tika pieņemts lēmums Nr.42 “Par nekustamā īpašuma atsavināšanu”, kurā nolemts atsavināt nekustamo īpašumu Gravas ielā 14A, Jēkabpilī.</w:t>
      </w:r>
    </w:p>
    <w:p w:rsidR="00745585" w:rsidRPr="00745585" w:rsidRDefault="00745585" w:rsidP="00745585">
      <w:pPr>
        <w:widowControl w:val="0"/>
        <w:suppressAutoHyphens/>
        <w:ind w:right="-2" w:firstLine="567"/>
        <w:jc w:val="both"/>
      </w:pPr>
      <w:r w:rsidRPr="00745585">
        <w:rPr>
          <w:rFonts w:eastAsia="Lucida Sans Unicode"/>
        </w:rPr>
        <w:t xml:space="preserve">Nekustamais īpašums Gravas ielā 14A, Jēkabpilī, ar kadastra numuru 56010010052, ir Jēkabpils pilsētas pašvaldības īpašums, kas ierakstīts Jēkabpils pilsētas zemesgrāmatā, ar nodalījuma Nr.100000516165. Nekustamais īpašums sastāv no zemesgabala 0.044 ha platībā. </w:t>
      </w:r>
      <w:r w:rsidRPr="00745585">
        <w:t xml:space="preserve">Nekustamā īpašuma apgrūtinājums: aizsargjoslas teritorija gar ielu – sarkanā līnija – 0,0022 ha platībā. Uz zemes gabalu ir nostiprinātas nomas tiesības. Zemes nomas līgums nav reģistrēts zemesgrāmatā. </w:t>
      </w:r>
    </w:p>
    <w:p w:rsidR="00745585" w:rsidRPr="00745585" w:rsidRDefault="00745585" w:rsidP="00745585">
      <w:pPr>
        <w:widowControl w:val="0"/>
        <w:suppressAutoHyphens/>
        <w:snapToGrid w:val="0"/>
        <w:ind w:firstLine="567"/>
        <w:jc w:val="both"/>
        <w:rPr>
          <w:rFonts w:eastAsia="Lucida Sans Unicode"/>
          <w:noProof/>
        </w:rPr>
      </w:pPr>
      <w:proofErr w:type="gramStart"/>
      <w:r w:rsidRPr="00745585">
        <w:rPr>
          <w:rFonts w:eastAsia="Lucida Sans Unicode"/>
        </w:rPr>
        <w:t>2018.gada</w:t>
      </w:r>
      <w:proofErr w:type="gramEnd"/>
      <w:r w:rsidRPr="00745585">
        <w:rPr>
          <w:rFonts w:eastAsia="Lucida Sans Unicode"/>
        </w:rPr>
        <w:t xml:space="preserve"> 12.februārī Jēkabpils pilsētas pašvaldībā saņemts sertificēta nekustamā īpašuma vērtētāja atzinums par nekustamā īpašuma tirgus vērtību.</w:t>
      </w:r>
    </w:p>
    <w:p w:rsidR="00745585" w:rsidRPr="00745585" w:rsidRDefault="00745585" w:rsidP="00745585">
      <w:pPr>
        <w:widowControl w:val="0"/>
        <w:suppressAutoHyphens/>
        <w:snapToGrid w:val="0"/>
        <w:ind w:firstLine="567"/>
        <w:jc w:val="both"/>
        <w:rPr>
          <w:rFonts w:eastAsia="Lucida Sans Unicode"/>
          <w:noProof/>
        </w:rPr>
      </w:pPr>
      <w:r w:rsidRPr="00745585">
        <w:rPr>
          <w:rFonts w:eastAsia="Lucida Sans Unicode"/>
          <w:noProof/>
        </w:rPr>
        <w:t xml:space="preserve">Jēkabpils pilsētas pašvaldības nekustamā īpašuma novērtēšanas komisija 2018.gada 19.februārī ar protokolu Nr.3/2018 nekustamajam īpašumam Gravas ielā 14A, Jēkabpilī, apstiprināja nosacīto cenu 1600,00 </w:t>
      </w:r>
      <w:r w:rsidRPr="00745585">
        <w:rPr>
          <w:rFonts w:eastAsia="Lucida Sans Unicode"/>
          <w:i/>
          <w:noProof/>
        </w:rPr>
        <w:t>euro</w:t>
      </w:r>
      <w:r w:rsidRPr="00745585">
        <w:rPr>
          <w:rFonts w:eastAsia="Lucida Sans Unicode"/>
          <w:noProof/>
        </w:rPr>
        <w:t xml:space="preserve"> (viens tūkstotis seši simti eiro</w:t>
      </w:r>
      <w:r w:rsidRPr="00745585">
        <w:rPr>
          <w:rFonts w:eastAsia="Lucida Sans Unicode"/>
          <w:i/>
          <w:noProof/>
        </w:rPr>
        <w:t xml:space="preserve">, </w:t>
      </w:r>
      <w:r w:rsidRPr="00745585">
        <w:rPr>
          <w:rFonts w:eastAsia="Lucida Sans Unicode"/>
          <w:noProof/>
        </w:rPr>
        <w:t>00 centi).</w:t>
      </w:r>
    </w:p>
    <w:p w:rsidR="00745585" w:rsidRPr="00745585" w:rsidRDefault="00745585" w:rsidP="00745585">
      <w:pPr>
        <w:widowControl w:val="0"/>
        <w:suppressAutoHyphens/>
        <w:snapToGrid w:val="0"/>
        <w:ind w:firstLine="567"/>
        <w:jc w:val="both"/>
        <w:rPr>
          <w:rFonts w:eastAsia="Lucida Sans Unicode"/>
          <w:noProof/>
        </w:rPr>
      </w:pPr>
      <w:r w:rsidRPr="00745585">
        <w:rPr>
          <w:rFonts w:eastAsia="Lucida Sans Unicode"/>
          <w:noProof/>
        </w:rPr>
        <w:t>Pamatojoties uz likuma “Par pašvaldībām” 15.pantu, Jēkabpils pilsētas pašvaldībai nekustamais īpašums Gravas ielā 14A, Jēkabpilī nav nepieciešams funkciju veikšanai.</w:t>
      </w:r>
    </w:p>
    <w:p w:rsidR="00745585" w:rsidRPr="00745585" w:rsidRDefault="00745585" w:rsidP="00745585">
      <w:pPr>
        <w:widowControl w:val="0"/>
        <w:suppressAutoHyphens/>
        <w:snapToGrid w:val="0"/>
        <w:ind w:firstLine="567"/>
        <w:jc w:val="both"/>
        <w:rPr>
          <w:rFonts w:eastAsia="Lucida Sans Unicode"/>
          <w:noProof/>
        </w:rPr>
      </w:pPr>
      <w:r w:rsidRPr="00745585">
        <w:rPr>
          <w:rFonts w:eastAsia="Lucida Sans Unicode"/>
          <w:noProof/>
        </w:rPr>
        <w:t>Pamatojoties uz likuma „Par pašvaldībām” 14.panta pirmās daļas 2.punktu, 21.panta pirmās daļas 17.punktu, Publiskas personas mantas atsavināšanas likuma 3.panta pirmās daļas 1.punktu, 3.panta otro daļu, 4.panta otro daļu, 5.panta pirmo un piekto daļu, 9.panta otro daļu, 10.panta pirmo un otro daļu, 11.panta pirmo daļu, ņemot vērā Jēkabpils pilsētas domes 08.02.2018. lēmumu Nr.42 “Par nekustamā īpašuma atsavināšanu”, Nekustamā īpašuma novērtēšanas komisijas 19.02.2018. protokolu Nr.3/2018, Finanšu komitejas 01.03.2018.  lēmumu (protokols Nr.4, 3.§),</w:t>
      </w:r>
    </w:p>
    <w:p w:rsidR="00745585" w:rsidRPr="00745585" w:rsidRDefault="00745585" w:rsidP="00745585">
      <w:pPr>
        <w:widowControl w:val="0"/>
        <w:suppressAutoHyphens/>
        <w:snapToGrid w:val="0"/>
        <w:ind w:firstLine="567"/>
        <w:jc w:val="both"/>
        <w:rPr>
          <w:rFonts w:eastAsia="Lucida Sans Unicode"/>
          <w:noProof/>
        </w:rPr>
      </w:pPr>
      <w:r w:rsidRPr="00745585">
        <w:rPr>
          <w:rFonts w:eastAsia="Lucida Sans Unicode"/>
          <w:bCs/>
          <w:noProof/>
          <w:szCs w:val="22"/>
        </w:rPr>
        <w:t xml:space="preserve"> </w:t>
      </w:r>
    </w:p>
    <w:p w:rsidR="00745585" w:rsidRDefault="00745585" w:rsidP="00B54ED4">
      <w:pPr>
        <w:widowControl w:val="0"/>
        <w:suppressAutoHyphens/>
        <w:snapToGrid w:val="0"/>
        <w:ind w:firstLine="567"/>
        <w:jc w:val="center"/>
        <w:rPr>
          <w:rFonts w:eastAsia="Lucida Sans Unicode"/>
          <w:noProof/>
        </w:rPr>
      </w:pPr>
      <w:r w:rsidRPr="00745585">
        <w:rPr>
          <w:rFonts w:eastAsia="Lucida Sans Unicode"/>
          <w:noProof/>
        </w:rPr>
        <w:t>Jēkabpils pilsētas dome nolemj:</w:t>
      </w:r>
    </w:p>
    <w:p w:rsidR="00B54ED4" w:rsidRPr="00745585" w:rsidRDefault="00B54ED4" w:rsidP="00B54ED4">
      <w:pPr>
        <w:widowControl w:val="0"/>
        <w:suppressAutoHyphens/>
        <w:snapToGrid w:val="0"/>
        <w:ind w:firstLine="567"/>
        <w:jc w:val="center"/>
        <w:rPr>
          <w:rFonts w:eastAsia="Lucida Sans Unicode"/>
          <w:noProof/>
        </w:rPr>
      </w:pPr>
    </w:p>
    <w:p w:rsidR="00745585" w:rsidRPr="00745585" w:rsidRDefault="00745585" w:rsidP="00745585">
      <w:pPr>
        <w:widowControl w:val="0"/>
        <w:tabs>
          <w:tab w:val="left" w:pos="1418"/>
        </w:tabs>
        <w:suppressAutoHyphens/>
        <w:ind w:firstLine="720"/>
        <w:jc w:val="both"/>
        <w:rPr>
          <w:rFonts w:eastAsia="Lucida Sans Unicode"/>
          <w:bCs/>
        </w:rPr>
      </w:pPr>
      <w:r w:rsidRPr="00745585">
        <w:rPr>
          <w:rFonts w:eastAsia="Lucida Sans Unicode"/>
          <w:bCs/>
        </w:rPr>
        <w:t>1.</w:t>
      </w:r>
      <w:r w:rsidRPr="00745585">
        <w:rPr>
          <w:rFonts w:eastAsia="Lucida Sans Unicode"/>
          <w:bCs/>
        </w:rPr>
        <w:tab/>
        <w:t xml:space="preserve">Atsavināt Jēkabpils pilsētas pašvaldībai piederošo nekustamo īpašumu ar kadastra numuru 56010010052, Gravas ielā 14A, Jēkabpilī, pārdodot to mutiskā izsolē ar augšupejošu soli. </w:t>
      </w:r>
    </w:p>
    <w:p w:rsidR="00745585" w:rsidRPr="00745585" w:rsidRDefault="00745585" w:rsidP="00745585">
      <w:pPr>
        <w:widowControl w:val="0"/>
        <w:tabs>
          <w:tab w:val="left" w:pos="1418"/>
        </w:tabs>
        <w:suppressAutoHyphens/>
        <w:ind w:firstLine="720"/>
        <w:jc w:val="both"/>
        <w:rPr>
          <w:rFonts w:eastAsia="Lucida Sans Unicode"/>
          <w:bCs/>
        </w:rPr>
      </w:pPr>
      <w:r w:rsidRPr="00745585">
        <w:rPr>
          <w:rFonts w:eastAsia="Lucida Sans Unicode"/>
          <w:bCs/>
        </w:rPr>
        <w:t>2.</w:t>
      </w:r>
      <w:r w:rsidRPr="00745585">
        <w:rPr>
          <w:rFonts w:eastAsia="Lucida Sans Unicode"/>
          <w:bCs/>
        </w:rPr>
        <w:tab/>
        <w:t>Noteikt nekustamā īpašuma Gravas iela 14A, Jēkabpilī, izsoles nosacīto cenu</w:t>
      </w:r>
      <w:proofErr w:type="gramStart"/>
      <w:r w:rsidRPr="00745585">
        <w:rPr>
          <w:rFonts w:eastAsia="Lucida Sans Unicode"/>
          <w:bCs/>
        </w:rPr>
        <w:t xml:space="preserve">     </w:t>
      </w:r>
      <w:proofErr w:type="gramEnd"/>
      <w:r w:rsidRPr="00745585">
        <w:rPr>
          <w:rFonts w:eastAsia="Lucida Sans Unicode"/>
          <w:bCs/>
        </w:rPr>
        <w:t xml:space="preserve">1600,00 </w:t>
      </w:r>
      <w:proofErr w:type="spellStart"/>
      <w:r w:rsidRPr="00745585">
        <w:rPr>
          <w:rFonts w:eastAsia="Lucida Sans Unicode"/>
          <w:bCs/>
          <w:i/>
        </w:rPr>
        <w:t>euro</w:t>
      </w:r>
      <w:proofErr w:type="spellEnd"/>
      <w:r w:rsidRPr="00745585">
        <w:rPr>
          <w:rFonts w:eastAsia="Lucida Sans Unicode"/>
          <w:bCs/>
        </w:rPr>
        <w:t xml:space="preserve"> (viens tūkstotis seši simti eiro, 00 centi).</w:t>
      </w:r>
    </w:p>
    <w:p w:rsidR="00745585" w:rsidRPr="00745585" w:rsidRDefault="00745585" w:rsidP="00745585">
      <w:pPr>
        <w:widowControl w:val="0"/>
        <w:tabs>
          <w:tab w:val="left" w:pos="1418"/>
        </w:tabs>
        <w:suppressAutoHyphens/>
        <w:ind w:firstLine="720"/>
        <w:jc w:val="both"/>
        <w:rPr>
          <w:rFonts w:eastAsia="Lucida Sans Unicode"/>
          <w:bCs/>
        </w:rPr>
      </w:pPr>
      <w:r w:rsidRPr="00745585">
        <w:rPr>
          <w:rFonts w:eastAsia="Lucida Sans Unicode"/>
          <w:bCs/>
        </w:rPr>
        <w:t xml:space="preserve">3.  </w:t>
      </w:r>
      <w:r w:rsidRPr="00745585">
        <w:rPr>
          <w:rFonts w:eastAsia="Lucida Sans Unicode"/>
          <w:bCs/>
        </w:rPr>
        <w:tab/>
        <w:t>Apstiprināt nekustamā īpašuma izsoles komisijas sastāvu:</w:t>
      </w:r>
    </w:p>
    <w:p w:rsidR="00745585" w:rsidRPr="00745585" w:rsidRDefault="00745585" w:rsidP="00745585">
      <w:pPr>
        <w:widowControl w:val="0"/>
        <w:tabs>
          <w:tab w:val="left" w:pos="1418"/>
        </w:tabs>
        <w:suppressAutoHyphens/>
        <w:ind w:firstLine="720"/>
        <w:jc w:val="both"/>
        <w:rPr>
          <w:rFonts w:eastAsia="Lucida Sans Unicode"/>
          <w:bCs/>
        </w:rPr>
      </w:pPr>
      <w:r w:rsidRPr="00745585">
        <w:rPr>
          <w:rFonts w:eastAsia="Lucida Sans Unicode"/>
          <w:bCs/>
        </w:rPr>
        <w:t>3.1.</w:t>
      </w:r>
      <w:r w:rsidRPr="00745585">
        <w:rPr>
          <w:rFonts w:eastAsia="Lucida Sans Unicode"/>
          <w:bCs/>
        </w:rPr>
        <w:tab/>
        <w:t>priekšsēdētāja: Daina Akmene – Nekustamā īpašuma apsaimniekošanas nodaļas vadītāja;</w:t>
      </w:r>
    </w:p>
    <w:p w:rsidR="00745585" w:rsidRPr="00745585" w:rsidRDefault="00745585" w:rsidP="00745585">
      <w:pPr>
        <w:widowControl w:val="0"/>
        <w:tabs>
          <w:tab w:val="left" w:pos="1418"/>
        </w:tabs>
        <w:suppressAutoHyphens/>
        <w:ind w:firstLine="720"/>
        <w:jc w:val="both"/>
        <w:rPr>
          <w:rFonts w:eastAsia="Lucida Sans Unicode"/>
          <w:bCs/>
        </w:rPr>
      </w:pPr>
      <w:r w:rsidRPr="00745585">
        <w:rPr>
          <w:rFonts w:eastAsia="Lucida Sans Unicode"/>
          <w:bCs/>
        </w:rPr>
        <w:t>3.2.</w:t>
      </w:r>
      <w:r w:rsidRPr="00745585">
        <w:rPr>
          <w:rFonts w:eastAsia="Lucida Sans Unicode"/>
          <w:bCs/>
        </w:rPr>
        <w:tab/>
        <w:t>locekļi:</w:t>
      </w:r>
    </w:p>
    <w:p w:rsidR="00745585" w:rsidRPr="00745585" w:rsidRDefault="00745585" w:rsidP="00745585">
      <w:pPr>
        <w:widowControl w:val="0"/>
        <w:tabs>
          <w:tab w:val="left" w:pos="1418"/>
        </w:tabs>
        <w:suppressAutoHyphens/>
        <w:ind w:firstLine="720"/>
        <w:jc w:val="both"/>
        <w:rPr>
          <w:rFonts w:eastAsia="Lucida Sans Unicode"/>
          <w:bCs/>
        </w:rPr>
      </w:pPr>
      <w:r w:rsidRPr="00745585">
        <w:rPr>
          <w:rFonts w:eastAsia="Lucida Sans Unicode"/>
          <w:bCs/>
        </w:rPr>
        <w:t>3.2.1.</w:t>
      </w:r>
      <w:r w:rsidRPr="00745585">
        <w:rPr>
          <w:rFonts w:eastAsia="Lucida Sans Unicode"/>
          <w:bCs/>
        </w:rPr>
        <w:tab/>
        <w:t xml:space="preserve">Santa </w:t>
      </w:r>
      <w:proofErr w:type="spellStart"/>
      <w:r w:rsidRPr="00745585">
        <w:rPr>
          <w:rFonts w:eastAsia="Lucida Sans Unicode"/>
          <w:bCs/>
        </w:rPr>
        <w:t>Lazare</w:t>
      </w:r>
      <w:proofErr w:type="spellEnd"/>
      <w:r w:rsidRPr="00745585">
        <w:rPr>
          <w:rFonts w:eastAsia="Lucida Sans Unicode"/>
          <w:bCs/>
        </w:rPr>
        <w:t xml:space="preserve"> – Nekustamā īpašuma apsaimniekošanas nodaļas nekustamā īpašuma speciāliste,</w:t>
      </w:r>
    </w:p>
    <w:p w:rsidR="00745585" w:rsidRPr="00745585" w:rsidRDefault="00745585" w:rsidP="00745585">
      <w:pPr>
        <w:widowControl w:val="0"/>
        <w:tabs>
          <w:tab w:val="left" w:pos="1418"/>
        </w:tabs>
        <w:suppressAutoHyphens/>
        <w:ind w:firstLine="720"/>
        <w:jc w:val="both"/>
        <w:rPr>
          <w:rFonts w:eastAsia="Lucida Sans Unicode"/>
          <w:bCs/>
        </w:rPr>
      </w:pPr>
      <w:r w:rsidRPr="00745585">
        <w:rPr>
          <w:rFonts w:eastAsia="Lucida Sans Unicode"/>
          <w:bCs/>
        </w:rPr>
        <w:t>3.2.2.</w:t>
      </w:r>
      <w:r w:rsidRPr="00745585">
        <w:rPr>
          <w:rFonts w:eastAsia="Lucida Sans Unicode"/>
          <w:bCs/>
        </w:rPr>
        <w:tab/>
        <w:t xml:space="preserve">Janīna Mežaraupe – Nekustamā īpašuma apsaimniekošanas nodaļas lietvede, veic arī sekretāres pienākumus, </w:t>
      </w:r>
    </w:p>
    <w:p w:rsidR="00745585" w:rsidRPr="00745585" w:rsidRDefault="00745585" w:rsidP="00745585">
      <w:pPr>
        <w:widowControl w:val="0"/>
        <w:tabs>
          <w:tab w:val="left" w:pos="1418"/>
        </w:tabs>
        <w:suppressAutoHyphens/>
        <w:ind w:firstLine="720"/>
        <w:jc w:val="both"/>
        <w:rPr>
          <w:rFonts w:eastAsia="Lucida Sans Unicode"/>
          <w:bCs/>
        </w:rPr>
      </w:pPr>
      <w:r w:rsidRPr="00745585">
        <w:rPr>
          <w:rFonts w:eastAsia="Lucida Sans Unicode"/>
          <w:bCs/>
        </w:rPr>
        <w:t>3.2.3.</w:t>
      </w:r>
      <w:r w:rsidRPr="00745585">
        <w:rPr>
          <w:rFonts w:eastAsia="Lucida Sans Unicode"/>
          <w:bCs/>
        </w:rPr>
        <w:tab/>
        <w:t>Inese Lapiņa – Nekustamā īpašuma apsaimniekošanas nodaļas vecākā nekustamā īpašuma speciāliste.</w:t>
      </w:r>
    </w:p>
    <w:p w:rsidR="00745585" w:rsidRPr="00745585" w:rsidRDefault="00745585" w:rsidP="00745585">
      <w:pPr>
        <w:widowControl w:val="0"/>
        <w:tabs>
          <w:tab w:val="left" w:pos="1418"/>
        </w:tabs>
        <w:suppressAutoHyphens/>
        <w:ind w:firstLine="720"/>
        <w:jc w:val="both"/>
        <w:rPr>
          <w:rFonts w:eastAsia="Lucida Sans Unicode"/>
          <w:bCs/>
        </w:rPr>
      </w:pPr>
      <w:r w:rsidRPr="00745585">
        <w:rPr>
          <w:rFonts w:eastAsia="Lucida Sans Unicode"/>
          <w:bCs/>
        </w:rPr>
        <w:t>4.</w:t>
      </w:r>
      <w:r w:rsidRPr="00745585">
        <w:rPr>
          <w:rFonts w:eastAsia="Lucida Sans Unicode"/>
          <w:bCs/>
        </w:rPr>
        <w:tab/>
        <w:t>Apstiprināt nekustamā īpašuma Gravas iela 14A, Jēkabpilī, izsoles noteikumus (pielikumā).</w:t>
      </w:r>
    </w:p>
    <w:p w:rsidR="00745585" w:rsidRPr="00745585" w:rsidRDefault="00745585" w:rsidP="00745585">
      <w:pPr>
        <w:widowControl w:val="0"/>
        <w:tabs>
          <w:tab w:val="left" w:pos="1276"/>
          <w:tab w:val="left" w:pos="1418"/>
        </w:tabs>
        <w:suppressAutoHyphens/>
        <w:ind w:firstLine="720"/>
        <w:jc w:val="both"/>
      </w:pPr>
      <w:r w:rsidRPr="00745585">
        <w:rPr>
          <w:rFonts w:eastAsia="Lucida Sans Unicode"/>
        </w:rPr>
        <w:t>5.</w:t>
      </w:r>
      <w:r w:rsidRPr="00745585">
        <w:rPr>
          <w:rFonts w:eastAsia="Lucida Sans Unicode"/>
        </w:rPr>
        <w:tab/>
      </w:r>
      <w:r w:rsidRPr="00745585">
        <w:t xml:space="preserve">Lēmumu var pārsūdzēt viena mēneša laikā no tā spēkā stāšanās dienas Administratīvajā rajona tiesā attiecīgajā tiesu namā pēc pieteicēja adreses (fiziskā persona – pēc </w:t>
      </w:r>
      <w:r w:rsidRPr="00745585">
        <w:lastRenderedPageBreak/>
        <w:t>deklarētās dzīvesvietas, papildu adreses vai nekustamā īpašuma atrašanās vietas, juridiskā persona – pēc juridiskās adreses).</w:t>
      </w:r>
    </w:p>
    <w:p w:rsidR="00745585" w:rsidRPr="00745585" w:rsidRDefault="00745585" w:rsidP="00745585">
      <w:pPr>
        <w:widowControl w:val="0"/>
        <w:tabs>
          <w:tab w:val="left" w:pos="1418"/>
        </w:tabs>
        <w:suppressAutoHyphens/>
        <w:ind w:firstLine="720"/>
        <w:jc w:val="both"/>
        <w:rPr>
          <w:rFonts w:eastAsia="Lucida Sans Unicode"/>
          <w:bCs/>
        </w:rPr>
      </w:pPr>
      <w:r w:rsidRPr="00745585">
        <w:rPr>
          <w:rFonts w:eastAsia="Lucida Sans Unicode"/>
          <w:bCs/>
        </w:rPr>
        <w:t>6.</w:t>
      </w:r>
      <w:r w:rsidRPr="00745585">
        <w:rPr>
          <w:rFonts w:eastAsia="Lucida Sans Unicode"/>
          <w:bCs/>
        </w:rPr>
        <w:tab/>
        <w:t>Kontroli par lēmuma izpildi veikt Jēkabpils pilsētas pašvaldības izpilddirektoram.</w:t>
      </w:r>
    </w:p>
    <w:p w:rsidR="00745585" w:rsidRPr="00745585" w:rsidRDefault="00745585" w:rsidP="00745585">
      <w:pPr>
        <w:widowControl w:val="0"/>
        <w:tabs>
          <w:tab w:val="left" w:pos="1418"/>
        </w:tabs>
        <w:suppressAutoHyphens/>
        <w:ind w:firstLine="720"/>
        <w:jc w:val="both"/>
        <w:rPr>
          <w:rFonts w:eastAsia="Lucida Sans Unicode"/>
          <w:bCs/>
        </w:rPr>
      </w:pPr>
    </w:p>
    <w:p w:rsidR="00745585" w:rsidRPr="00745585" w:rsidRDefault="00745585" w:rsidP="00745585">
      <w:pPr>
        <w:widowControl w:val="0"/>
        <w:tabs>
          <w:tab w:val="left" w:pos="1418"/>
        </w:tabs>
        <w:suppressAutoHyphens/>
        <w:ind w:left="900" w:hanging="900"/>
        <w:jc w:val="both"/>
        <w:rPr>
          <w:rFonts w:eastAsia="Lucida Sans Unicode"/>
          <w:bCs/>
        </w:rPr>
      </w:pPr>
    </w:p>
    <w:p w:rsidR="00745585" w:rsidRPr="00745585" w:rsidRDefault="00745585" w:rsidP="00745585">
      <w:pPr>
        <w:widowControl w:val="0"/>
        <w:suppressAutoHyphens/>
        <w:ind w:left="1134" w:hanging="1134"/>
        <w:jc w:val="both"/>
        <w:rPr>
          <w:rFonts w:eastAsia="Lucida Sans Unicode"/>
          <w:bCs/>
        </w:rPr>
      </w:pPr>
      <w:r w:rsidRPr="00745585">
        <w:rPr>
          <w:rFonts w:eastAsia="Lucida Sans Unicode"/>
          <w:bCs/>
        </w:rPr>
        <w:t>Pielikumā: Izsoles noteikumi uz 3 lp.</w:t>
      </w:r>
    </w:p>
    <w:p w:rsidR="00745585" w:rsidRPr="00745585" w:rsidRDefault="00745585" w:rsidP="00745585">
      <w:pPr>
        <w:widowControl w:val="0"/>
        <w:suppressAutoHyphens/>
        <w:ind w:left="900" w:hanging="1053"/>
        <w:jc w:val="both"/>
        <w:rPr>
          <w:rFonts w:eastAsia="Lucida Sans Unicode"/>
          <w:bCs/>
        </w:rPr>
      </w:pPr>
    </w:p>
    <w:p w:rsidR="00745585" w:rsidRPr="00745585" w:rsidRDefault="00745585" w:rsidP="00745585">
      <w:pPr>
        <w:widowControl w:val="0"/>
        <w:suppressAutoHyphens/>
        <w:ind w:left="900" w:hanging="1053"/>
        <w:jc w:val="both"/>
        <w:rPr>
          <w:rFonts w:eastAsia="Lucida Sans Unicode"/>
          <w:bCs/>
        </w:rPr>
      </w:pPr>
    </w:p>
    <w:p w:rsidR="00745585" w:rsidRPr="00745585" w:rsidRDefault="00745585" w:rsidP="00745585">
      <w:pPr>
        <w:widowControl w:val="0"/>
        <w:tabs>
          <w:tab w:val="right" w:pos="9639"/>
        </w:tabs>
        <w:suppressAutoHyphens/>
        <w:jc w:val="both"/>
        <w:rPr>
          <w:rFonts w:eastAsia="Calibri"/>
        </w:rPr>
      </w:pPr>
      <w:r w:rsidRPr="00745585">
        <w:rPr>
          <w:rFonts w:eastAsia="Calibri"/>
        </w:rPr>
        <w:t>Sēdes vadītājs</w:t>
      </w:r>
      <w:r w:rsidRPr="00745585">
        <w:rPr>
          <w:rFonts w:eastAsia="Calibri"/>
        </w:rPr>
        <w:tab/>
      </w:r>
    </w:p>
    <w:p w:rsidR="00745585" w:rsidRPr="00745585" w:rsidRDefault="00745585" w:rsidP="00745585">
      <w:pPr>
        <w:widowControl w:val="0"/>
        <w:tabs>
          <w:tab w:val="left" w:pos="4257"/>
          <w:tab w:val="right" w:pos="9356"/>
        </w:tabs>
        <w:suppressAutoHyphens/>
        <w:rPr>
          <w:rFonts w:eastAsia="Calibri"/>
        </w:rPr>
      </w:pPr>
      <w:r w:rsidRPr="00745585">
        <w:rPr>
          <w:rFonts w:eastAsia="Calibri"/>
        </w:rPr>
        <w:t>Domes priekšsēdētājs</w:t>
      </w:r>
      <w:r w:rsidRPr="00745585">
        <w:rPr>
          <w:rFonts w:eastAsia="Calibri"/>
        </w:rPr>
        <w:tab/>
      </w:r>
      <w:r>
        <w:rPr>
          <w:rFonts w:eastAsia="Calibri"/>
        </w:rPr>
        <w:t>(personiskais paraksts)</w:t>
      </w:r>
      <w:r w:rsidRPr="00745585">
        <w:rPr>
          <w:rFonts w:eastAsia="Calibri"/>
        </w:rPr>
        <w:tab/>
        <w:t>R.Ragainis</w:t>
      </w:r>
      <w:r w:rsidRPr="00745585">
        <w:rPr>
          <w:rFonts w:eastAsia="Calibri"/>
        </w:rPr>
        <w:tab/>
      </w:r>
    </w:p>
    <w:p w:rsidR="00745585" w:rsidRPr="00745585" w:rsidRDefault="00745585" w:rsidP="00745585">
      <w:pPr>
        <w:widowControl w:val="0"/>
        <w:tabs>
          <w:tab w:val="right" w:pos="9000"/>
        </w:tabs>
        <w:suppressAutoHyphens/>
        <w:jc w:val="both"/>
        <w:rPr>
          <w:rFonts w:eastAsia="Lucida Sans Unicode" w:cs="Tahoma"/>
          <w:sz w:val="20"/>
          <w:szCs w:val="20"/>
        </w:rPr>
      </w:pPr>
    </w:p>
    <w:p w:rsidR="00745585" w:rsidRPr="00745585" w:rsidRDefault="00745585" w:rsidP="00745585">
      <w:pPr>
        <w:widowControl w:val="0"/>
        <w:tabs>
          <w:tab w:val="right" w:pos="9000"/>
        </w:tabs>
        <w:suppressAutoHyphens/>
        <w:jc w:val="both"/>
        <w:rPr>
          <w:rFonts w:eastAsia="Lucida Sans Unicode" w:cs="Tahoma"/>
          <w:sz w:val="20"/>
          <w:szCs w:val="20"/>
        </w:rPr>
      </w:pPr>
    </w:p>
    <w:p w:rsidR="00745585" w:rsidRPr="00745585" w:rsidRDefault="00745585" w:rsidP="00745585">
      <w:pPr>
        <w:widowControl w:val="0"/>
        <w:tabs>
          <w:tab w:val="right" w:pos="9000"/>
        </w:tabs>
        <w:suppressAutoHyphens/>
        <w:jc w:val="both"/>
        <w:rPr>
          <w:rFonts w:eastAsia="Lucida Sans Unicode" w:cs="Tahoma"/>
          <w:sz w:val="20"/>
          <w:szCs w:val="20"/>
        </w:rPr>
      </w:pPr>
      <w:proofErr w:type="spellStart"/>
      <w:r w:rsidRPr="00745585">
        <w:rPr>
          <w:rFonts w:eastAsia="Lucida Sans Unicode" w:cs="Tahoma"/>
          <w:sz w:val="20"/>
          <w:szCs w:val="20"/>
        </w:rPr>
        <w:t>Lazare</w:t>
      </w:r>
      <w:proofErr w:type="spellEnd"/>
      <w:r w:rsidRPr="00745585">
        <w:rPr>
          <w:rFonts w:eastAsia="Lucida Sans Unicode" w:cs="Tahoma"/>
          <w:sz w:val="20"/>
          <w:szCs w:val="20"/>
        </w:rPr>
        <w:t xml:space="preserve"> </w:t>
      </w:r>
      <w:r w:rsidRPr="00745585">
        <w:rPr>
          <w:rFonts w:eastAsia="Lucida Sans Unicode"/>
          <w:sz w:val="20"/>
          <w:szCs w:val="20"/>
        </w:rPr>
        <w:t>65207415</w:t>
      </w:r>
    </w:p>
    <w:p w:rsidR="00745585" w:rsidRPr="00745585" w:rsidRDefault="00745585" w:rsidP="00745585">
      <w:pPr>
        <w:widowControl w:val="0"/>
        <w:suppressAutoHyphens/>
        <w:jc w:val="both"/>
        <w:rPr>
          <w:rFonts w:eastAsia="Lucida Sans Unicode"/>
          <w:sz w:val="20"/>
          <w:szCs w:val="20"/>
        </w:rPr>
      </w:pPr>
    </w:p>
    <w:p w:rsidR="00745585" w:rsidRPr="00745585" w:rsidRDefault="00745585" w:rsidP="00745585">
      <w:pPr>
        <w:widowControl w:val="0"/>
        <w:suppressAutoHyphens/>
        <w:rPr>
          <w:rFonts w:eastAsia="Lucida Sans Unicode"/>
        </w:rPr>
      </w:pPr>
    </w:p>
    <w:p w:rsidR="00745585" w:rsidRPr="00745585" w:rsidRDefault="00745585" w:rsidP="00745585">
      <w:pPr>
        <w:widowControl w:val="0"/>
        <w:suppressAutoHyphens/>
        <w:rPr>
          <w:rFonts w:eastAsia="Lucida Sans Unicode"/>
        </w:rPr>
      </w:pPr>
    </w:p>
    <w:p w:rsidR="00745585" w:rsidRPr="00745585" w:rsidRDefault="00745585" w:rsidP="00745585">
      <w:pPr>
        <w:widowControl w:val="0"/>
        <w:suppressAutoHyphens/>
        <w:rPr>
          <w:rFonts w:eastAsia="Lucida Sans Unicode"/>
        </w:rPr>
      </w:pPr>
    </w:p>
    <w:p w:rsidR="00745585" w:rsidRPr="00745585" w:rsidRDefault="00745585" w:rsidP="00745585">
      <w:pPr>
        <w:widowControl w:val="0"/>
        <w:suppressAutoHyphens/>
        <w:rPr>
          <w:rFonts w:eastAsia="Lucida Sans Unicode"/>
        </w:rPr>
      </w:pPr>
    </w:p>
    <w:p w:rsidR="00745585" w:rsidRPr="00745585" w:rsidRDefault="00745585" w:rsidP="00745585">
      <w:pPr>
        <w:widowControl w:val="0"/>
        <w:suppressAutoHyphens/>
        <w:rPr>
          <w:rFonts w:eastAsia="Lucida Sans Unicode"/>
        </w:rPr>
      </w:pPr>
    </w:p>
    <w:p w:rsidR="00745585" w:rsidRPr="00745585" w:rsidRDefault="00745585" w:rsidP="00745585">
      <w:pPr>
        <w:widowControl w:val="0"/>
        <w:suppressAutoHyphens/>
        <w:rPr>
          <w:rFonts w:eastAsia="Lucida Sans Unicode"/>
        </w:rPr>
      </w:pPr>
    </w:p>
    <w:p w:rsidR="00745585" w:rsidRDefault="00745585" w:rsidP="00745585">
      <w:pPr>
        <w:widowControl w:val="0"/>
        <w:suppressAutoHyphens/>
        <w:rPr>
          <w:rFonts w:eastAsia="Lucida Sans Unicode"/>
        </w:rPr>
      </w:pPr>
    </w:p>
    <w:p w:rsidR="00554798" w:rsidRDefault="00554798" w:rsidP="00745585">
      <w:pPr>
        <w:widowControl w:val="0"/>
        <w:suppressAutoHyphens/>
        <w:rPr>
          <w:rFonts w:eastAsia="Lucida Sans Unicode"/>
        </w:rPr>
      </w:pPr>
    </w:p>
    <w:p w:rsidR="00554798" w:rsidRDefault="00554798" w:rsidP="00745585">
      <w:pPr>
        <w:widowControl w:val="0"/>
        <w:suppressAutoHyphens/>
        <w:rPr>
          <w:rFonts w:eastAsia="Lucida Sans Unicode"/>
        </w:rPr>
      </w:pPr>
    </w:p>
    <w:p w:rsidR="00554798" w:rsidRDefault="00554798" w:rsidP="00745585">
      <w:pPr>
        <w:widowControl w:val="0"/>
        <w:suppressAutoHyphens/>
        <w:rPr>
          <w:rFonts w:eastAsia="Lucida Sans Unicode"/>
        </w:rPr>
      </w:pPr>
    </w:p>
    <w:p w:rsidR="00554798" w:rsidRDefault="00554798" w:rsidP="00745585">
      <w:pPr>
        <w:widowControl w:val="0"/>
        <w:suppressAutoHyphens/>
        <w:rPr>
          <w:rFonts w:eastAsia="Lucida Sans Unicode"/>
        </w:rPr>
      </w:pPr>
    </w:p>
    <w:p w:rsidR="00554798" w:rsidRDefault="00554798" w:rsidP="00745585">
      <w:pPr>
        <w:widowControl w:val="0"/>
        <w:suppressAutoHyphens/>
        <w:rPr>
          <w:rFonts w:eastAsia="Lucida Sans Unicode"/>
        </w:rPr>
      </w:pPr>
    </w:p>
    <w:p w:rsidR="00554798" w:rsidRDefault="00554798" w:rsidP="00745585">
      <w:pPr>
        <w:widowControl w:val="0"/>
        <w:suppressAutoHyphens/>
        <w:rPr>
          <w:rFonts w:eastAsia="Lucida Sans Unicode"/>
        </w:rPr>
      </w:pPr>
    </w:p>
    <w:p w:rsidR="00554798" w:rsidRDefault="00554798" w:rsidP="00745585">
      <w:pPr>
        <w:widowControl w:val="0"/>
        <w:suppressAutoHyphens/>
        <w:rPr>
          <w:rFonts w:eastAsia="Lucida Sans Unicode"/>
        </w:rPr>
      </w:pPr>
    </w:p>
    <w:p w:rsidR="00554798" w:rsidRDefault="00554798" w:rsidP="00745585">
      <w:pPr>
        <w:widowControl w:val="0"/>
        <w:suppressAutoHyphens/>
        <w:rPr>
          <w:rFonts w:eastAsia="Lucida Sans Unicode"/>
        </w:rPr>
      </w:pPr>
    </w:p>
    <w:p w:rsidR="00554798" w:rsidRDefault="00554798" w:rsidP="00745585">
      <w:pPr>
        <w:widowControl w:val="0"/>
        <w:suppressAutoHyphens/>
        <w:rPr>
          <w:rFonts w:eastAsia="Lucida Sans Unicode"/>
        </w:rPr>
      </w:pPr>
    </w:p>
    <w:p w:rsidR="00554798" w:rsidRDefault="00554798" w:rsidP="00745585">
      <w:pPr>
        <w:widowControl w:val="0"/>
        <w:suppressAutoHyphens/>
        <w:rPr>
          <w:rFonts w:eastAsia="Lucida Sans Unicode"/>
        </w:rPr>
      </w:pPr>
    </w:p>
    <w:p w:rsidR="00554798" w:rsidRDefault="00554798" w:rsidP="00745585">
      <w:pPr>
        <w:widowControl w:val="0"/>
        <w:suppressAutoHyphens/>
        <w:rPr>
          <w:rFonts w:eastAsia="Lucida Sans Unicode"/>
        </w:rPr>
      </w:pPr>
    </w:p>
    <w:p w:rsidR="00554798" w:rsidRDefault="00554798" w:rsidP="00745585">
      <w:pPr>
        <w:widowControl w:val="0"/>
        <w:suppressAutoHyphens/>
        <w:rPr>
          <w:rFonts w:eastAsia="Lucida Sans Unicode"/>
        </w:rPr>
      </w:pPr>
    </w:p>
    <w:p w:rsidR="00554798" w:rsidRDefault="00554798" w:rsidP="00745585">
      <w:pPr>
        <w:widowControl w:val="0"/>
        <w:suppressAutoHyphens/>
        <w:rPr>
          <w:rFonts w:eastAsia="Lucida Sans Unicode"/>
        </w:rPr>
      </w:pPr>
    </w:p>
    <w:p w:rsidR="00554798" w:rsidRDefault="00554798" w:rsidP="00745585">
      <w:pPr>
        <w:widowControl w:val="0"/>
        <w:suppressAutoHyphens/>
        <w:rPr>
          <w:rFonts w:eastAsia="Lucida Sans Unicode"/>
        </w:rPr>
      </w:pPr>
    </w:p>
    <w:p w:rsidR="00554798" w:rsidRDefault="00554798" w:rsidP="00745585">
      <w:pPr>
        <w:widowControl w:val="0"/>
        <w:suppressAutoHyphens/>
        <w:rPr>
          <w:rFonts w:eastAsia="Lucida Sans Unicode"/>
        </w:rPr>
      </w:pPr>
    </w:p>
    <w:p w:rsidR="00554798" w:rsidRDefault="00554798" w:rsidP="00745585">
      <w:pPr>
        <w:widowControl w:val="0"/>
        <w:suppressAutoHyphens/>
        <w:rPr>
          <w:rFonts w:eastAsia="Lucida Sans Unicode"/>
        </w:rPr>
      </w:pPr>
    </w:p>
    <w:p w:rsidR="00554798" w:rsidRDefault="00554798" w:rsidP="00745585">
      <w:pPr>
        <w:widowControl w:val="0"/>
        <w:suppressAutoHyphens/>
        <w:rPr>
          <w:rFonts w:eastAsia="Lucida Sans Unicode"/>
        </w:rPr>
      </w:pPr>
    </w:p>
    <w:p w:rsidR="00554798" w:rsidRDefault="00554798" w:rsidP="00745585">
      <w:pPr>
        <w:widowControl w:val="0"/>
        <w:suppressAutoHyphens/>
        <w:rPr>
          <w:rFonts w:eastAsia="Lucida Sans Unicode"/>
        </w:rPr>
      </w:pPr>
    </w:p>
    <w:p w:rsidR="00554798" w:rsidRDefault="00554798" w:rsidP="00745585">
      <w:pPr>
        <w:widowControl w:val="0"/>
        <w:suppressAutoHyphens/>
        <w:rPr>
          <w:rFonts w:eastAsia="Lucida Sans Unicode"/>
        </w:rPr>
      </w:pPr>
    </w:p>
    <w:p w:rsidR="00554798" w:rsidRDefault="00554798" w:rsidP="00745585">
      <w:pPr>
        <w:widowControl w:val="0"/>
        <w:suppressAutoHyphens/>
        <w:rPr>
          <w:rFonts w:eastAsia="Lucida Sans Unicode"/>
        </w:rPr>
      </w:pPr>
    </w:p>
    <w:p w:rsidR="00554798" w:rsidRDefault="00554798" w:rsidP="00745585">
      <w:pPr>
        <w:widowControl w:val="0"/>
        <w:suppressAutoHyphens/>
        <w:rPr>
          <w:rFonts w:eastAsia="Lucida Sans Unicode"/>
        </w:rPr>
      </w:pPr>
    </w:p>
    <w:p w:rsidR="00554798" w:rsidRDefault="00554798" w:rsidP="00745585">
      <w:pPr>
        <w:widowControl w:val="0"/>
        <w:suppressAutoHyphens/>
        <w:rPr>
          <w:rFonts w:eastAsia="Lucida Sans Unicode"/>
        </w:rPr>
      </w:pPr>
    </w:p>
    <w:p w:rsidR="00554798" w:rsidRDefault="00554798" w:rsidP="00745585">
      <w:pPr>
        <w:widowControl w:val="0"/>
        <w:suppressAutoHyphens/>
        <w:rPr>
          <w:rFonts w:eastAsia="Lucida Sans Unicode"/>
        </w:rPr>
      </w:pPr>
    </w:p>
    <w:p w:rsidR="00554798" w:rsidRDefault="00554798" w:rsidP="00745585">
      <w:pPr>
        <w:widowControl w:val="0"/>
        <w:suppressAutoHyphens/>
        <w:rPr>
          <w:rFonts w:eastAsia="Lucida Sans Unicode"/>
        </w:rPr>
      </w:pPr>
    </w:p>
    <w:p w:rsidR="00554798" w:rsidRDefault="00554798" w:rsidP="00745585">
      <w:pPr>
        <w:widowControl w:val="0"/>
        <w:suppressAutoHyphens/>
        <w:rPr>
          <w:rFonts w:eastAsia="Lucida Sans Unicode"/>
        </w:rPr>
      </w:pPr>
    </w:p>
    <w:p w:rsidR="00554798" w:rsidRDefault="00554798" w:rsidP="00745585">
      <w:pPr>
        <w:widowControl w:val="0"/>
        <w:suppressAutoHyphens/>
        <w:rPr>
          <w:rFonts w:eastAsia="Lucida Sans Unicode"/>
        </w:rPr>
      </w:pPr>
    </w:p>
    <w:p w:rsidR="00554798" w:rsidRDefault="00554798" w:rsidP="00745585">
      <w:pPr>
        <w:widowControl w:val="0"/>
        <w:suppressAutoHyphens/>
        <w:rPr>
          <w:rFonts w:eastAsia="Lucida Sans Unicode"/>
        </w:rPr>
      </w:pPr>
    </w:p>
    <w:p w:rsidR="00554798" w:rsidRDefault="00554798" w:rsidP="00745585">
      <w:pPr>
        <w:widowControl w:val="0"/>
        <w:suppressAutoHyphens/>
        <w:rPr>
          <w:rFonts w:eastAsia="Lucida Sans Unicode"/>
        </w:rPr>
      </w:pPr>
    </w:p>
    <w:p w:rsidR="00554798" w:rsidRDefault="00554798" w:rsidP="00745585">
      <w:pPr>
        <w:widowControl w:val="0"/>
        <w:suppressAutoHyphens/>
        <w:rPr>
          <w:rFonts w:eastAsia="Lucida Sans Unicode"/>
        </w:rPr>
      </w:pPr>
    </w:p>
    <w:p w:rsidR="00745585" w:rsidRDefault="00745585" w:rsidP="002111BA">
      <w:pPr>
        <w:widowControl w:val="0"/>
        <w:suppressAutoHyphens/>
        <w:rPr>
          <w:rFonts w:eastAsia="Lucida Sans Unicode"/>
        </w:rPr>
      </w:pPr>
    </w:p>
    <w:p w:rsidR="002111BA" w:rsidRDefault="002111BA" w:rsidP="002111BA">
      <w:pPr>
        <w:widowControl w:val="0"/>
        <w:suppressAutoHyphens/>
        <w:rPr>
          <w:rFonts w:eastAsia="Lucida Sans Unicode"/>
        </w:rPr>
      </w:pPr>
    </w:p>
    <w:p w:rsidR="00511E10" w:rsidRDefault="00511E10" w:rsidP="002111BA">
      <w:pPr>
        <w:widowControl w:val="0"/>
        <w:suppressAutoHyphens/>
      </w:pPr>
    </w:p>
    <w:p w:rsidR="00745585" w:rsidRPr="00745585" w:rsidRDefault="00745585" w:rsidP="00745585">
      <w:pPr>
        <w:widowControl w:val="0"/>
        <w:suppressAutoHyphens/>
        <w:jc w:val="right"/>
      </w:pPr>
      <w:r w:rsidRPr="00745585">
        <w:t>Pielikums</w:t>
      </w:r>
    </w:p>
    <w:p w:rsidR="00745585" w:rsidRPr="00745585" w:rsidRDefault="00745585" w:rsidP="00745585">
      <w:pPr>
        <w:widowControl w:val="0"/>
        <w:suppressAutoHyphens/>
        <w:jc w:val="right"/>
        <w:rPr>
          <w:rFonts w:eastAsia="Lucida Sans Unicode"/>
        </w:rPr>
      </w:pPr>
      <w:r w:rsidRPr="00745585">
        <w:t>APSTIPRINĀTS</w:t>
      </w:r>
    </w:p>
    <w:p w:rsidR="00745585" w:rsidRPr="00745585" w:rsidRDefault="00745585" w:rsidP="00745585">
      <w:pPr>
        <w:widowControl w:val="0"/>
        <w:suppressAutoHyphens/>
        <w:jc w:val="right"/>
      </w:pPr>
      <w:r w:rsidRPr="00745585">
        <w:t>ar Jēkabpils pilsētas domes</w:t>
      </w:r>
    </w:p>
    <w:p w:rsidR="00745585" w:rsidRPr="00745585" w:rsidRDefault="00745585" w:rsidP="00745585">
      <w:pPr>
        <w:widowControl w:val="0"/>
        <w:suppressAutoHyphens/>
        <w:jc w:val="right"/>
        <w:rPr>
          <w:rFonts w:eastAsia="Lucida Sans Unicode"/>
          <w:bCs/>
        </w:rPr>
      </w:pPr>
      <w:r w:rsidRPr="00745585">
        <w:rPr>
          <w:rFonts w:eastAsia="Lucida Sans Unicode"/>
          <w:bCs/>
        </w:rPr>
        <w:t>08.03.2018. lēmumu Nr.80</w:t>
      </w:r>
    </w:p>
    <w:p w:rsidR="00745585" w:rsidRPr="002111BA" w:rsidRDefault="00745585" w:rsidP="002111BA">
      <w:pPr>
        <w:widowControl w:val="0"/>
        <w:suppressAutoHyphens/>
        <w:jc w:val="right"/>
        <w:rPr>
          <w:rFonts w:eastAsia="Lucida Sans Unicode" w:cs="Tahoma"/>
          <w:bCs/>
          <w:szCs w:val="22"/>
        </w:rPr>
      </w:pPr>
      <w:r w:rsidRPr="00745585">
        <w:rPr>
          <w:rFonts w:eastAsia="Lucida Sans Unicode" w:cs="Tahoma"/>
          <w:bCs/>
          <w:szCs w:val="22"/>
        </w:rPr>
        <w:t>(protokols Nr.7, 7.§)</w:t>
      </w:r>
    </w:p>
    <w:p w:rsidR="00745585" w:rsidRPr="00745585" w:rsidRDefault="00745585" w:rsidP="00745585">
      <w:pPr>
        <w:widowControl w:val="0"/>
        <w:suppressAutoHyphens/>
        <w:jc w:val="center"/>
        <w:rPr>
          <w:rFonts w:eastAsia="Lucida Sans Unicode"/>
          <w:b/>
          <w:lang w:eastAsia="lv-LV"/>
        </w:rPr>
      </w:pPr>
      <w:r w:rsidRPr="00745585">
        <w:rPr>
          <w:rFonts w:eastAsia="Lucida Sans Unicode"/>
          <w:b/>
        </w:rPr>
        <w:t>Nekustamā īpašuma Gravas iela 14A, Jēkabpilī, ar kadastra Nr.56010010052,</w:t>
      </w:r>
    </w:p>
    <w:p w:rsidR="00745585" w:rsidRPr="00745585" w:rsidRDefault="00745585" w:rsidP="00745585">
      <w:pPr>
        <w:widowControl w:val="0"/>
        <w:suppressAutoHyphens/>
        <w:jc w:val="center"/>
        <w:rPr>
          <w:rFonts w:eastAsia="Lucida Sans Unicode"/>
          <w:b/>
          <w:lang w:eastAsia="lv-LV"/>
        </w:rPr>
      </w:pPr>
      <w:r w:rsidRPr="00745585">
        <w:rPr>
          <w:rFonts w:eastAsia="Lucida Sans Unicode"/>
          <w:b/>
          <w:lang w:eastAsia="lv-LV"/>
        </w:rPr>
        <w:t>izsoles noteikumi</w:t>
      </w:r>
    </w:p>
    <w:p w:rsidR="00745585" w:rsidRPr="00960392" w:rsidRDefault="00745585" w:rsidP="00745585">
      <w:pPr>
        <w:widowControl w:val="0"/>
        <w:suppressAutoHyphens/>
        <w:jc w:val="center"/>
        <w:rPr>
          <w:rFonts w:eastAsia="Lucida Sans Unicode"/>
          <w:b/>
          <w:sz w:val="20"/>
          <w:lang w:eastAsia="lv-LV"/>
        </w:rPr>
      </w:pPr>
    </w:p>
    <w:p w:rsidR="00745585" w:rsidRPr="00745585" w:rsidRDefault="00745585" w:rsidP="00745585">
      <w:pPr>
        <w:keepNext/>
        <w:widowControl w:val="0"/>
        <w:suppressAutoHyphens/>
        <w:jc w:val="center"/>
        <w:outlineLvl w:val="2"/>
        <w:rPr>
          <w:rFonts w:eastAsia="Lucida Sans Unicode"/>
          <w:b/>
          <w:bCs/>
        </w:rPr>
      </w:pPr>
      <w:r w:rsidRPr="00745585">
        <w:rPr>
          <w:rFonts w:eastAsia="Lucida Sans Unicode"/>
          <w:b/>
          <w:bCs/>
        </w:rPr>
        <w:t>I. Vispārīgais noteikums</w:t>
      </w:r>
    </w:p>
    <w:p w:rsidR="00745585" w:rsidRPr="002111BA" w:rsidRDefault="00745585" w:rsidP="002111BA">
      <w:pPr>
        <w:widowControl w:val="0"/>
        <w:tabs>
          <w:tab w:val="left" w:pos="1134"/>
        </w:tabs>
        <w:suppressAutoHyphens/>
        <w:ind w:firstLine="709"/>
        <w:jc w:val="both"/>
        <w:rPr>
          <w:rFonts w:eastAsia="Lucida Sans Unicode"/>
        </w:rPr>
      </w:pPr>
      <w:r w:rsidRPr="00745585">
        <w:rPr>
          <w:rFonts w:eastAsia="Lucida Sans Unicode"/>
          <w:bCs/>
        </w:rPr>
        <w:t>1.</w:t>
      </w:r>
      <w:r w:rsidRPr="00745585">
        <w:rPr>
          <w:rFonts w:eastAsia="Lucida Sans Unicode"/>
          <w:bCs/>
        </w:rPr>
        <w:tab/>
      </w:r>
      <w:r w:rsidRPr="00745585">
        <w:rPr>
          <w:rFonts w:eastAsia="Lucida Sans Unicode"/>
        </w:rPr>
        <w:t>Šie noteikumi nosaka kārtību, kādā tiks rīkota nekustamā īpašuma Gravas iela 14A, Jēkabpilī (turpmāk arī – Objekts), pārdošana izsolē. Izsole tiek organizēta saskaņā ar Publiskas personas mantas atsavināšanas likumu un Jēkabpils pilsētas domes 08.02.2018. lēmumu Nr.42 “Par nekustamā īpašuma atsavināšanu”.</w:t>
      </w:r>
      <w:r w:rsidRPr="00745585">
        <w:rPr>
          <w:rFonts w:eastAsia="Lucida Sans Unicode"/>
        </w:rPr>
        <w:tab/>
      </w:r>
    </w:p>
    <w:p w:rsidR="00745585" w:rsidRPr="00745585" w:rsidRDefault="00745585" w:rsidP="00745585">
      <w:pPr>
        <w:widowControl w:val="0"/>
        <w:tabs>
          <w:tab w:val="left" w:pos="3930"/>
        </w:tabs>
        <w:suppressAutoHyphens/>
        <w:jc w:val="center"/>
        <w:rPr>
          <w:rFonts w:eastAsia="Lucida Sans Unicode"/>
          <w:b/>
        </w:rPr>
      </w:pPr>
      <w:r w:rsidRPr="00745585">
        <w:rPr>
          <w:rFonts w:eastAsia="Lucida Sans Unicode"/>
          <w:b/>
        </w:rPr>
        <w:t>II. Nekustamais īpašums</w:t>
      </w:r>
    </w:p>
    <w:p w:rsidR="00745585" w:rsidRPr="00745585" w:rsidRDefault="00745585" w:rsidP="00745585">
      <w:pPr>
        <w:widowControl w:val="0"/>
        <w:tabs>
          <w:tab w:val="left" w:pos="1134"/>
        </w:tabs>
        <w:suppressAutoHyphens/>
        <w:ind w:firstLine="709"/>
        <w:jc w:val="both"/>
        <w:rPr>
          <w:rFonts w:eastAsia="Lucida Sans Unicode"/>
        </w:rPr>
      </w:pPr>
      <w:r w:rsidRPr="00745585">
        <w:rPr>
          <w:rFonts w:eastAsia="Lucida Sans Unicode"/>
          <w:bCs/>
        </w:rPr>
        <w:t>2.</w:t>
      </w:r>
      <w:r w:rsidRPr="00745585">
        <w:rPr>
          <w:rFonts w:eastAsia="Lucida Sans Unicode"/>
        </w:rPr>
        <w:tab/>
        <w:t>Ziņas par izsolāmo objektu:</w:t>
      </w:r>
      <w:r w:rsidRPr="00745585">
        <w:rPr>
          <w:rFonts w:eastAsia="Lucida Sans Unicode"/>
          <w:lang w:eastAsia="lv-LV"/>
        </w:rPr>
        <w:t xml:space="preserve"> zemesgabals</w:t>
      </w:r>
      <w:r w:rsidRPr="00745585">
        <w:rPr>
          <w:rFonts w:eastAsia="Lucida Sans Unicode"/>
        </w:rPr>
        <w:t xml:space="preserve"> Gravas iela 14A, Jēkabpilī,</w:t>
      </w:r>
      <w:r w:rsidRPr="00745585">
        <w:rPr>
          <w:rFonts w:eastAsia="Lucida Sans Unicode"/>
          <w:lang w:eastAsia="lv-LV"/>
        </w:rPr>
        <w:t xml:space="preserve"> ar kadastra apzīmējumu 56010010052 – </w:t>
      </w:r>
      <w:r w:rsidRPr="00745585">
        <w:rPr>
          <w:rFonts w:eastAsia="Lucida Sans Unicode"/>
        </w:rPr>
        <w:t xml:space="preserve">0.044 ha platībā. Zemes gabals ir neapbūvēts. </w:t>
      </w:r>
    </w:p>
    <w:p w:rsidR="00745585" w:rsidRPr="00745585" w:rsidRDefault="00745585" w:rsidP="00745585">
      <w:pPr>
        <w:widowControl w:val="0"/>
        <w:suppressAutoHyphens/>
        <w:ind w:right="-2" w:firstLine="567"/>
        <w:jc w:val="both"/>
      </w:pPr>
      <w:r w:rsidRPr="00745585">
        <w:t xml:space="preserve">Nekustamā īpašuma apgrūtinājumi: aizsargjoslas teritorija gar ielu – sarkanā līnija – 0,0022 ha. Uz zemes gabalu ir nostiprinātas nomas tiesības. Zemes nomas līgums nav reģistrēts zemesgrāmatā. </w:t>
      </w:r>
    </w:p>
    <w:p w:rsidR="00745585" w:rsidRPr="00745585" w:rsidRDefault="00745585" w:rsidP="00745585">
      <w:pPr>
        <w:widowControl w:val="0"/>
        <w:shd w:val="clear" w:color="auto" w:fill="FFFFFF"/>
        <w:tabs>
          <w:tab w:val="num" w:pos="360"/>
          <w:tab w:val="left" w:pos="1134"/>
        </w:tabs>
        <w:suppressAutoHyphens/>
        <w:ind w:firstLine="709"/>
        <w:jc w:val="both"/>
        <w:rPr>
          <w:lang w:eastAsia="lv-LV"/>
        </w:rPr>
      </w:pPr>
      <w:r w:rsidRPr="00745585">
        <w:rPr>
          <w:rFonts w:eastAsia="Lucida Sans Unicode"/>
        </w:rPr>
        <w:t>3.</w:t>
      </w:r>
      <w:r w:rsidRPr="00745585">
        <w:rPr>
          <w:rFonts w:eastAsia="Lucida Sans Unicode"/>
        </w:rPr>
        <w:tab/>
      </w:r>
      <w:r w:rsidRPr="00745585">
        <w:rPr>
          <w:lang w:eastAsia="lv-LV"/>
        </w:rPr>
        <w:t>Atpakaļpirkuma tiesības izmantošanas nosacījumi: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w:t>
      </w:r>
    </w:p>
    <w:p w:rsidR="00745585" w:rsidRPr="00745585" w:rsidRDefault="00745585" w:rsidP="00745585">
      <w:pPr>
        <w:widowControl w:val="0"/>
        <w:tabs>
          <w:tab w:val="left" w:pos="1134"/>
        </w:tabs>
        <w:suppressAutoHyphens/>
        <w:ind w:firstLine="709"/>
        <w:jc w:val="both"/>
        <w:rPr>
          <w:rFonts w:eastAsia="Lucida Sans Unicode"/>
        </w:rPr>
      </w:pPr>
      <w:r w:rsidRPr="00745585">
        <w:rPr>
          <w:rFonts w:eastAsia="Lucida Sans Unicode"/>
        </w:rPr>
        <w:t>4.</w:t>
      </w:r>
      <w:r w:rsidRPr="00745585">
        <w:rPr>
          <w:rFonts w:eastAsia="Lucida Sans Unicode"/>
        </w:rPr>
        <w:tab/>
        <w:t xml:space="preserve">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rsidR="00745585" w:rsidRPr="002111BA" w:rsidRDefault="00745585" w:rsidP="002111BA">
      <w:pPr>
        <w:widowControl w:val="0"/>
        <w:tabs>
          <w:tab w:val="left" w:pos="1134"/>
        </w:tabs>
        <w:suppressAutoHyphens/>
        <w:ind w:firstLine="709"/>
        <w:jc w:val="both"/>
        <w:rPr>
          <w:rFonts w:eastAsia="Lucida Sans Unicode"/>
        </w:rPr>
      </w:pPr>
      <w:r w:rsidRPr="00745585">
        <w:rPr>
          <w:rFonts w:eastAsia="Lucida Sans Unicode"/>
          <w:bCs/>
        </w:rPr>
        <w:t>5.</w:t>
      </w:r>
      <w:r w:rsidRPr="00745585">
        <w:rPr>
          <w:rFonts w:eastAsia="Lucida Sans Unicode"/>
          <w:bCs/>
        </w:rPr>
        <w:tab/>
      </w:r>
      <w:r w:rsidRPr="00745585">
        <w:rPr>
          <w:rFonts w:eastAsia="Lucida Sans Unicode"/>
        </w:rPr>
        <w:t>Nekustamais īpašums Pašvaldībai nav nepieciešams funkciju veikšanai.</w:t>
      </w:r>
    </w:p>
    <w:p w:rsidR="00745585" w:rsidRPr="00745585" w:rsidRDefault="00745585" w:rsidP="00745585">
      <w:pPr>
        <w:widowControl w:val="0"/>
        <w:suppressAutoHyphens/>
        <w:jc w:val="center"/>
        <w:rPr>
          <w:rFonts w:eastAsia="Lucida Sans Unicode"/>
          <w:b/>
        </w:rPr>
      </w:pPr>
      <w:r w:rsidRPr="00745585">
        <w:rPr>
          <w:rFonts w:eastAsia="Lucida Sans Unicode"/>
          <w:b/>
        </w:rPr>
        <w:t>III. Objekta cena</w:t>
      </w:r>
    </w:p>
    <w:p w:rsidR="00745585" w:rsidRPr="002111BA" w:rsidRDefault="00745585" w:rsidP="002111BA">
      <w:pPr>
        <w:widowControl w:val="0"/>
        <w:suppressAutoHyphens/>
        <w:ind w:firstLine="709"/>
        <w:jc w:val="both"/>
        <w:rPr>
          <w:rFonts w:eastAsia="Lucida Sans Unicode"/>
        </w:rPr>
      </w:pPr>
      <w:r w:rsidRPr="00745585">
        <w:rPr>
          <w:rFonts w:eastAsia="Lucida Sans Unicode"/>
          <w:bCs/>
        </w:rPr>
        <w:t>6.</w:t>
      </w:r>
      <w:r w:rsidRPr="00745585">
        <w:rPr>
          <w:rFonts w:eastAsia="Lucida Sans Unicode"/>
          <w:bCs/>
        </w:rPr>
        <w:tab/>
      </w:r>
      <w:r w:rsidRPr="00745585">
        <w:rPr>
          <w:rFonts w:eastAsia="Lucida Sans Unicode"/>
        </w:rPr>
        <w:t xml:space="preserve">Objekta nosacītā cena, kas ir izsoles sākotnējā cena, ir noteikta 1600,00 </w:t>
      </w:r>
      <w:proofErr w:type="spellStart"/>
      <w:r w:rsidRPr="00745585">
        <w:rPr>
          <w:rFonts w:eastAsia="Lucida Sans Unicode"/>
          <w:i/>
        </w:rPr>
        <w:t>euro</w:t>
      </w:r>
      <w:proofErr w:type="spellEnd"/>
      <w:r w:rsidRPr="00745585">
        <w:rPr>
          <w:rFonts w:eastAsia="Lucida Sans Unicode"/>
        </w:rPr>
        <w:t xml:space="preserve"> (viens tūkstotis seši simti eiro, 00 centi).</w:t>
      </w:r>
    </w:p>
    <w:p w:rsidR="00745585" w:rsidRPr="00745585" w:rsidRDefault="00745585" w:rsidP="00745585">
      <w:pPr>
        <w:widowControl w:val="0"/>
        <w:suppressAutoHyphens/>
        <w:jc w:val="center"/>
        <w:rPr>
          <w:rFonts w:eastAsia="Lucida Sans Unicode"/>
          <w:b/>
        </w:rPr>
      </w:pPr>
      <w:r w:rsidRPr="00745585">
        <w:rPr>
          <w:rFonts w:eastAsia="Lucida Sans Unicode"/>
          <w:b/>
        </w:rPr>
        <w:t>IV. Izsoles organizēšana un izsole</w:t>
      </w:r>
    </w:p>
    <w:p w:rsidR="00745585" w:rsidRPr="00745585" w:rsidRDefault="00745585" w:rsidP="00745585">
      <w:pPr>
        <w:widowControl w:val="0"/>
        <w:tabs>
          <w:tab w:val="left" w:pos="1276"/>
        </w:tabs>
        <w:suppressAutoHyphens/>
        <w:ind w:firstLine="709"/>
        <w:jc w:val="both"/>
        <w:rPr>
          <w:rFonts w:eastAsia="Lucida Sans Unicode"/>
        </w:rPr>
      </w:pPr>
      <w:r w:rsidRPr="00745585">
        <w:rPr>
          <w:rFonts w:eastAsia="Lucida Sans Unicode"/>
          <w:bCs/>
        </w:rPr>
        <w:t>7.</w:t>
      </w:r>
      <w:r w:rsidRPr="00745585">
        <w:rPr>
          <w:rFonts w:eastAsia="Lucida Sans Unicode"/>
          <w:bCs/>
        </w:rPr>
        <w:tab/>
      </w:r>
      <w:r w:rsidRPr="00745585">
        <w:rPr>
          <w:rFonts w:eastAsia="Lucida Sans Unicode"/>
        </w:rPr>
        <w:t>Paziņojums par izsoli ir jāpublicē oficiālajā izdevumā „Latvijas Vēstnesis” un Jēkabpils pilsētas laikrakstā “Jēkabpils Vēstis”.</w:t>
      </w:r>
    </w:p>
    <w:p w:rsidR="00745585" w:rsidRPr="00745585" w:rsidRDefault="00745585" w:rsidP="00745585">
      <w:pPr>
        <w:widowControl w:val="0"/>
        <w:tabs>
          <w:tab w:val="left" w:pos="1276"/>
        </w:tabs>
        <w:suppressAutoHyphens/>
        <w:ind w:firstLine="709"/>
        <w:jc w:val="both"/>
        <w:rPr>
          <w:rFonts w:eastAsia="Lucida Sans Unicode"/>
        </w:rPr>
      </w:pPr>
      <w:r w:rsidRPr="00745585">
        <w:rPr>
          <w:rFonts w:eastAsia="Lucida Sans Unicode"/>
        </w:rPr>
        <w:t>8.</w:t>
      </w:r>
      <w:r w:rsidRPr="00745585">
        <w:rPr>
          <w:rFonts w:eastAsia="Lucida Sans Unicode"/>
        </w:rPr>
        <w:tab/>
        <w:t xml:space="preserve">Termiņi, kādos pretendentiem jāpiesakās uz izsoli: </w:t>
      </w:r>
    </w:p>
    <w:p w:rsidR="00745585" w:rsidRPr="00745585" w:rsidRDefault="00745585" w:rsidP="00745585">
      <w:pPr>
        <w:widowControl w:val="0"/>
        <w:tabs>
          <w:tab w:val="left" w:pos="1276"/>
        </w:tabs>
        <w:suppressAutoHyphens/>
        <w:ind w:firstLine="709"/>
        <w:jc w:val="both"/>
        <w:rPr>
          <w:rFonts w:eastAsia="Lucida Sans Unicode"/>
        </w:rPr>
      </w:pPr>
      <w:r w:rsidRPr="00745585">
        <w:rPr>
          <w:rFonts w:eastAsia="Lucida Sans Unicode"/>
        </w:rPr>
        <w:t>8.1.</w:t>
      </w:r>
      <w:r w:rsidRPr="00745585">
        <w:rPr>
          <w:rFonts w:eastAsia="Lucida Sans Unicode"/>
        </w:rPr>
        <w:tab/>
        <w:t xml:space="preserve">Pretendentiem, kas atbilst likuma „Par zemes reformu Latvijas Republikas pilsētās” </w:t>
      </w:r>
      <w:proofErr w:type="gramStart"/>
      <w:r w:rsidRPr="00745585">
        <w:rPr>
          <w:rFonts w:eastAsia="Lucida Sans Unicode"/>
        </w:rPr>
        <w:t>9.pantā</w:t>
      </w:r>
      <w:proofErr w:type="gramEnd"/>
      <w:r w:rsidRPr="00745585">
        <w:rPr>
          <w:rFonts w:eastAsia="Lucida Sans Unicode"/>
        </w:rPr>
        <w:t xml:space="preserve"> minētajām personām, </w:t>
      </w:r>
      <w:r w:rsidRPr="00745585">
        <w:rPr>
          <w:rFonts w:eastAsia="Lucida Sans Unicode"/>
          <w:u w:val="single"/>
        </w:rPr>
        <w:t>iesniegums par pieteikšanos uz izsoli jāiesniedz līdz 2018.gada 16.aprīlim</w:t>
      </w:r>
      <w:r w:rsidRPr="00745585">
        <w:rPr>
          <w:rFonts w:eastAsia="Lucida Sans Unicode"/>
        </w:rPr>
        <w:t xml:space="preserve"> Jēkabpils pilsētas pašvaldības Vienas pieturas aģentūrā - Brīvības ielā 120, Jēkabpilī.</w:t>
      </w:r>
    </w:p>
    <w:p w:rsidR="00745585" w:rsidRPr="00745585" w:rsidRDefault="00745585" w:rsidP="00745585">
      <w:pPr>
        <w:widowControl w:val="0"/>
        <w:tabs>
          <w:tab w:val="left" w:pos="1276"/>
        </w:tabs>
        <w:suppressAutoHyphens/>
        <w:ind w:firstLine="709"/>
        <w:jc w:val="both"/>
        <w:rPr>
          <w:rFonts w:eastAsia="Lucida Sans Unicode"/>
        </w:rPr>
      </w:pPr>
      <w:r w:rsidRPr="00745585">
        <w:rPr>
          <w:rFonts w:eastAsia="Lucida Sans Unicode"/>
        </w:rPr>
        <w:t>8.2.</w:t>
      </w:r>
      <w:r w:rsidRPr="00745585">
        <w:rPr>
          <w:rFonts w:eastAsia="Lucida Sans Unicode"/>
        </w:rPr>
        <w:tab/>
        <w:t xml:space="preserve">Ja norādītajā termiņā ir saņemts viens pieteikums, pretendentam ir jānosola objekta sākotnējā cena un viens izsoles solis. </w:t>
      </w:r>
    </w:p>
    <w:p w:rsidR="00745585" w:rsidRPr="00745585" w:rsidRDefault="00745585" w:rsidP="00745585">
      <w:pPr>
        <w:widowControl w:val="0"/>
        <w:tabs>
          <w:tab w:val="left" w:pos="1276"/>
        </w:tabs>
        <w:suppressAutoHyphens/>
        <w:ind w:firstLine="709"/>
        <w:jc w:val="both"/>
        <w:rPr>
          <w:rFonts w:eastAsia="Lucida Sans Unicode"/>
        </w:rPr>
      </w:pPr>
      <w:r w:rsidRPr="00745585">
        <w:rPr>
          <w:rFonts w:eastAsia="Lucida Sans Unicode"/>
        </w:rPr>
        <w:t>8.3.</w:t>
      </w:r>
      <w:r w:rsidRPr="00745585">
        <w:rPr>
          <w:rFonts w:eastAsia="Lucida Sans Unicode"/>
        </w:rPr>
        <w:tab/>
        <w:t>Ja pieteikumu par nekustamā īpašuma pirkšanu noteiktajā termiņā iesniegušas vairākas personas, tiek rīkota izsole starp šīm personām Publiskas personas mantas atsavināšanas likuma noteiktajā kārtībā.</w:t>
      </w:r>
    </w:p>
    <w:p w:rsidR="00745585" w:rsidRPr="00745585" w:rsidRDefault="00745585" w:rsidP="00745585">
      <w:pPr>
        <w:widowControl w:val="0"/>
        <w:tabs>
          <w:tab w:val="left" w:pos="1276"/>
        </w:tabs>
        <w:suppressAutoHyphens/>
        <w:ind w:firstLine="709"/>
        <w:jc w:val="both"/>
        <w:rPr>
          <w:rFonts w:eastAsia="Lucida Sans Unicode"/>
        </w:rPr>
      </w:pPr>
      <w:r w:rsidRPr="00745585">
        <w:rPr>
          <w:rFonts w:eastAsia="Lucida Sans Unicode"/>
        </w:rPr>
        <w:t>9.</w:t>
      </w:r>
      <w:r w:rsidRPr="00745585">
        <w:rPr>
          <w:rFonts w:eastAsia="Lucida Sans Unicode"/>
        </w:rPr>
        <w:tab/>
        <w:t>Informācija par izsoli, norādot izsoles organizētāja nosaukumu, tā adresi, tālruņa numuru, izliekama labi redzamā vietā pie nekustamā īpašuma Gravas ielā 14A, Jēkabpilī.</w:t>
      </w:r>
    </w:p>
    <w:p w:rsidR="00745585" w:rsidRPr="00745585" w:rsidRDefault="00745585" w:rsidP="00745585">
      <w:pPr>
        <w:widowControl w:val="0"/>
        <w:tabs>
          <w:tab w:val="left" w:pos="1276"/>
        </w:tabs>
        <w:suppressAutoHyphens/>
        <w:ind w:firstLine="709"/>
        <w:jc w:val="both"/>
        <w:rPr>
          <w:rFonts w:eastAsia="Lucida Sans Unicode"/>
          <w:bCs/>
        </w:rPr>
      </w:pPr>
      <w:r w:rsidRPr="00745585">
        <w:rPr>
          <w:rFonts w:eastAsia="Lucida Sans Unicode"/>
        </w:rPr>
        <w:t>10.</w:t>
      </w:r>
      <w:r w:rsidRPr="00745585">
        <w:rPr>
          <w:rFonts w:eastAsia="Lucida Sans Unicode"/>
        </w:rPr>
        <w:tab/>
      </w:r>
      <w:r w:rsidRPr="00745585">
        <w:rPr>
          <w:rFonts w:eastAsia="Lucida Sans Unicode"/>
          <w:bCs/>
        </w:rPr>
        <w:t xml:space="preserve">Izsole notiek </w:t>
      </w:r>
      <w:proofErr w:type="gramStart"/>
      <w:r w:rsidRPr="00745585">
        <w:rPr>
          <w:rFonts w:eastAsia="Lucida Sans Unicode"/>
        </w:rPr>
        <w:t>2018.gada</w:t>
      </w:r>
      <w:proofErr w:type="gramEnd"/>
      <w:r w:rsidRPr="00745585">
        <w:rPr>
          <w:rFonts w:eastAsia="Lucida Sans Unicode"/>
        </w:rPr>
        <w:t xml:space="preserve"> 20.aprīlī, pulksten 14.30, Draudzības alejā 26,</w:t>
      </w:r>
      <w:r w:rsidRPr="00745585">
        <w:rPr>
          <w:rFonts w:eastAsia="Lucida Sans Unicode"/>
          <w:bCs/>
        </w:rPr>
        <w:t xml:space="preserve"> Jēkabpilī, 1.kabinetā.</w:t>
      </w:r>
    </w:p>
    <w:p w:rsidR="00745585" w:rsidRPr="00745585" w:rsidRDefault="00745585" w:rsidP="00745585">
      <w:pPr>
        <w:widowControl w:val="0"/>
        <w:tabs>
          <w:tab w:val="left" w:pos="1276"/>
        </w:tabs>
        <w:suppressAutoHyphens/>
        <w:ind w:firstLine="709"/>
        <w:jc w:val="both"/>
        <w:rPr>
          <w:rFonts w:eastAsia="Lucida Sans Unicode"/>
          <w:bCs/>
        </w:rPr>
      </w:pPr>
      <w:r w:rsidRPr="00745585">
        <w:rPr>
          <w:rFonts w:eastAsia="Lucida Sans Unicode"/>
          <w:bCs/>
        </w:rPr>
        <w:t>11.</w:t>
      </w:r>
      <w:r w:rsidRPr="00745585">
        <w:rPr>
          <w:rFonts w:eastAsia="Lucida Sans Unicode"/>
          <w:bCs/>
        </w:rPr>
        <w:tab/>
        <w:t>Izsolāmais objekts tiek pārdots mutiskā izsolē ar augšupejošu soli.</w:t>
      </w:r>
    </w:p>
    <w:p w:rsidR="00745585" w:rsidRPr="00745585" w:rsidRDefault="00745585" w:rsidP="00745585">
      <w:pPr>
        <w:shd w:val="clear" w:color="auto" w:fill="FFFFFF"/>
        <w:tabs>
          <w:tab w:val="left" w:pos="1276"/>
        </w:tabs>
        <w:ind w:firstLine="709"/>
        <w:jc w:val="both"/>
        <w:rPr>
          <w:rFonts w:eastAsia="Lucida Sans Unicode"/>
        </w:rPr>
      </w:pPr>
      <w:r w:rsidRPr="00745585">
        <w:rPr>
          <w:rFonts w:eastAsia="Lucida Sans Unicode"/>
          <w:bCs/>
          <w:color w:val="000000"/>
        </w:rPr>
        <w:lastRenderedPageBreak/>
        <w:t>12.</w:t>
      </w:r>
      <w:r w:rsidRPr="00745585">
        <w:rPr>
          <w:rFonts w:eastAsia="Lucida Sans Unicode"/>
          <w:color w:val="000000"/>
        </w:rPr>
        <w:tab/>
        <w:t>Lai varētu piedalīties izsolē, izsoles dalībniekiem pirms reģistrācijas jāiemaksā Jēkabpils pilsētas pašvaldības kontā Nr.</w:t>
      </w:r>
      <w:r w:rsidRPr="00745585">
        <w:rPr>
          <w:rFonts w:eastAsia="Lucida Sans Unicode"/>
        </w:rPr>
        <w:t>LV87 UNLA 0009 0131 30793, AS „SEB banka”, kods UNLALV2X</w:t>
      </w:r>
      <w:r w:rsidRPr="00745585">
        <w:rPr>
          <w:rFonts w:eastAsia="Lucida Sans Unicode"/>
          <w:color w:val="000000"/>
        </w:rPr>
        <w:t xml:space="preserve">, </w:t>
      </w:r>
      <w:r w:rsidRPr="00745585">
        <w:rPr>
          <w:rFonts w:eastAsia="Lucida Sans Unicode"/>
          <w:color w:val="000000"/>
        </w:rPr>
        <w:tab/>
        <w:t xml:space="preserve">nodrošinājums 10% apmēra no izsolāmā objekta nosacītās cenas 160,00 </w:t>
      </w:r>
      <w:proofErr w:type="spellStart"/>
      <w:r w:rsidRPr="00745585">
        <w:rPr>
          <w:rFonts w:eastAsia="Lucida Sans Unicode"/>
          <w:i/>
          <w:color w:val="000000"/>
        </w:rPr>
        <w:t>euro</w:t>
      </w:r>
      <w:proofErr w:type="spellEnd"/>
      <w:r w:rsidRPr="00745585">
        <w:rPr>
          <w:rFonts w:eastAsia="Lucida Sans Unicode"/>
          <w:bCs/>
          <w:color w:val="000000"/>
        </w:rPr>
        <w:t xml:space="preserve"> </w:t>
      </w:r>
      <w:r w:rsidRPr="00745585">
        <w:rPr>
          <w:rFonts w:eastAsia="Lucida Sans Unicode"/>
          <w:lang w:bidi="he-IL"/>
        </w:rPr>
        <w:t>(</w:t>
      </w:r>
      <w:r w:rsidRPr="00745585">
        <w:rPr>
          <w:rFonts w:eastAsia="Lucida Sans Unicode"/>
          <w:color w:val="000000"/>
        </w:rPr>
        <w:t>viens simts sešdesmit eiro un 00 centi</w:t>
      </w:r>
      <w:r w:rsidRPr="00745585">
        <w:rPr>
          <w:rFonts w:eastAsia="Lucida Sans Unicode"/>
          <w:lang w:bidi="he-IL"/>
        </w:rPr>
        <w:t xml:space="preserve">). </w:t>
      </w:r>
    </w:p>
    <w:p w:rsidR="00745585" w:rsidRPr="00745585" w:rsidRDefault="00745585" w:rsidP="00745585">
      <w:pPr>
        <w:shd w:val="clear" w:color="auto" w:fill="FFFFFF"/>
        <w:tabs>
          <w:tab w:val="left" w:pos="1276"/>
        </w:tabs>
        <w:ind w:right="43" w:firstLine="709"/>
        <w:jc w:val="both"/>
        <w:rPr>
          <w:rFonts w:eastAsia="Lucida Sans Unicode"/>
        </w:rPr>
      </w:pPr>
      <w:r w:rsidRPr="00745585">
        <w:rPr>
          <w:rFonts w:eastAsia="Lucida Sans Unicode"/>
          <w:bCs/>
          <w:color w:val="000000"/>
        </w:rPr>
        <w:t>13.</w:t>
      </w:r>
      <w:r w:rsidRPr="00745585">
        <w:rPr>
          <w:rFonts w:eastAsia="Lucida Sans Unicode"/>
          <w:color w:val="000000"/>
        </w:rPr>
        <w:tab/>
        <w:t xml:space="preserve">Izsoles dalībniekiem (juridiskai personai, arī personālsabiedrībai) jāiesniedz šādi dokumenti: </w:t>
      </w:r>
    </w:p>
    <w:p w:rsidR="00745585" w:rsidRPr="00745585" w:rsidRDefault="00745585" w:rsidP="00745585">
      <w:pPr>
        <w:shd w:val="clear" w:color="auto" w:fill="FFFFFF"/>
        <w:tabs>
          <w:tab w:val="left" w:pos="1276"/>
        </w:tabs>
        <w:ind w:firstLine="709"/>
        <w:jc w:val="both"/>
        <w:rPr>
          <w:rFonts w:eastAsia="Lucida Sans Unicode"/>
          <w:color w:val="000000"/>
        </w:rPr>
      </w:pPr>
      <w:r w:rsidRPr="00745585">
        <w:rPr>
          <w:rFonts w:eastAsia="Lucida Sans Unicode"/>
          <w:bCs/>
          <w:color w:val="000000"/>
        </w:rPr>
        <w:t>13.1.</w:t>
      </w:r>
      <w:r w:rsidRPr="00745585">
        <w:rPr>
          <w:rFonts w:eastAsia="Lucida Sans Unicode"/>
          <w:color w:val="000000"/>
        </w:rPr>
        <w:tab/>
        <w:t>pieteikums par piedalīšanos izsolē;</w:t>
      </w:r>
    </w:p>
    <w:p w:rsidR="00745585" w:rsidRPr="00745585" w:rsidRDefault="00745585" w:rsidP="00745585">
      <w:pPr>
        <w:widowControl w:val="0"/>
        <w:tabs>
          <w:tab w:val="left" w:pos="1276"/>
        </w:tabs>
        <w:suppressAutoHyphens/>
        <w:ind w:firstLine="709"/>
        <w:rPr>
          <w:rFonts w:eastAsia="Lucida Sans Unicode"/>
        </w:rPr>
      </w:pPr>
      <w:r w:rsidRPr="00745585">
        <w:rPr>
          <w:rFonts w:eastAsia="Lucida Sans Unicode"/>
          <w:bCs/>
        </w:rPr>
        <w:t>13.2.</w:t>
      </w:r>
      <w:r w:rsidRPr="00745585">
        <w:rPr>
          <w:rFonts w:eastAsia="Lucida Sans Unicode"/>
          <w:bCs/>
        </w:rPr>
        <w:tab/>
      </w:r>
      <w:r w:rsidRPr="00745585">
        <w:rPr>
          <w:rFonts w:eastAsia="Lucida Sans Unicode"/>
        </w:rPr>
        <w:t>spēkā esošu statūtu (līguma) norakstu vai izrakstu par pārvaldes institūciju (amatpersonu) kompetences apjomu;</w:t>
      </w:r>
    </w:p>
    <w:p w:rsidR="00745585" w:rsidRPr="00745585" w:rsidRDefault="00745585" w:rsidP="00745585">
      <w:pPr>
        <w:shd w:val="clear" w:color="auto" w:fill="FFFFFF"/>
        <w:tabs>
          <w:tab w:val="left" w:pos="1276"/>
        </w:tabs>
        <w:ind w:firstLine="709"/>
        <w:jc w:val="both"/>
        <w:rPr>
          <w:rFonts w:eastAsia="Lucida Sans Unicode"/>
        </w:rPr>
      </w:pPr>
      <w:r w:rsidRPr="00745585">
        <w:rPr>
          <w:rFonts w:eastAsia="Lucida Sans Unicode"/>
          <w:bCs/>
        </w:rPr>
        <w:t>13.3.</w:t>
      </w:r>
      <w:r w:rsidRPr="00745585">
        <w:rPr>
          <w:rFonts w:eastAsia="Lucida Sans Unicode"/>
          <w:bCs/>
        </w:rPr>
        <w:tab/>
      </w:r>
      <w:r w:rsidRPr="00745585">
        <w:rPr>
          <w:rFonts w:eastAsia="Lucida Sans Unicode"/>
        </w:rPr>
        <w:t>attiecīgās institūcijas lēmumu par nekustamā īpašuma iegādi;</w:t>
      </w:r>
    </w:p>
    <w:p w:rsidR="00745585" w:rsidRPr="00745585" w:rsidRDefault="00745585" w:rsidP="00745585">
      <w:pPr>
        <w:shd w:val="clear" w:color="auto" w:fill="FFFFFF"/>
        <w:tabs>
          <w:tab w:val="left" w:pos="1276"/>
        </w:tabs>
        <w:ind w:firstLine="709"/>
        <w:jc w:val="both"/>
        <w:rPr>
          <w:rFonts w:eastAsia="Lucida Sans Unicode"/>
        </w:rPr>
      </w:pPr>
      <w:r w:rsidRPr="00745585">
        <w:rPr>
          <w:rFonts w:eastAsia="Lucida Sans Unicode"/>
          <w:bCs/>
        </w:rPr>
        <w:t>13.4.</w:t>
      </w:r>
      <w:r w:rsidRPr="00745585">
        <w:rPr>
          <w:rFonts w:eastAsia="Lucida Sans Unicode"/>
        </w:rPr>
        <w:tab/>
        <w:t>attiecīgās valsts reģistra iestādes izziņu par attiecīgo juridisko personu (izziņa ir derīga, ja tā izsniegta ne agrāk par sešām nedēļām no izsoles dienas);</w:t>
      </w:r>
    </w:p>
    <w:p w:rsidR="00745585" w:rsidRPr="00745585" w:rsidRDefault="00745585" w:rsidP="00745585">
      <w:pPr>
        <w:shd w:val="clear" w:color="auto" w:fill="FFFFFF"/>
        <w:tabs>
          <w:tab w:val="left" w:pos="1276"/>
        </w:tabs>
        <w:ind w:firstLine="709"/>
        <w:jc w:val="both"/>
        <w:rPr>
          <w:rFonts w:eastAsia="Lucida Sans Unicode"/>
          <w:color w:val="000000"/>
        </w:rPr>
      </w:pPr>
      <w:r w:rsidRPr="00745585">
        <w:rPr>
          <w:rFonts w:eastAsia="Lucida Sans Unicode"/>
          <w:bCs/>
        </w:rPr>
        <w:t>13.5.</w:t>
      </w:r>
      <w:r w:rsidRPr="00745585">
        <w:rPr>
          <w:rFonts w:eastAsia="Lucida Sans Unicode"/>
          <w:bCs/>
        </w:rPr>
        <w:tab/>
      </w:r>
      <w:r w:rsidRPr="00745585">
        <w:rPr>
          <w:rFonts w:eastAsia="Lucida Sans Unicode"/>
          <w:color w:val="000000"/>
        </w:rPr>
        <w:t>kvīts par nodrošinājuma samaksu;</w:t>
      </w:r>
    </w:p>
    <w:p w:rsidR="00745585" w:rsidRPr="00745585" w:rsidRDefault="00745585" w:rsidP="00745585">
      <w:pPr>
        <w:widowControl w:val="0"/>
        <w:shd w:val="clear" w:color="auto" w:fill="FFFFFF"/>
        <w:tabs>
          <w:tab w:val="left" w:pos="1276"/>
        </w:tabs>
        <w:suppressAutoHyphens/>
        <w:ind w:firstLine="709"/>
        <w:jc w:val="both"/>
        <w:rPr>
          <w:rFonts w:eastAsia="Lucida Sans Unicode"/>
        </w:rPr>
      </w:pPr>
      <w:r w:rsidRPr="00745585">
        <w:rPr>
          <w:rFonts w:eastAsia="Lucida Sans Unicode"/>
          <w:bCs/>
        </w:rPr>
        <w:t>14.</w:t>
      </w:r>
      <w:r w:rsidRPr="00745585">
        <w:rPr>
          <w:rFonts w:eastAsia="Lucida Sans Unicode"/>
          <w:bCs/>
        </w:rPr>
        <w:tab/>
      </w:r>
      <w:r w:rsidRPr="00745585">
        <w:rPr>
          <w:rFonts w:eastAsia="Lucida Sans Unicode"/>
        </w:rPr>
        <w:t>Izsoles dalībniekam (fiziskai personai) jāiesniedz šādi dokumenti:</w:t>
      </w:r>
    </w:p>
    <w:p w:rsidR="00745585" w:rsidRPr="00745585" w:rsidRDefault="00745585" w:rsidP="00745585">
      <w:pPr>
        <w:widowControl w:val="0"/>
        <w:shd w:val="clear" w:color="auto" w:fill="FFFFFF"/>
        <w:tabs>
          <w:tab w:val="left" w:pos="1276"/>
        </w:tabs>
        <w:suppressAutoHyphens/>
        <w:ind w:firstLine="709"/>
        <w:jc w:val="both"/>
        <w:rPr>
          <w:rFonts w:eastAsia="Lucida Sans Unicode"/>
          <w:color w:val="000000"/>
        </w:rPr>
      </w:pPr>
      <w:r w:rsidRPr="00745585">
        <w:rPr>
          <w:rFonts w:eastAsia="Lucida Sans Unicode"/>
          <w:bCs/>
          <w:color w:val="000000"/>
        </w:rPr>
        <w:t>14.1.</w:t>
      </w:r>
      <w:r w:rsidRPr="00745585">
        <w:rPr>
          <w:rFonts w:eastAsia="Lucida Sans Unicode"/>
          <w:bCs/>
          <w:color w:val="000000"/>
        </w:rPr>
        <w:tab/>
      </w:r>
      <w:r w:rsidRPr="00745585">
        <w:rPr>
          <w:rFonts w:eastAsia="Lucida Sans Unicode"/>
          <w:color w:val="000000"/>
        </w:rPr>
        <w:t>pieteikums par piedalīšanos izsolē;</w:t>
      </w:r>
    </w:p>
    <w:p w:rsidR="00745585" w:rsidRPr="00745585" w:rsidRDefault="00745585" w:rsidP="00745585">
      <w:pPr>
        <w:widowControl w:val="0"/>
        <w:shd w:val="clear" w:color="auto" w:fill="FFFFFF"/>
        <w:tabs>
          <w:tab w:val="left" w:pos="1276"/>
        </w:tabs>
        <w:suppressAutoHyphens/>
        <w:ind w:firstLine="709"/>
        <w:jc w:val="both"/>
        <w:rPr>
          <w:rFonts w:eastAsia="Lucida Sans Unicode"/>
        </w:rPr>
      </w:pPr>
      <w:r w:rsidRPr="00745585">
        <w:rPr>
          <w:rFonts w:eastAsia="Lucida Sans Unicode"/>
          <w:bCs/>
        </w:rPr>
        <w:t>14.2.</w:t>
      </w:r>
      <w:r w:rsidRPr="00745585">
        <w:rPr>
          <w:rFonts w:eastAsia="Lucida Sans Unicode"/>
        </w:rPr>
        <w:tab/>
        <w:t>kvīts par nodrošinājuma samaksu.</w:t>
      </w:r>
    </w:p>
    <w:p w:rsidR="00745585" w:rsidRPr="00745585" w:rsidRDefault="00745585" w:rsidP="00745585">
      <w:pPr>
        <w:shd w:val="clear" w:color="auto" w:fill="FFFFFF"/>
        <w:tabs>
          <w:tab w:val="left" w:pos="1276"/>
        </w:tabs>
        <w:ind w:firstLine="709"/>
        <w:jc w:val="both"/>
        <w:rPr>
          <w:rFonts w:eastAsia="Lucida Sans Unicode"/>
        </w:rPr>
      </w:pPr>
      <w:r w:rsidRPr="00745585">
        <w:rPr>
          <w:rFonts w:eastAsia="Lucida Sans Unicode"/>
          <w:bCs/>
        </w:rPr>
        <w:t>15.</w:t>
      </w:r>
      <w:r w:rsidRPr="00745585">
        <w:rPr>
          <w:rFonts w:eastAsia="Lucida Sans Unicode"/>
        </w:rPr>
        <w:t xml:space="preserve"> Izsoles dalībniekiem jāiesniedz minētie dokumenti Jēkabpils pilsētas pašvaldības Vienas pieturas aģentūrā – Brīvības ielā 120, Jēkabpilī, </w:t>
      </w:r>
      <w:r w:rsidRPr="00745585">
        <w:rPr>
          <w:rFonts w:eastAsia="Lucida Sans Unicode"/>
          <w:lang w:bidi="he-IL"/>
        </w:rPr>
        <w:t>norādītajā termiņā.</w:t>
      </w:r>
      <w:r w:rsidRPr="00745585">
        <w:rPr>
          <w:rFonts w:eastAsia="Lucida Sans Unicode"/>
        </w:rPr>
        <w:t xml:space="preserve"> </w:t>
      </w:r>
    </w:p>
    <w:p w:rsidR="00745585" w:rsidRPr="00745585" w:rsidRDefault="00745585" w:rsidP="00745585">
      <w:pPr>
        <w:tabs>
          <w:tab w:val="left" w:pos="1276"/>
        </w:tabs>
        <w:ind w:firstLine="709"/>
        <w:jc w:val="both"/>
        <w:rPr>
          <w:rFonts w:eastAsia="Lucida Sans Unicode"/>
        </w:rPr>
      </w:pPr>
      <w:r w:rsidRPr="00745585">
        <w:rPr>
          <w:rFonts w:eastAsia="Lucida Sans Unicode"/>
          <w:bCs/>
        </w:rPr>
        <w:t>16.</w:t>
      </w:r>
      <w:r w:rsidRPr="00745585">
        <w:rPr>
          <w:rFonts w:eastAsia="Lucida Sans Unicode"/>
          <w:bCs/>
        </w:rPr>
        <w:tab/>
      </w:r>
      <w:r w:rsidRPr="00745585">
        <w:rPr>
          <w:rFonts w:eastAsia="Lucida Sans Unicode"/>
        </w:rPr>
        <w:t>Izsoles komisijas sekretāre dalībnieku pieteikumus reģistrē žurnālā ierakstot šādas ziņas:</w:t>
      </w:r>
    </w:p>
    <w:p w:rsidR="00745585" w:rsidRPr="00745585" w:rsidRDefault="00745585" w:rsidP="00745585">
      <w:pPr>
        <w:widowControl w:val="0"/>
        <w:shd w:val="clear" w:color="auto" w:fill="FFFFFF"/>
        <w:tabs>
          <w:tab w:val="left" w:pos="1276"/>
        </w:tabs>
        <w:suppressAutoHyphens/>
        <w:ind w:firstLine="709"/>
        <w:jc w:val="both"/>
        <w:rPr>
          <w:rFonts w:eastAsia="Lucida Sans Unicode"/>
        </w:rPr>
      </w:pPr>
      <w:r w:rsidRPr="00745585">
        <w:rPr>
          <w:rFonts w:eastAsia="Lucida Sans Unicode"/>
          <w:bCs/>
          <w:color w:val="000000"/>
        </w:rPr>
        <w:t>16.1.</w:t>
      </w:r>
      <w:r w:rsidRPr="00745585">
        <w:rPr>
          <w:rFonts w:eastAsia="Lucida Sans Unicode"/>
          <w:color w:val="000000"/>
        </w:rPr>
        <w:tab/>
        <w:t>dalībnieka kārtas numurs;</w:t>
      </w:r>
    </w:p>
    <w:p w:rsidR="00745585" w:rsidRPr="00745585" w:rsidRDefault="00745585" w:rsidP="00745585">
      <w:pPr>
        <w:widowControl w:val="0"/>
        <w:shd w:val="clear" w:color="auto" w:fill="FFFFFF"/>
        <w:tabs>
          <w:tab w:val="left" w:pos="1276"/>
        </w:tabs>
        <w:suppressAutoHyphens/>
        <w:ind w:firstLine="709"/>
        <w:jc w:val="both"/>
        <w:rPr>
          <w:rFonts w:eastAsia="Lucida Sans Unicode"/>
        </w:rPr>
      </w:pPr>
      <w:r w:rsidRPr="00745585">
        <w:rPr>
          <w:rFonts w:eastAsia="Lucida Sans Unicode"/>
          <w:bCs/>
        </w:rPr>
        <w:t>16</w:t>
      </w:r>
      <w:r w:rsidRPr="00745585">
        <w:rPr>
          <w:rFonts w:eastAsia="Lucida Sans Unicode"/>
          <w:bCs/>
          <w:color w:val="000000"/>
        </w:rPr>
        <w:t>.2.</w:t>
      </w:r>
      <w:r w:rsidRPr="00745585">
        <w:rPr>
          <w:rFonts w:eastAsia="Lucida Sans Unicode"/>
          <w:color w:val="000000"/>
        </w:rPr>
        <w:tab/>
        <w:t>vārds un uzvārds vai juridiskās personas pilns nosaukums un reģistrācijas apliecības numurs;</w:t>
      </w:r>
    </w:p>
    <w:p w:rsidR="00745585" w:rsidRPr="00745585" w:rsidRDefault="00745585" w:rsidP="00745585">
      <w:pPr>
        <w:widowControl w:val="0"/>
        <w:shd w:val="clear" w:color="auto" w:fill="FFFFFF"/>
        <w:tabs>
          <w:tab w:val="left" w:pos="1276"/>
        </w:tabs>
        <w:suppressAutoHyphens/>
        <w:ind w:firstLine="709"/>
        <w:jc w:val="both"/>
        <w:rPr>
          <w:rFonts w:eastAsia="Lucida Sans Unicode"/>
          <w:color w:val="000000"/>
        </w:rPr>
      </w:pPr>
      <w:r w:rsidRPr="00745585">
        <w:rPr>
          <w:rFonts w:eastAsia="Lucida Sans Unicode"/>
          <w:bCs/>
          <w:color w:val="000000"/>
        </w:rPr>
        <w:t>16.3.</w:t>
      </w:r>
      <w:r w:rsidRPr="00745585">
        <w:rPr>
          <w:rFonts w:eastAsia="Lucida Sans Unicode"/>
          <w:color w:val="000000"/>
        </w:rPr>
        <w:tab/>
        <w:t>dzīvesvietas adrese vai juridiskā adrese;</w:t>
      </w:r>
    </w:p>
    <w:p w:rsidR="00745585" w:rsidRPr="00745585" w:rsidRDefault="00745585" w:rsidP="00745585">
      <w:pPr>
        <w:widowControl w:val="0"/>
        <w:shd w:val="clear" w:color="auto" w:fill="FFFFFF"/>
        <w:tabs>
          <w:tab w:val="left" w:pos="1276"/>
        </w:tabs>
        <w:suppressAutoHyphens/>
        <w:ind w:firstLine="709"/>
        <w:jc w:val="both"/>
        <w:rPr>
          <w:rFonts w:eastAsia="Lucida Sans Unicode"/>
          <w:color w:val="000000"/>
        </w:rPr>
      </w:pPr>
      <w:r w:rsidRPr="00745585">
        <w:rPr>
          <w:rFonts w:eastAsia="Lucida Sans Unicode"/>
          <w:bCs/>
          <w:color w:val="000000"/>
        </w:rPr>
        <w:t>16.4.</w:t>
      </w:r>
      <w:r w:rsidRPr="00745585">
        <w:rPr>
          <w:rFonts w:eastAsia="Lucida Sans Unicode"/>
          <w:color w:val="000000"/>
        </w:rPr>
        <w:tab/>
        <w:t>atzīme par nodrošinājuma samaksu;</w:t>
      </w:r>
    </w:p>
    <w:p w:rsidR="00745585" w:rsidRPr="00745585" w:rsidRDefault="00745585" w:rsidP="00745585">
      <w:pPr>
        <w:widowControl w:val="0"/>
        <w:shd w:val="clear" w:color="auto" w:fill="FFFFFF"/>
        <w:tabs>
          <w:tab w:val="left" w:pos="1276"/>
        </w:tabs>
        <w:suppressAutoHyphens/>
        <w:ind w:firstLine="709"/>
        <w:jc w:val="both"/>
        <w:rPr>
          <w:rFonts w:eastAsia="Lucida Sans Unicode"/>
          <w:color w:val="000000"/>
        </w:rPr>
      </w:pPr>
      <w:r w:rsidRPr="00745585">
        <w:rPr>
          <w:rFonts w:eastAsia="Lucida Sans Unicode"/>
          <w:bCs/>
          <w:color w:val="000000"/>
        </w:rPr>
        <w:t>16.5.</w:t>
      </w:r>
      <w:r w:rsidRPr="00745585">
        <w:rPr>
          <w:rFonts w:eastAsia="Lucida Sans Unicode"/>
          <w:color w:val="000000"/>
        </w:rPr>
        <w:tab/>
        <w:t xml:space="preserve">atzīmi par to vai pretendents tika vai netika pielaists pie izsoles un nepielaišanas iemesls. </w:t>
      </w:r>
    </w:p>
    <w:p w:rsidR="00745585" w:rsidRPr="00745585" w:rsidRDefault="00745585" w:rsidP="00745585">
      <w:pPr>
        <w:widowControl w:val="0"/>
        <w:shd w:val="clear" w:color="auto" w:fill="FFFFFF"/>
        <w:tabs>
          <w:tab w:val="left" w:pos="1276"/>
        </w:tabs>
        <w:suppressAutoHyphens/>
        <w:ind w:firstLine="709"/>
        <w:jc w:val="both"/>
        <w:rPr>
          <w:rFonts w:eastAsia="Lucida Sans Unicode"/>
          <w:color w:val="000000"/>
        </w:rPr>
      </w:pPr>
      <w:r w:rsidRPr="00745585">
        <w:rPr>
          <w:rFonts w:eastAsia="Lucida Sans Unicode"/>
          <w:bCs/>
          <w:color w:val="000000"/>
        </w:rPr>
        <w:t>17.</w:t>
      </w:r>
      <w:r w:rsidRPr="00745585">
        <w:rPr>
          <w:rFonts w:eastAsia="Lucida Sans Unicode"/>
        </w:rPr>
        <w:tab/>
        <w:t>Izsoles komisija noformē to personu sarakstu, kuras ir izpildījušas izsoles priekšnoteikumus un tiek pielaistas pie izsoles un noformē tiem dalībnieku reģistrācijas apliecības.</w:t>
      </w:r>
    </w:p>
    <w:p w:rsidR="00745585" w:rsidRPr="00745585" w:rsidRDefault="00745585" w:rsidP="00745585">
      <w:pPr>
        <w:shd w:val="clear" w:color="auto" w:fill="FFFFFF"/>
        <w:tabs>
          <w:tab w:val="left" w:pos="1276"/>
        </w:tabs>
        <w:ind w:right="17" w:firstLine="709"/>
        <w:jc w:val="both"/>
        <w:rPr>
          <w:rFonts w:eastAsia="Lucida Sans Unicode"/>
        </w:rPr>
      </w:pPr>
      <w:r w:rsidRPr="00745585">
        <w:rPr>
          <w:rFonts w:eastAsia="Lucida Sans Unicode"/>
          <w:bCs/>
        </w:rPr>
        <w:t>18.</w:t>
      </w:r>
      <w:r w:rsidRPr="00745585">
        <w:rPr>
          <w:rFonts w:eastAsia="Lucida Sans Unicode"/>
        </w:rPr>
        <w:tab/>
        <w:t>Izsoles komisija noformē to personu sarakstu, kuras ir iesniegušas dokumentus, bet nav izpildījušas izsoles priekšnoteikumus.</w:t>
      </w:r>
    </w:p>
    <w:p w:rsidR="00745585" w:rsidRPr="00745585" w:rsidRDefault="00745585" w:rsidP="00745585">
      <w:pPr>
        <w:shd w:val="clear" w:color="auto" w:fill="FFFFFF"/>
        <w:tabs>
          <w:tab w:val="left" w:pos="1276"/>
        </w:tabs>
        <w:ind w:right="17" w:firstLine="709"/>
        <w:jc w:val="both"/>
        <w:rPr>
          <w:rFonts w:eastAsia="Lucida Sans Unicode"/>
          <w:color w:val="000000"/>
        </w:rPr>
      </w:pPr>
      <w:r w:rsidRPr="00745585">
        <w:rPr>
          <w:rFonts w:eastAsia="Lucida Sans Unicode"/>
          <w:bCs/>
          <w:color w:val="000000"/>
        </w:rPr>
        <w:t>19.</w:t>
      </w:r>
      <w:r w:rsidRPr="00745585">
        <w:rPr>
          <w:rFonts w:eastAsia="Lucida Sans Unicode"/>
          <w:bCs/>
          <w:color w:val="000000"/>
        </w:rPr>
        <w:tab/>
      </w:r>
      <w:r w:rsidRPr="00745585">
        <w:rPr>
          <w:rFonts w:eastAsia="Lucida Sans Unicode"/>
          <w:color w:val="000000"/>
        </w:rPr>
        <w:t>Izsoles gaita tiek protokolēta.</w:t>
      </w:r>
    </w:p>
    <w:p w:rsidR="00745585" w:rsidRPr="00745585" w:rsidRDefault="00745585" w:rsidP="00745585">
      <w:pPr>
        <w:shd w:val="clear" w:color="auto" w:fill="FFFFFF"/>
        <w:tabs>
          <w:tab w:val="left" w:pos="1276"/>
        </w:tabs>
        <w:ind w:firstLine="709"/>
        <w:jc w:val="both"/>
        <w:rPr>
          <w:rFonts w:eastAsia="Lucida Sans Unicode"/>
        </w:rPr>
      </w:pPr>
      <w:r w:rsidRPr="00745585">
        <w:rPr>
          <w:rFonts w:eastAsia="Lucida Sans Unicode"/>
          <w:bCs/>
          <w:color w:val="000000"/>
        </w:rPr>
        <w:t>20.</w:t>
      </w:r>
      <w:r w:rsidRPr="00745585">
        <w:rPr>
          <w:rFonts w:eastAsia="Lucida Sans Unicode"/>
          <w:bCs/>
          <w:color w:val="000000"/>
        </w:rPr>
        <w:tab/>
      </w:r>
      <w:r w:rsidRPr="00745585">
        <w:rPr>
          <w:rFonts w:eastAsia="Lucida Sans Unicode"/>
          <w:color w:val="000000"/>
        </w:rPr>
        <w:t>Izsoles kārtība:</w:t>
      </w:r>
    </w:p>
    <w:p w:rsidR="00745585" w:rsidRPr="00745585" w:rsidRDefault="00745585" w:rsidP="00745585">
      <w:pPr>
        <w:shd w:val="clear" w:color="auto" w:fill="FFFFFF"/>
        <w:tabs>
          <w:tab w:val="left" w:pos="1276"/>
        </w:tabs>
        <w:ind w:right="17" w:firstLine="709"/>
        <w:jc w:val="both"/>
        <w:rPr>
          <w:rFonts w:eastAsia="Lucida Sans Unicode"/>
        </w:rPr>
      </w:pPr>
      <w:r w:rsidRPr="00745585">
        <w:rPr>
          <w:rFonts w:eastAsia="Lucida Sans Unicode"/>
          <w:bCs/>
        </w:rPr>
        <w:t>20.1.</w:t>
      </w:r>
      <w:r w:rsidRPr="00745585">
        <w:rPr>
          <w:rFonts w:eastAsia="Lucida Sans Unicode"/>
          <w:bCs/>
        </w:rPr>
        <w:tab/>
      </w:r>
      <w:r w:rsidRPr="00745585">
        <w:rPr>
          <w:rFonts w:eastAsia="Lucida Sans Unicode"/>
        </w:rPr>
        <w:t>Komisija paziņo pretendentiem par to pielaišanu vai nepielaišanu pie izsoles. Ja pretendents netiek pielaists pie izsoles, tam tiek atmaksāts samaksātais nodrošinājums. Komisija paziņojumā par nepielaišanu pie izsoles norāda iemeslus.</w:t>
      </w:r>
    </w:p>
    <w:p w:rsidR="00745585" w:rsidRPr="00745585" w:rsidRDefault="00745585" w:rsidP="00745585">
      <w:pPr>
        <w:shd w:val="clear" w:color="auto" w:fill="FFFFFF"/>
        <w:tabs>
          <w:tab w:val="left" w:pos="1276"/>
        </w:tabs>
        <w:ind w:right="17" w:firstLine="709"/>
        <w:jc w:val="both"/>
        <w:rPr>
          <w:rFonts w:eastAsia="Lucida Sans Unicode"/>
        </w:rPr>
      </w:pPr>
      <w:r w:rsidRPr="00745585">
        <w:rPr>
          <w:rFonts w:eastAsia="Lucida Sans Unicode"/>
          <w:bCs/>
        </w:rPr>
        <w:t>20.2.</w:t>
      </w:r>
      <w:r w:rsidRPr="00745585">
        <w:rPr>
          <w:rFonts w:eastAsia="Lucida Sans Unicode"/>
        </w:rPr>
        <w:tab/>
        <w:t>Izsoles dalībniekiem, kuri ir pielaisti pie izsoles, izsniedz reģistrācijas apliecību un kartīti ar numuru.</w:t>
      </w:r>
    </w:p>
    <w:p w:rsidR="00745585" w:rsidRPr="00745585" w:rsidRDefault="00745585" w:rsidP="00745585">
      <w:pPr>
        <w:shd w:val="clear" w:color="auto" w:fill="FFFFFF"/>
        <w:tabs>
          <w:tab w:val="left" w:pos="1276"/>
        </w:tabs>
        <w:ind w:right="17" w:firstLine="709"/>
        <w:jc w:val="both"/>
        <w:rPr>
          <w:rFonts w:eastAsia="Lucida Sans Unicode"/>
        </w:rPr>
      </w:pPr>
      <w:r w:rsidRPr="00745585">
        <w:rPr>
          <w:rFonts w:eastAsia="Lucida Sans Unicode"/>
        </w:rPr>
        <w:t>21.</w:t>
      </w:r>
      <w:r w:rsidRPr="00745585">
        <w:rPr>
          <w:rFonts w:eastAsia="Lucida Sans Unicode"/>
        </w:rPr>
        <w:tab/>
        <w:t>Dalībniekam, kurš nav ieradies uz izsoli un nosolītājam, nokavējot noteikto samaksas termiņu, kā arī, atsakoties iegādāties izsoles objektu, pēc objekta cenas un viena soļa nosolīšanas, netiek atmaksāts nodrošinājums.</w:t>
      </w:r>
    </w:p>
    <w:p w:rsidR="00745585" w:rsidRPr="00745585" w:rsidRDefault="00745585" w:rsidP="00745585">
      <w:pPr>
        <w:shd w:val="clear" w:color="auto" w:fill="FFFFFF"/>
        <w:tabs>
          <w:tab w:val="left" w:pos="1276"/>
        </w:tabs>
        <w:ind w:right="17" w:firstLine="709"/>
        <w:jc w:val="both"/>
        <w:rPr>
          <w:rFonts w:eastAsia="Lucida Sans Unicode"/>
          <w:color w:val="000000"/>
        </w:rPr>
      </w:pPr>
      <w:r w:rsidRPr="00745585">
        <w:rPr>
          <w:rFonts w:eastAsia="Lucida Sans Unicode"/>
          <w:bCs/>
          <w:color w:val="000000"/>
        </w:rPr>
        <w:t>22.</w:t>
      </w:r>
      <w:r w:rsidRPr="00745585">
        <w:rPr>
          <w:rFonts w:eastAsia="Lucida Sans Unicode"/>
          <w:bCs/>
          <w:color w:val="000000"/>
        </w:rPr>
        <w:tab/>
      </w:r>
      <w:r w:rsidRPr="00745585">
        <w:rPr>
          <w:rFonts w:eastAsia="Lucida Sans Unicode"/>
          <w:color w:val="000000"/>
        </w:rPr>
        <w:t>Pirms izsoles sākšanās Izsoles dalībnieki paraksta izsoles noteikumus.</w:t>
      </w:r>
    </w:p>
    <w:p w:rsidR="00745585" w:rsidRPr="00745585" w:rsidRDefault="00745585" w:rsidP="00745585">
      <w:pPr>
        <w:widowControl w:val="0"/>
        <w:tabs>
          <w:tab w:val="left" w:pos="1276"/>
        </w:tabs>
        <w:suppressAutoHyphens/>
        <w:ind w:firstLine="709"/>
        <w:jc w:val="both"/>
        <w:rPr>
          <w:rFonts w:eastAsia="Lucida Sans Unicode"/>
        </w:rPr>
      </w:pPr>
      <w:r w:rsidRPr="00745585">
        <w:rPr>
          <w:rFonts w:eastAsia="Lucida Sans Unicode"/>
          <w:bCs/>
          <w:color w:val="000000"/>
        </w:rPr>
        <w:t>23.</w:t>
      </w:r>
      <w:r w:rsidRPr="00745585">
        <w:rPr>
          <w:rFonts w:eastAsia="Lucida Sans Unicode"/>
          <w:color w:val="000000"/>
        </w:rPr>
        <w:tab/>
        <w:t xml:space="preserve">Izsoli vada izsoles komisijas priekšsēdētājs. </w:t>
      </w:r>
    </w:p>
    <w:p w:rsidR="00745585" w:rsidRPr="00745585" w:rsidRDefault="00745585" w:rsidP="00745585">
      <w:pPr>
        <w:widowControl w:val="0"/>
        <w:tabs>
          <w:tab w:val="left" w:pos="1276"/>
        </w:tabs>
        <w:suppressAutoHyphens/>
        <w:ind w:firstLine="709"/>
        <w:jc w:val="both"/>
        <w:rPr>
          <w:rFonts w:eastAsia="Lucida Sans Unicode"/>
          <w:color w:val="000000"/>
        </w:rPr>
      </w:pPr>
      <w:r w:rsidRPr="00745585">
        <w:rPr>
          <w:rFonts w:eastAsia="Lucida Sans Unicode"/>
          <w:bCs/>
          <w:color w:val="000000"/>
        </w:rPr>
        <w:t>24.</w:t>
      </w:r>
      <w:r w:rsidRPr="00745585">
        <w:rPr>
          <w:rFonts w:eastAsia="Lucida Sans Unicode"/>
          <w:color w:val="000000"/>
        </w:rPr>
        <w:tab/>
        <w:t xml:space="preserve">Izsoles komisijas priekšsēdētājs atklāj izsoli un raksturo pārdodamo objektu, paziņo tā pārdošanas sākumcenu, kā arī summu, par kādu cena paaugstināma ar katru nākamo solījumu. </w:t>
      </w:r>
    </w:p>
    <w:p w:rsidR="00745585" w:rsidRPr="00745585" w:rsidRDefault="00745585" w:rsidP="00745585">
      <w:pPr>
        <w:widowControl w:val="0"/>
        <w:tabs>
          <w:tab w:val="left" w:pos="1276"/>
        </w:tabs>
        <w:suppressAutoHyphens/>
        <w:ind w:firstLine="709"/>
        <w:jc w:val="both"/>
        <w:rPr>
          <w:rFonts w:eastAsia="Lucida Sans Unicode"/>
        </w:rPr>
      </w:pPr>
      <w:r w:rsidRPr="00745585">
        <w:rPr>
          <w:rFonts w:eastAsia="Lucida Sans Unicode"/>
          <w:bCs/>
          <w:color w:val="000000"/>
        </w:rPr>
        <w:t>25.</w:t>
      </w:r>
      <w:r w:rsidRPr="00745585">
        <w:rPr>
          <w:rFonts w:eastAsia="Lucida Sans Unicode"/>
          <w:bCs/>
          <w:color w:val="000000"/>
        </w:rPr>
        <w:tab/>
      </w:r>
      <w:r w:rsidRPr="00745585">
        <w:rPr>
          <w:rFonts w:eastAsia="Lucida Sans Unicode"/>
          <w:color w:val="000000"/>
        </w:rPr>
        <w:t xml:space="preserve">Izsoles solis tiek noteikts </w:t>
      </w:r>
      <w:r w:rsidRPr="00745585">
        <w:rPr>
          <w:rFonts w:eastAsia="Lucida Sans Unicode"/>
          <w:b/>
          <w:bCs/>
          <w:color w:val="000000"/>
        </w:rPr>
        <w:t xml:space="preserve">150,00 </w:t>
      </w:r>
      <w:proofErr w:type="spellStart"/>
      <w:r w:rsidRPr="00745585">
        <w:rPr>
          <w:rFonts w:eastAsia="Lucida Sans Unicode"/>
          <w:b/>
          <w:bCs/>
          <w:i/>
          <w:color w:val="000000"/>
        </w:rPr>
        <w:t>euro</w:t>
      </w:r>
      <w:proofErr w:type="spellEnd"/>
      <w:r w:rsidRPr="00745585">
        <w:rPr>
          <w:rFonts w:eastAsia="Lucida Sans Unicode"/>
          <w:b/>
          <w:bCs/>
          <w:color w:val="000000"/>
        </w:rPr>
        <w:t xml:space="preserve"> </w:t>
      </w:r>
      <w:r w:rsidRPr="00745585">
        <w:rPr>
          <w:rFonts w:eastAsia="Lucida Sans Unicode"/>
          <w:color w:val="000000"/>
        </w:rPr>
        <w:t>(viens simts piecdesmit eiro un 00 centi) apmērā.</w:t>
      </w:r>
    </w:p>
    <w:p w:rsidR="00745585" w:rsidRPr="00745585" w:rsidRDefault="00745585" w:rsidP="00745585">
      <w:pPr>
        <w:widowControl w:val="0"/>
        <w:tabs>
          <w:tab w:val="left" w:pos="1276"/>
        </w:tabs>
        <w:suppressAutoHyphens/>
        <w:ind w:firstLine="709"/>
        <w:jc w:val="both"/>
        <w:rPr>
          <w:rFonts w:eastAsia="Lucida Sans Unicode"/>
        </w:rPr>
      </w:pPr>
      <w:r w:rsidRPr="00745585">
        <w:rPr>
          <w:rFonts w:eastAsia="Lucida Sans Unicode"/>
          <w:bCs/>
          <w:color w:val="000000"/>
        </w:rPr>
        <w:t>26.</w:t>
      </w:r>
      <w:r w:rsidRPr="00745585">
        <w:rPr>
          <w:rFonts w:eastAsia="Lucida Sans Unicode"/>
          <w:bCs/>
          <w:color w:val="000000"/>
        </w:rPr>
        <w:tab/>
      </w:r>
      <w:r w:rsidRPr="00745585">
        <w:rPr>
          <w:rFonts w:eastAsia="Lucida Sans Unicode"/>
          <w:color w:val="000000"/>
        </w:rPr>
        <w:t xml:space="preserve">Izsolē starp tās dalībniekiem aizliegta vienošanās, skaļa uzvedība un traucējumi, kas varētu iespaidot izsoles rezultātus un gaitu. </w:t>
      </w:r>
    </w:p>
    <w:p w:rsidR="00745585" w:rsidRPr="00745585" w:rsidRDefault="00745585" w:rsidP="00745585">
      <w:pPr>
        <w:shd w:val="clear" w:color="auto" w:fill="FFFFFF"/>
        <w:tabs>
          <w:tab w:val="left" w:pos="1276"/>
        </w:tabs>
        <w:ind w:right="17" w:firstLine="709"/>
        <w:jc w:val="both"/>
        <w:rPr>
          <w:rFonts w:eastAsia="Lucida Sans Unicode"/>
        </w:rPr>
      </w:pPr>
      <w:r w:rsidRPr="00745585">
        <w:rPr>
          <w:rFonts w:eastAsia="Lucida Sans Unicode"/>
          <w:bCs/>
          <w:color w:val="000000"/>
        </w:rPr>
        <w:lastRenderedPageBreak/>
        <w:t>27.</w:t>
      </w:r>
      <w:r w:rsidRPr="00745585">
        <w:rPr>
          <w:rFonts w:eastAsia="Lucida Sans Unicode"/>
          <w:color w:val="000000"/>
        </w:rPr>
        <w:tab/>
        <w:t>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rsidR="00745585" w:rsidRPr="00745585" w:rsidRDefault="00745585" w:rsidP="00745585">
      <w:pPr>
        <w:shd w:val="clear" w:color="auto" w:fill="FFFFFF"/>
        <w:tabs>
          <w:tab w:val="left" w:pos="1276"/>
        </w:tabs>
        <w:ind w:right="17" w:firstLine="709"/>
        <w:jc w:val="both"/>
        <w:rPr>
          <w:rFonts w:eastAsia="Lucida Sans Unicode"/>
        </w:rPr>
      </w:pPr>
      <w:r w:rsidRPr="00745585">
        <w:rPr>
          <w:rFonts w:eastAsia="Lucida Sans Unicode"/>
          <w:bCs/>
        </w:rPr>
        <w:t>28.</w:t>
      </w:r>
      <w:r w:rsidRPr="00745585">
        <w:rPr>
          <w:rFonts w:eastAsia="Lucida Sans Unicode"/>
        </w:rPr>
        <w:tab/>
        <w:t>Atsakoties no turpmākās solīšanas, katrs izsoles dalībnieks apstiprina ar parakstu izsoles dalībnieku sarakstā savu pēdējo solīto cenu.</w:t>
      </w:r>
    </w:p>
    <w:p w:rsidR="00745585" w:rsidRPr="00745585" w:rsidRDefault="00745585" w:rsidP="00745585">
      <w:pPr>
        <w:shd w:val="clear" w:color="auto" w:fill="FFFFFF"/>
        <w:tabs>
          <w:tab w:val="left" w:pos="1276"/>
        </w:tabs>
        <w:ind w:right="17" w:firstLine="709"/>
        <w:jc w:val="both"/>
        <w:rPr>
          <w:rFonts w:eastAsia="Lucida Sans Unicode"/>
        </w:rPr>
      </w:pPr>
      <w:r w:rsidRPr="00745585">
        <w:rPr>
          <w:rFonts w:eastAsia="Lucida Sans Unicode"/>
          <w:bCs/>
          <w:color w:val="000000"/>
        </w:rPr>
        <w:t>29.</w:t>
      </w:r>
      <w:r w:rsidRPr="00745585">
        <w:rPr>
          <w:rFonts w:eastAsia="Lucida Sans Unicode"/>
          <w:bCs/>
          <w:color w:val="000000"/>
        </w:rPr>
        <w:tab/>
      </w:r>
      <w:r w:rsidRPr="00745585">
        <w:rPr>
          <w:rFonts w:eastAsia="Lucida Sans Unicode"/>
          <w:color w:val="000000"/>
        </w:rPr>
        <w:t>Dalībnieks, kas piedāvājis visaugstāko cenu, pēc nosolīšanas nekavējoši uzrāda izsoles komisijai savu dalībnieka reģistrācijas apliecību un ar savu parakstu protokolā apliecina tajā norādītās cenas atbilstību nosolītajai cenai. Izsoles dalībnieks, kurš objektu nosolījis, bet nevar izsoles komisijai uzrādīt dalībnieka reģistrācijas apliecību vai neparakstās protokolā, tādējādi ir atteicies no nosolītā objekta. Pēc izsoles komisijas lēmuma viņš tiek svītrots no dalībnieku saraksta un viņam netiek atmaksāta nodrošinājuma samaksa.</w:t>
      </w:r>
    </w:p>
    <w:p w:rsidR="00745585" w:rsidRPr="00745585" w:rsidRDefault="00745585" w:rsidP="00745585">
      <w:pPr>
        <w:shd w:val="clear" w:color="auto" w:fill="FFFFFF"/>
        <w:tabs>
          <w:tab w:val="left" w:pos="1276"/>
        </w:tabs>
        <w:ind w:right="17" w:firstLine="709"/>
        <w:jc w:val="both"/>
        <w:rPr>
          <w:rFonts w:eastAsia="Lucida Sans Unicode"/>
        </w:rPr>
      </w:pPr>
      <w:r w:rsidRPr="00745585">
        <w:rPr>
          <w:rFonts w:eastAsia="Lucida Sans Unicode"/>
          <w:bCs/>
          <w:color w:val="000000"/>
        </w:rPr>
        <w:t>30.</w:t>
      </w:r>
      <w:r w:rsidRPr="00745585">
        <w:rPr>
          <w:rFonts w:eastAsia="Lucida Sans Unicode"/>
          <w:bCs/>
          <w:color w:val="000000"/>
        </w:rPr>
        <w:tab/>
        <w:t>I</w:t>
      </w:r>
      <w:r w:rsidRPr="00745585">
        <w:rPr>
          <w:rFonts w:eastAsia="Lucida Sans Unicode"/>
          <w:color w:val="000000"/>
        </w:rPr>
        <w:t>zsoles komisija paziņo izsoles dalībnieku, kurš ir nosolījis visaugstāko cenu un otro izsoles dalībnieku, kurš ir nākamais augstākās cenas solītājs.</w:t>
      </w:r>
    </w:p>
    <w:p w:rsidR="00745585" w:rsidRPr="00745585" w:rsidRDefault="00745585" w:rsidP="00745585">
      <w:pPr>
        <w:shd w:val="clear" w:color="auto" w:fill="FFFFFF"/>
        <w:tabs>
          <w:tab w:val="left" w:pos="1276"/>
        </w:tabs>
        <w:ind w:right="17" w:firstLine="709"/>
        <w:jc w:val="both"/>
        <w:rPr>
          <w:rFonts w:eastAsia="Lucida Sans Unicode"/>
          <w:color w:val="000000"/>
        </w:rPr>
      </w:pPr>
      <w:r w:rsidRPr="00745585">
        <w:rPr>
          <w:rFonts w:eastAsia="Lucida Sans Unicode"/>
          <w:bCs/>
          <w:color w:val="000000"/>
        </w:rPr>
        <w:t>31.</w:t>
      </w:r>
      <w:r w:rsidRPr="00745585">
        <w:rPr>
          <w:rFonts w:eastAsia="Lucida Sans Unicode"/>
          <w:bCs/>
          <w:color w:val="000000"/>
        </w:rPr>
        <w:tab/>
      </w:r>
      <w:r w:rsidRPr="00745585">
        <w:rPr>
          <w:rFonts w:eastAsia="Lucida Sans Unicode"/>
          <w:color w:val="000000"/>
        </w:rPr>
        <w:t xml:space="preserve">Pēc protokola parakstīšanas, dalībnieks, kas nosolījis objektu, saņem protokola atvasinājumu. </w:t>
      </w:r>
    </w:p>
    <w:p w:rsidR="00745585" w:rsidRPr="00745585" w:rsidRDefault="00745585" w:rsidP="00745585">
      <w:pPr>
        <w:shd w:val="clear" w:color="auto" w:fill="FFFFFF"/>
        <w:tabs>
          <w:tab w:val="left" w:pos="1276"/>
        </w:tabs>
        <w:ind w:right="17" w:firstLine="709"/>
        <w:jc w:val="both"/>
        <w:rPr>
          <w:rFonts w:eastAsia="Lucida Sans Unicode"/>
          <w:color w:val="000000"/>
        </w:rPr>
      </w:pPr>
      <w:r w:rsidRPr="00745585">
        <w:rPr>
          <w:rFonts w:eastAsia="Lucida Sans Unicode"/>
          <w:bCs/>
          <w:color w:val="000000"/>
        </w:rPr>
        <w:t>32.</w:t>
      </w:r>
      <w:r w:rsidRPr="00745585">
        <w:rPr>
          <w:rFonts w:eastAsia="Lucida Sans Unicode"/>
          <w:bCs/>
          <w:color w:val="000000"/>
        </w:rPr>
        <w:tab/>
      </w:r>
      <w:r w:rsidRPr="00745585">
        <w:rPr>
          <w:rFonts w:eastAsia="Lucida Sans Unicode"/>
          <w:color w:val="000000"/>
        </w:rPr>
        <w:t xml:space="preserve">Izsoles dalībniekiem, kuri nav nosolījuši Objektu, mēneša laikā tiek atmaksāts samaksātais nodrošinājums. </w:t>
      </w:r>
    </w:p>
    <w:p w:rsidR="00745585" w:rsidRPr="00745585" w:rsidRDefault="00745585" w:rsidP="00745585">
      <w:pPr>
        <w:shd w:val="clear" w:color="auto" w:fill="FFFFFF"/>
        <w:tabs>
          <w:tab w:val="left" w:pos="1276"/>
        </w:tabs>
        <w:ind w:right="17" w:firstLine="709"/>
        <w:jc w:val="both"/>
        <w:rPr>
          <w:rFonts w:eastAsia="Lucida Sans Unicode"/>
        </w:rPr>
      </w:pPr>
      <w:r w:rsidRPr="00745585">
        <w:rPr>
          <w:rFonts w:eastAsia="Lucida Sans Unicode"/>
          <w:color w:val="000000"/>
        </w:rPr>
        <w:t>33.</w:t>
      </w:r>
      <w:r w:rsidRPr="00745585">
        <w:rPr>
          <w:rFonts w:eastAsia="Lucida Sans Unicode"/>
          <w:color w:val="000000"/>
        </w:rPr>
        <w:tab/>
        <w:t>Nodrošinājuma summa tiek ieskaitīta norēķinu summā par nosolīto Objektu.</w:t>
      </w:r>
    </w:p>
    <w:p w:rsidR="00745585" w:rsidRPr="00745585" w:rsidRDefault="00745585" w:rsidP="00745585">
      <w:pPr>
        <w:shd w:val="clear" w:color="auto" w:fill="FFFFFF"/>
        <w:tabs>
          <w:tab w:val="left" w:pos="1276"/>
        </w:tabs>
        <w:ind w:right="17" w:firstLine="709"/>
        <w:jc w:val="both"/>
        <w:rPr>
          <w:rFonts w:eastAsia="Lucida Sans Unicode"/>
        </w:rPr>
      </w:pPr>
      <w:r w:rsidRPr="00745585">
        <w:rPr>
          <w:rFonts w:eastAsia="Lucida Sans Unicode"/>
          <w:bCs/>
        </w:rPr>
        <w:t>34.</w:t>
      </w:r>
      <w:r w:rsidRPr="00745585">
        <w:rPr>
          <w:rFonts w:eastAsia="Lucida Sans Unicode"/>
          <w:bCs/>
        </w:rPr>
        <w:tab/>
      </w:r>
      <w:r w:rsidRPr="00745585">
        <w:rPr>
          <w:rFonts w:eastAsia="Lucida Sans Unicode"/>
        </w:rPr>
        <w:t xml:space="preserve">Izsoles komisija apstiprina izsoles protokolu septiņu dienu laikā pēc izsoles. </w:t>
      </w:r>
    </w:p>
    <w:p w:rsidR="00745585" w:rsidRPr="00745585" w:rsidRDefault="00745585" w:rsidP="00745585">
      <w:pPr>
        <w:shd w:val="clear" w:color="auto" w:fill="FFFFFF"/>
        <w:tabs>
          <w:tab w:val="left" w:pos="1276"/>
        </w:tabs>
        <w:ind w:right="17" w:firstLine="709"/>
        <w:jc w:val="both"/>
        <w:rPr>
          <w:rFonts w:eastAsia="Lucida Sans Unicode"/>
        </w:rPr>
      </w:pPr>
      <w:r w:rsidRPr="00745585">
        <w:rPr>
          <w:rFonts w:eastAsia="Lucida Sans Unicode"/>
          <w:bCs/>
        </w:rPr>
        <w:t>35.</w:t>
      </w:r>
      <w:r w:rsidRPr="00745585">
        <w:rPr>
          <w:rFonts w:eastAsia="Lucida Sans Unicode"/>
          <w:bCs/>
        </w:rPr>
        <w:tab/>
      </w:r>
      <w:r w:rsidRPr="00745585">
        <w:rPr>
          <w:rFonts w:eastAsia="Lucida Sans Unicode"/>
        </w:rPr>
        <w:t>Izsoles rezultāti tiek apstiprināti Jēkabpils pilsētas domes sēdē</w:t>
      </w:r>
      <w:r w:rsidRPr="00745585">
        <w:rPr>
          <w:rFonts w:eastAsia="Lucida Sans Unicode"/>
          <w:color w:val="000000"/>
        </w:rPr>
        <w:t xml:space="preserve"> ne vēlāk kā 30 dienu laikā pēc Publiskas personas mantas atsavināšanas likuma </w:t>
      </w:r>
      <w:proofErr w:type="gramStart"/>
      <w:r w:rsidRPr="00745585">
        <w:rPr>
          <w:rFonts w:eastAsia="Lucida Sans Unicode"/>
          <w:color w:val="000000"/>
        </w:rPr>
        <w:t>30.pantā</w:t>
      </w:r>
      <w:proofErr w:type="gramEnd"/>
      <w:r w:rsidRPr="00745585">
        <w:rPr>
          <w:rFonts w:eastAsia="Lucida Sans Unicode"/>
          <w:color w:val="000000"/>
        </w:rPr>
        <w:t xml:space="preserve"> paredzēto maksājumu nokārtošanas.</w:t>
      </w:r>
    </w:p>
    <w:p w:rsidR="00745585" w:rsidRPr="00745585" w:rsidRDefault="00745585" w:rsidP="00745585">
      <w:pPr>
        <w:shd w:val="clear" w:color="auto" w:fill="FFFFFF"/>
        <w:tabs>
          <w:tab w:val="left" w:pos="1276"/>
        </w:tabs>
        <w:ind w:right="17" w:firstLine="709"/>
        <w:jc w:val="both"/>
        <w:rPr>
          <w:rFonts w:eastAsia="Lucida Sans Unicode"/>
        </w:rPr>
      </w:pPr>
      <w:r w:rsidRPr="00745585">
        <w:rPr>
          <w:rFonts w:eastAsia="Lucida Sans Unicode"/>
          <w:bCs/>
          <w:color w:val="000000"/>
        </w:rPr>
        <w:t>36.</w:t>
      </w:r>
      <w:r w:rsidRPr="00745585">
        <w:rPr>
          <w:rFonts w:eastAsia="Lucida Sans Unicode"/>
          <w:bCs/>
          <w:color w:val="000000"/>
        </w:rPr>
        <w:tab/>
      </w:r>
      <w:r w:rsidRPr="00745585">
        <w:rPr>
          <w:rFonts w:eastAsia="Lucida Sans Unicode"/>
          <w:color w:val="000000"/>
        </w:rPr>
        <w:t xml:space="preserve">Pēc izsoles, izsoles dalībnieks, kas nosolījis augstāko cenu, slēdz pirkuma vai nomaksas pirkuma līgumu. </w:t>
      </w:r>
    </w:p>
    <w:p w:rsidR="00745585" w:rsidRPr="001D1A43" w:rsidRDefault="00745585" w:rsidP="001D1A43">
      <w:pPr>
        <w:widowControl w:val="0"/>
        <w:tabs>
          <w:tab w:val="left" w:pos="1276"/>
        </w:tabs>
        <w:suppressAutoHyphens/>
        <w:ind w:firstLine="709"/>
        <w:jc w:val="both"/>
        <w:rPr>
          <w:rFonts w:eastAsia="Lucida Sans Unicode"/>
        </w:rPr>
      </w:pPr>
      <w:r w:rsidRPr="00745585">
        <w:rPr>
          <w:rFonts w:eastAsia="Lucida Sans Unicode"/>
          <w:bCs/>
        </w:rPr>
        <w:t>37.</w:t>
      </w:r>
      <w:r w:rsidRPr="00745585">
        <w:rPr>
          <w:rFonts w:eastAsia="Lucida Sans Unicode"/>
          <w:bCs/>
        </w:rPr>
        <w:tab/>
      </w:r>
      <w:r w:rsidRPr="00745585">
        <w:rPr>
          <w:rFonts w:eastAsia="Lucida Sans Unicode"/>
        </w:rPr>
        <w:t xml:space="preserve">Ja izsoles dalībnieks, kurš nosolījis augstāko cenu, nav samaksājis nosolīto cenu noteiktajā termiņā, izsoles komisija pieņem lēmumu paziņot nākamajam pretendentam par iespēju iegādāties izsoles Objektu par viņa augstāko piedāvāto summu. Pretendentam ir tiesības 2 nedēļu laikā paziņot par objekta pirkšanu par viņa nosolīto cenu. Ja tiek saņemts paziņojums, pašvaldība pieņem lēmumu par izsoles rezultātu apstiprināšanu ar </w:t>
      </w:r>
      <w:r w:rsidR="002111BA">
        <w:rPr>
          <w:rFonts w:eastAsia="Lucida Sans Unicode"/>
        </w:rPr>
        <w:t>šo pretendentu un slēdz līgumu.</w:t>
      </w:r>
    </w:p>
    <w:p w:rsidR="00745585" w:rsidRPr="00745585" w:rsidRDefault="00745585" w:rsidP="00745585">
      <w:pPr>
        <w:widowControl w:val="0"/>
        <w:tabs>
          <w:tab w:val="left" w:pos="1276"/>
        </w:tabs>
        <w:suppressAutoHyphens/>
        <w:ind w:firstLine="709"/>
        <w:jc w:val="center"/>
        <w:rPr>
          <w:rFonts w:eastAsia="Lucida Sans Unicode"/>
          <w:b/>
        </w:rPr>
      </w:pPr>
      <w:r w:rsidRPr="00745585">
        <w:rPr>
          <w:rFonts w:eastAsia="Lucida Sans Unicode"/>
          <w:b/>
        </w:rPr>
        <w:t>V. Samaksas kārtība</w:t>
      </w:r>
    </w:p>
    <w:p w:rsidR="00745585" w:rsidRPr="00745585" w:rsidRDefault="00745585" w:rsidP="00745585">
      <w:pPr>
        <w:widowControl w:val="0"/>
        <w:tabs>
          <w:tab w:val="left" w:pos="1276"/>
        </w:tabs>
        <w:suppressAutoHyphens/>
        <w:ind w:firstLine="709"/>
        <w:jc w:val="both"/>
        <w:rPr>
          <w:rFonts w:eastAsia="Lucida Sans Unicode"/>
        </w:rPr>
      </w:pPr>
      <w:r w:rsidRPr="00745585">
        <w:rPr>
          <w:rFonts w:eastAsia="Lucida Sans Unicode"/>
        </w:rPr>
        <w:t>38.</w:t>
      </w:r>
      <w:r w:rsidRPr="00745585">
        <w:rPr>
          <w:rFonts w:eastAsia="Lucida Sans Unicode"/>
        </w:rPr>
        <w:tab/>
        <w:t>Tiek paredzēta divu veidu samaksas kārtība:</w:t>
      </w:r>
    </w:p>
    <w:p w:rsidR="00745585" w:rsidRPr="00745585" w:rsidRDefault="00745585" w:rsidP="00745585">
      <w:pPr>
        <w:widowControl w:val="0"/>
        <w:tabs>
          <w:tab w:val="left" w:pos="1276"/>
        </w:tabs>
        <w:suppressAutoHyphens/>
        <w:ind w:firstLine="709"/>
        <w:jc w:val="both"/>
        <w:rPr>
          <w:rFonts w:eastAsia="Lucida Sans Unicode"/>
        </w:rPr>
      </w:pPr>
      <w:r w:rsidRPr="00745585">
        <w:rPr>
          <w:rFonts w:eastAsia="Lucida Sans Unicode"/>
        </w:rPr>
        <w:t>38.1.</w:t>
      </w:r>
      <w:r w:rsidRPr="00745585">
        <w:rPr>
          <w:rFonts w:eastAsia="Lucida Sans Unicode"/>
        </w:rPr>
        <w:tab/>
        <w:t>objekta nosolītājam, atskaitot iemaksāto nodrošinājuma summu, jāsamaksā par nosolīto nekustamo īpašumu 14 dienu laikā no izsoles dienas vai</w:t>
      </w:r>
    </w:p>
    <w:p w:rsidR="00745585" w:rsidRPr="00745585" w:rsidRDefault="00745585" w:rsidP="00745585">
      <w:pPr>
        <w:shd w:val="clear" w:color="auto" w:fill="FFFFFF"/>
        <w:tabs>
          <w:tab w:val="left" w:pos="1276"/>
        </w:tabs>
        <w:ind w:right="17" w:firstLine="709"/>
        <w:jc w:val="both"/>
        <w:rPr>
          <w:rFonts w:eastAsia="Lucida Sans Unicode"/>
        </w:rPr>
      </w:pPr>
      <w:r w:rsidRPr="00745585">
        <w:rPr>
          <w:rFonts w:eastAsia="Lucida Sans Unicode"/>
        </w:rPr>
        <w:t>38.2.</w:t>
      </w:r>
      <w:r w:rsidRPr="00745585">
        <w:rPr>
          <w:rFonts w:eastAsia="Lucida Sans Unicode"/>
        </w:rPr>
        <w:tab/>
        <w:t>objekta nosolītājs, atskaitot iemaksāto nodrošinājuma summu, slēdz pirkuma nomaksas līgumu līdz 5 gadiem, maksājot likumiskos (6 % gadā no neatmaksātās summas) un līgumiskos procentus (0,1% līgumsods par katru nokavēto dienu no neatmaksātās summas).</w:t>
      </w:r>
    </w:p>
    <w:p w:rsidR="00745585" w:rsidRPr="002111BA" w:rsidRDefault="00745585" w:rsidP="002111BA">
      <w:pPr>
        <w:shd w:val="clear" w:color="auto" w:fill="FFFFFF"/>
        <w:tabs>
          <w:tab w:val="left" w:pos="1276"/>
        </w:tabs>
        <w:ind w:right="17" w:firstLine="709"/>
        <w:jc w:val="both"/>
        <w:rPr>
          <w:rFonts w:eastAsia="Lucida Sans Unicode"/>
        </w:rPr>
      </w:pPr>
      <w:r w:rsidRPr="00745585">
        <w:rPr>
          <w:rFonts w:eastAsia="Lucida Sans Unicode"/>
        </w:rPr>
        <w:t>39.</w:t>
      </w:r>
      <w:r w:rsidRPr="00745585">
        <w:rPr>
          <w:rFonts w:eastAsia="Lucida Sans Unicode"/>
        </w:rPr>
        <w:tab/>
        <w:t>Samaksas veids jānorāda izsolē, atzīmējot to iesniegumā par samaksu.</w:t>
      </w:r>
    </w:p>
    <w:p w:rsidR="00745585" w:rsidRPr="00745585" w:rsidRDefault="00745585" w:rsidP="00745585">
      <w:pPr>
        <w:widowControl w:val="0"/>
        <w:suppressAutoHyphens/>
        <w:jc w:val="center"/>
        <w:rPr>
          <w:rFonts w:eastAsia="Lucida Sans Unicode"/>
          <w:b/>
        </w:rPr>
      </w:pPr>
      <w:r w:rsidRPr="00745585">
        <w:rPr>
          <w:rFonts w:eastAsia="Lucida Sans Unicode"/>
          <w:b/>
        </w:rPr>
        <w:t>VI. Citi noteikumi</w:t>
      </w:r>
    </w:p>
    <w:p w:rsidR="00745585" w:rsidRPr="00745585" w:rsidRDefault="00745585" w:rsidP="00745585">
      <w:pPr>
        <w:shd w:val="clear" w:color="auto" w:fill="FFFFFF"/>
        <w:tabs>
          <w:tab w:val="left" w:pos="1276"/>
        </w:tabs>
        <w:ind w:right="17" w:firstLine="709"/>
        <w:jc w:val="both"/>
        <w:rPr>
          <w:rFonts w:eastAsia="Lucida Sans Unicode"/>
        </w:rPr>
      </w:pPr>
      <w:r w:rsidRPr="00745585">
        <w:rPr>
          <w:rFonts w:eastAsia="Lucida Sans Unicode"/>
          <w:bCs/>
        </w:rPr>
        <w:t>40.</w:t>
      </w:r>
      <w:r w:rsidRPr="00745585">
        <w:rPr>
          <w:rFonts w:eastAsia="Lucida Sans Unicode"/>
          <w:bCs/>
        </w:rPr>
        <w:tab/>
      </w:r>
      <w:r w:rsidRPr="00745585">
        <w:rPr>
          <w:rFonts w:eastAsia="Lucida Sans Unicode"/>
        </w:rPr>
        <w:t>Par šajos noteikumos nereglamentētajiem jautājumiem lēmumus pieņem izsoles komisija, par to izdarot attiecīgu ierakstu komisijas sēdes protokolā.</w:t>
      </w:r>
    </w:p>
    <w:p w:rsidR="00745585" w:rsidRPr="00745585" w:rsidRDefault="00745585" w:rsidP="00745585">
      <w:pPr>
        <w:shd w:val="clear" w:color="auto" w:fill="FFFFFF"/>
        <w:tabs>
          <w:tab w:val="left" w:pos="1276"/>
        </w:tabs>
        <w:ind w:right="17" w:firstLine="709"/>
        <w:jc w:val="both"/>
        <w:rPr>
          <w:rFonts w:eastAsia="Lucida Sans Unicode"/>
        </w:rPr>
      </w:pPr>
      <w:r w:rsidRPr="00745585">
        <w:rPr>
          <w:rFonts w:eastAsia="Lucida Sans Unicode"/>
          <w:bCs/>
        </w:rPr>
        <w:t>41.</w:t>
      </w:r>
      <w:r w:rsidRPr="00745585">
        <w:rPr>
          <w:rFonts w:eastAsia="Lucida Sans Unicode"/>
        </w:rPr>
        <w:tab/>
        <w:t>Sūdzības par izsoles rīkotāja darbībām var iesniegt Jēkabpils pilsētas pašvaldībā, Brīvības ielā 120, Jēkabpilī, LV–5201.</w:t>
      </w:r>
    </w:p>
    <w:p w:rsidR="002111BA" w:rsidRDefault="00745585" w:rsidP="002111BA">
      <w:pPr>
        <w:shd w:val="clear" w:color="auto" w:fill="FFFFFF"/>
        <w:tabs>
          <w:tab w:val="left" w:pos="1276"/>
        </w:tabs>
        <w:ind w:right="17" w:firstLine="709"/>
        <w:jc w:val="both"/>
        <w:rPr>
          <w:rFonts w:eastAsia="Lucida Sans Unicode"/>
        </w:rPr>
      </w:pPr>
      <w:r w:rsidRPr="00745585">
        <w:rPr>
          <w:rFonts w:eastAsia="Lucida Sans Unicode"/>
          <w:bCs/>
        </w:rPr>
        <w:t>42.</w:t>
      </w:r>
      <w:r w:rsidRPr="00745585">
        <w:rPr>
          <w:rFonts w:eastAsia="Lucida Sans Unicode"/>
          <w:bCs/>
        </w:rPr>
        <w:tab/>
      </w:r>
      <w:r w:rsidRPr="00745585">
        <w:rPr>
          <w:rFonts w:eastAsia="Lucida Sans Unicode"/>
        </w:rPr>
        <w:t>Nekustamā īpašuma pirkuma līgumu paraksta domes priekšsēdētājs vai viņa pilnvarota persona.</w:t>
      </w:r>
    </w:p>
    <w:p w:rsidR="002111BA" w:rsidRPr="00960392" w:rsidRDefault="002111BA" w:rsidP="002111BA">
      <w:pPr>
        <w:shd w:val="clear" w:color="auto" w:fill="FFFFFF"/>
        <w:tabs>
          <w:tab w:val="left" w:pos="1276"/>
        </w:tabs>
        <w:ind w:right="17" w:firstLine="709"/>
        <w:jc w:val="both"/>
        <w:rPr>
          <w:rFonts w:eastAsia="Lucida Sans Unicode"/>
          <w:sz w:val="8"/>
        </w:rPr>
      </w:pPr>
    </w:p>
    <w:p w:rsidR="00B54ED4" w:rsidRPr="002111BA" w:rsidRDefault="00745585" w:rsidP="002111BA">
      <w:pPr>
        <w:shd w:val="clear" w:color="auto" w:fill="FFFFFF"/>
        <w:tabs>
          <w:tab w:val="left" w:pos="1276"/>
        </w:tabs>
        <w:ind w:right="17"/>
        <w:jc w:val="both"/>
        <w:rPr>
          <w:rFonts w:eastAsia="Lucida Sans Unicode"/>
        </w:rPr>
      </w:pPr>
      <w:r w:rsidRPr="00745585">
        <w:t xml:space="preserve">Jēkabpils </w:t>
      </w:r>
      <w:r>
        <w:t xml:space="preserve">pilsētas domes priekšsēdētājs </w:t>
      </w:r>
      <w:r>
        <w:tab/>
        <w:t>(personiskais paraksts)</w:t>
      </w:r>
      <w:r>
        <w:tab/>
      </w:r>
      <w:r w:rsidRPr="00745585">
        <w:tab/>
        <w:t>R.Ragainis</w:t>
      </w:r>
      <w:r w:rsidRPr="00745585">
        <w:tab/>
      </w:r>
      <w:r w:rsidRPr="00745585">
        <w:tab/>
      </w:r>
      <w:r w:rsidRPr="00745585">
        <w:tab/>
      </w:r>
      <w:r w:rsidRPr="00745585">
        <w:tab/>
      </w:r>
    </w:p>
    <w:p w:rsidR="00554798" w:rsidRPr="00554798" w:rsidRDefault="00672C12" w:rsidP="005A1139">
      <w:pPr>
        <w:widowControl w:val="0"/>
        <w:suppressAutoHyphens/>
        <w:rPr>
          <w:rFonts w:eastAsia="Lucida Sans Unicode"/>
          <w:szCs w:val="20"/>
        </w:rPr>
      </w:pPr>
      <w:r>
        <w:rPr>
          <w:rFonts w:eastAsia="Lucida Sans Unicode"/>
          <w:szCs w:val="20"/>
        </w:rPr>
        <w:lastRenderedPageBreak/>
        <w:t>LĒMUM</w:t>
      </w:r>
      <w:r w:rsidR="00554798" w:rsidRPr="00554798">
        <w:rPr>
          <w:rFonts w:eastAsia="Lucida Sans Unicode"/>
          <w:szCs w:val="20"/>
        </w:rPr>
        <w:t>S</w:t>
      </w:r>
      <w:r w:rsidR="005A1139" w:rsidRPr="005A1139">
        <w:rPr>
          <w:rFonts w:eastAsia="Lucida Sans Unicode" w:cs="Tahoma"/>
          <w:szCs w:val="22"/>
        </w:rPr>
        <w:t xml:space="preserve"> </w:t>
      </w:r>
      <w:r w:rsidR="005A1139" w:rsidRPr="00554798">
        <w:rPr>
          <w:rFonts w:eastAsia="Lucida Sans Unicode" w:cs="Tahoma"/>
          <w:szCs w:val="22"/>
        </w:rPr>
        <w:t>Nr</w:t>
      </w:r>
      <w:r w:rsidR="005A1139" w:rsidRPr="00554798">
        <w:rPr>
          <w:rFonts w:eastAsia="Lucida Sans Unicode" w:cs="Tahoma"/>
          <w:bCs/>
          <w:szCs w:val="22"/>
        </w:rPr>
        <w:t>.81</w:t>
      </w:r>
    </w:p>
    <w:p w:rsidR="00554798" w:rsidRPr="00554798" w:rsidRDefault="00554798" w:rsidP="00554798">
      <w:pPr>
        <w:widowControl w:val="0"/>
        <w:suppressAutoHyphens/>
        <w:snapToGrid w:val="0"/>
        <w:jc w:val="both"/>
        <w:rPr>
          <w:rFonts w:eastAsia="Lucida Sans Unicode" w:cs="Tahoma"/>
          <w:b/>
          <w:bCs/>
          <w:szCs w:val="22"/>
        </w:rPr>
      </w:pPr>
      <w:r w:rsidRPr="00554798">
        <w:rPr>
          <w:rFonts w:eastAsia="Lucida Sans Unicode" w:cs="Tahoma"/>
          <w:bCs/>
          <w:szCs w:val="22"/>
        </w:rPr>
        <w:t>08.03.2018</w:t>
      </w:r>
      <w:r w:rsidR="005A1139" w:rsidRPr="005A1139">
        <w:rPr>
          <w:rFonts w:eastAsia="Lucida Sans Unicode" w:cs="Tahoma"/>
          <w:bCs/>
          <w:szCs w:val="22"/>
        </w:rPr>
        <w:t xml:space="preserve"> </w:t>
      </w:r>
      <w:r w:rsidRPr="00554798">
        <w:rPr>
          <w:rFonts w:eastAsia="Lucida Sans Unicode" w:cs="Tahoma"/>
          <w:bCs/>
          <w:szCs w:val="22"/>
        </w:rPr>
        <w:tab/>
      </w:r>
      <w:r w:rsidRPr="00554798">
        <w:rPr>
          <w:rFonts w:eastAsia="Lucida Sans Unicode" w:cs="Tahoma"/>
          <w:bCs/>
          <w:szCs w:val="22"/>
        </w:rPr>
        <w:tab/>
      </w:r>
      <w:r w:rsidRPr="00554798">
        <w:rPr>
          <w:rFonts w:eastAsia="Lucida Sans Unicode" w:cs="Tahoma"/>
          <w:bCs/>
          <w:szCs w:val="22"/>
        </w:rPr>
        <w:tab/>
      </w:r>
      <w:r w:rsidRPr="00554798">
        <w:rPr>
          <w:rFonts w:eastAsia="Lucida Sans Unicode" w:cs="Tahoma"/>
          <w:bCs/>
          <w:szCs w:val="22"/>
        </w:rPr>
        <w:tab/>
      </w:r>
      <w:r w:rsidRPr="00554798">
        <w:rPr>
          <w:rFonts w:eastAsia="Lucida Sans Unicode" w:cs="Tahoma"/>
          <w:bCs/>
          <w:szCs w:val="22"/>
        </w:rPr>
        <w:tab/>
      </w:r>
      <w:r w:rsidRPr="00554798">
        <w:rPr>
          <w:rFonts w:eastAsia="Lucida Sans Unicode" w:cs="Tahoma"/>
          <w:bCs/>
          <w:szCs w:val="22"/>
        </w:rPr>
        <w:tab/>
      </w:r>
      <w:r w:rsidRPr="00554798">
        <w:rPr>
          <w:rFonts w:eastAsia="Lucida Sans Unicode" w:cs="Tahoma"/>
          <w:bCs/>
          <w:szCs w:val="22"/>
        </w:rPr>
        <w:tab/>
      </w:r>
      <w:r w:rsidRPr="00554798">
        <w:rPr>
          <w:rFonts w:eastAsia="Lucida Sans Unicode" w:cs="Tahoma"/>
          <w:bCs/>
          <w:szCs w:val="22"/>
        </w:rPr>
        <w:tab/>
      </w:r>
    </w:p>
    <w:p w:rsidR="00554798" w:rsidRPr="00554798" w:rsidRDefault="00554798" w:rsidP="00554798">
      <w:pPr>
        <w:widowControl w:val="0"/>
        <w:suppressAutoHyphens/>
        <w:snapToGrid w:val="0"/>
        <w:rPr>
          <w:rFonts w:eastAsia="Lucida Sans Unicode" w:cs="Tahoma"/>
          <w:b/>
          <w:bCs/>
        </w:rPr>
      </w:pPr>
    </w:p>
    <w:p w:rsidR="00554798" w:rsidRPr="00554798" w:rsidRDefault="00554798" w:rsidP="00554798">
      <w:pPr>
        <w:widowControl w:val="0"/>
        <w:suppressAutoHyphens/>
        <w:snapToGrid w:val="0"/>
        <w:jc w:val="both"/>
        <w:rPr>
          <w:rFonts w:eastAsia="Lucida Sans Unicode" w:cs="Tahoma"/>
          <w:b/>
          <w:bCs/>
        </w:rPr>
      </w:pPr>
      <w:r w:rsidRPr="00554798">
        <w:rPr>
          <w:rFonts w:eastAsia="Lucida Sans Unicode" w:cs="Tahoma"/>
          <w:bCs/>
        </w:rPr>
        <w:t>Par</w:t>
      </w:r>
      <w:r w:rsidRPr="00554798">
        <w:rPr>
          <w:rFonts w:eastAsia="Lucida Sans Unicode" w:cs="Tahoma"/>
          <w:b/>
          <w:bCs/>
        </w:rPr>
        <w:t xml:space="preserve"> </w:t>
      </w:r>
      <w:r w:rsidRPr="00554798">
        <w:rPr>
          <w:rFonts w:eastAsia="Lucida Sans Unicode" w:cs="Tahoma"/>
          <w:bCs/>
        </w:rPr>
        <w:t>izsoles noteikumu apstiprināšanu</w:t>
      </w:r>
    </w:p>
    <w:p w:rsidR="00554798" w:rsidRPr="00554798" w:rsidRDefault="00554798" w:rsidP="00554798">
      <w:pPr>
        <w:widowControl w:val="0"/>
        <w:suppressAutoHyphens/>
        <w:snapToGrid w:val="0"/>
        <w:rPr>
          <w:rFonts w:eastAsia="Lucida Sans Unicode" w:cs="Tahoma"/>
          <w:b/>
          <w:bCs/>
        </w:rPr>
      </w:pPr>
    </w:p>
    <w:p w:rsidR="00554798" w:rsidRPr="00554798" w:rsidRDefault="00554798" w:rsidP="00554798">
      <w:pPr>
        <w:widowControl w:val="0"/>
        <w:suppressAutoHyphens/>
        <w:snapToGrid w:val="0"/>
        <w:ind w:firstLine="709"/>
        <w:jc w:val="both"/>
        <w:rPr>
          <w:rFonts w:eastAsia="Lucida Sans Unicode"/>
          <w:noProof/>
        </w:rPr>
      </w:pPr>
      <w:r w:rsidRPr="00554798">
        <w:rPr>
          <w:rFonts w:eastAsia="Lucida Sans Unicode"/>
          <w:noProof/>
        </w:rPr>
        <w:t>2018.gada 25.janvārī Jēkabpils pilsētas domes sēdē tika pieņemts lēmums Nr.18 „Par nekustamā īpašuma atsavināšanu”, kurā nolemts atsavināt nekustamo īpašumu Dzelzceļamalas ielā 2A, Jēkabpilī.</w:t>
      </w:r>
    </w:p>
    <w:p w:rsidR="00554798" w:rsidRPr="00554798" w:rsidRDefault="00554798" w:rsidP="00554798">
      <w:pPr>
        <w:widowControl w:val="0"/>
        <w:suppressAutoHyphens/>
        <w:snapToGrid w:val="0"/>
        <w:ind w:firstLine="709"/>
        <w:jc w:val="both"/>
        <w:rPr>
          <w:rFonts w:eastAsia="Lucida Sans Unicode"/>
          <w:noProof/>
        </w:rPr>
      </w:pPr>
      <w:r w:rsidRPr="00554798">
        <w:rPr>
          <w:rFonts w:eastAsia="Lucida Sans Unicode"/>
          <w:noProof/>
        </w:rPr>
        <w:t>Nekustamais īpašums, ar kadastra numuru 56010011535, Dzelzceļmalas ielā 2A, Jēkabpilī, ir Jēkabpils pilsētas pašvaldības īpašums, kas ierakstīts Jēkabpils pilsētas zemesgrāmatā, ar nodalījuma Nr.100000574061. Nekustamais īpašums sastāv no zemes gabala (kadastra apzīmējums 56010011535) 0,0148 ha platībā.</w:t>
      </w:r>
    </w:p>
    <w:p w:rsidR="00554798" w:rsidRPr="00554798" w:rsidRDefault="00554798" w:rsidP="00554798">
      <w:pPr>
        <w:widowControl w:val="0"/>
        <w:suppressAutoHyphens/>
        <w:snapToGrid w:val="0"/>
        <w:ind w:firstLine="709"/>
        <w:jc w:val="both"/>
        <w:rPr>
          <w:rFonts w:eastAsia="Lucida Sans Unicode"/>
          <w:noProof/>
        </w:rPr>
      </w:pPr>
      <w:r w:rsidRPr="00554798">
        <w:rPr>
          <w:rFonts w:eastAsia="Lucida Sans Unicode"/>
          <w:noProof/>
        </w:rPr>
        <w:t>Saskaņā ar Publiskas personas mantas atsavināšanas likuma 1.panta 11.punkta                a) apakšpunktu zemes gabals Dzelzceļmalas ielā 2A, Jēkabpilī, atbilst zemes starpgabalam, kura platība pilsētā ir mazāka par pašvaldības apstirpinātajos apbūves noteikumos paredzēto minimālo apbūves gabala platību.</w:t>
      </w:r>
    </w:p>
    <w:p w:rsidR="00554798" w:rsidRPr="00554798" w:rsidRDefault="00554798" w:rsidP="00554798">
      <w:pPr>
        <w:widowControl w:val="0"/>
        <w:suppressAutoHyphens/>
        <w:snapToGrid w:val="0"/>
        <w:ind w:firstLine="709"/>
        <w:jc w:val="both"/>
        <w:rPr>
          <w:rFonts w:eastAsia="Lucida Sans Unicode"/>
          <w:noProof/>
        </w:rPr>
      </w:pPr>
      <w:r w:rsidRPr="00554798">
        <w:rPr>
          <w:rFonts w:eastAsia="Lucida Sans Unicode"/>
          <w:noProof/>
        </w:rPr>
        <w:t>Ar Jēkabpils pilsētas domes 2017.gada 2.novembra Jēkabpils pilsētas domes lēmumu Nr.401 “Par grozījumu 23.12.2009.lēmumā Nr.580 “Par Jēkabpils pilsētas zemes piederību, piekritību vai izmantošanu zemes reformas pabeigšanai” zemes gabalam Dzelzceļmalas ielā 2A, Jēkabpilī noteikts zemes starpgabala statuss.</w:t>
      </w:r>
    </w:p>
    <w:p w:rsidR="00554798" w:rsidRPr="00554798" w:rsidRDefault="00554798" w:rsidP="00554798">
      <w:pPr>
        <w:widowControl w:val="0"/>
        <w:suppressAutoHyphens/>
        <w:snapToGrid w:val="0"/>
        <w:ind w:firstLine="709"/>
        <w:jc w:val="both"/>
        <w:rPr>
          <w:rFonts w:eastAsia="Lucida Sans Unicode"/>
          <w:noProof/>
        </w:rPr>
      </w:pPr>
      <w:r w:rsidRPr="00554798">
        <w:rPr>
          <w:rFonts w:eastAsia="Lucida Sans Unicode"/>
          <w:noProof/>
        </w:rPr>
        <w:t>Zemes starpgabals Jēkabpils pilsētas pašvaldībai nav nepieciešams funkciju veikšanai.</w:t>
      </w:r>
    </w:p>
    <w:p w:rsidR="00554798" w:rsidRPr="00554798" w:rsidRDefault="00554798" w:rsidP="00554798">
      <w:pPr>
        <w:widowControl w:val="0"/>
        <w:suppressAutoHyphens/>
        <w:snapToGrid w:val="0"/>
        <w:ind w:firstLine="709"/>
        <w:jc w:val="both"/>
        <w:rPr>
          <w:rFonts w:eastAsia="Lucida Sans Unicode"/>
          <w:noProof/>
        </w:rPr>
      </w:pPr>
      <w:r w:rsidRPr="00554798">
        <w:rPr>
          <w:rFonts w:eastAsia="Lucida Sans Unicode"/>
          <w:noProof/>
        </w:rPr>
        <w:t xml:space="preserve">Pamatojoties uz sertificēta vērtētāja I.Šapkina 2018.gada 30.janvāra nekustamā īpašuma Dzelzceļmalas ielā 2A, Jēkabpilī vērtējumu, Jēkabpils pilsētas pašvaldības nekustamā īpašuma novērtēšanas komisija 2018.gada 5.februārī ar protokolu Nr.2/2018, zemes gabalam Dzelzceļamalas ielā 2A, Jēkabpilī, apstiprināja nosacīto cenu 520,00 </w:t>
      </w:r>
      <w:r w:rsidRPr="00554798">
        <w:rPr>
          <w:rFonts w:eastAsia="Lucida Sans Unicode"/>
          <w:i/>
          <w:noProof/>
        </w:rPr>
        <w:t>euro</w:t>
      </w:r>
      <w:r w:rsidRPr="00554798">
        <w:rPr>
          <w:rFonts w:eastAsia="Lucida Sans Unicode"/>
          <w:noProof/>
        </w:rPr>
        <w:t xml:space="preserve"> (pieci simti divdesmit eiro un 00 centi).</w:t>
      </w:r>
    </w:p>
    <w:p w:rsidR="00554798" w:rsidRPr="00554798" w:rsidRDefault="00554798" w:rsidP="00554798">
      <w:pPr>
        <w:widowControl w:val="0"/>
        <w:suppressAutoHyphens/>
        <w:snapToGrid w:val="0"/>
        <w:ind w:firstLine="709"/>
        <w:jc w:val="both"/>
        <w:rPr>
          <w:rFonts w:eastAsia="Lucida Sans Unicode"/>
          <w:noProof/>
        </w:rPr>
      </w:pPr>
      <w:r w:rsidRPr="00554798">
        <w:rPr>
          <w:rFonts w:eastAsia="Lucida Sans Unicode" w:cs="Tahoma"/>
          <w:noProof/>
        </w:rPr>
        <w:t>Pamatojoties uz likuma „Par pašvaldībām” 14.panta pirmās daļas 2.punktu, 21.panta pirmās daļas 17.punktu, Publiskas personas mantas atsavināšanas likuma 3.panta pirmās daļas 2.punktu, 9.panta otro daļu, 10.pantu, 11.panta pirmo daļu, 13.pantu, 37.panta pirmās daļas 4.punktu, otro, piekto un sesto daļu, 44.panta astoto daļu, ņemot vērā Jēkabpils pilsētas domes 25.01.2018. lēmumu Nr.18 „Par nekustamā īpašuma atsavināšanu”, Nekustamā īpašuma novērtēšanas komisijas 05.02.2018. protokolu Nr.2/2017,</w:t>
      </w:r>
      <w:r w:rsidRPr="00554798">
        <w:rPr>
          <w:rFonts w:eastAsia="Lucida Sans Unicode"/>
          <w:noProof/>
          <w:lang w:val="x-none"/>
        </w:rPr>
        <w:t xml:space="preserve"> </w:t>
      </w:r>
      <w:r w:rsidRPr="00554798">
        <w:rPr>
          <w:rFonts w:eastAsia="Lucida Sans Unicode" w:cs="Tahoma"/>
          <w:noProof/>
        </w:rPr>
        <w:t xml:space="preserve">Finanšu komitejas 01.03.2018.  lēmumu (protokols Nr.4, 4.§),  </w:t>
      </w:r>
    </w:p>
    <w:p w:rsidR="00554798" w:rsidRPr="00554798" w:rsidRDefault="00554798" w:rsidP="00554798">
      <w:pPr>
        <w:widowControl w:val="0"/>
        <w:suppressAutoHyphens/>
        <w:ind w:left="567"/>
        <w:jc w:val="center"/>
        <w:rPr>
          <w:rFonts w:eastAsia="Lucida Sans Unicode" w:cs="Tahoma"/>
        </w:rPr>
      </w:pPr>
    </w:p>
    <w:p w:rsidR="00554798" w:rsidRPr="00554798" w:rsidRDefault="00554798" w:rsidP="00554798">
      <w:pPr>
        <w:widowControl w:val="0"/>
        <w:suppressAutoHyphens/>
        <w:ind w:left="567"/>
        <w:jc w:val="center"/>
        <w:rPr>
          <w:rFonts w:eastAsia="Lucida Sans Unicode" w:cs="Tahoma"/>
        </w:rPr>
      </w:pPr>
      <w:r w:rsidRPr="00554798">
        <w:rPr>
          <w:rFonts w:eastAsia="Lucida Sans Unicode" w:cs="Tahoma"/>
        </w:rPr>
        <w:t>Jēkabpils pilsētas dome nolemj:</w:t>
      </w:r>
    </w:p>
    <w:p w:rsidR="00554798" w:rsidRPr="00554798" w:rsidRDefault="00554798" w:rsidP="00554798">
      <w:pPr>
        <w:widowControl w:val="0"/>
        <w:suppressAutoHyphens/>
        <w:ind w:left="567"/>
        <w:jc w:val="center"/>
        <w:rPr>
          <w:rFonts w:eastAsia="Lucida Sans Unicode" w:cs="Tahoma"/>
        </w:rPr>
      </w:pPr>
    </w:p>
    <w:p w:rsidR="00554798" w:rsidRPr="00B36D72" w:rsidRDefault="00554798" w:rsidP="00B36D72">
      <w:pPr>
        <w:pStyle w:val="ListParagraph"/>
        <w:widowControl w:val="0"/>
        <w:numPr>
          <w:ilvl w:val="0"/>
          <w:numId w:val="45"/>
        </w:numPr>
        <w:tabs>
          <w:tab w:val="left" w:pos="1134"/>
        </w:tabs>
        <w:suppressAutoHyphens/>
        <w:jc w:val="both"/>
        <w:rPr>
          <w:rFonts w:eastAsia="Lucida Sans Unicode"/>
          <w:bCs/>
        </w:rPr>
      </w:pPr>
      <w:r w:rsidRPr="00B36D72">
        <w:rPr>
          <w:rFonts w:eastAsia="Lucida Sans Unicode"/>
          <w:bCs/>
        </w:rPr>
        <w:t xml:space="preserve">Noteikt Jēkabpils pilsētas pašvaldības nekustamajam īpašumam ar kadastra numuru 56010011535, </w:t>
      </w:r>
      <w:proofErr w:type="spellStart"/>
      <w:r w:rsidRPr="00B36D72">
        <w:rPr>
          <w:rFonts w:eastAsia="Lucida Sans Unicode"/>
          <w:bCs/>
        </w:rPr>
        <w:t>Dzelzceļmalas</w:t>
      </w:r>
      <w:proofErr w:type="spellEnd"/>
      <w:r w:rsidRPr="00B36D72">
        <w:rPr>
          <w:rFonts w:eastAsia="Lucida Sans Unicode"/>
          <w:bCs/>
        </w:rPr>
        <w:t xml:space="preserve"> iela 2A, Jēkabpilī, nosacīto cenu 520,00 </w:t>
      </w:r>
      <w:proofErr w:type="spellStart"/>
      <w:r w:rsidRPr="00B36D72">
        <w:rPr>
          <w:rFonts w:eastAsia="Lucida Sans Unicode"/>
          <w:bCs/>
          <w:i/>
        </w:rPr>
        <w:t>euro</w:t>
      </w:r>
      <w:proofErr w:type="spellEnd"/>
      <w:r w:rsidRPr="00B36D72">
        <w:rPr>
          <w:rFonts w:eastAsia="Lucida Sans Unicode"/>
          <w:bCs/>
        </w:rPr>
        <w:t xml:space="preserve"> (pieci simti divdesmit eiro un 00 centi).</w:t>
      </w:r>
    </w:p>
    <w:p w:rsidR="00554798" w:rsidRPr="00B36D72" w:rsidRDefault="00554798" w:rsidP="00B36D72">
      <w:pPr>
        <w:pStyle w:val="ListParagraph"/>
        <w:widowControl w:val="0"/>
        <w:numPr>
          <w:ilvl w:val="0"/>
          <w:numId w:val="45"/>
        </w:numPr>
        <w:tabs>
          <w:tab w:val="left" w:pos="1134"/>
        </w:tabs>
        <w:suppressAutoHyphens/>
        <w:jc w:val="both"/>
        <w:rPr>
          <w:rFonts w:eastAsia="Lucida Sans Unicode"/>
          <w:bCs/>
        </w:rPr>
      </w:pPr>
      <w:r w:rsidRPr="00B36D72">
        <w:rPr>
          <w:rFonts w:eastAsia="Lucida Sans Unicode"/>
          <w:bCs/>
        </w:rPr>
        <w:t xml:space="preserve">Apstiprināt nekustamā īpašuma </w:t>
      </w:r>
      <w:proofErr w:type="spellStart"/>
      <w:r w:rsidRPr="00B36D72">
        <w:rPr>
          <w:rFonts w:eastAsia="Lucida Sans Unicode"/>
          <w:bCs/>
        </w:rPr>
        <w:t>Dzelzceļmalas</w:t>
      </w:r>
      <w:proofErr w:type="spellEnd"/>
      <w:r w:rsidRPr="00B36D72">
        <w:rPr>
          <w:rFonts w:eastAsia="Lucida Sans Unicode"/>
          <w:bCs/>
        </w:rPr>
        <w:t xml:space="preserve"> iela 2A, Jēkabpilī, izsoles komisijas sastāvu:</w:t>
      </w:r>
    </w:p>
    <w:p w:rsidR="00554798" w:rsidRPr="00554798" w:rsidRDefault="00B36D72" w:rsidP="00B36D72">
      <w:pPr>
        <w:widowControl w:val="0"/>
        <w:tabs>
          <w:tab w:val="left" w:pos="1134"/>
        </w:tabs>
        <w:suppressAutoHyphens/>
        <w:ind w:left="360"/>
        <w:jc w:val="both"/>
        <w:rPr>
          <w:rFonts w:eastAsia="Lucida Sans Unicode"/>
          <w:bCs/>
        </w:rPr>
      </w:pPr>
      <w:r>
        <w:rPr>
          <w:rFonts w:eastAsia="Lucida Sans Unicode"/>
          <w:bCs/>
        </w:rPr>
        <w:t>2.1.</w:t>
      </w:r>
      <w:r w:rsidR="00554798" w:rsidRPr="00554798">
        <w:rPr>
          <w:rFonts w:eastAsia="Lucida Sans Unicode"/>
          <w:bCs/>
        </w:rPr>
        <w:t>Priekšsēdētāja: Daina Akmene – Nekustamā īpašuma apsaimniekošanas nodaļas vadītāja;</w:t>
      </w:r>
    </w:p>
    <w:p w:rsidR="00B36D72" w:rsidRDefault="00554798" w:rsidP="00B36D72">
      <w:pPr>
        <w:pStyle w:val="ListParagraph"/>
        <w:widowControl w:val="0"/>
        <w:numPr>
          <w:ilvl w:val="1"/>
          <w:numId w:val="45"/>
        </w:numPr>
        <w:tabs>
          <w:tab w:val="left" w:pos="1134"/>
        </w:tabs>
        <w:suppressAutoHyphens/>
        <w:jc w:val="both"/>
        <w:rPr>
          <w:rFonts w:eastAsia="Lucida Sans Unicode"/>
          <w:bCs/>
        </w:rPr>
      </w:pPr>
      <w:r w:rsidRPr="00B36D72">
        <w:rPr>
          <w:rFonts w:eastAsia="Lucida Sans Unicode"/>
          <w:bCs/>
        </w:rPr>
        <w:t xml:space="preserve">Locekļi: </w:t>
      </w:r>
    </w:p>
    <w:p w:rsidR="00B36D72" w:rsidRDefault="00554798" w:rsidP="00B36D72">
      <w:pPr>
        <w:pStyle w:val="ListParagraph"/>
        <w:widowControl w:val="0"/>
        <w:numPr>
          <w:ilvl w:val="2"/>
          <w:numId w:val="45"/>
        </w:numPr>
        <w:tabs>
          <w:tab w:val="left" w:pos="1134"/>
        </w:tabs>
        <w:suppressAutoHyphens/>
        <w:jc w:val="both"/>
        <w:rPr>
          <w:rFonts w:eastAsia="Lucida Sans Unicode"/>
          <w:bCs/>
        </w:rPr>
      </w:pPr>
      <w:r w:rsidRPr="00B36D72">
        <w:rPr>
          <w:rFonts w:eastAsia="Lucida Sans Unicode"/>
          <w:bCs/>
        </w:rPr>
        <w:t xml:space="preserve">Santa </w:t>
      </w:r>
      <w:proofErr w:type="spellStart"/>
      <w:r w:rsidRPr="00B36D72">
        <w:rPr>
          <w:rFonts w:eastAsia="Lucida Sans Unicode"/>
          <w:bCs/>
        </w:rPr>
        <w:t>Lazare</w:t>
      </w:r>
      <w:proofErr w:type="spellEnd"/>
      <w:r w:rsidRPr="00B36D72">
        <w:rPr>
          <w:rFonts w:eastAsia="Lucida Sans Unicode"/>
          <w:bCs/>
        </w:rPr>
        <w:t xml:space="preserve"> – Nekustamā īpašuma apsaimniekošanas nodaļas nekustamā īpašuma speciālists;</w:t>
      </w:r>
    </w:p>
    <w:p w:rsidR="00B36D72" w:rsidRDefault="00554798" w:rsidP="00B36D72">
      <w:pPr>
        <w:pStyle w:val="ListParagraph"/>
        <w:widowControl w:val="0"/>
        <w:numPr>
          <w:ilvl w:val="2"/>
          <w:numId w:val="45"/>
        </w:numPr>
        <w:tabs>
          <w:tab w:val="left" w:pos="1134"/>
        </w:tabs>
        <w:suppressAutoHyphens/>
        <w:jc w:val="both"/>
        <w:rPr>
          <w:rFonts w:eastAsia="Lucida Sans Unicode"/>
          <w:bCs/>
        </w:rPr>
      </w:pPr>
      <w:r w:rsidRPr="00B36D72">
        <w:rPr>
          <w:rFonts w:eastAsia="Lucida Sans Unicode"/>
          <w:bCs/>
        </w:rPr>
        <w:t xml:space="preserve">Regīna </w:t>
      </w:r>
      <w:proofErr w:type="spellStart"/>
      <w:r w:rsidRPr="00B36D72">
        <w:rPr>
          <w:rFonts w:eastAsia="Lucida Sans Unicode"/>
          <w:bCs/>
        </w:rPr>
        <w:t>Mālniece</w:t>
      </w:r>
      <w:proofErr w:type="spellEnd"/>
      <w:r w:rsidRPr="00B36D72">
        <w:rPr>
          <w:rFonts w:eastAsia="Lucida Sans Unicode"/>
          <w:bCs/>
        </w:rPr>
        <w:t xml:space="preserve"> – Nekustamā īpašuma apsaimniekošanas nodaļas nekustamā īpašuma speciālists;</w:t>
      </w:r>
    </w:p>
    <w:p w:rsidR="00554798" w:rsidRPr="00B36D72" w:rsidRDefault="00554798" w:rsidP="00B36D72">
      <w:pPr>
        <w:pStyle w:val="ListParagraph"/>
        <w:widowControl w:val="0"/>
        <w:numPr>
          <w:ilvl w:val="2"/>
          <w:numId w:val="45"/>
        </w:numPr>
        <w:tabs>
          <w:tab w:val="left" w:pos="1134"/>
        </w:tabs>
        <w:suppressAutoHyphens/>
        <w:jc w:val="both"/>
        <w:rPr>
          <w:rFonts w:eastAsia="Lucida Sans Unicode"/>
          <w:bCs/>
        </w:rPr>
      </w:pPr>
      <w:r w:rsidRPr="00B36D72">
        <w:rPr>
          <w:rFonts w:eastAsia="Lucida Sans Unicode"/>
          <w:bCs/>
        </w:rPr>
        <w:t>Janīna Mežaraupe – Nekustamā īpašuma apsaimniekošanas nodaļas lietvedis, pilda arī sekretāres pienākumus.</w:t>
      </w:r>
    </w:p>
    <w:p w:rsidR="00554798" w:rsidRPr="00554798" w:rsidRDefault="00B36D72" w:rsidP="00554798">
      <w:pPr>
        <w:widowControl w:val="0"/>
        <w:tabs>
          <w:tab w:val="left" w:pos="1134"/>
        </w:tabs>
        <w:suppressAutoHyphens/>
        <w:ind w:firstLine="709"/>
        <w:jc w:val="both"/>
        <w:rPr>
          <w:rFonts w:eastAsia="Lucida Sans Unicode"/>
          <w:bCs/>
        </w:rPr>
      </w:pPr>
      <w:r>
        <w:rPr>
          <w:rFonts w:eastAsia="Lucida Sans Unicode"/>
          <w:bCs/>
        </w:rPr>
        <w:t xml:space="preserve">3. </w:t>
      </w:r>
      <w:r w:rsidR="00554798" w:rsidRPr="00554798">
        <w:rPr>
          <w:rFonts w:eastAsia="Lucida Sans Unicode"/>
          <w:bCs/>
        </w:rPr>
        <w:t xml:space="preserve">Apstiprināt nekustamā īpašuma </w:t>
      </w:r>
      <w:proofErr w:type="spellStart"/>
      <w:r w:rsidR="00554798" w:rsidRPr="00554798">
        <w:rPr>
          <w:rFonts w:eastAsia="Lucida Sans Unicode"/>
          <w:bCs/>
        </w:rPr>
        <w:t>Dzelzceļmalas</w:t>
      </w:r>
      <w:proofErr w:type="spellEnd"/>
      <w:r w:rsidR="00554798" w:rsidRPr="00554798">
        <w:rPr>
          <w:rFonts w:eastAsia="Lucida Sans Unicode"/>
          <w:bCs/>
        </w:rPr>
        <w:t xml:space="preserve"> iela 2A, Jēkabpilī, izsoles noteikumus (pielikums Nr.1);</w:t>
      </w:r>
    </w:p>
    <w:p w:rsidR="00554798" w:rsidRPr="00554798" w:rsidRDefault="00B36D72" w:rsidP="00554798">
      <w:pPr>
        <w:widowControl w:val="0"/>
        <w:tabs>
          <w:tab w:val="left" w:pos="1134"/>
        </w:tabs>
        <w:suppressAutoHyphens/>
        <w:ind w:firstLine="709"/>
        <w:jc w:val="both"/>
        <w:rPr>
          <w:rFonts w:eastAsia="Lucida Sans Unicode"/>
          <w:bCs/>
        </w:rPr>
      </w:pPr>
      <w:r>
        <w:rPr>
          <w:rFonts w:eastAsia="Lucida Sans Unicode"/>
          <w:bCs/>
        </w:rPr>
        <w:lastRenderedPageBreak/>
        <w:t xml:space="preserve">4.  </w:t>
      </w:r>
      <w:r w:rsidR="00554798" w:rsidRPr="00554798">
        <w:rPr>
          <w:rFonts w:eastAsia="Lucida Sans Unicode"/>
          <w:bCs/>
        </w:rPr>
        <w:t xml:space="preserve">Personām, kas atbilst Publiskas personas mantas atsavināšanas likuma </w:t>
      </w:r>
      <w:proofErr w:type="gramStart"/>
      <w:r w:rsidR="00554798" w:rsidRPr="00554798">
        <w:rPr>
          <w:rFonts w:eastAsia="Lucida Sans Unicode"/>
          <w:bCs/>
        </w:rPr>
        <w:t>4.panta</w:t>
      </w:r>
      <w:proofErr w:type="gramEnd"/>
      <w:r w:rsidR="00554798" w:rsidRPr="00554798">
        <w:rPr>
          <w:rFonts w:eastAsia="Lucida Sans Unicode"/>
          <w:bCs/>
        </w:rPr>
        <w:t xml:space="preserve"> ceturtās daļas 1. vai 3.punktā noteiktajam personu lokam – SIA “Dižmežs”, reģistrācijas numurs 45403005284, juridiskā adrese “Dižmeži”, Krustpils pagasts, Krustpils novads, LV-5204 - nosūtīt paziņojumu (pielikums Nr.2), ar lūgumu viena mēneša laikā no piedāvājuma saņemšanas dienas rakstiski paziņot par vēlmi iegādāties nekustamo īpašumu </w:t>
      </w:r>
      <w:proofErr w:type="spellStart"/>
      <w:r w:rsidR="00554798" w:rsidRPr="00554798">
        <w:rPr>
          <w:rFonts w:eastAsia="Lucida Sans Unicode"/>
          <w:bCs/>
        </w:rPr>
        <w:t>Dzelzceļmalas</w:t>
      </w:r>
      <w:proofErr w:type="spellEnd"/>
      <w:r w:rsidR="00554798" w:rsidRPr="00554798">
        <w:rPr>
          <w:rFonts w:eastAsia="Lucida Sans Unicode"/>
          <w:bCs/>
        </w:rPr>
        <w:t xml:space="preserve"> ielā 2A, Jēkabpilī.</w:t>
      </w:r>
    </w:p>
    <w:p w:rsidR="00554798" w:rsidRPr="00554798" w:rsidRDefault="00B36D72" w:rsidP="00554798">
      <w:pPr>
        <w:widowControl w:val="0"/>
        <w:tabs>
          <w:tab w:val="left" w:pos="1134"/>
        </w:tabs>
        <w:suppressAutoHyphens/>
        <w:ind w:firstLine="709"/>
        <w:jc w:val="both"/>
        <w:rPr>
          <w:rFonts w:eastAsia="Lucida Sans Unicode"/>
          <w:bCs/>
        </w:rPr>
      </w:pPr>
      <w:r>
        <w:rPr>
          <w:rFonts w:eastAsia="Lucida Sans Unicode"/>
          <w:bCs/>
        </w:rPr>
        <w:t xml:space="preserve">5. </w:t>
      </w:r>
      <w:r w:rsidR="00554798" w:rsidRPr="00554798">
        <w:rPr>
          <w:rFonts w:eastAsia="Lucida Sans Unicode"/>
          <w:bCs/>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554798" w:rsidRPr="00554798" w:rsidRDefault="00B36D72" w:rsidP="00554798">
      <w:pPr>
        <w:widowControl w:val="0"/>
        <w:tabs>
          <w:tab w:val="left" w:pos="1134"/>
        </w:tabs>
        <w:suppressAutoHyphens/>
        <w:ind w:firstLine="709"/>
        <w:jc w:val="both"/>
        <w:rPr>
          <w:rFonts w:eastAsia="Lucida Sans Unicode"/>
          <w:bCs/>
        </w:rPr>
      </w:pPr>
      <w:r>
        <w:rPr>
          <w:rFonts w:eastAsia="Lucida Sans Unicode"/>
          <w:bCs/>
        </w:rPr>
        <w:t xml:space="preserve">6. </w:t>
      </w:r>
      <w:r w:rsidR="00554798" w:rsidRPr="00554798">
        <w:rPr>
          <w:rFonts w:eastAsia="Lucida Sans Unicode"/>
          <w:bCs/>
        </w:rPr>
        <w:t>Kontroli par šī lēmuma izpildi veikt Jēkabpils pilsētas pašvaldības izpilddirektoram.</w:t>
      </w:r>
    </w:p>
    <w:p w:rsidR="00554798" w:rsidRPr="00554798" w:rsidRDefault="00554798" w:rsidP="00554798">
      <w:pPr>
        <w:widowControl w:val="0"/>
        <w:tabs>
          <w:tab w:val="left" w:pos="1134"/>
        </w:tabs>
        <w:suppressAutoHyphens/>
        <w:ind w:left="1429"/>
        <w:jc w:val="both"/>
        <w:rPr>
          <w:rFonts w:eastAsia="Lucida Sans Unicode"/>
          <w:bCs/>
        </w:rPr>
      </w:pPr>
    </w:p>
    <w:p w:rsidR="00554798" w:rsidRPr="00554798" w:rsidRDefault="00554798" w:rsidP="00554798">
      <w:pPr>
        <w:widowControl w:val="0"/>
        <w:tabs>
          <w:tab w:val="left" w:pos="1134"/>
        </w:tabs>
        <w:suppressAutoHyphens/>
        <w:ind w:left="1429"/>
        <w:jc w:val="both"/>
        <w:rPr>
          <w:rFonts w:eastAsia="Lucida Sans Unicode"/>
          <w:bCs/>
        </w:rPr>
      </w:pPr>
    </w:p>
    <w:p w:rsidR="00554798" w:rsidRPr="00554798" w:rsidRDefault="00554798" w:rsidP="00554798">
      <w:pPr>
        <w:widowControl w:val="0"/>
        <w:suppressAutoHyphens/>
        <w:ind w:left="1418" w:hanging="1418"/>
        <w:jc w:val="both"/>
        <w:rPr>
          <w:rFonts w:eastAsia="Lucida Sans Unicode"/>
        </w:rPr>
      </w:pPr>
      <w:r w:rsidRPr="00554798">
        <w:rPr>
          <w:rFonts w:eastAsia="Lucida Sans Unicode"/>
        </w:rPr>
        <w:t xml:space="preserve">Pielikumā: 1. </w:t>
      </w:r>
      <w:r w:rsidRPr="00554798">
        <w:rPr>
          <w:rFonts w:eastAsia="Lucida Sans Unicode"/>
        </w:rPr>
        <w:tab/>
        <w:t xml:space="preserve">Nekustamā īpašuma, ar kadastra numuru 56010011535, </w:t>
      </w:r>
      <w:proofErr w:type="spellStart"/>
      <w:r w:rsidRPr="00554798">
        <w:rPr>
          <w:rFonts w:eastAsia="Lucida Sans Unicode"/>
        </w:rPr>
        <w:t>Dzelzceļmalas</w:t>
      </w:r>
      <w:proofErr w:type="spellEnd"/>
      <w:r w:rsidRPr="00554798">
        <w:rPr>
          <w:rFonts w:eastAsia="Lucida Sans Unicode"/>
        </w:rPr>
        <w:t xml:space="preserve"> iela 2A, Jēkabpilī,</w:t>
      </w:r>
      <w:r w:rsidRPr="00554798">
        <w:rPr>
          <w:rFonts w:eastAsia="Lucida Sans Unicode"/>
          <w:lang w:eastAsia="lv-LV"/>
        </w:rPr>
        <w:t xml:space="preserve"> izsoles noteikumi uz 4 lp.</w:t>
      </w:r>
    </w:p>
    <w:p w:rsidR="00554798" w:rsidRPr="00554798" w:rsidRDefault="00554798" w:rsidP="00554798">
      <w:pPr>
        <w:widowControl w:val="0"/>
        <w:suppressAutoHyphens/>
        <w:ind w:left="1134"/>
        <w:jc w:val="both"/>
        <w:rPr>
          <w:rFonts w:eastAsia="Lucida Sans Unicode"/>
        </w:rPr>
      </w:pPr>
      <w:r w:rsidRPr="00554798">
        <w:rPr>
          <w:rFonts w:eastAsia="Lucida Sans Unicode"/>
        </w:rPr>
        <w:t xml:space="preserve">2. </w:t>
      </w:r>
      <w:r w:rsidRPr="00554798">
        <w:rPr>
          <w:rFonts w:eastAsia="Lucida Sans Unicode"/>
        </w:rPr>
        <w:tab/>
      </w:r>
      <w:r w:rsidRPr="00554798">
        <w:rPr>
          <w:rFonts w:eastAsia="Lucida Sans Unicode"/>
          <w:lang w:eastAsia="lv-LV"/>
        </w:rPr>
        <w:t>Paziņojums par izsoli uz 1 lp.</w:t>
      </w:r>
    </w:p>
    <w:p w:rsidR="00554798" w:rsidRPr="00554798" w:rsidRDefault="00554798" w:rsidP="00554798">
      <w:pPr>
        <w:widowControl w:val="0"/>
        <w:tabs>
          <w:tab w:val="left" w:pos="1134"/>
        </w:tabs>
        <w:suppressAutoHyphens/>
        <w:ind w:left="709"/>
        <w:jc w:val="both"/>
        <w:rPr>
          <w:rFonts w:eastAsia="Lucida Sans Unicode"/>
          <w:bCs/>
        </w:rPr>
      </w:pPr>
    </w:p>
    <w:p w:rsidR="00554798" w:rsidRPr="00554798" w:rsidRDefault="00554798" w:rsidP="00554798">
      <w:pPr>
        <w:widowControl w:val="0"/>
        <w:tabs>
          <w:tab w:val="left" w:pos="1134"/>
        </w:tabs>
        <w:suppressAutoHyphens/>
        <w:jc w:val="both"/>
        <w:rPr>
          <w:rFonts w:eastAsia="Lucida Sans Unicode"/>
          <w:bCs/>
        </w:rPr>
      </w:pPr>
    </w:p>
    <w:p w:rsidR="00554798" w:rsidRPr="00554798" w:rsidRDefault="00554798" w:rsidP="00554798">
      <w:pPr>
        <w:tabs>
          <w:tab w:val="right" w:pos="9356"/>
        </w:tabs>
      </w:pPr>
      <w:r w:rsidRPr="00554798">
        <w:t>Sēdes vadītājs</w:t>
      </w:r>
    </w:p>
    <w:p w:rsidR="00554798" w:rsidRPr="00554798" w:rsidRDefault="00554798" w:rsidP="00554798">
      <w:pPr>
        <w:tabs>
          <w:tab w:val="left" w:pos="0"/>
        </w:tabs>
        <w:ind w:right="-3"/>
      </w:pPr>
      <w:r w:rsidRPr="00554798">
        <w:t xml:space="preserve">Domes priekšsēdētājs </w:t>
      </w:r>
      <w:r w:rsidRPr="00554798">
        <w:tab/>
      </w:r>
      <w:r w:rsidRPr="00554798">
        <w:tab/>
      </w:r>
      <w:r w:rsidRPr="00554798">
        <w:tab/>
      </w:r>
      <w:r w:rsidR="003211B1">
        <w:t>(personiskais paraksts)</w:t>
      </w:r>
      <w:r w:rsidRPr="00554798">
        <w:tab/>
      </w:r>
      <w:r w:rsidRPr="00554798">
        <w:tab/>
      </w:r>
      <w:r w:rsidRPr="00554798">
        <w:tab/>
      </w:r>
      <w:proofErr w:type="gramStart"/>
      <w:r w:rsidRPr="00554798">
        <w:t xml:space="preserve">      </w:t>
      </w:r>
      <w:proofErr w:type="gramEnd"/>
      <w:r w:rsidRPr="00554798">
        <w:t>R.Ragainis</w:t>
      </w:r>
      <w:r w:rsidRPr="00554798">
        <w:tab/>
      </w:r>
      <w:r w:rsidRPr="00554798">
        <w:tab/>
      </w:r>
    </w:p>
    <w:p w:rsidR="00554798" w:rsidRPr="00554798" w:rsidRDefault="00554798" w:rsidP="00554798">
      <w:pPr>
        <w:widowControl w:val="0"/>
        <w:tabs>
          <w:tab w:val="right" w:pos="9000"/>
        </w:tabs>
        <w:suppressAutoHyphens/>
        <w:jc w:val="both"/>
        <w:rPr>
          <w:rFonts w:eastAsia="Lucida Sans Unicode" w:cs="Tahoma"/>
        </w:rPr>
      </w:pPr>
    </w:p>
    <w:p w:rsidR="00554798" w:rsidRPr="00554798" w:rsidRDefault="00554798" w:rsidP="00554798">
      <w:pPr>
        <w:widowControl w:val="0"/>
        <w:tabs>
          <w:tab w:val="right" w:pos="9000"/>
        </w:tabs>
        <w:suppressAutoHyphens/>
        <w:jc w:val="both"/>
        <w:rPr>
          <w:rFonts w:eastAsia="Lucida Sans Unicode" w:cs="Tahoma"/>
          <w:sz w:val="20"/>
          <w:szCs w:val="20"/>
        </w:rPr>
      </w:pPr>
      <w:proofErr w:type="spellStart"/>
      <w:r w:rsidRPr="00554798">
        <w:rPr>
          <w:rFonts w:eastAsia="Lucida Sans Unicode" w:cs="Tahoma"/>
          <w:sz w:val="20"/>
          <w:szCs w:val="20"/>
        </w:rPr>
        <w:t>Lazare</w:t>
      </w:r>
      <w:proofErr w:type="spellEnd"/>
      <w:r w:rsidRPr="00554798">
        <w:rPr>
          <w:rFonts w:eastAsia="Lucida Sans Unicode" w:cs="Tahoma"/>
          <w:sz w:val="20"/>
          <w:szCs w:val="20"/>
        </w:rPr>
        <w:t xml:space="preserve"> </w:t>
      </w:r>
      <w:r w:rsidRPr="00554798">
        <w:rPr>
          <w:rFonts w:eastAsia="Lucida Sans Unicode"/>
          <w:sz w:val="20"/>
          <w:szCs w:val="20"/>
        </w:rPr>
        <w:t>65207415</w:t>
      </w:r>
    </w:p>
    <w:p w:rsidR="00554798" w:rsidRPr="00554798" w:rsidRDefault="00554798" w:rsidP="00554798">
      <w:pPr>
        <w:widowControl w:val="0"/>
        <w:suppressAutoHyphens/>
        <w:jc w:val="both"/>
        <w:rPr>
          <w:rFonts w:eastAsia="Lucida Sans Unicode"/>
          <w:sz w:val="20"/>
          <w:szCs w:val="20"/>
        </w:rPr>
      </w:pPr>
    </w:p>
    <w:p w:rsidR="00554798" w:rsidRPr="00554798" w:rsidRDefault="00554798" w:rsidP="00554798">
      <w:pPr>
        <w:widowControl w:val="0"/>
        <w:suppressAutoHyphens/>
        <w:rPr>
          <w:rFonts w:eastAsia="Lucida Sans Unicode"/>
        </w:rPr>
      </w:pPr>
    </w:p>
    <w:p w:rsidR="00554798" w:rsidRPr="00554798" w:rsidRDefault="00554798" w:rsidP="00554798">
      <w:pPr>
        <w:widowControl w:val="0"/>
        <w:suppressAutoHyphens/>
        <w:rPr>
          <w:rFonts w:eastAsia="Lucida Sans Unicode"/>
        </w:rPr>
      </w:pPr>
    </w:p>
    <w:p w:rsidR="00554798" w:rsidRPr="00554798" w:rsidRDefault="00554798" w:rsidP="00554798">
      <w:pPr>
        <w:widowControl w:val="0"/>
        <w:suppressAutoHyphens/>
        <w:rPr>
          <w:rFonts w:eastAsia="Lucida Sans Unicode"/>
        </w:rPr>
      </w:pPr>
    </w:p>
    <w:p w:rsidR="00554798" w:rsidRPr="00554798" w:rsidRDefault="00554798" w:rsidP="00554798">
      <w:pPr>
        <w:widowControl w:val="0"/>
        <w:suppressAutoHyphens/>
        <w:rPr>
          <w:rFonts w:eastAsia="Lucida Sans Unicode"/>
        </w:rPr>
      </w:pPr>
    </w:p>
    <w:p w:rsidR="00554798" w:rsidRPr="00554798" w:rsidRDefault="00554798" w:rsidP="00554798">
      <w:pPr>
        <w:widowControl w:val="0"/>
        <w:suppressAutoHyphens/>
        <w:rPr>
          <w:rFonts w:eastAsia="Lucida Sans Unicode"/>
        </w:rPr>
      </w:pPr>
    </w:p>
    <w:p w:rsidR="00554798" w:rsidRPr="00554798" w:rsidRDefault="00554798" w:rsidP="00554798">
      <w:pPr>
        <w:widowControl w:val="0"/>
        <w:suppressAutoHyphens/>
        <w:rPr>
          <w:rFonts w:eastAsia="Lucida Sans Unicode"/>
        </w:rPr>
      </w:pPr>
    </w:p>
    <w:p w:rsidR="00554798" w:rsidRPr="00554798" w:rsidRDefault="00554798" w:rsidP="00554798">
      <w:pPr>
        <w:widowControl w:val="0"/>
        <w:suppressAutoHyphens/>
        <w:rPr>
          <w:rFonts w:eastAsia="Lucida Sans Unicode"/>
        </w:rPr>
      </w:pPr>
    </w:p>
    <w:p w:rsidR="00554798" w:rsidRPr="00554798" w:rsidRDefault="00554798" w:rsidP="00554798">
      <w:pPr>
        <w:widowControl w:val="0"/>
        <w:suppressAutoHyphens/>
        <w:rPr>
          <w:rFonts w:eastAsia="Lucida Sans Unicode"/>
        </w:rPr>
      </w:pPr>
    </w:p>
    <w:p w:rsidR="00554798" w:rsidRPr="00554798" w:rsidRDefault="00554798" w:rsidP="00554798">
      <w:pPr>
        <w:widowControl w:val="0"/>
        <w:suppressAutoHyphens/>
        <w:rPr>
          <w:rFonts w:eastAsia="Lucida Sans Unicode"/>
        </w:rPr>
      </w:pPr>
    </w:p>
    <w:p w:rsidR="00554798" w:rsidRPr="00554798" w:rsidRDefault="00554798" w:rsidP="00554798">
      <w:pPr>
        <w:widowControl w:val="0"/>
        <w:suppressAutoHyphens/>
        <w:rPr>
          <w:rFonts w:eastAsia="Lucida Sans Unicode"/>
        </w:rPr>
      </w:pPr>
    </w:p>
    <w:p w:rsidR="00554798" w:rsidRPr="00554798" w:rsidRDefault="00554798" w:rsidP="00554798">
      <w:pPr>
        <w:widowControl w:val="0"/>
        <w:suppressAutoHyphens/>
        <w:rPr>
          <w:rFonts w:eastAsia="Lucida Sans Unicode"/>
        </w:rPr>
      </w:pPr>
    </w:p>
    <w:p w:rsidR="00554798" w:rsidRPr="00554798" w:rsidRDefault="00554798" w:rsidP="00554798">
      <w:pPr>
        <w:widowControl w:val="0"/>
        <w:suppressAutoHyphens/>
        <w:rPr>
          <w:rFonts w:eastAsia="Lucida Sans Unicode"/>
        </w:rPr>
      </w:pPr>
    </w:p>
    <w:p w:rsidR="00554798" w:rsidRPr="00554798" w:rsidRDefault="00554798" w:rsidP="00554798">
      <w:pPr>
        <w:widowControl w:val="0"/>
        <w:suppressAutoHyphens/>
        <w:rPr>
          <w:rFonts w:eastAsia="Lucida Sans Unicode"/>
        </w:rPr>
      </w:pPr>
    </w:p>
    <w:p w:rsidR="00554798" w:rsidRPr="00554798" w:rsidRDefault="00554798" w:rsidP="00554798">
      <w:pPr>
        <w:widowControl w:val="0"/>
        <w:suppressAutoHyphens/>
        <w:rPr>
          <w:rFonts w:eastAsia="Lucida Sans Unicode"/>
        </w:rPr>
      </w:pPr>
    </w:p>
    <w:p w:rsidR="00554798" w:rsidRPr="00554798" w:rsidRDefault="00554798" w:rsidP="00554798">
      <w:pPr>
        <w:widowControl w:val="0"/>
        <w:suppressAutoHyphens/>
        <w:rPr>
          <w:rFonts w:eastAsia="Lucida Sans Unicode"/>
        </w:rPr>
      </w:pPr>
    </w:p>
    <w:p w:rsidR="00554798" w:rsidRPr="00554798" w:rsidRDefault="00554798" w:rsidP="00554798">
      <w:pPr>
        <w:widowControl w:val="0"/>
        <w:suppressAutoHyphens/>
        <w:rPr>
          <w:rFonts w:eastAsia="Lucida Sans Unicode"/>
        </w:rPr>
      </w:pPr>
    </w:p>
    <w:p w:rsidR="00554798" w:rsidRPr="00554798" w:rsidRDefault="00554798" w:rsidP="00554798">
      <w:pPr>
        <w:widowControl w:val="0"/>
        <w:suppressAutoHyphens/>
        <w:rPr>
          <w:rFonts w:eastAsia="Lucida Sans Unicode"/>
        </w:rPr>
      </w:pPr>
    </w:p>
    <w:p w:rsidR="00554798" w:rsidRPr="00554798" w:rsidRDefault="00554798" w:rsidP="00554798">
      <w:pPr>
        <w:keepNext/>
        <w:tabs>
          <w:tab w:val="num" w:pos="0"/>
        </w:tabs>
        <w:suppressAutoHyphens/>
        <w:jc w:val="right"/>
        <w:outlineLvl w:val="0"/>
        <w:rPr>
          <w:rFonts w:eastAsia="Lucida Sans Unicode"/>
          <w:bCs/>
          <w:kern w:val="32"/>
        </w:rPr>
      </w:pPr>
      <w:r w:rsidRPr="00554798">
        <w:rPr>
          <w:rFonts w:eastAsia="Lucida Sans Unicode"/>
          <w:bCs/>
          <w:kern w:val="32"/>
        </w:rPr>
        <w:br w:type="page"/>
      </w:r>
      <w:r w:rsidRPr="00554798">
        <w:rPr>
          <w:rFonts w:eastAsia="Lucida Sans Unicode"/>
          <w:bCs/>
          <w:kern w:val="32"/>
        </w:rPr>
        <w:lastRenderedPageBreak/>
        <w:t xml:space="preserve"> 1.pielikums</w:t>
      </w:r>
    </w:p>
    <w:p w:rsidR="00554798" w:rsidRPr="00554798" w:rsidRDefault="00554798" w:rsidP="00554798">
      <w:pPr>
        <w:widowControl w:val="0"/>
        <w:suppressAutoHyphens/>
        <w:jc w:val="right"/>
        <w:rPr>
          <w:rFonts w:eastAsia="Lucida Sans Unicode"/>
        </w:rPr>
      </w:pPr>
      <w:r w:rsidRPr="00554798">
        <w:rPr>
          <w:rFonts w:eastAsia="Lucida Sans Unicode"/>
        </w:rPr>
        <w:t>APSTIPRINĀTS</w:t>
      </w:r>
    </w:p>
    <w:p w:rsidR="00554798" w:rsidRPr="00554798" w:rsidRDefault="00554798" w:rsidP="00554798">
      <w:pPr>
        <w:widowControl w:val="0"/>
        <w:suppressAutoHyphens/>
        <w:jc w:val="right"/>
        <w:rPr>
          <w:rFonts w:eastAsia="Lucida Sans Unicode"/>
        </w:rPr>
      </w:pPr>
      <w:r w:rsidRPr="00554798">
        <w:rPr>
          <w:rFonts w:eastAsia="Lucida Sans Unicode"/>
        </w:rPr>
        <w:t xml:space="preserve">ar Jēkabpils pilsētas domes </w:t>
      </w:r>
    </w:p>
    <w:p w:rsidR="00554798" w:rsidRPr="00554798" w:rsidRDefault="00554798" w:rsidP="00554798">
      <w:pPr>
        <w:widowControl w:val="0"/>
        <w:suppressAutoHyphens/>
        <w:jc w:val="right"/>
        <w:rPr>
          <w:rFonts w:eastAsia="Lucida Sans Unicode"/>
        </w:rPr>
      </w:pPr>
      <w:r w:rsidRPr="00554798">
        <w:rPr>
          <w:rFonts w:eastAsia="Lucida Sans Unicode"/>
        </w:rPr>
        <w:t>08.03.2018. lēmumu Nr.81</w:t>
      </w:r>
    </w:p>
    <w:p w:rsidR="00554798" w:rsidRPr="00554798" w:rsidRDefault="00554798" w:rsidP="00554798">
      <w:pPr>
        <w:widowControl w:val="0"/>
        <w:suppressAutoHyphens/>
        <w:jc w:val="right"/>
        <w:rPr>
          <w:rFonts w:eastAsia="Lucida Sans Unicode"/>
        </w:rPr>
      </w:pPr>
      <w:r w:rsidRPr="00554798">
        <w:rPr>
          <w:rFonts w:eastAsia="Lucida Sans Unicode"/>
        </w:rPr>
        <w:t>(protokols Nr.7, 8.§)</w:t>
      </w:r>
    </w:p>
    <w:p w:rsidR="00554798" w:rsidRPr="00554798" w:rsidRDefault="00554798" w:rsidP="00554798">
      <w:pPr>
        <w:widowControl w:val="0"/>
        <w:suppressAutoHyphens/>
        <w:spacing w:line="360" w:lineRule="auto"/>
        <w:jc w:val="both"/>
        <w:rPr>
          <w:rFonts w:eastAsia="Lucida Sans Unicode"/>
          <w:lang w:eastAsia="lv-LV"/>
        </w:rPr>
      </w:pPr>
    </w:p>
    <w:p w:rsidR="00554798" w:rsidRPr="00554798" w:rsidRDefault="00554798" w:rsidP="00554798">
      <w:pPr>
        <w:widowControl w:val="0"/>
        <w:suppressAutoHyphens/>
        <w:jc w:val="center"/>
        <w:rPr>
          <w:rFonts w:eastAsia="Lucida Sans Unicode"/>
          <w:b/>
          <w:lang w:eastAsia="lv-LV"/>
        </w:rPr>
      </w:pPr>
      <w:r w:rsidRPr="00554798">
        <w:rPr>
          <w:rFonts w:eastAsia="Lucida Sans Unicode"/>
          <w:b/>
        </w:rPr>
        <w:t xml:space="preserve">Nekustamā īpašuma, ar kadastra numuru 56010011535, </w:t>
      </w:r>
      <w:proofErr w:type="spellStart"/>
      <w:r w:rsidRPr="00554798">
        <w:rPr>
          <w:rFonts w:eastAsia="Lucida Sans Unicode"/>
          <w:b/>
        </w:rPr>
        <w:t>Dzelzceļmalas</w:t>
      </w:r>
      <w:proofErr w:type="spellEnd"/>
      <w:r w:rsidRPr="00554798">
        <w:rPr>
          <w:rFonts w:eastAsia="Lucida Sans Unicode"/>
          <w:b/>
        </w:rPr>
        <w:t xml:space="preserve"> iela 2A, Jēkabpilī,</w:t>
      </w:r>
      <w:r w:rsidRPr="00554798">
        <w:rPr>
          <w:rFonts w:eastAsia="Lucida Sans Unicode"/>
          <w:b/>
          <w:lang w:eastAsia="lv-LV"/>
        </w:rPr>
        <w:t xml:space="preserve"> izsoles noteikumi</w:t>
      </w:r>
    </w:p>
    <w:p w:rsidR="00554798" w:rsidRPr="00554798" w:rsidRDefault="00554798" w:rsidP="00554798">
      <w:pPr>
        <w:widowControl w:val="0"/>
        <w:suppressAutoHyphens/>
        <w:jc w:val="both"/>
        <w:rPr>
          <w:rFonts w:eastAsia="Lucida Sans Unicode"/>
          <w:lang w:eastAsia="lv-LV"/>
        </w:rPr>
      </w:pPr>
    </w:p>
    <w:p w:rsidR="00554798" w:rsidRPr="00554798" w:rsidRDefault="00554798" w:rsidP="00554798">
      <w:pPr>
        <w:keepNext/>
        <w:widowControl w:val="0"/>
        <w:tabs>
          <w:tab w:val="left" w:pos="1134"/>
        </w:tabs>
        <w:suppressAutoHyphens/>
        <w:ind w:firstLine="709"/>
        <w:jc w:val="center"/>
        <w:outlineLvl w:val="2"/>
        <w:rPr>
          <w:b/>
          <w:bCs/>
        </w:rPr>
      </w:pPr>
      <w:r w:rsidRPr="00554798">
        <w:rPr>
          <w:b/>
          <w:bCs/>
        </w:rPr>
        <w:t>I. Vispārīgais jautājums</w:t>
      </w:r>
    </w:p>
    <w:p w:rsidR="00554798" w:rsidRPr="00554798" w:rsidRDefault="00554798" w:rsidP="00554798">
      <w:pPr>
        <w:widowControl w:val="0"/>
        <w:tabs>
          <w:tab w:val="left" w:pos="1134"/>
        </w:tabs>
        <w:suppressAutoHyphens/>
        <w:ind w:firstLine="709"/>
        <w:jc w:val="both"/>
        <w:rPr>
          <w:rFonts w:eastAsia="Lucida Sans Unicode"/>
        </w:rPr>
      </w:pPr>
      <w:proofErr w:type="gramStart"/>
      <w:r w:rsidRPr="00554798">
        <w:rPr>
          <w:rFonts w:eastAsia="Lucida Sans Unicode"/>
          <w:bCs/>
        </w:rPr>
        <w:t xml:space="preserve">1. </w:t>
      </w:r>
      <w:r w:rsidRPr="00554798">
        <w:rPr>
          <w:rFonts w:eastAsia="Lucida Sans Unicode"/>
        </w:rPr>
        <w:t>Šie noteikumi</w:t>
      </w:r>
      <w:proofErr w:type="gramEnd"/>
      <w:r w:rsidRPr="00554798">
        <w:rPr>
          <w:rFonts w:eastAsia="Lucida Sans Unicode"/>
        </w:rPr>
        <w:t xml:space="preserve"> nosaka kārtību, kādā tiek rīkota nekustamā īpašuma </w:t>
      </w:r>
      <w:proofErr w:type="spellStart"/>
      <w:r w:rsidRPr="00554798">
        <w:rPr>
          <w:rFonts w:eastAsia="Lucida Sans Unicode"/>
        </w:rPr>
        <w:t>Dzelzceļmalas</w:t>
      </w:r>
      <w:proofErr w:type="spellEnd"/>
      <w:r w:rsidRPr="00554798">
        <w:rPr>
          <w:rFonts w:eastAsia="Lucida Sans Unicode"/>
        </w:rPr>
        <w:t xml:space="preserve"> iela 2A, Jēkabpilī (turpmāk arī – objekts), pārdošana izsolē. Izsole tiek organizēta saskaņā ar Publiskas personas mantas atsavināšanas likumu un Jēkabpils pilsētas domes 25.01.2018. lēmumu Nr.18 „Par nekustamā īpašuma atsavināšanu”.</w:t>
      </w:r>
    </w:p>
    <w:p w:rsidR="00554798" w:rsidRPr="00554798" w:rsidRDefault="00554798" w:rsidP="00554798">
      <w:pPr>
        <w:widowControl w:val="0"/>
        <w:tabs>
          <w:tab w:val="left" w:pos="1134"/>
          <w:tab w:val="left" w:pos="3930"/>
        </w:tabs>
        <w:suppressAutoHyphens/>
        <w:ind w:firstLine="709"/>
        <w:rPr>
          <w:rFonts w:eastAsia="Lucida Sans Unicode"/>
        </w:rPr>
      </w:pPr>
      <w:r w:rsidRPr="00554798">
        <w:rPr>
          <w:rFonts w:eastAsia="Lucida Sans Unicode"/>
        </w:rPr>
        <w:tab/>
      </w:r>
    </w:p>
    <w:p w:rsidR="00554798" w:rsidRPr="00554798" w:rsidRDefault="00554798" w:rsidP="00554798">
      <w:pPr>
        <w:widowControl w:val="0"/>
        <w:tabs>
          <w:tab w:val="left" w:pos="1134"/>
          <w:tab w:val="left" w:pos="3930"/>
        </w:tabs>
        <w:suppressAutoHyphens/>
        <w:ind w:firstLine="709"/>
        <w:jc w:val="center"/>
        <w:rPr>
          <w:rFonts w:eastAsia="Lucida Sans Unicode"/>
          <w:b/>
        </w:rPr>
      </w:pPr>
      <w:r w:rsidRPr="00554798">
        <w:rPr>
          <w:rFonts w:eastAsia="Lucida Sans Unicode"/>
          <w:b/>
        </w:rPr>
        <w:t>II. Nekustamais īpašums</w:t>
      </w:r>
    </w:p>
    <w:p w:rsidR="00554798" w:rsidRPr="00554798" w:rsidRDefault="00554798" w:rsidP="00554798">
      <w:pPr>
        <w:widowControl w:val="0"/>
        <w:tabs>
          <w:tab w:val="left" w:pos="1134"/>
        </w:tabs>
        <w:suppressAutoHyphens/>
        <w:ind w:firstLine="709"/>
        <w:jc w:val="both"/>
        <w:rPr>
          <w:rFonts w:eastAsia="Lucida Sans Unicode"/>
        </w:rPr>
      </w:pPr>
      <w:r w:rsidRPr="00554798">
        <w:rPr>
          <w:rFonts w:eastAsia="Lucida Sans Unicode"/>
          <w:bCs/>
        </w:rPr>
        <w:t>2.</w:t>
      </w:r>
      <w:r w:rsidRPr="00554798">
        <w:rPr>
          <w:rFonts w:eastAsia="Lucida Sans Unicode"/>
        </w:rPr>
        <w:t xml:space="preserve"> Ziņas par izsolāmo objektu:</w:t>
      </w:r>
      <w:r w:rsidRPr="00554798">
        <w:rPr>
          <w:rFonts w:eastAsia="Lucida Sans Unicode"/>
          <w:lang w:eastAsia="lv-LV"/>
        </w:rPr>
        <w:t xml:space="preserve"> zemes gabals, ar kadastra apzīmējumu 56010011535, </w:t>
      </w:r>
      <w:proofErr w:type="spellStart"/>
      <w:r w:rsidRPr="00554798">
        <w:rPr>
          <w:rFonts w:eastAsia="Lucida Sans Unicode"/>
        </w:rPr>
        <w:t>Dzelzceļmalas</w:t>
      </w:r>
      <w:proofErr w:type="spellEnd"/>
      <w:r w:rsidRPr="00554798">
        <w:rPr>
          <w:rFonts w:eastAsia="Lucida Sans Unicode"/>
        </w:rPr>
        <w:t xml:space="preserve"> iela 2A, Jēkabpilī 0.0148 ha platībā. Zemes gabals </w:t>
      </w:r>
      <w:proofErr w:type="spellStart"/>
      <w:r w:rsidRPr="00554798">
        <w:rPr>
          <w:rFonts w:eastAsia="Lucida Sans Unicode"/>
        </w:rPr>
        <w:t>Dzelzceļmalas</w:t>
      </w:r>
      <w:proofErr w:type="spellEnd"/>
      <w:r w:rsidRPr="00554798">
        <w:rPr>
          <w:rFonts w:eastAsia="Lucida Sans Unicode"/>
        </w:rPr>
        <w:t xml:space="preserve"> ielā 2A, Jēkabpilī, ir </w:t>
      </w:r>
      <w:proofErr w:type="spellStart"/>
      <w:r w:rsidRPr="00554798">
        <w:rPr>
          <w:rFonts w:eastAsia="Lucida Sans Unicode"/>
        </w:rPr>
        <w:t>starpgabals</w:t>
      </w:r>
      <w:proofErr w:type="spellEnd"/>
      <w:r w:rsidRPr="00554798">
        <w:rPr>
          <w:rFonts w:eastAsia="Lucida Sans Unicode"/>
        </w:rPr>
        <w:t xml:space="preserve">. Īpašnieks - Jēkabpils pilsētas pašvaldība. </w:t>
      </w:r>
    </w:p>
    <w:p w:rsidR="00554798" w:rsidRPr="00554798" w:rsidRDefault="00554798" w:rsidP="00554798">
      <w:pPr>
        <w:widowControl w:val="0"/>
        <w:shd w:val="clear" w:color="auto" w:fill="FFFFFF"/>
        <w:tabs>
          <w:tab w:val="left" w:pos="1134"/>
        </w:tabs>
        <w:suppressAutoHyphens/>
        <w:ind w:firstLine="709"/>
        <w:jc w:val="both"/>
        <w:rPr>
          <w:lang w:eastAsia="lv-LV"/>
        </w:rPr>
      </w:pPr>
      <w:r w:rsidRPr="00554798">
        <w:rPr>
          <w:rFonts w:eastAsia="Lucida Sans Unicode"/>
        </w:rPr>
        <w:t xml:space="preserve">3. </w:t>
      </w:r>
      <w:r w:rsidRPr="00554798">
        <w:rPr>
          <w:lang w:eastAsia="lv-LV"/>
        </w:rPr>
        <w:t>Atpakaļpirkuma tiesības izmantošanas nosacījumi:</w:t>
      </w:r>
    </w:p>
    <w:p w:rsidR="00554798" w:rsidRPr="00554798" w:rsidRDefault="00554798" w:rsidP="00554798">
      <w:pPr>
        <w:shd w:val="clear" w:color="auto" w:fill="FFFFFF"/>
        <w:tabs>
          <w:tab w:val="num" w:pos="360"/>
          <w:tab w:val="left" w:pos="1134"/>
        </w:tabs>
        <w:ind w:firstLine="709"/>
        <w:jc w:val="both"/>
        <w:rPr>
          <w:lang w:eastAsia="lv-LV"/>
        </w:rPr>
      </w:pPr>
      <w:r w:rsidRPr="00554798">
        <w:rPr>
          <w:lang w:eastAsia="lv-LV"/>
        </w:rPr>
        <w:t>3.1.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w:t>
      </w:r>
    </w:p>
    <w:p w:rsidR="00554798" w:rsidRPr="00554798" w:rsidRDefault="00554798" w:rsidP="00554798">
      <w:pPr>
        <w:widowControl w:val="0"/>
        <w:tabs>
          <w:tab w:val="left" w:pos="1134"/>
        </w:tabs>
        <w:suppressAutoHyphens/>
        <w:ind w:firstLine="709"/>
        <w:jc w:val="both"/>
        <w:rPr>
          <w:rFonts w:eastAsia="Lucida Sans Unicode"/>
        </w:rPr>
      </w:pPr>
      <w:r w:rsidRPr="00554798">
        <w:rPr>
          <w:rFonts w:eastAsia="Lucida Sans Unicode"/>
        </w:rPr>
        <w:t>4. 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2054.pantu.</w:t>
      </w:r>
    </w:p>
    <w:p w:rsidR="00554798" w:rsidRPr="00554798" w:rsidRDefault="00554798" w:rsidP="00554798">
      <w:pPr>
        <w:widowControl w:val="0"/>
        <w:tabs>
          <w:tab w:val="left" w:pos="1134"/>
        </w:tabs>
        <w:suppressAutoHyphens/>
        <w:ind w:firstLine="709"/>
        <w:jc w:val="both"/>
        <w:rPr>
          <w:rFonts w:eastAsia="Lucida Sans Unicode"/>
        </w:rPr>
      </w:pPr>
      <w:r w:rsidRPr="00554798">
        <w:rPr>
          <w:rFonts w:eastAsia="Lucida Sans Unicode"/>
          <w:bCs/>
        </w:rPr>
        <w:t xml:space="preserve">5. </w:t>
      </w:r>
      <w:r w:rsidRPr="00554798">
        <w:rPr>
          <w:rFonts w:eastAsia="Lucida Sans Unicode"/>
        </w:rPr>
        <w:t>Nekustamais īpašums Jēkabpils pilsētas pašvaldībai nav nepieciešams funkciju veikšanai.</w:t>
      </w:r>
    </w:p>
    <w:p w:rsidR="00554798" w:rsidRPr="00554798" w:rsidRDefault="00554798" w:rsidP="00554798">
      <w:pPr>
        <w:widowControl w:val="0"/>
        <w:tabs>
          <w:tab w:val="left" w:pos="1134"/>
        </w:tabs>
        <w:suppressAutoHyphens/>
        <w:ind w:firstLine="709"/>
        <w:jc w:val="both"/>
        <w:rPr>
          <w:rFonts w:eastAsia="Lucida Sans Unicode"/>
        </w:rPr>
      </w:pPr>
    </w:p>
    <w:p w:rsidR="00554798" w:rsidRPr="00554798" w:rsidRDefault="00554798" w:rsidP="00554798">
      <w:pPr>
        <w:widowControl w:val="0"/>
        <w:tabs>
          <w:tab w:val="left" w:pos="1134"/>
        </w:tabs>
        <w:suppressAutoHyphens/>
        <w:ind w:firstLine="709"/>
        <w:jc w:val="center"/>
        <w:rPr>
          <w:rFonts w:eastAsia="Lucida Sans Unicode"/>
          <w:b/>
        </w:rPr>
      </w:pPr>
      <w:r w:rsidRPr="00554798">
        <w:rPr>
          <w:rFonts w:eastAsia="Lucida Sans Unicode"/>
          <w:b/>
        </w:rPr>
        <w:t>III. Objekta cena</w:t>
      </w:r>
    </w:p>
    <w:p w:rsidR="00554798" w:rsidRPr="00554798" w:rsidRDefault="00554798" w:rsidP="00554798">
      <w:pPr>
        <w:widowControl w:val="0"/>
        <w:tabs>
          <w:tab w:val="left" w:pos="1134"/>
        </w:tabs>
        <w:suppressAutoHyphens/>
        <w:ind w:firstLine="709"/>
        <w:jc w:val="both"/>
        <w:rPr>
          <w:rFonts w:eastAsia="Lucida Sans Unicode"/>
        </w:rPr>
      </w:pPr>
      <w:r w:rsidRPr="00554798">
        <w:rPr>
          <w:rFonts w:eastAsia="Lucida Sans Unicode"/>
          <w:bCs/>
        </w:rPr>
        <w:t>6.</w:t>
      </w:r>
      <w:r w:rsidRPr="00554798">
        <w:rPr>
          <w:rFonts w:eastAsia="Lucida Sans Unicode"/>
        </w:rPr>
        <w:t xml:space="preserve"> Objekta nosacītā cena, kas ir izsoles sākotnējā cena, ir noteikta 520,00 </w:t>
      </w:r>
      <w:proofErr w:type="spellStart"/>
      <w:r w:rsidRPr="00554798">
        <w:rPr>
          <w:rFonts w:eastAsia="Lucida Sans Unicode"/>
          <w:i/>
        </w:rPr>
        <w:t>euro</w:t>
      </w:r>
      <w:proofErr w:type="spellEnd"/>
      <w:r w:rsidRPr="00554798">
        <w:rPr>
          <w:rFonts w:eastAsia="Lucida Sans Unicode"/>
        </w:rPr>
        <w:t xml:space="preserve"> (pieci simti divdesmit eiro, 00 centi).</w:t>
      </w:r>
    </w:p>
    <w:p w:rsidR="00554798" w:rsidRPr="00554798" w:rsidRDefault="00554798" w:rsidP="00554798">
      <w:pPr>
        <w:widowControl w:val="0"/>
        <w:tabs>
          <w:tab w:val="left" w:pos="1134"/>
        </w:tabs>
        <w:suppressAutoHyphens/>
        <w:ind w:firstLine="709"/>
        <w:jc w:val="both"/>
        <w:rPr>
          <w:rFonts w:eastAsia="Lucida Sans Unicode"/>
        </w:rPr>
      </w:pPr>
    </w:p>
    <w:p w:rsidR="00554798" w:rsidRPr="00554798" w:rsidRDefault="00554798" w:rsidP="00554798">
      <w:pPr>
        <w:widowControl w:val="0"/>
        <w:tabs>
          <w:tab w:val="left" w:pos="1134"/>
        </w:tabs>
        <w:suppressAutoHyphens/>
        <w:ind w:firstLine="709"/>
        <w:jc w:val="center"/>
        <w:rPr>
          <w:rFonts w:eastAsia="Lucida Sans Unicode"/>
          <w:b/>
        </w:rPr>
      </w:pPr>
      <w:r w:rsidRPr="00554798">
        <w:rPr>
          <w:rFonts w:eastAsia="Lucida Sans Unicode"/>
          <w:b/>
        </w:rPr>
        <w:t>IV. Izsoles organizēšana un izsole</w:t>
      </w:r>
    </w:p>
    <w:p w:rsidR="00554798" w:rsidRPr="00554798" w:rsidRDefault="00554798" w:rsidP="00554798">
      <w:pPr>
        <w:widowControl w:val="0"/>
        <w:tabs>
          <w:tab w:val="left" w:pos="1134"/>
        </w:tabs>
        <w:suppressAutoHyphens/>
        <w:ind w:firstLine="709"/>
        <w:jc w:val="both"/>
        <w:rPr>
          <w:rFonts w:eastAsia="Lucida Sans Unicode"/>
        </w:rPr>
      </w:pPr>
      <w:r w:rsidRPr="00554798">
        <w:rPr>
          <w:rFonts w:eastAsia="Lucida Sans Unicode"/>
          <w:bCs/>
        </w:rPr>
        <w:t>7.</w:t>
      </w:r>
      <w:r w:rsidRPr="00554798">
        <w:rPr>
          <w:rFonts w:eastAsia="Lucida Sans Unicode"/>
        </w:rPr>
        <w:t xml:space="preserve"> Paziņojums par izsoli tiek publicēts oficiālajā izdevumā „Latvijas Vēstnesis”, Jēkabpils pilsētas laikrakstā “Jēkabpils Vēstis” un </w:t>
      </w:r>
      <w:r w:rsidRPr="00554798">
        <w:rPr>
          <w:rFonts w:eastAsia="Lucida Sans Unicode"/>
          <w:lang w:bidi="he-IL"/>
        </w:rPr>
        <w:t xml:space="preserve">Jēkabpils pilsētas pašvaldības mājaslapā </w:t>
      </w:r>
      <w:hyperlink r:id="rId70" w:history="1">
        <w:r w:rsidRPr="00554798">
          <w:rPr>
            <w:rFonts w:eastAsia="Lucida Sans Unicode"/>
            <w:color w:val="0000FF"/>
            <w:u w:val="single"/>
            <w:lang w:bidi="he-IL"/>
          </w:rPr>
          <w:t>www.jekabpils.lv</w:t>
        </w:r>
      </w:hyperlink>
      <w:r w:rsidRPr="00554798">
        <w:rPr>
          <w:rFonts w:eastAsia="Lucida Sans Unicode"/>
          <w:lang w:bidi="he-IL"/>
        </w:rPr>
        <w:t>.</w:t>
      </w:r>
    </w:p>
    <w:p w:rsidR="00554798" w:rsidRPr="00554798" w:rsidRDefault="00554798" w:rsidP="00554798">
      <w:pPr>
        <w:widowControl w:val="0"/>
        <w:tabs>
          <w:tab w:val="left" w:pos="1134"/>
        </w:tabs>
        <w:suppressAutoHyphens/>
        <w:ind w:firstLine="709"/>
        <w:jc w:val="both"/>
        <w:rPr>
          <w:rFonts w:eastAsia="Lucida Sans Unicode"/>
        </w:rPr>
      </w:pPr>
      <w:r w:rsidRPr="00554798">
        <w:rPr>
          <w:rFonts w:eastAsia="Lucida Sans Unicode"/>
        </w:rPr>
        <w:t xml:space="preserve">8. Termiņi, kādos pretendentiem jāpiesakās uz izsoli: </w:t>
      </w:r>
    </w:p>
    <w:p w:rsidR="00554798" w:rsidRPr="00554798" w:rsidRDefault="00554798" w:rsidP="00554798">
      <w:pPr>
        <w:widowControl w:val="0"/>
        <w:tabs>
          <w:tab w:val="left" w:pos="1134"/>
        </w:tabs>
        <w:suppressAutoHyphens/>
        <w:ind w:firstLine="709"/>
        <w:jc w:val="both"/>
        <w:rPr>
          <w:rFonts w:eastAsia="Lucida Sans Unicode"/>
        </w:rPr>
      </w:pPr>
      <w:r w:rsidRPr="00554798">
        <w:rPr>
          <w:rFonts w:eastAsia="Lucida Sans Unicode"/>
        </w:rPr>
        <w:t xml:space="preserve">8.1. Pretendentiem, kas atbilst Publiskas personas mantas atsavināšanas likuma </w:t>
      </w:r>
      <w:proofErr w:type="gramStart"/>
      <w:r w:rsidRPr="00554798">
        <w:rPr>
          <w:rFonts w:eastAsia="Lucida Sans Unicode"/>
        </w:rPr>
        <w:t>4.panta</w:t>
      </w:r>
      <w:proofErr w:type="gramEnd"/>
      <w:r w:rsidRPr="00554798">
        <w:rPr>
          <w:rFonts w:eastAsia="Lucida Sans Unicode"/>
        </w:rPr>
        <w:t xml:space="preserve"> ceturtās daļas 1. vai 3. punktā minētajām personām, </w:t>
      </w:r>
      <w:r w:rsidRPr="00554798">
        <w:rPr>
          <w:rFonts w:eastAsia="Lucida Sans Unicode"/>
          <w:u w:val="single"/>
        </w:rPr>
        <w:t>iesniegums par pirkuma tiesību izmantošanu</w:t>
      </w:r>
      <w:r w:rsidRPr="00554798">
        <w:rPr>
          <w:rFonts w:eastAsia="Lucida Sans Unicode"/>
        </w:rPr>
        <w:t xml:space="preserve"> jāiesniedz Jēkabpils pilsētas pašvaldībā, Vienas pieturas aģentūrā (Brīvības ielā 120, Jēkabpilī) </w:t>
      </w:r>
      <w:r w:rsidRPr="00554798">
        <w:rPr>
          <w:rFonts w:eastAsia="Lucida Sans Unicode"/>
          <w:u w:val="single"/>
        </w:rPr>
        <w:t>viena mēneša laikā no sludinājuma publikācijas</w:t>
      </w:r>
      <w:r w:rsidRPr="00554798">
        <w:rPr>
          <w:rFonts w:eastAsia="Lucida Sans Unicode"/>
        </w:rPr>
        <w:t xml:space="preserve"> laikrakstā „Latvijas Vēstnesis” un </w:t>
      </w:r>
      <w:r w:rsidRPr="00554798">
        <w:rPr>
          <w:rFonts w:eastAsia="Lucida Sans Unicode"/>
          <w:u w:val="single"/>
        </w:rPr>
        <w:t>iesniegums par pieteikšanos uz izsoli jāiesniedz līdz 2018.gada 16.aprīlim</w:t>
      </w:r>
      <w:r w:rsidRPr="00554798">
        <w:rPr>
          <w:rFonts w:eastAsia="Lucida Sans Unicode"/>
        </w:rPr>
        <w:t>.</w:t>
      </w:r>
    </w:p>
    <w:p w:rsidR="00554798" w:rsidRPr="00554798" w:rsidRDefault="00554798" w:rsidP="00554798">
      <w:pPr>
        <w:widowControl w:val="0"/>
        <w:tabs>
          <w:tab w:val="left" w:pos="1134"/>
        </w:tabs>
        <w:suppressAutoHyphens/>
        <w:ind w:firstLine="709"/>
        <w:jc w:val="both"/>
        <w:rPr>
          <w:rFonts w:eastAsia="Lucida Sans Unicode"/>
        </w:rPr>
      </w:pPr>
      <w:r w:rsidRPr="00554798">
        <w:rPr>
          <w:rFonts w:eastAsia="Lucida Sans Unicode"/>
        </w:rPr>
        <w:t xml:space="preserve">8.2. Ja no Publiskas personas mantas atsavināšanas likuma </w:t>
      </w:r>
      <w:proofErr w:type="gramStart"/>
      <w:r w:rsidRPr="00554798">
        <w:rPr>
          <w:rFonts w:eastAsia="Lucida Sans Unicode"/>
        </w:rPr>
        <w:t>4.panta</w:t>
      </w:r>
      <w:proofErr w:type="gramEnd"/>
      <w:r w:rsidRPr="00554798">
        <w:rPr>
          <w:rFonts w:eastAsia="Lucida Sans Unicode"/>
        </w:rPr>
        <w:t xml:space="preserve"> ceturtās daļas 1. vai 3.punktā minētajām personām norādītajā termiņā ir saņemts viens pieteikums, izsoli nerīko un ar šo personu slēdz līgumu par nosacīto cenu.</w:t>
      </w:r>
    </w:p>
    <w:p w:rsidR="00554798" w:rsidRPr="00554798" w:rsidRDefault="00554798" w:rsidP="00554798">
      <w:pPr>
        <w:widowControl w:val="0"/>
        <w:tabs>
          <w:tab w:val="left" w:pos="1134"/>
        </w:tabs>
        <w:suppressAutoHyphens/>
        <w:ind w:firstLine="709"/>
        <w:jc w:val="both"/>
        <w:rPr>
          <w:rFonts w:eastAsia="Lucida Sans Unicode"/>
        </w:rPr>
      </w:pPr>
      <w:r w:rsidRPr="00554798">
        <w:rPr>
          <w:rFonts w:eastAsia="Lucida Sans Unicode"/>
        </w:rPr>
        <w:t xml:space="preserve">8.3. Ja pieteikumu par nekustamā īpašuma pirkšanu noteiktajā termiņā iesniegušas </w:t>
      </w:r>
      <w:r w:rsidRPr="00554798">
        <w:rPr>
          <w:rFonts w:eastAsia="Lucida Sans Unicode"/>
        </w:rPr>
        <w:lastRenderedPageBreak/>
        <w:t xml:space="preserve">vairākas Publiskas personas mantas atsavināšanas likuma </w:t>
      </w:r>
      <w:proofErr w:type="gramStart"/>
      <w:r w:rsidRPr="00554798">
        <w:rPr>
          <w:rFonts w:eastAsia="Lucida Sans Unicode"/>
        </w:rPr>
        <w:t>4.panta</w:t>
      </w:r>
      <w:proofErr w:type="gramEnd"/>
      <w:r w:rsidRPr="00554798">
        <w:rPr>
          <w:rFonts w:eastAsia="Lucida Sans Unicode"/>
        </w:rPr>
        <w:t xml:space="preserve"> ceturtās daļas 1. vai 3.punktā minētās personas (izņemot šā likuma 45.pantā minētos gadījumus) tiek rīkota izsole starp šīm personām Publiskas personas mantas atsavināšanas likuma noteiktajā kārtībā.</w:t>
      </w:r>
    </w:p>
    <w:p w:rsidR="00554798" w:rsidRPr="00554798" w:rsidRDefault="00554798" w:rsidP="00554798">
      <w:pPr>
        <w:widowControl w:val="0"/>
        <w:tabs>
          <w:tab w:val="left" w:pos="1134"/>
        </w:tabs>
        <w:suppressAutoHyphens/>
        <w:ind w:firstLine="709"/>
        <w:jc w:val="both"/>
        <w:rPr>
          <w:rFonts w:eastAsia="Lucida Sans Unicode"/>
        </w:rPr>
      </w:pPr>
      <w:r w:rsidRPr="00554798">
        <w:rPr>
          <w:rFonts w:eastAsia="Lucida Sans Unicode"/>
        </w:rPr>
        <w:t xml:space="preserve">8.4. Ja izsludinātajā termiņā Publiskas personas mantas atsavināšanas likuma </w:t>
      </w:r>
      <w:proofErr w:type="gramStart"/>
      <w:r w:rsidRPr="00554798">
        <w:rPr>
          <w:rFonts w:eastAsia="Lucida Sans Unicode"/>
        </w:rPr>
        <w:t>4.panta</w:t>
      </w:r>
      <w:proofErr w:type="gramEnd"/>
      <w:r w:rsidRPr="00554798">
        <w:rPr>
          <w:rFonts w:eastAsia="Lucida Sans Unicode"/>
        </w:rPr>
        <w:t xml:space="preserve"> ceturtās daļas 1. vai 3.punktā minētās personas nav iesniegušas pieteikumus par nekustamā īpašuma pirkšanu vai iesniegušas atteikumu, rīkojama izsole Publiskas personas mantas atsavināšanas likumā noteiktajā kārtībā.</w:t>
      </w:r>
    </w:p>
    <w:p w:rsidR="00554798" w:rsidRPr="00554798" w:rsidRDefault="00554798" w:rsidP="00554798">
      <w:pPr>
        <w:widowControl w:val="0"/>
        <w:tabs>
          <w:tab w:val="left" w:pos="1134"/>
        </w:tabs>
        <w:suppressAutoHyphens/>
        <w:ind w:firstLine="709"/>
        <w:jc w:val="both"/>
        <w:rPr>
          <w:rFonts w:eastAsia="Lucida Sans Unicode"/>
        </w:rPr>
      </w:pPr>
      <w:r w:rsidRPr="00554798">
        <w:rPr>
          <w:rFonts w:eastAsia="Lucida Sans Unicode"/>
        </w:rPr>
        <w:t xml:space="preserve">9. Informācija par izsoli, norādot izsoles organizētāja nosaukumu, tā adresi, tālruņa numuru, izliekama labi redzamā vietā pie nekustamā īpašuma </w:t>
      </w:r>
      <w:proofErr w:type="spellStart"/>
      <w:r w:rsidRPr="00554798">
        <w:rPr>
          <w:rFonts w:eastAsia="Lucida Sans Unicode"/>
        </w:rPr>
        <w:t>Dzelzceļmalas</w:t>
      </w:r>
      <w:proofErr w:type="spellEnd"/>
      <w:r w:rsidRPr="00554798">
        <w:rPr>
          <w:rFonts w:eastAsia="Lucida Sans Unicode"/>
        </w:rPr>
        <w:t xml:space="preserve"> ielā 2A, Jēkabpilī.</w:t>
      </w:r>
    </w:p>
    <w:p w:rsidR="00554798" w:rsidRPr="00554798" w:rsidRDefault="00554798" w:rsidP="00554798">
      <w:pPr>
        <w:widowControl w:val="0"/>
        <w:tabs>
          <w:tab w:val="left" w:pos="1134"/>
        </w:tabs>
        <w:suppressAutoHyphens/>
        <w:ind w:firstLine="709"/>
        <w:jc w:val="both"/>
        <w:rPr>
          <w:rFonts w:eastAsia="Lucida Sans Unicode"/>
          <w:bCs/>
        </w:rPr>
      </w:pPr>
      <w:r w:rsidRPr="00554798">
        <w:rPr>
          <w:rFonts w:eastAsia="Lucida Sans Unicode"/>
        </w:rPr>
        <w:t>10.</w:t>
      </w:r>
      <w:r w:rsidRPr="00554798">
        <w:rPr>
          <w:rFonts w:eastAsia="Lucida Sans Unicode"/>
          <w:bCs/>
        </w:rPr>
        <w:t xml:space="preserve"> Izsole notiek </w:t>
      </w:r>
      <w:proofErr w:type="gramStart"/>
      <w:r w:rsidRPr="00554798">
        <w:rPr>
          <w:rFonts w:eastAsia="Lucida Sans Unicode"/>
        </w:rPr>
        <w:t>2018.gada</w:t>
      </w:r>
      <w:proofErr w:type="gramEnd"/>
      <w:r w:rsidRPr="00554798">
        <w:rPr>
          <w:rFonts w:eastAsia="Lucida Sans Unicode"/>
        </w:rPr>
        <w:t xml:space="preserve"> 20.aprīlī plkst.14.00, Draudzības alejā 26</w:t>
      </w:r>
      <w:r w:rsidRPr="00554798">
        <w:rPr>
          <w:rFonts w:eastAsia="Lucida Sans Unicode"/>
          <w:bCs/>
        </w:rPr>
        <w:t>, Jēkabpilī, 1.kabinetā.</w:t>
      </w:r>
    </w:p>
    <w:p w:rsidR="00554798" w:rsidRPr="00554798" w:rsidRDefault="00554798" w:rsidP="00554798">
      <w:pPr>
        <w:widowControl w:val="0"/>
        <w:tabs>
          <w:tab w:val="left" w:pos="1134"/>
        </w:tabs>
        <w:suppressAutoHyphens/>
        <w:ind w:firstLine="709"/>
        <w:jc w:val="both"/>
        <w:rPr>
          <w:rFonts w:eastAsia="Lucida Sans Unicode"/>
          <w:bCs/>
        </w:rPr>
      </w:pPr>
      <w:r w:rsidRPr="00554798">
        <w:rPr>
          <w:rFonts w:eastAsia="Lucida Sans Unicode"/>
          <w:bCs/>
        </w:rPr>
        <w:t>11. Izsolāmais objekts tiek pārdots mutiskā izsolē ar augšupejošu soli.</w:t>
      </w:r>
    </w:p>
    <w:p w:rsidR="00554798" w:rsidRPr="00554798" w:rsidRDefault="00554798" w:rsidP="00554798">
      <w:pPr>
        <w:shd w:val="clear" w:color="auto" w:fill="FFFFFF"/>
        <w:tabs>
          <w:tab w:val="left" w:pos="1134"/>
        </w:tabs>
        <w:ind w:firstLine="709"/>
        <w:jc w:val="both"/>
        <w:rPr>
          <w:rFonts w:eastAsia="Lucida Sans Unicode"/>
          <w:lang w:bidi="he-IL"/>
        </w:rPr>
      </w:pPr>
      <w:r w:rsidRPr="00554798">
        <w:rPr>
          <w:rFonts w:eastAsia="Lucida Sans Unicode"/>
          <w:bCs/>
        </w:rPr>
        <w:t>12.</w:t>
      </w:r>
      <w:r w:rsidRPr="00554798">
        <w:rPr>
          <w:rFonts w:eastAsia="Lucida Sans Unicode"/>
        </w:rPr>
        <w:t xml:space="preserve"> Lai varētu piedalīties izsolē izsoles dalībniekiem pirms reģistrācijas, jāiemaksā Jēkabpils pilsētas pašvaldības kontā Nr.LV87 UNLA 0009 0131 30793, A/S „SEB banka”, kods UNLALV2X, nodrošinājums 10% apmēra no izsolāmā objekta nosacītās cenas </w:t>
      </w:r>
      <w:r w:rsidRPr="00554798">
        <w:rPr>
          <w:rFonts w:eastAsia="Lucida Sans Unicode"/>
          <w:bCs/>
          <w:lang w:bidi="he-IL"/>
        </w:rPr>
        <w:t xml:space="preserve">52,00 </w:t>
      </w:r>
      <w:proofErr w:type="spellStart"/>
      <w:r w:rsidRPr="00554798">
        <w:rPr>
          <w:rFonts w:eastAsia="Lucida Sans Unicode"/>
          <w:bCs/>
          <w:i/>
          <w:lang w:bidi="he-IL"/>
        </w:rPr>
        <w:t>euro</w:t>
      </w:r>
      <w:proofErr w:type="spellEnd"/>
      <w:r w:rsidRPr="00554798">
        <w:rPr>
          <w:rFonts w:eastAsia="Lucida Sans Unicode"/>
          <w:bCs/>
          <w:i/>
          <w:lang w:bidi="he-IL"/>
        </w:rPr>
        <w:t xml:space="preserve"> </w:t>
      </w:r>
      <w:r w:rsidRPr="00554798">
        <w:rPr>
          <w:rFonts w:eastAsia="Lucida Sans Unicode"/>
          <w:lang w:bidi="he-IL"/>
        </w:rPr>
        <w:t>(</w:t>
      </w:r>
      <w:r w:rsidRPr="00554798">
        <w:rPr>
          <w:rFonts w:eastAsia="Lucida Sans Unicode"/>
        </w:rPr>
        <w:t>piecdesmit divi eiro un 00 centi</w:t>
      </w:r>
      <w:r w:rsidRPr="00554798">
        <w:rPr>
          <w:rFonts w:eastAsia="Lucida Sans Unicode"/>
          <w:lang w:bidi="he-IL"/>
        </w:rPr>
        <w:t>).</w:t>
      </w:r>
    </w:p>
    <w:p w:rsidR="00554798" w:rsidRPr="00554798" w:rsidRDefault="00554798" w:rsidP="00554798">
      <w:pPr>
        <w:shd w:val="clear" w:color="auto" w:fill="FFFFFF"/>
        <w:tabs>
          <w:tab w:val="left" w:pos="1134"/>
        </w:tabs>
        <w:ind w:right="43" w:firstLine="709"/>
        <w:jc w:val="both"/>
        <w:rPr>
          <w:rFonts w:eastAsia="Lucida Sans Unicode"/>
        </w:rPr>
      </w:pPr>
      <w:r w:rsidRPr="00554798">
        <w:rPr>
          <w:rFonts w:eastAsia="Lucida Sans Unicode"/>
          <w:bCs/>
        </w:rPr>
        <w:t>13.</w:t>
      </w:r>
      <w:r w:rsidRPr="00554798">
        <w:rPr>
          <w:rFonts w:eastAsia="Lucida Sans Unicode"/>
        </w:rPr>
        <w:t xml:space="preserve"> Izsoles dalībniekiem (juridiskai personai, arī personālsabiedrībai) jāiesniedz šādi dokumenti: </w:t>
      </w:r>
    </w:p>
    <w:p w:rsidR="00554798" w:rsidRPr="00554798" w:rsidRDefault="00554798" w:rsidP="00554798">
      <w:pPr>
        <w:shd w:val="clear" w:color="auto" w:fill="FFFFFF"/>
        <w:tabs>
          <w:tab w:val="left" w:pos="1134"/>
        </w:tabs>
        <w:ind w:left="284" w:firstLine="425"/>
        <w:jc w:val="both"/>
        <w:rPr>
          <w:rFonts w:eastAsia="Lucida Sans Unicode"/>
        </w:rPr>
      </w:pPr>
      <w:r w:rsidRPr="00554798">
        <w:rPr>
          <w:rFonts w:eastAsia="Lucida Sans Unicode"/>
          <w:bCs/>
        </w:rPr>
        <w:t>13.1.</w:t>
      </w:r>
      <w:r w:rsidRPr="00554798">
        <w:rPr>
          <w:rFonts w:eastAsia="Lucida Sans Unicode"/>
        </w:rPr>
        <w:t xml:space="preserve"> pieteikums par piedalīšanos izsolē;</w:t>
      </w:r>
    </w:p>
    <w:p w:rsidR="00554798" w:rsidRPr="00554798" w:rsidRDefault="00554798" w:rsidP="00554798">
      <w:pPr>
        <w:widowControl w:val="0"/>
        <w:tabs>
          <w:tab w:val="left" w:pos="1134"/>
        </w:tabs>
        <w:suppressAutoHyphens/>
        <w:ind w:left="284" w:firstLine="425"/>
        <w:rPr>
          <w:rFonts w:eastAsia="Lucida Sans Unicode"/>
        </w:rPr>
      </w:pPr>
      <w:r w:rsidRPr="00554798">
        <w:rPr>
          <w:rFonts w:eastAsia="Lucida Sans Unicode"/>
          <w:bCs/>
        </w:rPr>
        <w:t>13.2.</w:t>
      </w:r>
      <w:r w:rsidRPr="00554798">
        <w:rPr>
          <w:rFonts w:eastAsia="Lucida Sans Unicode"/>
        </w:rPr>
        <w:t xml:space="preserve"> spēkā esošu statūtu (līguma) norakstu vai izrakstu par pārvaldes institūciju (amatpersonu) kompetences apjomu;</w:t>
      </w:r>
    </w:p>
    <w:p w:rsidR="00554798" w:rsidRPr="00554798" w:rsidRDefault="00554798" w:rsidP="00554798">
      <w:pPr>
        <w:widowControl w:val="0"/>
        <w:tabs>
          <w:tab w:val="left" w:pos="1134"/>
        </w:tabs>
        <w:suppressAutoHyphens/>
        <w:ind w:left="284" w:firstLine="425"/>
        <w:rPr>
          <w:rFonts w:eastAsia="Lucida Sans Unicode"/>
        </w:rPr>
      </w:pPr>
      <w:r w:rsidRPr="00554798">
        <w:rPr>
          <w:rFonts w:eastAsia="Lucida Sans Unicode"/>
          <w:bCs/>
        </w:rPr>
        <w:t>13.3.</w:t>
      </w:r>
      <w:r w:rsidRPr="00554798">
        <w:rPr>
          <w:rFonts w:eastAsia="Lucida Sans Unicode"/>
        </w:rPr>
        <w:t xml:space="preserve"> attiecīgās institūcijas lēmumu par nekustamā īpašuma iegādi;</w:t>
      </w:r>
    </w:p>
    <w:p w:rsidR="00554798" w:rsidRPr="00554798" w:rsidRDefault="00554798" w:rsidP="00554798">
      <w:pPr>
        <w:shd w:val="clear" w:color="auto" w:fill="FFFFFF"/>
        <w:tabs>
          <w:tab w:val="left" w:pos="1134"/>
        </w:tabs>
        <w:ind w:left="284" w:firstLine="425"/>
        <w:jc w:val="both"/>
        <w:rPr>
          <w:rFonts w:eastAsia="Lucida Sans Unicode"/>
        </w:rPr>
      </w:pPr>
      <w:r w:rsidRPr="00554798">
        <w:rPr>
          <w:rFonts w:eastAsia="Lucida Sans Unicode"/>
          <w:bCs/>
        </w:rPr>
        <w:t>13.4.</w:t>
      </w:r>
      <w:r w:rsidRPr="00554798">
        <w:rPr>
          <w:rFonts w:eastAsia="Lucida Sans Unicode"/>
        </w:rPr>
        <w:t xml:space="preserve"> kvīts par nodrošinājuma samaksu;</w:t>
      </w:r>
    </w:p>
    <w:p w:rsidR="00554798" w:rsidRPr="00554798" w:rsidRDefault="00554798" w:rsidP="00554798">
      <w:pPr>
        <w:widowControl w:val="0"/>
        <w:shd w:val="clear" w:color="auto" w:fill="FFFFFF"/>
        <w:tabs>
          <w:tab w:val="left" w:pos="1134"/>
        </w:tabs>
        <w:suppressAutoHyphens/>
        <w:ind w:firstLine="709"/>
        <w:jc w:val="both"/>
        <w:rPr>
          <w:rFonts w:eastAsia="Lucida Sans Unicode"/>
        </w:rPr>
      </w:pPr>
      <w:r w:rsidRPr="00554798">
        <w:rPr>
          <w:rFonts w:eastAsia="Lucida Sans Unicode"/>
          <w:bCs/>
        </w:rPr>
        <w:t>14.</w:t>
      </w:r>
      <w:r w:rsidRPr="00554798">
        <w:rPr>
          <w:rFonts w:eastAsia="Lucida Sans Unicode"/>
        </w:rPr>
        <w:t xml:space="preserve"> Izsoles dalībniekam (fiziskai personai) jāiesniedz šādi dokumenti:</w:t>
      </w:r>
    </w:p>
    <w:p w:rsidR="00554798" w:rsidRPr="00554798" w:rsidRDefault="00554798" w:rsidP="00554798">
      <w:pPr>
        <w:widowControl w:val="0"/>
        <w:shd w:val="clear" w:color="auto" w:fill="FFFFFF"/>
        <w:tabs>
          <w:tab w:val="left" w:pos="1134"/>
        </w:tabs>
        <w:suppressAutoHyphens/>
        <w:ind w:left="284" w:firstLine="425"/>
        <w:jc w:val="both"/>
        <w:rPr>
          <w:rFonts w:eastAsia="Lucida Sans Unicode"/>
        </w:rPr>
      </w:pPr>
      <w:r w:rsidRPr="00554798">
        <w:rPr>
          <w:rFonts w:eastAsia="Lucida Sans Unicode"/>
          <w:bCs/>
        </w:rPr>
        <w:t xml:space="preserve">14.1. </w:t>
      </w:r>
      <w:r w:rsidRPr="00554798">
        <w:rPr>
          <w:rFonts w:eastAsia="Lucida Sans Unicode"/>
        </w:rPr>
        <w:t>pieteikums par piedalīšanos izsolē;</w:t>
      </w:r>
    </w:p>
    <w:p w:rsidR="00554798" w:rsidRPr="00554798" w:rsidRDefault="00554798" w:rsidP="00554798">
      <w:pPr>
        <w:widowControl w:val="0"/>
        <w:shd w:val="clear" w:color="auto" w:fill="FFFFFF"/>
        <w:tabs>
          <w:tab w:val="left" w:pos="1134"/>
        </w:tabs>
        <w:suppressAutoHyphens/>
        <w:ind w:left="284" w:firstLine="425"/>
        <w:jc w:val="both"/>
        <w:rPr>
          <w:rFonts w:eastAsia="Lucida Sans Unicode"/>
        </w:rPr>
      </w:pPr>
      <w:r w:rsidRPr="00554798">
        <w:rPr>
          <w:rFonts w:eastAsia="Lucida Sans Unicode"/>
          <w:bCs/>
        </w:rPr>
        <w:t>14.2.</w:t>
      </w:r>
      <w:r w:rsidRPr="00554798">
        <w:rPr>
          <w:rFonts w:eastAsia="Lucida Sans Unicode"/>
        </w:rPr>
        <w:t xml:space="preserve"> kvīts par nodrošinājuma samaksu.</w:t>
      </w:r>
    </w:p>
    <w:p w:rsidR="00554798" w:rsidRPr="00554798" w:rsidRDefault="00554798" w:rsidP="00554798">
      <w:pPr>
        <w:widowControl w:val="0"/>
        <w:shd w:val="clear" w:color="auto" w:fill="FFFFFF"/>
        <w:tabs>
          <w:tab w:val="left" w:pos="1134"/>
        </w:tabs>
        <w:suppressAutoHyphens/>
        <w:ind w:firstLine="709"/>
        <w:jc w:val="both"/>
        <w:rPr>
          <w:rFonts w:eastAsia="Lucida Sans Unicode"/>
        </w:rPr>
      </w:pPr>
      <w:r w:rsidRPr="00554798">
        <w:rPr>
          <w:rFonts w:eastAsia="Lucida Sans Unicode"/>
          <w:bCs/>
        </w:rPr>
        <w:t>15.</w:t>
      </w:r>
      <w:r w:rsidRPr="00554798">
        <w:rPr>
          <w:rFonts w:eastAsia="Lucida Sans Unicode"/>
        </w:rPr>
        <w:t xml:space="preserve"> Izsoles dalībniekiem jāiesniedz minētie dokumenti </w:t>
      </w:r>
      <w:r w:rsidRPr="00554798">
        <w:rPr>
          <w:rFonts w:eastAsia="Lucida Sans Unicode"/>
          <w:bCs/>
        </w:rPr>
        <w:t xml:space="preserve">Jēkabpils pilsētas pašvaldībā, </w:t>
      </w:r>
      <w:r w:rsidRPr="00554798">
        <w:rPr>
          <w:rFonts w:eastAsia="Lucida Sans Unicode"/>
          <w:lang w:bidi="he-IL"/>
        </w:rPr>
        <w:t>Vienas pieturas aģentūrā (</w:t>
      </w:r>
      <w:r w:rsidRPr="00554798">
        <w:rPr>
          <w:rFonts w:eastAsia="Lucida Sans Unicode"/>
          <w:bCs/>
        </w:rPr>
        <w:t>Brīvības ielā 120, Jēkabpilī</w:t>
      </w:r>
      <w:r w:rsidRPr="00554798">
        <w:rPr>
          <w:rFonts w:eastAsia="Lucida Sans Unicode"/>
          <w:lang w:bidi="he-IL"/>
        </w:rPr>
        <w:t xml:space="preserve">) līdz </w:t>
      </w:r>
      <w:proofErr w:type="gramStart"/>
      <w:r w:rsidRPr="00554798">
        <w:rPr>
          <w:rFonts w:eastAsia="Lucida Sans Unicode"/>
          <w:lang w:bidi="he-IL"/>
        </w:rPr>
        <w:t>2018.gada</w:t>
      </w:r>
      <w:proofErr w:type="gramEnd"/>
      <w:r w:rsidRPr="00554798">
        <w:rPr>
          <w:rFonts w:eastAsia="Lucida Sans Unicode"/>
          <w:lang w:bidi="he-IL"/>
        </w:rPr>
        <w:t xml:space="preserve"> 16.aprīlim.</w:t>
      </w:r>
      <w:r w:rsidRPr="00554798">
        <w:rPr>
          <w:rFonts w:eastAsia="Lucida Sans Unicode"/>
        </w:rPr>
        <w:t xml:space="preserve"> </w:t>
      </w:r>
    </w:p>
    <w:p w:rsidR="00554798" w:rsidRPr="00554798" w:rsidRDefault="00554798" w:rsidP="00554798">
      <w:pPr>
        <w:tabs>
          <w:tab w:val="left" w:pos="1134"/>
        </w:tabs>
        <w:ind w:firstLine="709"/>
        <w:jc w:val="both"/>
        <w:rPr>
          <w:rFonts w:eastAsia="Lucida Sans Unicode"/>
        </w:rPr>
      </w:pPr>
      <w:r w:rsidRPr="00554798">
        <w:rPr>
          <w:rFonts w:eastAsia="Lucida Sans Unicode"/>
          <w:bCs/>
        </w:rPr>
        <w:t>16.</w:t>
      </w:r>
      <w:r w:rsidRPr="00554798">
        <w:rPr>
          <w:rFonts w:eastAsia="Lucida Sans Unicode"/>
        </w:rPr>
        <w:t xml:space="preserve"> Izsoles komisijas sekretāre dalībnieku pieteikumus reģistrē žurnālā ierakstot šādas ziņas:</w:t>
      </w:r>
    </w:p>
    <w:p w:rsidR="00554798" w:rsidRPr="00554798" w:rsidRDefault="00554798" w:rsidP="00554798">
      <w:pPr>
        <w:widowControl w:val="0"/>
        <w:shd w:val="clear" w:color="auto" w:fill="FFFFFF"/>
        <w:tabs>
          <w:tab w:val="left" w:pos="1134"/>
        </w:tabs>
        <w:suppressAutoHyphens/>
        <w:ind w:left="284" w:firstLine="425"/>
        <w:jc w:val="both"/>
        <w:rPr>
          <w:rFonts w:eastAsia="Lucida Sans Unicode"/>
        </w:rPr>
      </w:pPr>
      <w:r w:rsidRPr="00554798">
        <w:rPr>
          <w:rFonts w:eastAsia="Lucida Sans Unicode"/>
          <w:bCs/>
        </w:rPr>
        <w:t>16.1.</w:t>
      </w:r>
      <w:r w:rsidRPr="00554798">
        <w:rPr>
          <w:rFonts w:eastAsia="Lucida Sans Unicode"/>
        </w:rPr>
        <w:t xml:space="preserve"> dalībnieka kārtas numurs;</w:t>
      </w:r>
    </w:p>
    <w:p w:rsidR="00554798" w:rsidRPr="00554798" w:rsidRDefault="00554798" w:rsidP="00554798">
      <w:pPr>
        <w:widowControl w:val="0"/>
        <w:shd w:val="clear" w:color="auto" w:fill="FFFFFF"/>
        <w:tabs>
          <w:tab w:val="left" w:pos="1134"/>
        </w:tabs>
        <w:suppressAutoHyphens/>
        <w:ind w:left="284" w:firstLine="425"/>
        <w:jc w:val="both"/>
        <w:rPr>
          <w:rFonts w:eastAsia="Lucida Sans Unicode"/>
        </w:rPr>
      </w:pPr>
      <w:r w:rsidRPr="00554798">
        <w:rPr>
          <w:rFonts w:eastAsia="Lucida Sans Unicode"/>
          <w:bCs/>
        </w:rPr>
        <w:t>16.2.</w:t>
      </w:r>
      <w:r w:rsidRPr="00554798">
        <w:rPr>
          <w:rFonts w:eastAsia="Lucida Sans Unicode"/>
        </w:rPr>
        <w:t xml:space="preserve"> vārds un uzvārds vai juridiskās personas pilns nosaukums un reģistrācijas apliecības numurs;</w:t>
      </w:r>
    </w:p>
    <w:p w:rsidR="00554798" w:rsidRPr="00554798" w:rsidRDefault="00554798" w:rsidP="00554798">
      <w:pPr>
        <w:widowControl w:val="0"/>
        <w:shd w:val="clear" w:color="auto" w:fill="FFFFFF"/>
        <w:tabs>
          <w:tab w:val="left" w:pos="1134"/>
        </w:tabs>
        <w:suppressAutoHyphens/>
        <w:ind w:left="284" w:firstLine="425"/>
        <w:jc w:val="both"/>
        <w:rPr>
          <w:rFonts w:eastAsia="Lucida Sans Unicode"/>
        </w:rPr>
      </w:pPr>
      <w:r w:rsidRPr="00554798">
        <w:rPr>
          <w:rFonts w:eastAsia="Lucida Sans Unicode"/>
          <w:bCs/>
        </w:rPr>
        <w:t>16.3.</w:t>
      </w:r>
      <w:r w:rsidRPr="00554798">
        <w:rPr>
          <w:rFonts w:eastAsia="Lucida Sans Unicode"/>
        </w:rPr>
        <w:t xml:space="preserve"> dzīvesvietas adrese vai juridiskā adrese;</w:t>
      </w:r>
    </w:p>
    <w:p w:rsidR="00554798" w:rsidRPr="00554798" w:rsidRDefault="00554798" w:rsidP="00554798">
      <w:pPr>
        <w:widowControl w:val="0"/>
        <w:shd w:val="clear" w:color="auto" w:fill="FFFFFF"/>
        <w:tabs>
          <w:tab w:val="left" w:pos="1134"/>
        </w:tabs>
        <w:suppressAutoHyphens/>
        <w:ind w:left="284" w:firstLine="425"/>
        <w:jc w:val="both"/>
        <w:rPr>
          <w:rFonts w:eastAsia="Lucida Sans Unicode"/>
        </w:rPr>
      </w:pPr>
      <w:r w:rsidRPr="00554798">
        <w:rPr>
          <w:rFonts w:eastAsia="Lucida Sans Unicode"/>
          <w:bCs/>
        </w:rPr>
        <w:t>16.4.</w:t>
      </w:r>
      <w:r w:rsidRPr="00554798">
        <w:rPr>
          <w:rFonts w:eastAsia="Lucida Sans Unicode"/>
        </w:rPr>
        <w:t xml:space="preserve"> atzīme par nodrošinājuma samaksu;</w:t>
      </w:r>
    </w:p>
    <w:p w:rsidR="00554798" w:rsidRPr="00554798" w:rsidRDefault="00554798" w:rsidP="00554798">
      <w:pPr>
        <w:widowControl w:val="0"/>
        <w:shd w:val="clear" w:color="auto" w:fill="FFFFFF"/>
        <w:tabs>
          <w:tab w:val="left" w:pos="1134"/>
        </w:tabs>
        <w:suppressAutoHyphens/>
        <w:ind w:left="284" w:firstLine="425"/>
        <w:jc w:val="both"/>
        <w:rPr>
          <w:rFonts w:eastAsia="Lucida Sans Unicode"/>
        </w:rPr>
      </w:pPr>
      <w:r w:rsidRPr="00554798">
        <w:rPr>
          <w:rFonts w:eastAsia="Lucida Sans Unicode"/>
          <w:bCs/>
        </w:rPr>
        <w:t>16.5.</w:t>
      </w:r>
      <w:r w:rsidRPr="00554798">
        <w:rPr>
          <w:rFonts w:eastAsia="Lucida Sans Unicode"/>
        </w:rPr>
        <w:t xml:space="preserve"> atzīmi par to vai pretendents tika vai netika pielaists pie izsoles un nepielaišanas iemesls. </w:t>
      </w:r>
    </w:p>
    <w:p w:rsidR="00554798" w:rsidRPr="00554798" w:rsidRDefault="00554798" w:rsidP="00554798">
      <w:pPr>
        <w:widowControl w:val="0"/>
        <w:shd w:val="clear" w:color="auto" w:fill="FFFFFF"/>
        <w:tabs>
          <w:tab w:val="left" w:pos="1134"/>
        </w:tabs>
        <w:suppressAutoHyphens/>
        <w:ind w:firstLine="709"/>
        <w:jc w:val="both"/>
        <w:rPr>
          <w:rFonts w:eastAsia="Lucida Sans Unicode"/>
        </w:rPr>
      </w:pPr>
      <w:r w:rsidRPr="00554798">
        <w:rPr>
          <w:rFonts w:eastAsia="Lucida Sans Unicode"/>
          <w:bCs/>
        </w:rPr>
        <w:t>17.</w:t>
      </w:r>
      <w:r w:rsidRPr="00554798">
        <w:rPr>
          <w:rFonts w:eastAsia="Lucida Sans Unicode"/>
        </w:rPr>
        <w:t xml:space="preserve"> Izsoles komisija noformē to personu sarakstu, kuras ir izpildījušas izsoles priekšnoteikumus un tiek pielaistas pie izsoles un noformē tiem dalībnieku reģistrācijas apliecības.</w:t>
      </w:r>
    </w:p>
    <w:p w:rsidR="00554798" w:rsidRPr="00554798" w:rsidRDefault="00554798" w:rsidP="00554798">
      <w:pPr>
        <w:shd w:val="clear" w:color="auto" w:fill="FFFFFF"/>
        <w:tabs>
          <w:tab w:val="left" w:pos="1134"/>
        </w:tabs>
        <w:ind w:right="17" w:firstLine="709"/>
        <w:jc w:val="both"/>
        <w:rPr>
          <w:rFonts w:eastAsia="Lucida Sans Unicode"/>
        </w:rPr>
      </w:pPr>
      <w:r w:rsidRPr="00554798">
        <w:rPr>
          <w:rFonts w:eastAsia="Lucida Sans Unicode"/>
          <w:bCs/>
        </w:rPr>
        <w:t>18.</w:t>
      </w:r>
      <w:r w:rsidRPr="00554798">
        <w:rPr>
          <w:rFonts w:eastAsia="Lucida Sans Unicode"/>
        </w:rPr>
        <w:t xml:space="preserve"> Izsoles komisija noformē to personu sarakstu, kuras ir iesniegušas dokumentus, bet nav izpildījušas izsoles priekšnoteikumus.</w:t>
      </w:r>
    </w:p>
    <w:p w:rsidR="00554798" w:rsidRPr="00554798" w:rsidRDefault="00554798" w:rsidP="00554798">
      <w:pPr>
        <w:shd w:val="clear" w:color="auto" w:fill="FFFFFF"/>
        <w:tabs>
          <w:tab w:val="left" w:pos="1134"/>
        </w:tabs>
        <w:ind w:right="17" w:firstLine="709"/>
        <w:jc w:val="both"/>
        <w:rPr>
          <w:rFonts w:eastAsia="Lucida Sans Unicode"/>
        </w:rPr>
      </w:pPr>
      <w:r w:rsidRPr="00554798">
        <w:rPr>
          <w:rFonts w:eastAsia="Lucida Sans Unicode"/>
          <w:bCs/>
        </w:rPr>
        <w:t>19.</w:t>
      </w:r>
      <w:r w:rsidRPr="00554798">
        <w:rPr>
          <w:rFonts w:eastAsia="Lucida Sans Unicode"/>
        </w:rPr>
        <w:t xml:space="preserve"> Izsoles gaita tiek protokolēta.</w:t>
      </w:r>
    </w:p>
    <w:p w:rsidR="00554798" w:rsidRPr="00554798" w:rsidRDefault="00554798" w:rsidP="00554798">
      <w:pPr>
        <w:shd w:val="clear" w:color="auto" w:fill="FFFFFF"/>
        <w:tabs>
          <w:tab w:val="left" w:pos="1134"/>
        </w:tabs>
        <w:ind w:firstLine="709"/>
        <w:jc w:val="both"/>
        <w:rPr>
          <w:rFonts w:eastAsia="Lucida Sans Unicode"/>
        </w:rPr>
      </w:pPr>
      <w:r w:rsidRPr="00554798">
        <w:rPr>
          <w:rFonts w:eastAsia="Lucida Sans Unicode"/>
          <w:bCs/>
        </w:rPr>
        <w:t>20.</w:t>
      </w:r>
      <w:r w:rsidRPr="00554798">
        <w:rPr>
          <w:rFonts w:eastAsia="Lucida Sans Unicode"/>
        </w:rPr>
        <w:t xml:space="preserve"> Izsoles kārtība:</w:t>
      </w:r>
    </w:p>
    <w:p w:rsidR="00554798" w:rsidRPr="00554798" w:rsidRDefault="00554798" w:rsidP="00554798">
      <w:pPr>
        <w:shd w:val="clear" w:color="auto" w:fill="FFFFFF"/>
        <w:tabs>
          <w:tab w:val="left" w:pos="1134"/>
        </w:tabs>
        <w:ind w:right="17" w:firstLine="709"/>
        <w:jc w:val="both"/>
        <w:rPr>
          <w:rFonts w:eastAsia="Lucida Sans Unicode"/>
        </w:rPr>
      </w:pPr>
      <w:r w:rsidRPr="00554798">
        <w:rPr>
          <w:rFonts w:eastAsia="Lucida Sans Unicode"/>
          <w:bCs/>
        </w:rPr>
        <w:t>20.1.</w:t>
      </w:r>
      <w:r w:rsidRPr="00554798">
        <w:rPr>
          <w:rFonts w:eastAsia="Lucida Sans Unicode"/>
        </w:rPr>
        <w:t xml:space="preserve"> Komisija paziņo pretendentiem par to pielaišanu vai nepielaišanu pie izsoles. Ja pretendents netiek pielaists pie izsoles, tam tiek atmaksāts samaksātais nodrošinājums. Komisija paziņojumā par nepielaišanu pie izsoles norāda iemeslus.</w:t>
      </w:r>
    </w:p>
    <w:p w:rsidR="00554798" w:rsidRPr="00554798" w:rsidRDefault="00554798" w:rsidP="00554798">
      <w:pPr>
        <w:shd w:val="clear" w:color="auto" w:fill="FFFFFF"/>
        <w:tabs>
          <w:tab w:val="left" w:pos="1134"/>
        </w:tabs>
        <w:ind w:right="17" w:firstLine="709"/>
        <w:jc w:val="both"/>
        <w:rPr>
          <w:rFonts w:eastAsia="Lucida Sans Unicode"/>
        </w:rPr>
      </w:pPr>
      <w:r w:rsidRPr="00554798">
        <w:rPr>
          <w:rFonts w:eastAsia="Lucida Sans Unicode"/>
          <w:bCs/>
        </w:rPr>
        <w:t>20.2.</w:t>
      </w:r>
      <w:r w:rsidRPr="00554798">
        <w:rPr>
          <w:rFonts w:eastAsia="Lucida Sans Unicode"/>
        </w:rPr>
        <w:t xml:space="preserve"> Izsoles dalībniekiem, kuri ir pielaisti pie izsoles, izsniedz reģistrācijas apliecību un kartīti ar numuru.</w:t>
      </w:r>
    </w:p>
    <w:p w:rsidR="00554798" w:rsidRPr="00554798" w:rsidRDefault="00554798" w:rsidP="00554798">
      <w:pPr>
        <w:shd w:val="clear" w:color="auto" w:fill="FFFFFF"/>
        <w:tabs>
          <w:tab w:val="left" w:pos="1134"/>
        </w:tabs>
        <w:ind w:right="17" w:firstLine="709"/>
        <w:jc w:val="both"/>
        <w:rPr>
          <w:rFonts w:eastAsia="Lucida Sans Unicode"/>
        </w:rPr>
      </w:pPr>
      <w:r w:rsidRPr="00554798">
        <w:rPr>
          <w:rFonts w:eastAsia="Lucida Sans Unicode"/>
        </w:rPr>
        <w:t xml:space="preserve">21. Izsole notiek tad, ja piesakās vairākas Publiskas personas mantas atsavināšanas likuma </w:t>
      </w:r>
      <w:proofErr w:type="gramStart"/>
      <w:r w:rsidRPr="00554798">
        <w:rPr>
          <w:rFonts w:eastAsia="Lucida Sans Unicode"/>
        </w:rPr>
        <w:t>4.panta</w:t>
      </w:r>
      <w:proofErr w:type="gramEnd"/>
      <w:r w:rsidRPr="00554798">
        <w:rPr>
          <w:rFonts w:eastAsia="Lucida Sans Unicode"/>
        </w:rPr>
        <w:t xml:space="preserve"> ceturtās daļas 1. vai 3.punktā minētās personas. </w:t>
      </w:r>
    </w:p>
    <w:p w:rsidR="00554798" w:rsidRPr="00554798" w:rsidRDefault="00554798" w:rsidP="00554798">
      <w:pPr>
        <w:shd w:val="clear" w:color="auto" w:fill="FFFFFF"/>
        <w:tabs>
          <w:tab w:val="left" w:pos="1134"/>
        </w:tabs>
        <w:ind w:right="17" w:firstLine="709"/>
        <w:jc w:val="both"/>
        <w:rPr>
          <w:rFonts w:eastAsia="Lucida Sans Unicode"/>
        </w:rPr>
      </w:pPr>
      <w:r w:rsidRPr="00554798">
        <w:rPr>
          <w:rFonts w:eastAsia="Lucida Sans Unicode"/>
        </w:rPr>
        <w:lastRenderedPageBreak/>
        <w:t xml:space="preserve">22. Ja uz izsoli nav pieteicies neviens no Publiskas personas mantas atsavināšanas likuma </w:t>
      </w:r>
      <w:proofErr w:type="gramStart"/>
      <w:r w:rsidRPr="00554798">
        <w:rPr>
          <w:rFonts w:eastAsia="Lucida Sans Unicode"/>
        </w:rPr>
        <w:t>4.panta</w:t>
      </w:r>
      <w:proofErr w:type="gramEnd"/>
      <w:r w:rsidRPr="00554798">
        <w:rPr>
          <w:rFonts w:eastAsia="Lucida Sans Unicode"/>
        </w:rPr>
        <w:t xml:space="preserve"> ceturtās daļas 1. vai 3.punktā minētajām personām, bet ir saņemts iesniegums par piedalīšanos izsolē no citas fiziskas vai juridiskas personas, izsoles pretendentam ir jānosola nekustamā īpašuma nosacītā cena un viens izsoles solis.</w:t>
      </w:r>
    </w:p>
    <w:p w:rsidR="00554798" w:rsidRPr="00554798" w:rsidRDefault="00554798" w:rsidP="00554798">
      <w:pPr>
        <w:shd w:val="clear" w:color="auto" w:fill="FFFFFF"/>
        <w:tabs>
          <w:tab w:val="left" w:pos="1134"/>
        </w:tabs>
        <w:ind w:right="17" w:firstLine="709"/>
        <w:jc w:val="both"/>
        <w:rPr>
          <w:rFonts w:eastAsia="Lucida Sans Unicode"/>
        </w:rPr>
      </w:pPr>
      <w:r w:rsidRPr="00554798">
        <w:rPr>
          <w:rFonts w:eastAsia="Lucida Sans Unicode"/>
        </w:rPr>
        <w:t>23. Dalībniekam, kurš nav ieradies uz izsoli un nosolītājam, nokavējot noteikto samaksas termiņu, netiek atmaksāts nodrošinājums.</w:t>
      </w:r>
    </w:p>
    <w:p w:rsidR="00554798" w:rsidRPr="00554798" w:rsidRDefault="00554798" w:rsidP="00554798">
      <w:pPr>
        <w:shd w:val="clear" w:color="auto" w:fill="FFFFFF"/>
        <w:tabs>
          <w:tab w:val="left" w:pos="1134"/>
        </w:tabs>
        <w:ind w:right="17" w:firstLine="709"/>
        <w:jc w:val="both"/>
        <w:rPr>
          <w:rFonts w:eastAsia="Lucida Sans Unicode"/>
        </w:rPr>
      </w:pPr>
      <w:r w:rsidRPr="00554798">
        <w:rPr>
          <w:rFonts w:eastAsia="Lucida Sans Unicode"/>
          <w:bCs/>
        </w:rPr>
        <w:t xml:space="preserve">24. </w:t>
      </w:r>
      <w:r w:rsidRPr="00554798">
        <w:rPr>
          <w:rFonts w:eastAsia="Lucida Sans Unicode"/>
        </w:rPr>
        <w:t>Pirms izsoles sākšanās Izsoles dalībnieki paraksta izsoles noteikumus.</w:t>
      </w:r>
    </w:p>
    <w:p w:rsidR="00554798" w:rsidRPr="00554798" w:rsidRDefault="00554798" w:rsidP="00554798">
      <w:pPr>
        <w:widowControl w:val="0"/>
        <w:tabs>
          <w:tab w:val="left" w:pos="1134"/>
        </w:tabs>
        <w:suppressAutoHyphens/>
        <w:ind w:firstLine="709"/>
        <w:jc w:val="both"/>
        <w:rPr>
          <w:rFonts w:eastAsia="Lucida Sans Unicode"/>
        </w:rPr>
      </w:pPr>
      <w:r w:rsidRPr="00554798">
        <w:rPr>
          <w:rFonts w:eastAsia="Lucida Sans Unicode"/>
          <w:bCs/>
        </w:rPr>
        <w:t>25.</w:t>
      </w:r>
      <w:r w:rsidRPr="00554798">
        <w:rPr>
          <w:rFonts w:eastAsia="Lucida Sans Unicode"/>
        </w:rPr>
        <w:t xml:space="preserve"> Izsoli vada izsoles komisijas priekšsēdētājs. </w:t>
      </w:r>
    </w:p>
    <w:p w:rsidR="00554798" w:rsidRPr="00554798" w:rsidRDefault="00554798" w:rsidP="00554798">
      <w:pPr>
        <w:widowControl w:val="0"/>
        <w:tabs>
          <w:tab w:val="left" w:pos="1134"/>
        </w:tabs>
        <w:suppressAutoHyphens/>
        <w:ind w:firstLine="709"/>
        <w:jc w:val="both"/>
        <w:rPr>
          <w:rFonts w:eastAsia="Lucida Sans Unicode"/>
        </w:rPr>
      </w:pPr>
      <w:r w:rsidRPr="00554798">
        <w:rPr>
          <w:rFonts w:eastAsia="Lucida Sans Unicode"/>
          <w:bCs/>
        </w:rPr>
        <w:t>26.</w:t>
      </w:r>
      <w:r w:rsidRPr="00554798">
        <w:rPr>
          <w:rFonts w:eastAsia="Lucida Sans Unicode"/>
        </w:rPr>
        <w:t xml:space="preserve"> Izsoles komisijas priekšsēdētājs atklāj izsoli un raksturo pārdodamo objektu, paziņo tā pārdošanas sākumcenu, kā arī summu, par kādu cena paaugstināma ar katru nākamo solījumu. </w:t>
      </w:r>
    </w:p>
    <w:p w:rsidR="00554798" w:rsidRPr="00554798" w:rsidRDefault="00554798" w:rsidP="00554798">
      <w:pPr>
        <w:widowControl w:val="0"/>
        <w:tabs>
          <w:tab w:val="left" w:pos="1134"/>
        </w:tabs>
        <w:suppressAutoHyphens/>
        <w:ind w:firstLine="709"/>
        <w:jc w:val="both"/>
        <w:rPr>
          <w:rFonts w:eastAsia="Lucida Sans Unicode"/>
        </w:rPr>
      </w:pPr>
      <w:r w:rsidRPr="00554798">
        <w:rPr>
          <w:rFonts w:eastAsia="Lucida Sans Unicode"/>
          <w:bCs/>
        </w:rPr>
        <w:t xml:space="preserve">27. </w:t>
      </w:r>
      <w:r w:rsidRPr="00554798">
        <w:rPr>
          <w:rFonts w:eastAsia="Lucida Sans Unicode"/>
        </w:rPr>
        <w:t xml:space="preserve">Izsoles solis tiek noteikts </w:t>
      </w:r>
      <w:r w:rsidRPr="00554798">
        <w:rPr>
          <w:rFonts w:eastAsia="Lucida Sans Unicode"/>
          <w:bCs/>
        </w:rPr>
        <w:t xml:space="preserve">50,00 </w:t>
      </w:r>
      <w:proofErr w:type="spellStart"/>
      <w:r w:rsidRPr="00554798">
        <w:rPr>
          <w:rFonts w:eastAsia="Lucida Sans Unicode"/>
          <w:bCs/>
          <w:i/>
        </w:rPr>
        <w:t>euro</w:t>
      </w:r>
      <w:proofErr w:type="spellEnd"/>
      <w:r w:rsidRPr="00554798">
        <w:rPr>
          <w:rFonts w:eastAsia="Lucida Sans Unicode"/>
          <w:bCs/>
          <w:i/>
        </w:rPr>
        <w:t xml:space="preserve"> </w:t>
      </w:r>
      <w:r w:rsidRPr="00554798">
        <w:rPr>
          <w:rFonts w:eastAsia="Lucida Sans Unicode"/>
        </w:rPr>
        <w:t xml:space="preserve">(piecdesmit eiro un 00 centi) apmērā. </w:t>
      </w:r>
    </w:p>
    <w:p w:rsidR="00554798" w:rsidRPr="00554798" w:rsidRDefault="00554798" w:rsidP="00554798">
      <w:pPr>
        <w:widowControl w:val="0"/>
        <w:tabs>
          <w:tab w:val="left" w:pos="1134"/>
        </w:tabs>
        <w:suppressAutoHyphens/>
        <w:ind w:firstLine="709"/>
        <w:jc w:val="both"/>
        <w:rPr>
          <w:rFonts w:eastAsia="Lucida Sans Unicode"/>
        </w:rPr>
      </w:pPr>
      <w:r w:rsidRPr="00554798">
        <w:rPr>
          <w:rFonts w:eastAsia="Lucida Sans Unicode"/>
          <w:bCs/>
        </w:rPr>
        <w:t>28.</w:t>
      </w:r>
      <w:r w:rsidRPr="00554798">
        <w:rPr>
          <w:rFonts w:eastAsia="Lucida Sans Unicode"/>
        </w:rPr>
        <w:t xml:space="preserve"> Izsolē starp tās dalībniekiem aizliegta vienošanās, skaļa uzvedība un traucējumi, kas varētu iespaidot izsoles rezultātus un gaitu. </w:t>
      </w:r>
    </w:p>
    <w:p w:rsidR="00554798" w:rsidRPr="00554798" w:rsidRDefault="00554798" w:rsidP="00554798">
      <w:pPr>
        <w:shd w:val="clear" w:color="auto" w:fill="FFFFFF"/>
        <w:tabs>
          <w:tab w:val="left" w:pos="1134"/>
        </w:tabs>
        <w:ind w:right="17" w:firstLine="709"/>
        <w:jc w:val="both"/>
        <w:rPr>
          <w:rFonts w:eastAsia="Lucida Sans Unicode"/>
        </w:rPr>
      </w:pPr>
      <w:r w:rsidRPr="00554798">
        <w:rPr>
          <w:rFonts w:eastAsia="Lucida Sans Unicode"/>
          <w:bCs/>
        </w:rPr>
        <w:t>29.</w:t>
      </w:r>
      <w:r w:rsidRPr="00554798">
        <w:rPr>
          <w:rFonts w:eastAsia="Lucida Sans Unicode"/>
        </w:rPr>
        <w:t xml:space="preserve"> 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rsidR="00554798" w:rsidRPr="00554798" w:rsidRDefault="00554798" w:rsidP="00554798">
      <w:pPr>
        <w:shd w:val="clear" w:color="auto" w:fill="FFFFFF"/>
        <w:tabs>
          <w:tab w:val="left" w:pos="1134"/>
        </w:tabs>
        <w:ind w:right="17" w:firstLine="709"/>
        <w:jc w:val="both"/>
        <w:rPr>
          <w:rFonts w:eastAsia="Lucida Sans Unicode"/>
        </w:rPr>
      </w:pPr>
      <w:r w:rsidRPr="00554798">
        <w:rPr>
          <w:rFonts w:eastAsia="Lucida Sans Unicode"/>
          <w:bCs/>
        </w:rPr>
        <w:t>30.</w:t>
      </w:r>
      <w:r w:rsidRPr="00554798">
        <w:rPr>
          <w:rFonts w:eastAsia="Lucida Sans Unicode"/>
        </w:rPr>
        <w:t xml:space="preserve"> Atsakoties no turpmākās solīšanas, katrs izsoles dalībnieks apstiprina ar parakstu izsoles dalībnieku sarakstā savu pēdējo solīto cenu.</w:t>
      </w:r>
    </w:p>
    <w:p w:rsidR="00554798" w:rsidRPr="00554798" w:rsidRDefault="00554798" w:rsidP="00554798">
      <w:pPr>
        <w:shd w:val="clear" w:color="auto" w:fill="FFFFFF"/>
        <w:tabs>
          <w:tab w:val="left" w:pos="1134"/>
        </w:tabs>
        <w:ind w:right="17" w:firstLine="709"/>
        <w:jc w:val="both"/>
        <w:rPr>
          <w:rFonts w:eastAsia="Lucida Sans Unicode"/>
        </w:rPr>
      </w:pPr>
      <w:r w:rsidRPr="00554798">
        <w:rPr>
          <w:rFonts w:eastAsia="Lucida Sans Unicode"/>
          <w:bCs/>
        </w:rPr>
        <w:t xml:space="preserve">31. </w:t>
      </w:r>
      <w:r w:rsidRPr="00554798">
        <w:rPr>
          <w:rFonts w:eastAsia="Lucida Sans Unicode"/>
        </w:rPr>
        <w:t>Dalībnieks, kas piedāvājis visaugstāko cenu, pēc nosolīšanas nekavējoši uzrāda izsoles komisijai savu dalībnieka reģistrācijas apliecību un ar savu parakstu protokolā apliecina tajā norādītās cenas atbilstību nosolītajai cenai. Izsoles dalībnieks, kurš objektu nosolījis, bet nevar izsoles komisijai uzrādīt dalībnieka reģistrācijas apliecību vai neparakstās protokolā, tādējādi ir atteicies no nosolītā objekta. Pēc izsoles komisijas lēmuma viņš tiek svītrots no dalībnieku saraksta un viņam netiek atmaksāta nodrošinājuma samaksa.</w:t>
      </w:r>
    </w:p>
    <w:p w:rsidR="00554798" w:rsidRPr="00554798" w:rsidRDefault="00554798" w:rsidP="00554798">
      <w:pPr>
        <w:shd w:val="clear" w:color="auto" w:fill="FFFFFF"/>
        <w:tabs>
          <w:tab w:val="left" w:pos="1134"/>
        </w:tabs>
        <w:ind w:right="17" w:firstLine="709"/>
        <w:jc w:val="both"/>
        <w:rPr>
          <w:rFonts w:eastAsia="Lucida Sans Unicode"/>
        </w:rPr>
      </w:pPr>
      <w:r w:rsidRPr="00554798">
        <w:rPr>
          <w:rFonts w:eastAsia="Lucida Sans Unicode"/>
          <w:bCs/>
        </w:rPr>
        <w:t xml:space="preserve">32. </w:t>
      </w:r>
      <w:r w:rsidRPr="00554798">
        <w:rPr>
          <w:rFonts w:eastAsia="Lucida Sans Unicode"/>
        </w:rPr>
        <w:t>Izsoles komisija paziņo izsoles dalībnieku, kurš ir nosolījis visaugstāko cenu un otro izsoles dalībnieku, kurš ir nākamais augstākās cenas solītājs.</w:t>
      </w:r>
    </w:p>
    <w:p w:rsidR="00554798" w:rsidRPr="00554798" w:rsidRDefault="00554798" w:rsidP="00554798">
      <w:pPr>
        <w:shd w:val="clear" w:color="auto" w:fill="FFFFFF"/>
        <w:tabs>
          <w:tab w:val="left" w:pos="1134"/>
        </w:tabs>
        <w:ind w:right="17" w:firstLine="709"/>
        <w:jc w:val="both"/>
        <w:rPr>
          <w:rFonts w:eastAsia="Lucida Sans Unicode"/>
        </w:rPr>
      </w:pPr>
      <w:r w:rsidRPr="00554798">
        <w:rPr>
          <w:rFonts w:eastAsia="Lucida Sans Unicode"/>
          <w:bCs/>
        </w:rPr>
        <w:t>33.</w:t>
      </w:r>
      <w:r w:rsidRPr="00554798">
        <w:rPr>
          <w:rFonts w:eastAsia="Lucida Sans Unicode"/>
        </w:rPr>
        <w:t xml:space="preserve"> Pēc protokola parakstīšanas, dalībnieks, kas nosolījis Objektu, saņem protokola otro eksemplāru. </w:t>
      </w:r>
    </w:p>
    <w:p w:rsidR="00554798" w:rsidRPr="00554798" w:rsidRDefault="00554798" w:rsidP="00554798">
      <w:pPr>
        <w:shd w:val="clear" w:color="auto" w:fill="FFFFFF"/>
        <w:tabs>
          <w:tab w:val="left" w:pos="1134"/>
        </w:tabs>
        <w:ind w:right="17" w:firstLine="709"/>
        <w:jc w:val="both"/>
        <w:rPr>
          <w:rFonts w:eastAsia="Lucida Sans Unicode"/>
        </w:rPr>
      </w:pPr>
      <w:r w:rsidRPr="00554798">
        <w:rPr>
          <w:rFonts w:eastAsia="Lucida Sans Unicode"/>
          <w:bCs/>
        </w:rPr>
        <w:t xml:space="preserve">34. </w:t>
      </w:r>
      <w:r w:rsidRPr="00554798">
        <w:rPr>
          <w:rFonts w:eastAsia="Lucida Sans Unicode"/>
        </w:rPr>
        <w:t xml:space="preserve">Izsoles dalībniekiem, kuri nav nosolījuši Objektu, mēneša laikā tiek atmaksāts samaksātais nodrošinājums. </w:t>
      </w:r>
    </w:p>
    <w:p w:rsidR="00554798" w:rsidRPr="00554798" w:rsidRDefault="00554798" w:rsidP="00554798">
      <w:pPr>
        <w:shd w:val="clear" w:color="auto" w:fill="FFFFFF"/>
        <w:tabs>
          <w:tab w:val="left" w:pos="1134"/>
        </w:tabs>
        <w:ind w:right="17" w:firstLine="709"/>
        <w:jc w:val="both"/>
        <w:rPr>
          <w:rFonts w:eastAsia="Lucida Sans Unicode"/>
        </w:rPr>
      </w:pPr>
      <w:r w:rsidRPr="00554798">
        <w:rPr>
          <w:rFonts w:eastAsia="Lucida Sans Unicode"/>
        </w:rPr>
        <w:t>35. Nodrošinājuma summa tiek ieskaitīta norēķinu summā par nosolīto Objektu.</w:t>
      </w:r>
    </w:p>
    <w:p w:rsidR="00554798" w:rsidRPr="00554798" w:rsidRDefault="00554798" w:rsidP="00554798">
      <w:pPr>
        <w:shd w:val="clear" w:color="auto" w:fill="FFFFFF"/>
        <w:tabs>
          <w:tab w:val="left" w:pos="1134"/>
        </w:tabs>
        <w:ind w:right="17" w:firstLine="709"/>
        <w:jc w:val="both"/>
        <w:rPr>
          <w:rFonts w:eastAsia="Lucida Sans Unicode"/>
        </w:rPr>
      </w:pPr>
      <w:r w:rsidRPr="00554798">
        <w:rPr>
          <w:rFonts w:eastAsia="Lucida Sans Unicode"/>
          <w:bCs/>
        </w:rPr>
        <w:t>36.</w:t>
      </w:r>
      <w:r w:rsidRPr="00554798">
        <w:rPr>
          <w:rFonts w:eastAsia="Lucida Sans Unicode"/>
        </w:rPr>
        <w:t xml:space="preserve"> Izsoles komisija apstiprina izsoles protokolu septiņu dienu laikā pēc izsoles. </w:t>
      </w:r>
    </w:p>
    <w:p w:rsidR="00554798" w:rsidRPr="00554798" w:rsidRDefault="00554798" w:rsidP="00554798">
      <w:pPr>
        <w:shd w:val="clear" w:color="auto" w:fill="FFFFFF"/>
        <w:tabs>
          <w:tab w:val="left" w:pos="1134"/>
        </w:tabs>
        <w:ind w:right="17" w:firstLine="709"/>
        <w:jc w:val="both"/>
        <w:rPr>
          <w:rFonts w:eastAsia="Lucida Sans Unicode"/>
        </w:rPr>
      </w:pPr>
      <w:r w:rsidRPr="00554798">
        <w:rPr>
          <w:rFonts w:eastAsia="Lucida Sans Unicode"/>
          <w:bCs/>
        </w:rPr>
        <w:t xml:space="preserve">37. </w:t>
      </w:r>
      <w:r w:rsidRPr="00554798">
        <w:rPr>
          <w:rFonts w:eastAsia="Lucida Sans Unicode"/>
        </w:rPr>
        <w:t xml:space="preserve">Izsoles rezultāti tiek apstiprināti Jēkabpils pilsētas domes sēdē ne vēlāk kā 30 dienu laikā pēc Publiskas personas mantas atsavināšanas likuma </w:t>
      </w:r>
      <w:proofErr w:type="gramStart"/>
      <w:r w:rsidRPr="00554798">
        <w:rPr>
          <w:rFonts w:eastAsia="Lucida Sans Unicode"/>
        </w:rPr>
        <w:t>30.pantā</w:t>
      </w:r>
      <w:proofErr w:type="gramEnd"/>
      <w:r w:rsidRPr="00554798">
        <w:rPr>
          <w:rFonts w:eastAsia="Lucida Sans Unicode"/>
        </w:rPr>
        <w:t xml:space="preserve"> paredzēto maksājumu nokārtošanas.</w:t>
      </w:r>
    </w:p>
    <w:p w:rsidR="00554798" w:rsidRPr="00554798" w:rsidRDefault="00554798" w:rsidP="00554798">
      <w:pPr>
        <w:shd w:val="clear" w:color="auto" w:fill="FFFFFF"/>
        <w:tabs>
          <w:tab w:val="left" w:pos="1134"/>
        </w:tabs>
        <w:ind w:right="17" w:firstLine="709"/>
        <w:jc w:val="both"/>
        <w:rPr>
          <w:rFonts w:eastAsia="Lucida Sans Unicode"/>
        </w:rPr>
      </w:pPr>
      <w:r w:rsidRPr="00554798">
        <w:rPr>
          <w:rFonts w:eastAsia="Lucida Sans Unicode"/>
          <w:bCs/>
        </w:rPr>
        <w:t xml:space="preserve">38. </w:t>
      </w:r>
      <w:r w:rsidRPr="00554798">
        <w:rPr>
          <w:rFonts w:eastAsia="Lucida Sans Unicode"/>
        </w:rPr>
        <w:t xml:space="preserve">Pēc izsoles, izsoles dalībnieks, kas nosolījis augstāko cenu, slēdz pirkuma vai nomaksas pirkuma līgumu. </w:t>
      </w:r>
    </w:p>
    <w:p w:rsidR="00554798" w:rsidRPr="00554798" w:rsidRDefault="00554798" w:rsidP="00554798">
      <w:pPr>
        <w:widowControl w:val="0"/>
        <w:tabs>
          <w:tab w:val="left" w:pos="1134"/>
        </w:tabs>
        <w:suppressAutoHyphens/>
        <w:ind w:firstLine="709"/>
        <w:jc w:val="both"/>
        <w:rPr>
          <w:rFonts w:eastAsia="Lucida Sans Unicode"/>
        </w:rPr>
      </w:pPr>
      <w:r w:rsidRPr="00554798">
        <w:rPr>
          <w:rFonts w:eastAsia="Lucida Sans Unicode"/>
          <w:bCs/>
        </w:rPr>
        <w:t xml:space="preserve">39. </w:t>
      </w:r>
      <w:r w:rsidRPr="00554798">
        <w:rPr>
          <w:rFonts w:eastAsia="Lucida Sans Unicode"/>
        </w:rPr>
        <w:t xml:space="preserve">Ja izsoles dalībnieks, kurš, </w:t>
      </w:r>
      <w:proofErr w:type="gramStart"/>
      <w:r w:rsidRPr="00554798">
        <w:rPr>
          <w:rFonts w:eastAsia="Lucida Sans Unicode"/>
        </w:rPr>
        <w:t>nosolījis augstāko cenu</w:t>
      </w:r>
      <w:proofErr w:type="gramEnd"/>
      <w:r w:rsidRPr="00554798">
        <w:rPr>
          <w:rFonts w:eastAsia="Lucida Sans Unicode"/>
        </w:rPr>
        <w:t xml:space="preserve"> nav samaksājis nosolīto cenu noteiktajā termiņā, izsoles komisija pieņem lēmumu paziņot nākamajam pretendentam par iespēju iegādāties izsoles Objektu par viņa augstāko piedāvāto summu. Pretendentam ir tiesības 2 nedēļu laikā paziņot par objekta pirkšanu par viņa nosolīto cenu. Ja tiek saņemts paziņojums, pašvaldība pieņem lēmumu par izsoles rezultātu apstiprināšanu ar šo pretendentu un slēdz līgumu.</w:t>
      </w:r>
    </w:p>
    <w:p w:rsidR="00554798" w:rsidRPr="00554798" w:rsidRDefault="00554798" w:rsidP="00554798">
      <w:pPr>
        <w:widowControl w:val="0"/>
        <w:tabs>
          <w:tab w:val="left" w:pos="1134"/>
        </w:tabs>
        <w:suppressAutoHyphens/>
        <w:ind w:firstLine="709"/>
        <w:jc w:val="center"/>
        <w:rPr>
          <w:rFonts w:eastAsia="Lucida Sans Unicode"/>
          <w:b/>
        </w:rPr>
      </w:pPr>
      <w:r w:rsidRPr="00554798">
        <w:rPr>
          <w:rFonts w:eastAsia="Lucida Sans Unicode"/>
          <w:b/>
        </w:rPr>
        <w:t>V. Samaksas kārtība</w:t>
      </w:r>
    </w:p>
    <w:p w:rsidR="00554798" w:rsidRPr="00554798" w:rsidRDefault="00554798" w:rsidP="00554798">
      <w:pPr>
        <w:widowControl w:val="0"/>
        <w:tabs>
          <w:tab w:val="left" w:pos="1134"/>
        </w:tabs>
        <w:suppressAutoHyphens/>
        <w:ind w:firstLine="709"/>
        <w:jc w:val="both"/>
        <w:rPr>
          <w:rFonts w:eastAsia="Lucida Sans Unicode"/>
        </w:rPr>
      </w:pPr>
      <w:r w:rsidRPr="00554798">
        <w:rPr>
          <w:rFonts w:eastAsia="Lucida Sans Unicode"/>
        </w:rPr>
        <w:t>40. Tiek paredzēta divu veidu samaksas kārtība:</w:t>
      </w:r>
    </w:p>
    <w:p w:rsidR="00554798" w:rsidRPr="00554798" w:rsidRDefault="00554798" w:rsidP="00554798">
      <w:pPr>
        <w:widowControl w:val="0"/>
        <w:tabs>
          <w:tab w:val="left" w:pos="1134"/>
        </w:tabs>
        <w:suppressAutoHyphens/>
        <w:ind w:firstLine="709"/>
        <w:jc w:val="both"/>
        <w:rPr>
          <w:rFonts w:eastAsia="Lucida Sans Unicode"/>
        </w:rPr>
      </w:pPr>
      <w:r w:rsidRPr="00554798">
        <w:rPr>
          <w:rFonts w:eastAsia="Lucida Sans Unicode"/>
        </w:rPr>
        <w:t>40.1. objekta nosolītājam, atskaitot iemaksāto nodrošinājuma summu, jāsamaksā par nosolīto nekustamo īpašumu 10 dienu laikā no izsoles dienas;</w:t>
      </w:r>
    </w:p>
    <w:p w:rsidR="00554798" w:rsidRPr="00554798" w:rsidRDefault="00554798" w:rsidP="00554798">
      <w:pPr>
        <w:widowControl w:val="0"/>
        <w:tabs>
          <w:tab w:val="left" w:pos="1134"/>
        </w:tabs>
        <w:suppressAutoHyphens/>
        <w:ind w:firstLine="709"/>
        <w:jc w:val="both"/>
        <w:rPr>
          <w:rFonts w:eastAsia="Lucida Sans Unicode"/>
        </w:rPr>
      </w:pPr>
      <w:r w:rsidRPr="00554798">
        <w:rPr>
          <w:rFonts w:eastAsia="Lucida Sans Unicode"/>
        </w:rPr>
        <w:t>vai</w:t>
      </w:r>
    </w:p>
    <w:p w:rsidR="00554798" w:rsidRPr="00554798" w:rsidRDefault="00554798" w:rsidP="00554798">
      <w:pPr>
        <w:shd w:val="clear" w:color="auto" w:fill="FFFFFF"/>
        <w:tabs>
          <w:tab w:val="left" w:pos="1134"/>
        </w:tabs>
        <w:ind w:right="17" w:firstLine="709"/>
        <w:jc w:val="both"/>
        <w:rPr>
          <w:rFonts w:eastAsia="Lucida Sans Unicode"/>
        </w:rPr>
      </w:pPr>
      <w:r w:rsidRPr="00554798">
        <w:rPr>
          <w:rFonts w:eastAsia="Lucida Sans Unicode"/>
        </w:rPr>
        <w:lastRenderedPageBreak/>
        <w:t>40.2. objekta nosolītājs, atskaitot iemaksāto nodrošinājuma summu, slēdz pirkuma nomaksas līgumu līdz 5 gadiem, maksājot likumiskos (6% gadā no neatmaksātās summas) un līgumiskos procentus (0.1% līgumsods par katru nokavēto dienu no neatmaksātās summas).</w:t>
      </w:r>
    </w:p>
    <w:p w:rsidR="00554798" w:rsidRPr="00554798" w:rsidRDefault="00554798" w:rsidP="00554798">
      <w:pPr>
        <w:shd w:val="clear" w:color="auto" w:fill="FFFFFF"/>
        <w:tabs>
          <w:tab w:val="left" w:pos="1134"/>
        </w:tabs>
        <w:ind w:right="17" w:firstLine="709"/>
        <w:jc w:val="both"/>
        <w:rPr>
          <w:rFonts w:eastAsia="Lucida Sans Unicode"/>
        </w:rPr>
      </w:pPr>
      <w:r w:rsidRPr="00554798">
        <w:rPr>
          <w:rFonts w:eastAsia="Lucida Sans Unicode"/>
        </w:rPr>
        <w:t>41. Samaksas veids jānorāda izsolē, atzīmējot to iesniegumā par samaksu.</w:t>
      </w:r>
    </w:p>
    <w:p w:rsidR="00554798" w:rsidRPr="00554798" w:rsidRDefault="00554798" w:rsidP="00554798">
      <w:pPr>
        <w:shd w:val="clear" w:color="auto" w:fill="FFFFFF"/>
        <w:tabs>
          <w:tab w:val="left" w:pos="1134"/>
        </w:tabs>
        <w:spacing w:line="360" w:lineRule="auto"/>
        <w:ind w:right="17" w:firstLine="709"/>
        <w:jc w:val="both"/>
        <w:rPr>
          <w:rFonts w:eastAsia="Lucida Sans Unicode"/>
        </w:rPr>
      </w:pPr>
    </w:p>
    <w:p w:rsidR="00554798" w:rsidRPr="00554798" w:rsidRDefault="00554798" w:rsidP="00554798">
      <w:pPr>
        <w:widowControl w:val="0"/>
        <w:tabs>
          <w:tab w:val="left" w:pos="1134"/>
        </w:tabs>
        <w:suppressAutoHyphens/>
        <w:ind w:firstLine="709"/>
        <w:jc w:val="center"/>
        <w:rPr>
          <w:rFonts w:eastAsia="Lucida Sans Unicode"/>
          <w:b/>
        </w:rPr>
      </w:pPr>
      <w:r w:rsidRPr="00554798">
        <w:rPr>
          <w:rFonts w:eastAsia="Lucida Sans Unicode"/>
          <w:b/>
        </w:rPr>
        <w:t>VI. Citi noteikumi</w:t>
      </w:r>
    </w:p>
    <w:p w:rsidR="00554798" w:rsidRPr="00554798" w:rsidRDefault="00554798" w:rsidP="00554798">
      <w:pPr>
        <w:shd w:val="clear" w:color="auto" w:fill="FFFFFF"/>
        <w:tabs>
          <w:tab w:val="left" w:pos="1134"/>
        </w:tabs>
        <w:ind w:right="17" w:firstLine="709"/>
        <w:jc w:val="both"/>
        <w:rPr>
          <w:rFonts w:eastAsia="Lucida Sans Unicode"/>
        </w:rPr>
      </w:pPr>
      <w:r w:rsidRPr="00554798">
        <w:rPr>
          <w:rFonts w:eastAsia="Lucida Sans Unicode"/>
          <w:bCs/>
        </w:rPr>
        <w:t xml:space="preserve">42. </w:t>
      </w:r>
      <w:r w:rsidRPr="00554798">
        <w:rPr>
          <w:rFonts w:eastAsia="Lucida Sans Unicode"/>
        </w:rPr>
        <w:t>Par šajos noteikumos nereglamentētajiem jautājumiem lēmumus pieņem izsoles komisija, par to izdarot attiecīgu ierakstu komisijas sēdes protokolā.</w:t>
      </w:r>
    </w:p>
    <w:p w:rsidR="00554798" w:rsidRPr="00554798" w:rsidRDefault="00554798" w:rsidP="00554798">
      <w:pPr>
        <w:shd w:val="clear" w:color="auto" w:fill="FFFFFF"/>
        <w:tabs>
          <w:tab w:val="left" w:pos="1134"/>
        </w:tabs>
        <w:ind w:right="17" w:firstLine="709"/>
        <w:jc w:val="both"/>
        <w:rPr>
          <w:rFonts w:eastAsia="Lucida Sans Unicode"/>
        </w:rPr>
      </w:pPr>
      <w:r w:rsidRPr="00554798">
        <w:rPr>
          <w:rFonts w:eastAsia="Lucida Sans Unicode"/>
          <w:bCs/>
        </w:rPr>
        <w:t>43.</w:t>
      </w:r>
      <w:r w:rsidRPr="00554798">
        <w:rPr>
          <w:rFonts w:eastAsia="Lucida Sans Unicode"/>
        </w:rPr>
        <w:t xml:space="preserve"> Sūdzības par izsoles rīkotāja darbībām var iesniegt Jēkabpils pilsētas domē - Brīvības ielā 120, Jēkabpilī, LV 5201.</w:t>
      </w:r>
    </w:p>
    <w:p w:rsidR="00554798" w:rsidRPr="00554798" w:rsidRDefault="00554798" w:rsidP="00554798">
      <w:pPr>
        <w:widowControl w:val="0"/>
        <w:suppressAutoHyphens/>
        <w:spacing w:line="360" w:lineRule="auto"/>
        <w:jc w:val="both"/>
        <w:rPr>
          <w:rFonts w:eastAsia="Lucida Sans Unicode"/>
        </w:rPr>
      </w:pPr>
    </w:p>
    <w:p w:rsidR="003211B1" w:rsidRPr="00554798" w:rsidRDefault="003211B1" w:rsidP="003211B1">
      <w:pPr>
        <w:shd w:val="clear" w:color="auto" w:fill="FFFFFF"/>
        <w:ind w:right="17" w:firstLine="567"/>
        <w:jc w:val="both"/>
        <w:rPr>
          <w:rFonts w:eastAsia="Lucida Sans Unicode"/>
        </w:rPr>
      </w:pPr>
    </w:p>
    <w:p w:rsidR="00554798" w:rsidRPr="00554798" w:rsidRDefault="003211B1" w:rsidP="003211B1">
      <w:pPr>
        <w:widowControl w:val="0"/>
        <w:suppressAutoHyphens/>
        <w:spacing w:line="360" w:lineRule="auto"/>
        <w:jc w:val="both"/>
        <w:rPr>
          <w:rFonts w:eastAsia="Lucida Sans Unicode"/>
        </w:rPr>
      </w:pPr>
      <w:r w:rsidRPr="00554798">
        <w:rPr>
          <w:rFonts w:eastAsia="Lucida Sans Unicode"/>
        </w:rPr>
        <w:t>Jēkabpils pilsētas domes priekšsēdētājs</w:t>
      </w:r>
      <w:r w:rsidRPr="00554798">
        <w:rPr>
          <w:rFonts w:eastAsia="Lucida Sans Unicode"/>
        </w:rPr>
        <w:tab/>
      </w:r>
      <w:r>
        <w:rPr>
          <w:rFonts w:eastAsia="Lucida Sans Unicode"/>
        </w:rPr>
        <w:t>(personiskais paraksts)</w:t>
      </w:r>
      <w:r w:rsidRPr="00554798">
        <w:rPr>
          <w:rFonts w:eastAsia="Lucida Sans Unicode"/>
        </w:rPr>
        <w:tab/>
      </w:r>
      <w:r w:rsidRPr="00554798">
        <w:rPr>
          <w:rFonts w:eastAsia="Lucida Sans Unicode"/>
        </w:rPr>
        <w:tab/>
      </w:r>
      <w:proofErr w:type="gramStart"/>
      <w:r w:rsidRPr="00554798">
        <w:rPr>
          <w:rFonts w:eastAsia="Lucida Sans Unicode"/>
        </w:rPr>
        <w:t xml:space="preserve">    </w:t>
      </w:r>
      <w:proofErr w:type="gramEnd"/>
      <w:r w:rsidRPr="00554798">
        <w:rPr>
          <w:rFonts w:eastAsia="Lucida Sans Unicode"/>
        </w:rPr>
        <w:t>R.Ragainis</w:t>
      </w: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Default="00554798" w:rsidP="00554798">
      <w:pPr>
        <w:widowControl w:val="0"/>
        <w:shd w:val="clear" w:color="auto" w:fill="FFFFFF"/>
        <w:suppressAutoHyphens/>
        <w:rPr>
          <w:rFonts w:eastAsia="Lucida Sans Unicode"/>
          <w:sz w:val="18"/>
          <w:szCs w:val="18"/>
        </w:rPr>
      </w:pPr>
    </w:p>
    <w:p w:rsidR="006E7437" w:rsidRDefault="006E7437" w:rsidP="00554798">
      <w:pPr>
        <w:widowControl w:val="0"/>
        <w:shd w:val="clear" w:color="auto" w:fill="FFFFFF"/>
        <w:suppressAutoHyphens/>
        <w:rPr>
          <w:rFonts w:eastAsia="Lucida Sans Unicode"/>
          <w:sz w:val="18"/>
          <w:szCs w:val="18"/>
        </w:rPr>
      </w:pPr>
    </w:p>
    <w:p w:rsidR="006E7437" w:rsidRPr="00554798" w:rsidRDefault="006E7437"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554798" w:rsidRPr="00554798" w:rsidRDefault="00554798" w:rsidP="00554798">
      <w:pPr>
        <w:widowControl w:val="0"/>
        <w:shd w:val="clear" w:color="auto" w:fill="FFFFFF"/>
        <w:suppressAutoHyphens/>
        <w:rPr>
          <w:rFonts w:eastAsia="Lucida Sans Unicode"/>
          <w:sz w:val="18"/>
          <w:szCs w:val="18"/>
        </w:rPr>
      </w:pPr>
    </w:p>
    <w:p w:rsidR="001D1A43" w:rsidRDefault="001D1A43" w:rsidP="001D1A43">
      <w:pPr>
        <w:widowControl w:val="0"/>
        <w:shd w:val="clear" w:color="auto" w:fill="FFFFFF"/>
        <w:suppressAutoHyphens/>
        <w:rPr>
          <w:rFonts w:eastAsia="Lucida Sans Unicode"/>
        </w:rPr>
      </w:pPr>
    </w:p>
    <w:p w:rsidR="00B54ED4" w:rsidRDefault="00B54ED4" w:rsidP="00554798">
      <w:pPr>
        <w:widowControl w:val="0"/>
        <w:shd w:val="clear" w:color="auto" w:fill="FFFFFF"/>
        <w:suppressAutoHyphens/>
        <w:jc w:val="right"/>
        <w:rPr>
          <w:rFonts w:eastAsia="Lucida Sans Unicode"/>
        </w:rPr>
      </w:pPr>
    </w:p>
    <w:p w:rsidR="00554798" w:rsidRPr="00554798" w:rsidRDefault="00554798" w:rsidP="00554798">
      <w:pPr>
        <w:widowControl w:val="0"/>
        <w:shd w:val="clear" w:color="auto" w:fill="FFFFFF"/>
        <w:suppressAutoHyphens/>
        <w:jc w:val="right"/>
        <w:rPr>
          <w:rFonts w:eastAsia="Lucida Sans Unicode"/>
        </w:rPr>
      </w:pPr>
      <w:r w:rsidRPr="00554798">
        <w:rPr>
          <w:rFonts w:eastAsia="Lucida Sans Unicode"/>
        </w:rPr>
        <w:lastRenderedPageBreak/>
        <w:t xml:space="preserve">2.pielikums </w:t>
      </w:r>
    </w:p>
    <w:p w:rsidR="00554798" w:rsidRPr="00554798" w:rsidRDefault="00B36D72" w:rsidP="00554798">
      <w:pPr>
        <w:keepNext/>
        <w:tabs>
          <w:tab w:val="num" w:pos="0"/>
        </w:tabs>
        <w:suppressAutoHyphens/>
        <w:jc w:val="right"/>
        <w:outlineLvl w:val="0"/>
        <w:rPr>
          <w:rFonts w:eastAsia="Lucida Sans Unicode"/>
          <w:bCs/>
          <w:kern w:val="32"/>
        </w:rPr>
      </w:pPr>
      <w:r>
        <w:rPr>
          <w:rFonts w:eastAsia="Lucida Sans Unicode"/>
          <w:bCs/>
          <w:kern w:val="32"/>
        </w:rPr>
        <w:t>pie</w:t>
      </w:r>
      <w:r w:rsidR="00554798" w:rsidRPr="00554798">
        <w:rPr>
          <w:rFonts w:eastAsia="Lucida Sans Unicode"/>
          <w:bCs/>
          <w:kern w:val="32"/>
        </w:rPr>
        <w:t xml:space="preserve"> Jēkabpils pilsētas domes</w:t>
      </w:r>
    </w:p>
    <w:p w:rsidR="00554798" w:rsidRPr="00554798" w:rsidRDefault="00B36D72" w:rsidP="00554798">
      <w:pPr>
        <w:widowControl w:val="0"/>
        <w:suppressAutoHyphens/>
        <w:jc w:val="right"/>
        <w:rPr>
          <w:rFonts w:eastAsia="Lucida Sans Unicode"/>
        </w:rPr>
      </w:pPr>
      <w:r>
        <w:rPr>
          <w:rFonts w:eastAsia="Lucida Sans Unicode"/>
        </w:rPr>
        <w:t>08.03.2018. lēmuma</w:t>
      </w:r>
      <w:r w:rsidR="00554798" w:rsidRPr="00554798">
        <w:rPr>
          <w:rFonts w:eastAsia="Lucida Sans Unicode"/>
        </w:rPr>
        <w:t xml:space="preserve"> Nr.81</w:t>
      </w:r>
    </w:p>
    <w:p w:rsidR="00554798" w:rsidRPr="00554798" w:rsidRDefault="00554798" w:rsidP="00554798">
      <w:pPr>
        <w:widowControl w:val="0"/>
        <w:suppressAutoHyphens/>
        <w:jc w:val="right"/>
        <w:rPr>
          <w:rFonts w:eastAsia="Lucida Sans Unicode"/>
        </w:rPr>
      </w:pPr>
      <w:r w:rsidRPr="00554798">
        <w:rPr>
          <w:rFonts w:eastAsia="Lucida Sans Unicode"/>
        </w:rPr>
        <w:t>(protokols Nr.7, 8.§)</w:t>
      </w:r>
    </w:p>
    <w:p w:rsidR="00554798" w:rsidRPr="00554798" w:rsidRDefault="00554798" w:rsidP="00554798">
      <w:pPr>
        <w:widowControl w:val="0"/>
        <w:suppressAutoHyphens/>
        <w:jc w:val="right"/>
        <w:rPr>
          <w:rFonts w:eastAsia="Lucida Sans Unicode"/>
        </w:rPr>
      </w:pPr>
    </w:p>
    <w:p w:rsidR="00554798" w:rsidRPr="00554798" w:rsidRDefault="00554798" w:rsidP="00554798">
      <w:pPr>
        <w:jc w:val="center"/>
        <w:rPr>
          <w:b/>
        </w:rPr>
      </w:pPr>
      <w:r w:rsidRPr="00554798">
        <w:rPr>
          <w:b/>
        </w:rPr>
        <w:t>PAZIŅOJUMS</w:t>
      </w:r>
    </w:p>
    <w:p w:rsidR="00554798" w:rsidRPr="00554798" w:rsidRDefault="00554798" w:rsidP="00554798">
      <w:pPr>
        <w:jc w:val="center"/>
        <w:rPr>
          <w:b/>
        </w:rPr>
      </w:pPr>
      <w:r w:rsidRPr="00554798">
        <w:rPr>
          <w:b/>
        </w:rPr>
        <w:t>par izsoli</w:t>
      </w:r>
    </w:p>
    <w:p w:rsidR="00554798" w:rsidRPr="00554798" w:rsidRDefault="00554798" w:rsidP="00554798">
      <w:pPr>
        <w:widowControl w:val="0"/>
        <w:suppressAutoHyphens/>
        <w:jc w:val="both"/>
        <w:rPr>
          <w:rFonts w:eastAsia="Lucida Sans Unicode"/>
        </w:rPr>
      </w:pPr>
    </w:p>
    <w:p w:rsidR="00554798" w:rsidRPr="00554798" w:rsidRDefault="00554798" w:rsidP="00554798">
      <w:pPr>
        <w:widowControl w:val="0"/>
        <w:suppressAutoHyphens/>
        <w:ind w:firstLine="709"/>
        <w:jc w:val="both"/>
        <w:rPr>
          <w:rFonts w:eastAsia="Lucida Sans Unicode"/>
        </w:rPr>
      </w:pPr>
      <w:r w:rsidRPr="00554798">
        <w:rPr>
          <w:rFonts w:eastAsia="Lucida Sans Unicode"/>
          <w:b/>
          <w:bCs/>
        </w:rPr>
        <w:t xml:space="preserve">1. Izsolāmās mantas nosaukums un atrašanās adrese: </w:t>
      </w:r>
      <w:r w:rsidRPr="00554798">
        <w:rPr>
          <w:rFonts w:eastAsia="Lucida Sans Unicode"/>
        </w:rPr>
        <w:t xml:space="preserve">nekustamais īpašums ar kadastra numuru 56010011535 </w:t>
      </w:r>
      <w:proofErr w:type="spellStart"/>
      <w:r w:rsidRPr="00554798">
        <w:rPr>
          <w:rFonts w:eastAsia="Lucida Sans Unicode"/>
        </w:rPr>
        <w:t>Dzelzceļmalas</w:t>
      </w:r>
      <w:proofErr w:type="spellEnd"/>
      <w:r w:rsidRPr="00554798">
        <w:rPr>
          <w:rFonts w:eastAsia="Lucida Sans Unicode"/>
        </w:rPr>
        <w:t xml:space="preserve"> iela 2A, Jēkabpilī, kas sastāv no zemes gabala ar kadastra apzīmējumu 56010011535, 0.0148 ha platībā.</w:t>
      </w:r>
    </w:p>
    <w:p w:rsidR="00554798" w:rsidRPr="00554798" w:rsidRDefault="00554798" w:rsidP="00554798">
      <w:pPr>
        <w:widowControl w:val="0"/>
        <w:suppressAutoHyphens/>
        <w:ind w:firstLine="709"/>
        <w:jc w:val="both"/>
        <w:rPr>
          <w:rFonts w:eastAsia="Lucida Sans Unicode"/>
        </w:rPr>
      </w:pPr>
    </w:p>
    <w:p w:rsidR="00554798" w:rsidRPr="00554798" w:rsidRDefault="00554798" w:rsidP="00554798">
      <w:pPr>
        <w:widowControl w:val="0"/>
        <w:suppressAutoHyphens/>
        <w:ind w:firstLine="709"/>
        <w:jc w:val="both"/>
        <w:rPr>
          <w:rFonts w:eastAsia="Lucida Sans Unicode"/>
          <w:lang w:bidi="he-IL"/>
        </w:rPr>
      </w:pPr>
      <w:r w:rsidRPr="00554798">
        <w:rPr>
          <w:rFonts w:eastAsia="Lucida Sans Unicode"/>
          <w:b/>
          <w:bCs/>
        </w:rPr>
        <w:t>2. Ar izsoles noteikumiem var iepazīties: Jēkabpils pilsētas pašvaldībā,</w:t>
      </w:r>
      <w:r w:rsidRPr="00554798">
        <w:rPr>
          <w:rFonts w:eastAsia="Lucida Sans Unicode"/>
          <w:lang w:bidi="he-IL"/>
        </w:rPr>
        <w:t xml:space="preserve"> </w:t>
      </w:r>
      <w:r w:rsidRPr="00554798">
        <w:rPr>
          <w:rFonts w:eastAsia="Lucida Sans Unicode"/>
          <w:b/>
          <w:lang w:bidi="he-IL"/>
        </w:rPr>
        <w:t>Vienas pieturas aģentūrā</w:t>
      </w:r>
      <w:r w:rsidRPr="00554798">
        <w:rPr>
          <w:rFonts w:eastAsia="Lucida Sans Unicode"/>
          <w:b/>
          <w:bCs/>
        </w:rPr>
        <w:t xml:space="preserve"> </w:t>
      </w:r>
      <w:r w:rsidRPr="00554798">
        <w:rPr>
          <w:rFonts w:eastAsia="Lucida Sans Unicode"/>
          <w:bCs/>
        </w:rPr>
        <w:t>(Brīvības ielā 120, Jēkabpilī</w:t>
      </w:r>
      <w:r w:rsidRPr="00554798">
        <w:rPr>
          <w:rFonts w:eastAsia="Lucida Sans Unicode"/>
          <w:lang w:bidi="he-IL"/>
        </w:rPr>
        <w:t xml:space="preserve">), Jēkabpils pilsētas pašvaldības mājaslapā </w:t>
      </w:r>
      <w:hyperlink r:id="rId71" w:history="1">
        <w:r w:rsidRPr="00554798">
          <w:rPr>
            <w:rFonts w:eastAsia="Lucida Sans Unicode"/>
            <w:color w:val="0000FF"/>
            <w:u w:val="single"/>
            <w:lang w:bidi="he-IL"/>
          </w:rPr>
          <w:t>www.jekabpils.lv</w:t>
        </w:r>
      </w:hyperlink>
      <w:r w:rsidRPr="00554798">
        <w:rPr>
          <w:rFonts w:eastAsia="Lucida Sans Unicode"/>
          <w:lang w:bidi="he-IL"/>
        </w:rPr>
        <w:t>.</w:t>
      </w:r>
    </w:p>
    <w:p w:rsidR="00554798" w:rsidRPr="00554798" w:rsidRDefault="00554798" w:rsidP="00554798">
      <w:pPr>
        <w:widowControl w:val="0"/>
        <w:suppressAutoHyphens/>
        <w:ind w:firstLine="709"/>
        <w:jc w:val="both"/>
        <w:rPr>
          <w:rFonts w:eastAsia="Lucida Sans Unicode"/>
          <w:lang w:bidi="he-IL"/>
        </w:rPr>
      </w:pPr>
      <w:r w:rsidRPr="00554798">
        <w:rPr>
          <w:rFonts w:eastAsia="Lucida Sans Unicode"/>
          <w:lang w:bidi="he-IL"/>
        </w:rPr>
        <w:t xml:space="preserve"> </w:t>
      </w:r>
    </w:p>
    <w:p w:rsidR="00554798" w:rsidRPr="00554798" w:rsidRDefault="00554798" w:rsidP="00554798">
      <w:pPr>
        <w:widowControl w:val="0"/>
        <w:suppressAutoHyphens/>
        <w:ind w:firstLine="709"/>
        <w:jc w:val="both"/>
        <w:rPr>
          <w:rFonts w:eastAsia="Lucida Sans Unicode"/>
          <w:bCs/>
        </w:rPr>
      </w:pPr>
      <w:r w:rsidRPr="00554798">
        <w:rPr>
          <w:rFonts w:eastAsia="Lucida Sans Unicode"/>
          <w:b/>
          <w:bCs/>
        </w:rPr>
        <w:t xml:space="preserve">3. Pieteikumu iesniegšana: </w:t>
      </w:r>
      <w:r w:rsidRPr="00554798">
        <w:rPr>
          <w:rFonts w:eastAsia="Lucida Sans Unicode"/>
          <w:bCs/>
        </w:rPr>
        <w:t>Jēkabpils pilsētas pašvaldība, vienas pieturas aģentūrā, Brīvības ielā 120, Jēkabpilī, LV – 5201. Pieteikumu iesniegšanas termiņi norādīti izsoles noteikumos.</w:t>
      </w:r>
    </w:p>
    <w:p w:rsidR="00554798" w:rsidRPr="00554798" w:rsidRDefault="00554798" w:rsidP="00554798">
      <w:pPr>
        <w:widowControl w:val="0"/>
        <w:suppressAutoHyphens/>
        <w:ind w:firstLine="709"/>
        <w:jc w:val="both"/>
        <w:rPr>
          <w:rFonts w:eastAsia="Lucida Sans Unicode"/>
          <w:bCs/>
        </w:rPr>
      </w:pPr>
    </w:p>
    <w:p w:rsidR="00554798" w:rsidRPr="00554798" w:rsidRDefault="00554798" w:rsidP="00554798">
      <w:pPr>
        <w:widowControl w:val="0"/>
        <w:suppressAutoHyphens/>
        <w:ind w:firstLine="709"/>
        <w:jc w:val="both"/>
        <w:rPr>
          <w:rFonts w:eastAsia="Lucida Sans Unicode"/>
          <w:b/>
          <w:lang w:bidi="he-IL"/>
        </w:rPr>
      </w:pPr>
      <w:r w:rsidRPr="00554798">
        <w:rPr>
          <w:rFonts w:eastAsia="Lucida Sans Unicode"/>
          <w:b/>
          <w:bCs/>
        </w:rPr>
        <w:t>4. Izsoles vieta un laiks:</w:t>
      </w:r>
      <w:r w:rsidRPr="00554798">
        <w:rPr>
          <w:rFonts w:eastAsia="Lucida Sans Unicode"/>
        </w:rPr>
        <w:t xml:space="preserve"> </w:t>
      </w:r>
      <w:r w:rsidRPr="00554798">
        <w:rPr>
          <w:rFonts w:eastAsia="Lucida Sans Unicode"/>
          <w:lang w:bidi="he-IL"/>
        </w:rPr>
        <w:t xml:space="preserve">Izsole </w:t>
      </w:r>
      <w:r w:rsidRPr="00554798">
        <w:rPr>
          <w:rFonts w:eastAsia="Lucida Sans Unicode"/>
          <w:b/>
          <w:lang w:bidi="he-IL"/>
        </w:rPr>
        <w:t xml:space="preserve">notiks </w:t>
      </w:r>
      <w:proofErr w:type="gramStart"/>
      <w:r w:rsidRPr="00554798">
        <w:rPr>
          <w:rFonts w:eastAsia="Lucida Sans Unicode"/>
          <w:b/>
          <w:lang w:bidi="he-IL"/>
        </w:rPr>
        <w:t>2018.gada</w:t>
      </w:r>
      <w:proofErr w:type="gramEnd"/>
      <w:r w:rsidRPr="00554798">
        <w:rPr>
          <w:rFonts w:eastAsia="Lucida Sans Unicode"/>
          <w:b/>
          <w:lang w:bidi="he-IL"/>
        </w:rPr>
        <w:t xml:space="preserve"> 20.aprīlī </w:t>
      </w:r>
      <w:r w:rsidRPr="00554798">
        <w:rPr>
          <w:rFonts w:eastAsia="Lucida Sans Unicode"/>
          <w:b/>
        </w:rPr>
        <w:t>plkst.14</w:t>
      </w:r>
      <w:r w:rsidRPr="00554798">
        <w:rPr>
          <w:rFonts w:eastAsia="Lucida Sans Unicode"/>
          <w:b/>
          <w:vertAlign w:val="superscript"/>
        </w:rPr>
        <w:t>00</w:t>
      </w:r>
      <w:r w:rsidRPr="00554798">
        <w:rPr>
          <w:rFonts w:eastAsia="Lucida Sans Unicode"/>
        </w:rPr>
        <w:t>, Draudzības alejā 26, Jēkabpilī, 1.kabinetā.</w:t>
      </w:r>
    </w:p>
    <w:p w:rsidR="00554798" w:rsidRPr="00554798" w:rsidRDefault="00554798" w:rsidP="00554798">
      <w:pPr>
        <w:widowControl w:val="0"/>
        <w:suppressAutoHyphens/>
        <w:ind w:firstLine="709"/>
        <w:jc w:val="both"/>
        <w:rPr>
          <w:rFonts w:eastAsia="Lucida Sans Unicode"/>
        </w:rPr>
      </w:pPr>
    </w:p>
    <w:p w:rsidR="00554798" w:rsidRPr="00554798" w:rsidRDefault="00554798" w:rsidP="00554798">
      <w:pPr>
        <w:widowControl w:val="0"/>
        <w:suppressAutoHyphens/>
        <w:ind w:firstLine="709"/>
        <w:jc w:val="both"/>
        <w:rPr>
          <w:rFonts w:eastAsia="Lucida Sans Unicode"/>
          <w:lang w:bidi="he-IL"/>
        </w:rPr>
      </w:pPr>
      <w:r w:rsidRPr="00554798">
        <w:rPr>
          <w:rFonts w:eastAsia="Lucida Sans Unicode"/>
          <w:b/>
          <w:bCs/>
        </w:rPr>
        <w:t xml:space="preserve">5. Izsolāmās mantas nosacītā cena: </w:t>
      </w:r>
      <w:r w:rsidRPr="00554798">
        <w:rPr>
          <w:rFonts w:eastAsia="Lucida Sans Unicode"/>
          <w:b/>
          <w:lang w:bidi="he-IL"/>
        </w:rPr>
        <w:t xml:space="preserve">520,00 </w:t>
      </w:r>
      <w:proofErr w:type="spellStart"/>
      <w:r w:rsidRPr="00554798">
        <w:rPr>
          <w:rFonts w:eastAsia="Lucida Sans Unicode"/>
          <w:b/>
          <w:i/>
          <w:lang w:bidi="he-IL"/>
        </w:rPr>
        <w:t>euro</w:t>
      </w:r>
      <w:proofErr w:type="spellEnd"/>
      <w:r w:rsidRPr="00554798">
        <w:rPr>
          <w:rFonts w:eastAsia="Lucida Sans Unicode"/>
          <w:lang w:bidi="he-IL"/>
        </w:rPr>
        <w:t xml:space="preserve"> (pieci simti divdesmit eiro un 00 centi).</w:t>
      </w:r>
    </w:p>
    <w:p w:rsidR="00554798" w:rsidRPr="00554798" w:rsidRDefault="00554798" w:rsidP="00554798">
      <w:pPr>
        <w:widowControl w:val="0"/>
        <w:suppressAutoHyphens/>
        <w:ind w:firstLine="709"/>
        <w:jc w:val="both"/>
        <w:rPr>
          <w:rFonts w:eastAsia="Lucida Sans Unicode"/>
          <w:lang w:bidi="he-IL"/>
        </w:rPr>
      </w:pPr>
    </w:p>
    <w:p w:rsidR="00554798" w:rsidRPr="00554798" w:rsidRDefault="00554798" w:rsidP="00554798">
      <w:pPr>
        <w:shd w:val="clear" w:color="auto" w:fill="FFFFFF"/>
        <w:ind w:firstLine="709"/>
        <w:jc w:val="both"/>
        <w:rPr>
          <w:rFonts w:eastAsia="Lucida Sans Unicode"/>
        </w:rPr>
      </w:pPr>
      <w:r w:rsidRPr="00554798">
        <w:rPr>
          <w:rFonts w:eastAsia="Lucida Sans Unicode"/>
          <w:b/>
          <w:bCs/>
        </w:rPr>
        <w:t>6. Nodrošinājuma apmērs un iemaksas kārtība:</w:t>
      </w:r>
      <w:r w:rsidRPr="00554798">
        <w:rPr>
          <w:rFonts w:eastAsia="Lucida Sans Unicode"/>
          <w:bCs/>
        </w:rPr>
        <w:t xml:space="preserve"> </w:t>
      </w:r>
      <w:r w:rsidRPr="00554798">
        <w:rPr>
          <w:rFonts w:eastAsia="Lucida Sans Unicode"/>
        </w:rPr>
        <w:t>Lai varētu piedalīties izsolē, izsoles dalībniekiem pirms reģistrācijas jāiemaksā Jēkabpils pilsētas pašvaldības kontā Nr.LV87 UNLA 0009 0131 30793, A/S „SEB banka”, kods UNLALV2X:</w:t>
      </w:r>
    </w:p>
    <w:p w:rsidR="00554798" w:rsidRPr="00554798" w:rsidRDefault="00554798" w:rsidP="00554798">
      <w:pPr>
        <w:shd w:val="clear" w:color="auto" w:fill="FFFFFF"/>
        <w:ind w:firstLine="709"/>
        <w:jc w:val="both"/>
        <w:rPr>
          <w:rFonts w:eastAsia="Lucida Sans Unicode"/>
        </w:rPr>
      </w:pPr>
    </w:p>
    <w:p w:rsidR="00554798" w:rsidRPr="00554798" w:rsidRDefault="00554798" w:rsidP="00554798">
      <w:pPr>
        <w:shd w:val="clear" w:color="auto" w:fill="FFFFFF"/>
        <w:ind w:firstLine="709"/>
        <w:jc w:val="both"/>
        <w:rPr>
          <w:rFonts w:eastAsia="Lucida Sans Unicode"/>
          <w:lang w:bidi="he-IL"/>
        </w:rPr>
      </w:pPr>
      <w:r w:rsidRPr="00554798">
        <w:rPr>
          <w:rFonts w:eastAsia="Lucida Sans Unicode"/>
          <w:b/>
          <w:bCs/>
        </w:rPr>
        <w:t>6.1.</w:t>
      </w:r>
      <w:r w:rsidRPr="00554798">
        <w:rPr>
          <w:rFonts w:eastAsia="Lucida Sans Unicode"/>
        </w:rPr>
        <w:t xml:space="preserve"> nodrošinājums 10% apmēra no izsolāmā objekta nosacītās cenas </w:t>
      </w:r>
      <w:r w:rsidRPr="00554798">
        <w:rPr>
          <w:rFonts w:eastAsia="Lucida Sans Unicode"/>
          <w:b/>
          <w:bCs/>
        </w:rPr>
        <w:t xml:space="preserve">52,00 </w:t>
      </w:r>
      <w:proofErr w:type="spellStart"/>
      <w:r w:rsidRPr="00554798">
        <w:rPr>
          <w:rFonts w:eastAsia="Lucida Sans Unicode"/>
          <w:b/>
          <w:bCs/>
          <w:i/>
        </w:rPr>
        <w:t>euro</w:t>
      </w:r>
      <w:proofErr w:type="spellEnd"/>
      <w:r w:rsidRPr="00554798">
        <w:rPr>
          <w:rFonts w:eastAsia="Lucida Sans Unicode"/>
          <w:lang w:bidi="he-IL"/>
        </w:rPr>
        <w:t xml:space="preserve"> (</w:t>
      </w:r>
      <w:r w:rsidRPr="00554798">
        <w:rPr>
          <w:rFonts w:eastAsia="Lucida Sans Unicode"/>
        </w:rPr>
        <w:t>piecdesmit divi eiro</w:t>
      </w:r>
      <w:r w:rsidRPr="00554798">
        <w:rPr>
          <w:rFonts w:eastAsia="Lucida Sans Unicode"/>
          <w:lang w:bidi="he-IL"/>
        </w:rPr>
        <w:t xml:space="preserve"> un 00 centi).</w:t>
      </w:r>
    </w:p>
    <w:p w:rsidR="00554798" w:rsidRPr="00554798" w:rsidRDefault="00554798" w:rsidP="00554798">
      <w:pPr>
        <w:widowControl w:val="0"/>
        <w:suppressAutoHyphens/>
        <w:ind w:firstLine="709"/>
        <w:jc w:val="both"/>
        <w:rPr>
          <w:rFonts w:eastAsia="Lucida Sans Unicode"/>
        </w:rPr>
      </w:pPr>
    </w:p>
    <w:p w:rsidR="00554798" w:rsidRPr="00554798" w:rsidRDefault="00554798" w:rsidP="00554798">
      <w:pPr>
        <w:widowControl w:val="0"/>
        <w:suppressAutoHyphens/>
        <w:ind w:firstLine="709"/>
        <w:jc w:val="both"/>
        <w:rPr>
          <w:rFonts w:eastAsia="Lucida Sans Unicode"/>
          <w:bCs/>
        </w:rPr>
      </w:pPr>
      <w:r w:rsidRPr="00554798">
        <w:rPr>
          <w:rFonts w:eastAsia="Lucida Sans Unicode"/>
          <w:b/>
          <w:bCs/>
        </w:rPr>
        <w:t>7. Izsoles veids:</w:t>
      </w:r>
      <w:r w:rsidRPr="00554798">
        <w:rPr>
          <w:rFonts w:eastAsia="Lucida Sans Unicode"/>
          <w:bCs/>
        </w:rPr>
        <w:t xml:space="preserve"> mutiska ar augšupejošo soli.</w:t>
      </w:r>
    </w:p>
    <w:p w:rsidR="00554798" w:rsidRPr="00554798" w:rsidRDefault="00554798" w:rsidP="00554798">
      <w:pPr>
        <w:widowControl w:val="0"/>
        <w:suppressAutoHyphens/>
        <w:ind w:firstLine="709"/>
        <w:jc w:val="both"/>
        <w:rPr>
          <w:rFonts w:eastAsia="Lucida Sans Unicode"/>
          <w:bCs/>
        </w:rPr>
      </w:pPr>
    </w:p>
    <w:p w:rsidR="00554798" w:rsidRPr="00554798" w:rsidRDefault="00554798" w:rsidP="00554798">
      <w:pPr>
        <w:widowControl w:val="0"/>
        <w:suppressAutoHyphens/>
        <w:ind w:firstLine="709"/>
        <w:jc w:val="both"/>
        <w:rPr>
          <w:rFonts w:eastAsia="Lucida Sans Unicode"/>
          <w:b/>
          <w:bCs/>
        </w:rPr>
      </w:pPr>
      <w:r w:rsidRPr="00554798">
        <w:rPr>
          <w:rFonts w:eastAsia="Lucida Sans Unicode"/>
          <w:b/>
          <w:bCs/>
        </w:rPr>
        <w:t>8. Samaksas kārtība:</w:t>
      </w:r>
    </w:p>
    <w:p w:rsidR="00554798" w:rsidRPr="00554798" w:rsidRDefault="00554798" w:rsidP="00554798">
      <w:pPr>
        <w:shd w:val="clear" w:color="auto" w:fill="FFFFFF"/>
        <w:ind w:right="17" w:firstLine="709"/>
        <w:jc w:val="both"/>
        <w:rPr>
          <w:rFonts w:eastAsia="Lucida Sans Unicode"/>
        </w:rPr>
      </w:pPr>
      <w:r w:rsidRPr="00554798">
        <w:rPr>
          <w:rFonts w:eastAsia="Lucida Sans Unicode"/>
        </w:rPr>
        <w:t>Nosolītā summa jāsamaksā:</w:t>
      </w:r>
    </w:p>
    <w:p w:rsidR="00554798" w:rsidRPr="00554798" w:rsidRDefault="00554798" w:rsidP="00554798">
      <w:pPr>
        <w:widowControl w:val="0"/>
        <w:suppressAutoHyphens/>
        <w:spacing w:line="360" w:lineRule="auto"/>
        <w:ind w:firstLine="709"/>
        <w:jc w:val="both"/>
        <w:rPr>
          <w:rFonts w:eastAsia="Lucida Sans Unicode"/>
          <w:szCs w:val="20"/>
        </w:rPr>
      </w:pPr>
      <w:r w:rsidRPr="00554798">
        <w:rPr>
          <w:rFonts w:eastAsia="Lucida Sans Unicode"/>
          <w:szCs w:val="20"/>
        </w:rPr>
        <w:t>1) 10 dienu laikā no pirkuma līguma noslēgšanas dienas;</w:t>
      </w:r>
    </w:p>
    <w:p w:rsidR="00554798" w:rsidRPr="00554798" w:rsidRDefault="00554798" w:rsidP="00554798">
      <w:pPr>
        <w:widowControl w:val="0"/>
        <w:suppressAutoHyphens/>
        <w:spacing w:line="360" w:lineRule="auto"/>
        <w:ind w:firstLine="709"/>
        <w:jc w:val="both"/>
        <w:rPr>
          <w:rFonts w:eastAsia="Lucida Sans Unicode"/>
          <w:b/>
          <w:szCs w:val="20"/>
        </w:rPr>
      </w:pPr>
      <w:r w:rsidRPr="00554798">
        <w:rPr>
          <w:rFonts w:eastAsia="Lucida Sans Unicode"/>
          <w:b/>
          <w:szCs w:val="20"/>
        </w:rPr>
        <w:t>vai</w:t>
      </w:r>
    </w:p>
    <w:p w:rsidR="00554798" w:rsidRPr="00554798" w:rsidRDefault="00554798" w:rsidP="00554798">
      <w:pPr>
        <w:shd w:val="clear" w:color="auto" w:fill="FFFFFF"/>
        <w:ind w:firstLine="709"/>
        <w:jc w:val="both"/>
        <w:rPr>
          <w:rFonts w:eastAsia="Lucida Sans Unicode"/>
        </w:rPr>
      </w:pPr>
      <w:r w:rsidRPr="00554798">
        <w:rPr>
          <w:rFonts w:eastAsia="Lucida Sans Unicode"/>
        </w:rPr>
        <w:t>2) atskaitot iemaksāto nodrošinājuma summu, slēdz pirkuma nomaksas līgumu līdz 5 gadiem, maksājot likumiskos (6% gadā no neatmaksātās summas) un līgumiskos procentus (0.1% līgumsods par katru nokavēto dienu no neatmaksātās summas), kā arī 14 dienu laikā jāsamaksā avanss 10 % apmērā no piedāvātās augstākās summas.</w:t>
      </w:r>
    </w:p>
    <w:p w:rsidR="00554798" w:rsidRPr="00554798" w:rsidRDefault="00554798" w:rsidP="00554798">
      <w:pPr>
        <w:shd w:val="clear" w:color="auto" w:fill="FFFFFF"/>
        <w:ind w:firstLine="567"/>
        <w:jc w:val="both"/>
        <w:rPr>
          <w:rFonts w:eastAsia="Lucida Sans Unicode"/>
        </w:rPr>
      </w:pPr>
    </w:p>
    <w:p w:rsidR="00554798" w:rsidRPr="00554798" w:rsidRDefault="00554798" w:rsidP="00554798">
      <w:pPr>
        <w:shd w:val="clear" w:color="auto" w:fill="FFFFFF"/>
        <w:ind w:right="17"/>
        <w:jc w:val="both"/>
        <w:rPr>
          <w:rFonts w:eastAsia="Lucida Sans Unicode"/>
        </w:rPr>
      </w:pPr>
      <w:r w:rsidRPr="00554798">
        <w:rPr>
          <w:rFonts w:eastAsia="Lucida Sans Unicode"/>
        </w:rPr>
        <w:t>Tālrunis uzziņām: 65207415, 29991536.</w:t>
      </w:r>
    </w:p>
    <w:p w:rsidR="00554798" w:rsidRPr="00554798" w:rsidRDefault="00554798" w:rsidP="00554798">
      <w:pPr>
        <w:shd w:val="clear" w:color="auto" w:fill="FFFFFF"/>
        <w:ind w:right="17" w:firstLine="567"/>
        <w:jc w:val="both"/>
        <w:rPr>
          <w:rFonts w:eastAsia="Lucida Sans Unicode"/>
        </w:rPr>
      </w:pPr>
    </w:p>
    <w:p w:rsidR="00554798" w:rsidRPr="00554798" w:rsidRDefault="00554798" w:rsidP="00554798">
      <w:pPr>
        <w:shd w:val="clear" w:color="auto" w:fill="FFFFFF"/>
        <w:ind w:right="17" w:firstLine="567"/>
        <w:jc w:val="both"/>
        <w:rPr>
          <w:rFonts w:eastAsia="Lucida Sans Unicode"/>
        </w:rPr>
      </w:pPr>
    </w:p>
    <w:p w:rsidR="00B36D72" w:rsidRPr="00960392" w:rsidRDefault="00554798" w:rsidP="00960392">
      <w:pPr>
        <w:widowControl w:val="0"/>
        <w:suppressAutoHyphens/>
        <w:jc w:val="both"/>
        <w:rPr>
          <w:rFonts w:eastAsia="Lucida Sans Unicode"/>
        </w:rPr>
      </w:pPr>
      <w:r w:rsidRPr="00554798">
        <w:rPr>
          <w:rFonts w:eastAsia="Lucida Sans Unicode"/>
        </w:rPr>
        <w:t>Jēkabpils pilsētas domes priekšsēdētājs</w:t>
      </w:r>
      <w:r w:rsidRPr="00554798">
        <w:rPr>
          <w:rFonts w:eastAsia="Lucida Sans Unicode"/>
        </w:rPr>
        <w:tab/>
      </w:r>
      <w:r w:rsidR="003211B1">
        <w:rPr>
          <w:rFonts w:eastAsia="Lucida Sans Unicode"/>
        </w:rPr>
        <w:t>(personiskais paraksts)</w:t>
      </w:r>
      <w:r w:rsidRPr="00554798">
        <w:rPr>
          <w:rFonts w:eastAsia="Lucida Sans Unicode"/>
        </w:rPr>
        <w:tab/>
      </w:r>
      <w:r w:rsidRPr="00554798">
        <w:rPr>
          <w:rFonts w:eastAsia="Lucida Sans Unicode"/>
        </w:rPr>
        <w:tab/>
      </w:r>
      <w:proofErr w:type="gramStart"/>
      <w:r w:rsidRPr="00554798">
        <w:rPr>
          <w:rFonts w:eastAsia="Lucida Sans Unicode"/>
        </w:rPr>
        <w:t xml:space="preserve">    </w:t>
      </w:r>
      <w:proofErr w:type="gramEnd"/>
      <w:r w:rsidRPr="00554798">
        <w:rPr>
          <w:rFonts w:eastAsia="Lucida Sans Unicode"/>
        </w:rPr>
        <w:t>R.Ragainis</w:t>
      </w:r>
      <w:r w:rsidRPr="00554798">
        <w:rPr>
          <w:rFonts w:eastAsia="Lucida Sans Unicode"/>
        </w:rPr>
        <w:tab/>
      </w:r>
      <w:r w:rsidRPr="00554798">
        <w:rPr>
          <w:rFonts w:eastAsia="Lucida Sans Unicode"/>
        </w:rPr>
        <w:tab/>
      </w:r>
      <w:r w:rsidR="00960392">
        <w:rPr>
          <w:rFonts w:eastAsia="Lucida Sans Unicode"/>
        </w:rPr>
        <w:tab/>
      </w:r>
      <w:r w:rsidR="00960392">
        <w:rPr>
          <w:rFonts w:eastAsia="Lucida Sans Unicode"/>
        </w:rPr>
        <w:tab/>
      </w:r>
    </w:p>
    <w:p w:rsidR="006E7437" w:rsidRDefault="006E7437" w:rsidP="007D0D46">
      <w:pPr>
        <w:widowControl w:val="0"/>
        <w:suppressAutoHyphens/>
        <w:rPr>
          <w:rFonts w:eastAsia="Lucida Sans Unicode"/>
          <w:szCs w:val="20"/>
        </w:rPr>
      </w:pPr>
    </w:p>
    <w:p w:rsidR="007D0D46" w:rsidRPr="007D0D46" w:rsidRDefault="00672C12" w:rsidP="007D0D46">
      <w:pPr>
        <w:widowControl w:val="0"/>
        <w:suppressAutoHyphens/>
        <w:rPr>
          <w:rFonts w:eastAsia="Lucida Sans Unicode"/>
          <w:szCs w:val="20"/>
        </w:rPr>
      </w:pPr>
      <w:r>
        <w:rPr>
          <w:rFonts w:eastAsia="Lucida Sans Unicode"/>
          <w:szCs w:val="20"/>
        </w:rPr>
        <w:lastRenderedPageBreak/>
        <w:t>LĒMUM</w:t>
      </w:r>
      <w:r w:rsidR="007D0D46" w:rsidRPr="007D0D46">
        <w:rPr>
          <w:rFonts w:eastAsia="Lucida Sans Unicode"/>
          <w:szCs w:val="20"/>
        </w:rPr>
        <w:t>S</w:t>
      </w:r>
      <w:r w:rsidR="007D0D46" w:rsidRPr="007D0D46">
        <w:rPr>
          <w:rFonts w:cs="Tahoma"/>
          <w:bCs/>
          <w:szCs w:val="22"/>
        </w:rPr>
        <w:t xml:space="preserve"> Nr.82</w:t>
      </w:r>
    </w:p>
    <w:p w:rsidR="007D0D46" w:rsidRPr="007D0D46" w:rsidRDefault="007D0D46" w:rsidP="00960392">
      <w:pPr>
        <w:tabs>
          <w:tab w:val="right" w:pos="9356"/>
        </w:tabs>
        <w:snapToGrid w:val="0"/>
        <w:jc w:val="both"/>
        <w:rPr>
          <w:rFonts w:cs="Tahoma"/>
          <w:bCs/>
          <w:szCs w:val="22"/>
        </w:rPr>
      </w:pPr>
      <w:r w:rsidRPr="007D0D46">
        <w:rPr>
          <w:rFonts w:cs="Tahoma"/>
          <w:bCs/>
          <w:szCs w:val="22"/>
        </w:rPr>
        <w:t>08.03.2018.</w:t>
      </w:r>
      <w:r>
        <w:rPr>
          <w:rFonts w:cs="Tahoma"/>
          <w:bCs/>
          <w:szCs w:val="22"/>
        </w:rPr>
        <w:t xml:space="preserve"> </w:t>
      </w:r>
      <w:r w:rsidR="00960392">
        <w:rPr>
          <w:rFonts w:cs="Tahoma"/>
          <w:bCs/>
          <w:szCs w:val="22"/>
        </w:rPr>
        <w:tab/>
      </w:r>
    </w:p>
    <w:p w:rsidR="007D0D46" w:rsidRPr="007D0D46" w:rsidRDefault="007D0D46" w:rsidP="007D0D46">
      <w:pPr>
        <w:widowControl w:val="0"/>
        <w:tabs>
          <w:tab w:val="right" w:pos="9356"/>
        </w:tabs>
        <w:suppressAutoHyphens/>
        <w:snapToGrid w:val="0"/>
        <w:ind w:right="-1050"/>
        <w:jc w:val="both"/>
        <w:rPr>
          <w:rFonts w:cs="Tahoma"/>
        </w:rPr>
      </w:pPr>
      <w:r w:rsidRPr="007D0D46">
        <w:rPr>
          <w:rFonts w:cs="Tahoma"/>
          <w:bCs/>
        </w:rPr>
        <w:t>Par zemes noma līguma noslēgšanu</w:t>
      </w:r>
    </w:p>
    <w:p w:rsidR="007D0D46" w:rsidRPr="007D0D46" w:rsidRDefault="007D0D46" w:rsidP="007D0D46">
      <w:pPr>
        <w:widowControl w:val="0"/>
        <w:tabs>
          <w:tab w:val="right" w:pos="9356"/>
        </w:tabs>
        <w:suppressAutoHyphens/>
        <w:snapToGrid w:val="0"/>
        <w:ind w:right="-1050"/>
        <w:jc w:val="both"/>
        <w:rPr>
          <w:rFonts w:eastAsia="Lucida Sans Unicode"/>
          <w:lang w:eastAsia="ar-SA"/>
        </w:rPr>
      </w:pPr>
    </w:p>
    <w:p w:rsidR="007D0D46" w:rsidRPr="007D0D46" w:rsidRDefault="007D0D46" w:rsidP="007D0D46">
      <w:pPr>
        <w:widowControl w:val="0"/>
        <w:suppressAutoHyphens/>
        <w:snapToGrid w:val="0"/>
        <w:ind w:firstLine="720"/>
        <w:jc w:val="both"/>
        <w:rPr>
          <w:bCs/>
          <w:szCs w:val="22"/>
        </w:rPr>
      </w:pPr>
      <w:r w:rsidRPr="007D0D46">
        <w:rPr>
          <w:bCs/>
          <w:szCs w:val="22"/>
        </w:rPr>
        <w:t xml:space="preserve">Ēku (būvju) īpašuma Ķieģeļu ielā 9, Jēkabpilī ar kadastra Nr.5601 501 0032, sastāv no administratīvās ēkas ar kadastra apzīmējumu 5601 001 1465 001 un platību 889,700 kvadrātmetri, tiesiskais valdītājs ir AS </w:t>
      </w:r>
      <w:r w:rsidRPr="007D0D46">
        <w:rPr>
          <w:rFonts w:eastAsiaTheme="minorHAnsi"/>
        </w:rPr>
        <w:t>“</w:t>
      </w:r>
      <w:r w:rsidRPr="007D0D46">
        <w:rPr>
          <w:bCs/>
          <w:szCs w:val="22"/>
        </w:rPr>
        <w:t>Latvijas nafta”.</w:t>
      </w:r>
    </w:p>
    <w:p w:rsidR="007D0D46" w:rsidRPr="007D0D46" w:rsidRDefault="007D0D46" w:rsidP="007D0D46">
      <w:pPr>
        <w:ind w:firstLine="720"/>
        <w:jc w:val="both"/>
      </w:pPr>
      <w:r w:rsidRPr="007D0D46">
        <w:rPr>
          <w:bCs/>
          <w:szCs w:val="22"/>
        </w:rPr>
        <w:t xml:space="preserve">Ēku (būvju) īpašums saistīts ar zemesgabalu Ķieģeļu ielā 9, Jēkabpilī kadastra apzīmējumu 5601 001 1465 un platību </w:t>
      </w:r>
      <w:r w:rsidRPr="007D0D46">
        <w:t xml:space="preserve">5056,0 </w:t>
      </w:r>
      <w:r w:rsidRPr="007D0D46">
        <w:rPr>
          <w:bCs/>
          <w:szCs w:val="22"/>
        </w:rPr>
        <w:t>kvadrātmetri</w:t>
      </w:r>
      <w:r w:rsidRPr="007D0D46">
        <w:t xml:space="preserve">. </w:t>
      </w:r>
    </w:p>
    <w:p w:rsidR="007D0D46" w:rsidRPr="007D0D46" w:rsidRDefault="007D0D46" w:rsidP="007D0D46">
      <w:pPr>
        <w:jc w:val="both"/>
        <w:rPr>
          <w:rFonts w:eastAsiaTheme="minorHAnsi"/>
        </w:rPr>
      </w:pPr>
      <w:r w:rsidRPr="007D0D46">
        <w:rPr>
          <w:rFonts w:asciiTheme="minorHAnsi" w:eastAsiaTheme="minorHAnsi" w:hAnsiTheme="minorHAnsi" w:cstheme="minorBidi"/>
          <w:sz w:val="22"/>
          <w:szCs w:val="22"/>
        </w:rPr>
        <w:tab/>
        <w:t xml:space="preserve"> </w:t>
      </w:r>
      <w:r w:rsidRPr="007D0D46">
        <w:rPr>
          <w:rFonts w:eastAsiaTheme="minorHAnsi"/>
        </w:rPr>
        <w:t xml:space="preserve">Atbilstoši Latvijas Republikas spēkā esošo aktu prasībām, zemesgabalu zem ēkas var nodot nomā tikai uz tā esošo ēku (būvju) īpašniekam vai tiesiskajam valdītājam, vai arī atsavināt uz tā esošo ēku (būvju) īpašniekam. </w:t>
      </w:r>
    </w:p>
    <w:p w:rsidR="007D0D46" w:rsidRPr="007D0D46" w:rsidRDefault="007D0D46" w:rsidP="007D0D46">
      <w:pPr>
        <w:ind w:firstLine="709"/>
        <w:jc w:val="both"/>
        <w:rPr>
          <w:rFonts w:eastAsiaTheme="minorHAnsi"/>
        </w:rPr>
      </w:pPr>
      <w:r w:rsidRPr="007D0D46">
        <w:rPr>
          <w:rFonts w:eastAsiaTheme="minorHAnsi"/>
        </w:rPr>
        <w:t xml:space="preserve">Pamatojoties uz iepriekšminēto Jēkabpils pilsētas pašvaldība ar 2017. gada </w:t>
      </w:r>
      <w:proofErr w:type="gramStart"/>
      <w:r w:rsidRPr="007D0D46">
        <w:rPr>
          <w:rFonts w:eastAsiaTheme="minorHAnsi"/>
        </w:rPr>
        <w:t>21.septembra</w:t>
      </w:r>
      <w:proofErr w:type="gramEnd"/>
      <w:r w:rsidRPr="007D0D46">
        <w:rPr>
          <w:rFonts w:eastAsiaTheme="minorHAnsi"/>
        </w:rPr>
        <w:t xml:space="preserve"> vēstuli aicināja AS “Latvijas nafta” uzsākt darbības zemes nomas līguma noslēgšanai. Pamatojoties uz Jēkabpils pilsētas pašvaldības iesniegumu, </w:t>
      </w:r>
      <w:proofErr w:type="gramStart"/>
      <w:r w:rsidRPr="007D0D46">
        <w:rPr>
          <w:rFonts w:eastAsiaTheme="minorHAnsi"/>
        </w:rPr>
        <w:t>2018.gada</w:t>
      </w:r>
      <w:proofErr w:type="gramEnd"/>
      <w:r w:rsidRPr="007D0D46">
        <w:rPr>
          <w:rFonts w:eastAsiaTheme="minorHAnsi"/>
        </w:rPr>
        <w:t xml:space="preserve"> 05.februārī Valsts zemes dienests valsts kadastra reģistrā ir izveidojis nomas zemes vienību ar kadastra apzīmējumu </w:t>
      </w:r>
      <w:r w:rsidRPr="007D0D46">
        <w:rPr>
          <w:bCs/>
          <w:szCs w:val="22"/>
        </w:rPr>
        <w:t xml:space="preserve">5601 001 1465 8001 un noteicis platību </w:t>
      </w:r>
      <w:r w:rsidRPr="007D0D46">
        <w:t xml:space="preserve">1774,0 </w:t>
      </w:r>
      <w:r w:rsidRPr="007D0D46">
        <w:rPr>
          <w:bCs/>
          <w:szCs w:val="22"/>
        </w:rPr>
        <w:t>kvadrātmetri.</w:t>
      </w:r>
    </w:p>
    <w:p w:rsidR="007D0D46" w:rsidRPr="007D0D46" w:rsidRDefault="007D0D46" w:rsidP="007D0D46">
      <w:pPr>
        <w:widowControl w:val="0"/>
        <w:suppressAutoHyphens/>
        <w:ind w:firstLine="720"/>
        <w:jc w:val="both"/>
        <w:rPr>
          <w:rFonts w:eastAsia="Lucida Sans Unicode"/>
        </w:rPr>
      </w:pPr>
      <w:r w:rsidRPr="007D0D46">
        <w:rPr>
          <w:rFonts w:eastAsia="Lucida Sans Unicode"/>
        </w:rPr>
        <w:t xml:space="preserve"> Jēkabpils pilsētas pašvaldības Attīstības un Tautsaimniecības komitejas </w:t>
      </w:r>
      <w:proofErr w:type="gramStart"/>
      <w:r w:rsidRPr="007D0D46">
        <w:rPr>
          <w:rFonts w:eastAsia="Lucida Sans Unicode"/>
        </w:rPr>
        <w:t>2018.gada</w:t>
      </w:r>
      <w:proofErr w:type="gramEnd"/>
      <w:r w:rsidRPr="007D0D46">
        <w:rPr>
          <w:rFonts w:eastAsia="Lucida Sans Unicode"/>
        </w:rPr>
        <w:t xml:space="preserve"> 22.februārī sēdē pieņemts lēmums atbalstīt zemesgabala </w:t>
      </w:r>
      <w:r w:rsidRPr="007D0D46">
        <w:rPr>
          <w:rFonts w:eastAsiaTheme="minorHAnsi"/>
          <w:bCs/>
        </w:rPr>
        <w:t xml:space="preserve">Ķieģeļu ielā 9, Jēkabpilī ar kadastra apzīmējumu 5601 001 1465 8001 un platību 1774,0 </w:t>
      </w:r>
      <w:r w:rsidRPr="007D0D46">
        <w:rPr>
          <w:bCs/>
          <w:szCs w:val="22"/>
        </w:rPr>
        <w:t>kvadrātmetri</w:t>
      </w:r>
      <w:r w:rsidRPr="007D0D46">
        <w:rPr>
          <w:rFonts w:eastAsiaTheme="minorHAnsi"/>
          <w:bCs/>
          <w:color w:val="FF0000"/>
        </w:rPr>
        <w:t xml:space="preserve"> </w:t>
      </w:r>
      <w:r w:rsidRPr="007D0D46">
        <w:rPr>
          <w:rFonts w:eastAsiaTheme="minorHAnsi"/>
          <w:bCs/>
        </w:rPr>
        <w:t xml:space="preserve">nodošanu nomā </w:t>
      </w:r>
      <w:r w:rsidRPr="007D0D46">
        <w:rPr>
          <w:rFonts w:eastAsiaTheme="minorHAnsi"/>
        </w:rPr>
        <w:t>AS “Latvijas nafta”, reģistrācijas Nr.40003003174, juridiskā adrese Lubānas iela 66, Rīga, LV-1073 uz 10 gadiem.</w:t>
      </w:r>
    </w:p>
    <w:p w:rsidR="007D0D46" w:rsidRDefault="007D0D46" w:rsidP="007D0D46">
      <w:pPr>
        <w:widowControl w:val="0"/>
        <w:tabs>
          <w:tab w:val="right" w:pos="9356"/>
        </w:tabs>
        <w:suppressAutoHyphens/>
        <w:snapToGrid w:val="0"/>
        <w:ind w:firstLine="720"/>
        <w:jc w:val="both"/>
        <w:rPr>
          <w:bCs/>
          <w:szCs w:val="22"/>
        </w:rPr>
      </w:pPr>
      <w:r w:rsidRPr="007D0D46">
        <w:rPr>
          <w:rFonts w:eastAsia="Lucida Sans Unicode"/>
          <w:bCs/>
          <w:lang w:eastAsia="ar-SA"/>
        </w:rPr>
        <w:t>Pamatojoties uz</w:t>
      </w:r>
      <w:r w:rsidRPr="007D0D46">
        <w:rPr>
          <w:rFonts w:eastAsia="Lucida Sans Unicode"/>
          <w:lang w:eastAsia="ar-SA"/>
        </w:rPr>
        <w:t xml:space="preserve"> likuma “Par pašvaldībām” </w:t>
      </w:r>
      <w:proofErr w:type="gramStart"/>
      <w:r w:rsidRPr="007D0D46">
        <w:rPr>
          <w:rFonts w:eastAsia="Lucida Sans Unicode"/>
          <w:lang w:eastAsia="ar-SA"/>
        </w:rPr>
        <w:t>21.panta</w:t>
      </w:r>
      <w:proofErr w:type="gramEnd"/>
      <w:r w:rsidRPr="007D0D46">
        <w:rPr>
          <w:rFonts w:eastAsia="Lucida Sans Unicode"/>
          <w:lang w:eastAsia="ar-SA"/>
        </w:rPr>
        <w:t xml:space="preserve"> pirmās daļas 14.punkta (a) apakšpunktu, 21.panta pirmās daļas 27.punktu, </w:t>
      </w:r>
      <w:r w:rsidRPr="007D0D46">
        <w:rPr>
          <w:rFonts w:eastAsia="Lucida Sans Unicode" w:cs="Tahoma"/>
          <w:szCs w:val="22"/>
          <w:lang w:eastAsia="ar-SA"/>
        </w:rPr>
        <w:t>Ministru kabineta 2007.gada 30.oktobra noteikumu Nr.735 “Noteikumi par publiskas personas zemes nomu” 7.2, 7.</w:t>
      </w:r>
      <w:r w:rsidRPr="007D0D46">
        <w:rPr>
          <w:rFonts w:eastAsia="Lucida Sans Unicode" w:cs="Tahoma"/>
          <w:szCs w:val="22"/>
          <w:vertAlign w:val="superscript"/>
          <w:lang w:eastAsia="ar-SA"/>
        </w:rPr>
        <w:t>2</w:t>
      </w:r>
      <w:r w:rsidRPr="007D0D46">
        <w:rPr>
          <w:rFonts w:eastAsia="Lucida Sans Unicode" w:cs="Tahoma"/>
          <w:szCs w:val="22"/>
          <w:lang w:eastAsia="ar-SA"/>
        </w:rPr>
        <w:t xml:space="preserve"> punktu,</w:t>
      </w:r>
      <w:r w:rsidRPr="007D0D46">
        <w:rPr>
          <w:rFonts w:eastAsia="Lucida Sans Unicode" w:cs="Tahoma"/>
          <w:lang w:eastAsia="ar-SA"/>
        </w:rPr>
        <w:t xml:space="preserve"> </w:t>
      </w:r>
      <w:r w:rsidRPr="007D0D46">
        <w:rPr>
          <w:rFonts w:eastAsia="Lucida Sans Unicode"/>
          <w:bCs/>
        </w:rPr>
        <w:t xml:space="preserve">ņemot vērā Attīstības un tautsaimniecības komitejas 22.02.2018. lēmumu (protokols Nr.4, 2.§), </w:t>
      </w:r>
      <w:r w:rsidRPr="007D0D46">
        <w:rPr>
          <w:rFonts w:eastAsia="Lucida Sans Unicode"/>
          <w:lang w:eastAsia="ar-SA"/>
        </w:rPr>
        <w:t>Finanšu komitejas 01.03.2017. lēmumu (protokols Nr.4, 5.§),</w:t>
      </w:r>
    </w:p>
    <w:p w:rsidR="007D0D46" w:rsidRPr="007D0D46" w:rsidRDefault="007D0D46" w:rsidP="007D0D46">
      <w:pPr>
        <w:widowControl w:val="0"/>
        <w:tabs>
          <w:tab w:val="right" w:pos="9356"/>
        </w:tabs>
        <w:suppressAutoHyphens/>
        <w:snapToGrid w:val="0"/>
        <w:ind w:firstLine="720"/>
        <w:jc w:val="center"/>
        <w:rPr>
          <w:bCs/>
          <w:szCs w:val="22"/>
        </w:rPr>
      </w:pPr>
      <w:r w:rsidRPr="007D0D46">
        <w:rPr>
          <w:rFonts w:eastAsia="Lucida Sans Unicode" w:cs="Tahoma"/>
          <w:b/>
          <w:bCs/>
          <w:lang w:eastAsia="ar-SA"/>
        </w:rPr>
        <w:br/>
      </w:r>
      <w:r w:rsidRPr="007D0D46">
        <w:rPr>
          <w:rFonts w:eastAsia="Lucida Sans Unicode" w:cs="Tahoma"/>
          <w:bCs/>
          <w:lang w:eastAsia="ar-SA"/>
        </w:rPr>
        <w:t xml:space="preserve"> Jēkabpils pilsētas dome nolemj:</w:t>
      </w:r>
    </w:p>
    <w:p w:rsidR="007D0D46" w:rsidRPr="007D0D46" w:rsidRDefault="007D0D46" w:rsidP="00A9441D">
      <w:pPr>
        <w:numPr>
          <w:ilvl w:val="0"/>
          <w:numId w:val="4"/>
        </w:numPr>
        <w:tabs>
          <w:tab w:val="left" w:pos="1134"/>
          <w:tab w:val="right" w:pos="9356"/>
        </w:tabs>
        <w:spacing w:after="200" w:line="276" w:lineRule="auto"/>
        <w:ind w:left="0" w:right="-2" w:firstLine="851"/>
        <w:contextualSpacing/>
        <w:jc w:val="both"/>
        <w:rPr>
          <w:rFonts w:cs="Tahoma"/>
          <w:bCs/>
          <w:szCs w:val="22"/>
        </w:rPr>
      </w:pPr>
      <w:r w:rsidRPr="007D0D46">
        <w:rPr>
          <w:kern w:val="2"/>
        </w:rPr>
        <w:t xml:space="preserve">Nodot nomā </w:t>
      </w:r>
      <w:r w:rsidRPr="007D0D46">
        <w:rPr>
          <w:rFonts w:eastAsiaTheme="minorHAnsi"/>
        </w:rPr>
        <w:t>AS “Latvijas nafta”, reģistrācijas Nr.40003003174, juridiskā adrese Lubānas iela 66, Rīga, LV-1073</w:t>
      </w:r>
      <w:r w:rsidRPr="007D0D46">
        <w:rPr>
          <w:kern w:val="2"/>
        </w:rPr>
        <w:t xml:space="preserve"> </w:t>
      </w:r>
      <w:r w:rsidRPr="007D0D46">
        <w:t xml:space="preserve">Jēkabpils pilsētas pašvaldībai piekrītošā nekustamā īpašuma </w:t>
      </w:r>
      <w:r w:rsidRPr="007D0D46">
        <w:rPr>
          <w:rFonts w:eastAsiaTheme="minorHAnsi"/>
          <w:bCs/>
        </w:rPr>
        <w:t xml:space="preserve">Ķieģeļu ielā 9, Jēkabpilī ar kadastra apzīmējumu 5601 001 1465 8001 un platību 1774 </w:t>
      </w:r>
      <w:r w:rsidRPr="007D0D46">
        <w:rPr>
          <w:bCs/>
          <w:szCs w:val="22"/>
        </w:rPr>
        <w:t>kvadrātmetri</w:t>
      </w:r>
      <w:r w:rsidRPr="007D0D46">
        <w:t xml:space="preserve">. </w:t>
      </w:r>
    </w:p>
    <w:p w:rsidR="007D0D46" w:rsidRPr="007D0D46" w:rsidRDefault="007D0D46" w:rsidP="00A9441D">
      <w:pPr>
        <w:numPr>
          <w:ilvl w:val="0"/>
          <w:numId w:val="4"/>
        </w:numPr>
        <w:tabs>
          <w:tab w:val="left" w:pos="1134"/>
          <w:tab w:val="right" w:pos="9356"/>
        </w:tabs>
        <w:spacing w:after="200" w:line="276" w:lineRule="auto"/>
        <w:ind w:left="0" w:right="-2" w:firstLine="851"/>
        <w:contextualSpacing/>
        <w:jc w:val="both"/>
        <w:rPr>
          <w:rFonts w:cs="Tahoma"/>
          <w:bCs/>
          <w:szCs w:val="22"/>
        </w:rPr>
      </w:pPr>
      <w:r w:rsidRPr="007D0D46">
        <w:t xml:space="preserve">Noslēgt līgumu par zemesgabala </w:t>
      </w:r>
      <w:r w:rsidRPr="007D0D46">
        <w:rPr>
          <w:rFonts w:eastAsiaTheme="minorHAnsi"/>
          <w:bCs/>
        </w:rPr>
        <w:t xml:space="preserve">Ķieģeļu ielā 9, Jēkabpilī ar kadastra apzīmējumu 5601 001 1465 8001 un platību 1774 </w:t>
      </w:r>
      <w:r w:rsidRPr="007D0D46">
        <w:rPr>
          <w:bCs/>
          <w:szCs w:val="22"/>
        </w:rPr>
        <w:t>kvadrātmetri, noteikt nomas</w:t>
      </w:r>
      <w:r w:rsidRPr="007D0D46">
        <w:rPr>
          <w:rFonts w:eastAsia="Lucida Sans Unicode"/>
          <w:lang w:eastAsia="ar-SA"/>
        </w:rPr>
        <w:t xml:space="preserve"> maksu </w:t>
      </w:r>
      <w:r w:rsidRPr="007D0D46">
        <w:rPr>
          <w:rFonts w:eastAsia="Lucida Sans Unicode"/>
        </w:rPr>
        <w:t xml:space="preserve">1,5% no zemesgabala Ķieģeļu ielā 9, Jēkabpilī ar kadastra apzīmējumu 5601 001 1465 8001 kadastrālās vērtības 4045,00 </w:t>
      </w:r>
      <w:proofErr w:type="spellStart"/>
      <w:r w:rsidRPr="007D0D46">
        <w:rPr>
          <w:rFonts w:eastAsia="Lucida Sans Unicode"/>
          <w:i/>
        </w:rPr>
        <w:t>euro</w:t>
      </w:r>
      <w:proofErr w:type="spellEnd"/>
      <w:r w:rsidRPr="007D0D46">
        <w:rPr>
          <w:rFonts w:eastAsia="Lucida Sans Unicode"/>
        </w:rPr>
        <w:t xml:space="preserve">, jeb 60,68 </w:t>
      </w:r>
      <w:proofErr w:type="spellStart"/>
      <w:r w:rsidRPr="007D0D46">
        <w:rPr>
          <w:rFonts w:eastAsia="Lucida Sans Unicode"/>
          <w:i/>
        </w:rPr>
        <w:t>euro</w:t>
      </w:r>
      <w:proofErr w:type="spellEnd"/>
      <w:r w:rsidRPr="007D0D46">
        <w:rPr>
          <w:rFonts w:eastAsia="Lucida Sans Unicode"/>
        </w:rPr>
        <w:t xml:space="preserve"> </w:t>
      </w:r>
      <w:r w:rsidRPr="007D0D46">
        <w:rPr>
          <w:rFonts w:eastAsiaTheme="minorHAnsi"/>
        </w:rPr>
        <w:t xml:space="preserve">x 1,5 (koeficients, ko piemēro līdz brīdim, līdz ēkas tiek ierakstītas zemesgrāmatā) ir 91,02 </w:t>
      </w:r>
      <w:proofErr w:type="spellStart"/>
      <w:r w:rsidRPr="007D0D46">
        <w:rPr>
          <w:rFonts w:eastAsiaTheme="minorHAnsi"/>
          <w:i/>
        </w:rPr>
        <w:t>euro</w:t>
      </w:r>
      <w:proofErr w:type="spellEnd"/>
      <w:r w:rsidRPr="007D0D46">
        <w:rPr>
          <w:rFonts w:eastAsia="Lucida Sans Unicode"/>
        </w:rPr>
        <w:t xml:space="preserve"> plus PVN 21% (19,11 </w:t>
      </w:r>
      <w:proofErr w:type="spellStart"/>
      <w:r w:rsidRPr="007D0D46">
        <w:rPr>
          <w:rFonts w:eastAsia="Lucida Sans Unicode"/>
          <w:i/>
        </w:rPr>
        <w:t>euro</w:t>
      </w:r>
      <w:proofErr w:type="spellEnd"/>
      <w:r w:rsidRPr="007D0D46">
        <w:rPr>
          <w:rFonts w:eastAsia="Lucida Sans Unicode"/>
        </w:rPr>
        <w:t xml:space="preserve">), kopā 110,13 </w:t>
      </w:r>
      <w:proofErr w:type="spellStart"/>
      <w:r w:rsidRPr="007D0D46">
        <w:rPr>
          <w:rFonts w:eastAsia="Lucida Sans Unicode"/>
          <w:i/>
        </w:rPr>
        <w:t>euro</w:t>
      </w:r>
      <w:proofErr w:type="spellEnd"/>
      <w:r w:rsidRPr="007D0D46">
        <w:rPr>
          <w:rFonts w:eastAsia="Lucida Sans Unicode"/>
        </w:rPr>
        <w:t xml:space="preserve"> gadā</w:t>
      </w:r>
      <w:r w:rsidRPr="007D0D46">
        <w:rPr>
          <w:rFonts w:eastAsia="Lucida Sans Unicode"/>
          <w:lang w:eastAsia="ar-SA"/>
        </w:rPr>
        <w:t xml:space="preserve">. </w:t>
      </w:r>
    </w:p>
    <w:p w:rsidR="007D0D46" w:rsidRPr="007D0D46" w:rsidRDefault="007D0D46" w:rsidP="00A9441D">
      <w:pPr>
        <w:numPr>
          <w:ilvl w:val="0"/>
          <w:numId w:val="4"/>
        </w:numPr>
        <w:tabs>
          <w:tab w:val="left" w:pos="1134"/>
          <w:tab w:val="right" w:pos="9356"/>
        </w:tabs>
        <w:spacing w:after="200" w:line="276" w:lineRule="auto"/>
        <w:ind w:left="0" w:right="-2" w:firstLine="851"/>
        <w:contextualSpacing/>
        <w:jc w:val="both"/>
        <w:rPr>
          <w:rFonts w:cs="Tahoma"/>
          <w:bCs/>
          <w:szCs w:val="22"/>
        </w:rPr>
      </w:pPr>
      <w:r w:rsidRPr="007D0D46">
        <w:rPr>
          <w:szCs w:val="28"/>
          <w:lang w:eastAsia="lv-LV"/>
        </w:rPr>
        <w:t xml:space="preserve">Līgums stājas spēkā, kad to ir parakstījusi pēdējā puse un ir spēkā līdz </w:t>
      </w:r>
      <w:proofErr w:type="gramStart"/>
      <w:r w:rsidRPr="007D0D46">
        <w:rPr>
          <w:szCs w:val="28"/>
          <w:lang w:eastAsia="lv-LV"/>
        </w:rPr>
        <w:t>2028.gada</w:t>
      </w:r>
      <w:proofErr w:type="gramEnd"/>
      <w:r w:rsidRPr="007D0D46">
        <w:rPr>
          <w:szCs w:val="28"/>
          <w:lang w:eastAsia="lv-LV"/>
        </w:rPr>
        <w:t xml:space="preserve"> 31.decembrim.</w:t>
      </w:r>
    </w:p>
    <w:p w:rsidR="007D0D46" w:rsidRDefault="007D0D46" w:rsidP="00A9441D">
      <w:pPr>
        <w:numPr>
          <w:ilvl w:val="0"/>
          <w:numId w:val="4"/>
        </w:numPr>
        <w:tabs>
          <w:tab w:val="left" w:pos="1134"/>
          <w:tab w:val="right" w:pos="9356"/>
        </w:tabs>
        <w:spacing w:after="200" w:line="276" w:lineRule="auto"/>
        <w:ind w:left="0" w:right="-2" w:firstLine="851"/>
        <w:contextualSpacing/>
        <w:jc w:val="both"/>
        <w:rPr>
          <w:rFonts w:cs="Tahoma"/>
          <w:bCs/>
          <w:szCs w:val="22"/>
        </w:rPr>
      </w:pPr>
      <w:r w:rsidRPr="007D0D46">
        <w:rPr>
          <w:szCs w:val="18"/>
        </w:rPr>
        <w:t xml:space="preserve"> Iznomāšanas mērķis ir nekustamā </w:t>
      </w:r>
      <w:r w:rsidRPr="007D0D46">
        <w:rPr>
          <w:bCs/>
          <w:szCs w:val="22"/>
        </w:rPr>
        <w:t>īpašuma ar kadastra Nr.5601 501 0032, kas sastāv no administratīvās ēkas ar kadastra apzīmējumu 5601 001 1465 001 un platību 889,700 kvadrātmetri, uzturēšana.</w:t>
      </w:r>
    </w:p>
    <w:p w:rsidR="007D0D46" w:rsidRPr="007D0D46" w:rsidRDefault="007D0D46" w:rsidP="00A9441D">
      <w:pPr>
        <w:numPr>
          <w:ilvl w:val="0"/>
          <w:numId w:val="4"/>
        </w:numPr>
        <w:tabs>
          <w:tab w:val="left" w:pos="1134"/>
          <w:tab w:val="right" w:pos="9356"/>
        </w:tabs>
        <w:spacing w:after="200" w:line="276" w:lineRule="auto"/>
        <w:ind w:left="0" w:right="-2" w:firstLine="851"/>
        <w:contextualSpacing/>
        <w:jc w:val="both"/>
        <w:rPr>
          <w:rFonts w:cs="Tahoma"/>
          <w:bCs/>
          <w:szCs w:val="22"/>
        </w:rPr>
      </w:pPr>
      <w:r w:rsidRPr="007D0D46">
        <w:rPr>
          <w:rFonts w:eastAsia="Lucida Sans Unicode"/>
          <w:lang w:eastAsia="ar-SA"/>
        </w:rPr>
        <w:t>Kontroli par lēmuma izpildi veikt Jēkabpils pilsētas pašvaldības izpilddirektoram.</w:t>
      </w:r>
    </w:p>
    <w:p w:rsidR="007D0D46" w:rsidRPr="007D0D46" w:rsidRDefault="007D0D46" w:rsidP="007D0D46">
      <w:pPr>
        <w:tabs>
          <w:tab w:val="right" w:pos="9356"/>
        </w:tabs>
        <w:snapToGrid w:val="0"/>
        <w:ind w:right="-1050"/>
        <w:jc w:val="both"/>
        <w:rPr>
          <w:rFonts w:cs="Tahoma"/>
          <w:bCs/>
          <w:color w:val="FF0000"/>
          <w:szCs w:val="22"/>
        </w:rPr>
      </w:pPr>
      <w:r w:rsidRPr="007D0D46">
        <w:rPr>
          <w:rFonts w:cs="Tahoma"/>
          <w:bCs/>
          <w:szCs w:val="22"/>
        </w:rPr>
        <w:t xml:space="preserve">Pielikumā: Zemes nomas līgums uz 4 lp. </w:t>
      </w:r>
    </w:p>
    <w:p w:rsidR="007D0D46" w:rsidRPr="007D0D46" w:rsidRDefault="007D0D46" w:rsidP="007D0D46">
      <w:pPr>
        <w:tabs>
          <w:tab w:val="right" w:pos="9356"/>
        </w:tabs>
      </w:pPr>
    </w:p>
    <w:p w:rsidR="007D0D46" w:rsidRPr="007D0D46" w:rsidRDefault="007D0D46" w:rsidP="007D0D46">
      <w:pPr>
        <w:tabs>
          <w:tab w:val="right" w:pos="9356"/>
        </w:tabs>
      </w:pPr>
      <w:r w:rsidRPr="007D0D46">
        <w:t>Sēdes vadītājs</w:t>
      </w:r>
    </w:p>
    <w:p w:rsidR="00960392" w:rsidRDefault="007D0D46" w:rsidP="00960392">
      <w:pPr>
        <w:tabs>
          <w:tab w:val="left" w:pos="4420"/>
          <w:tab w:val="right" w:pos="9356"/>
        </w:tabs>
      </w:pPr>
      <w:r w:rsidRPr="007D0D46">
        <w:t>Domes priekšsēdētājs</w:t>
      </w:r>
      <w:r w:rsidRPr="007D0D46">
        <w:tab/>
      </w:r>
      <w:r>
        <w:t>(personiskais paraksts)</w:t>
      </w:r>
      <w:r w:rsidRPr="007D0D46">
        <w:tab/>
        <w:t>R.Ragainis</w:t>
      </w:r>
    </w:p>
    <w:p w:rsidR="00960392" w:rsidRPr="006E7437" w:rsidRDefault="001D1A43" w:rsidP="006E7437">
      <w:pPr>
        <w:tabs>
          <w:tab w:val="left" w:pos="4420"/>
          <w:tab w:val="right" w:pos="9356"/>
        </w:tabs>
      </w:pPr>
      <w:r>
        <w:rPr>
          <w:rFonts w:eastAsia="Lucida Sans Unicode" w:cs="Tahoma"/>
          <w:sz w:val="20"/>
          <w:szCs w:val="20"/>
          <w:lang w:eastAsia="lv-LV"/>
        </w:rPr>
        <w:t>Lapiņa 6520741</w:t>
      </w:r>
    </w:p>
    <w:p w:rsidR="00B77074" w:rsidRPr="00B77074" w:rsidRDefault="00B77074" w:rsidP="00B77074">
      <w:pPr>
        <w:ind w:right="278"/>
        <w:jc w:val="right"/>
        <w:rPr>
          <w:lang w:eastAsia="lv-LV"/>
        </w:rPr>
      </w:pPr>
      <w:r w:rsidRPr="00B77074">
        <w:rPr>
          <w:lang w:eastAsia="lv-LV"/>
        </w:rPr>
        <w:lastRenderedPageBreak/>
        <w:t>Pielikums</w:t>
      </w:r>
    </w:p>
    <w:p w:rsidR="00B77074" w:rsidRPr="00B77074" w:rsidRDefault="00B77074" w:rsidP="00B77074">
      <w:pPr>
        <w:ind w:right="278"/>
        <w:jc w:val="right"/>
        <w:rPr>
          <w:lang w:eastAsia="lv-LV"/>
        </w:rPr>
      </w:pPr>
      <w:r w:rsidRPr="00B77074">
        <w:rPr>
          <w:lang w:eastAsia="lv-LV"/>
        </w:rPr>
        <w:t xml:space="preserve">pie Jēkabpils pilsētas domes </w:t>
      </w:r>
    </w:p>
    <w:p w:rsidR="00B77074" w:rsidRPr="00B77074" w:rsidRDefault="00B77074" w:rsidP="00B77074">
      <w:pPr>
        <w:ind w:right="278"/>
        <w:jc w:val="right"/>
        <w:rPr>
          <w:lang w:eastAsia="lv-LV"/>
        </w:rPr>
      </w:pPr>
      <w:r w:rsidRPr="00B77074">
        <w:rPr>
          <w:lang w:eastAsia="lv-LV"/>
        </w:rPr>
        <w:t>08.03.2018. lēmuma Nr.82</w:t>
      </w:r>
    </w:p>
    <w:p w:rsidR="00B77074" w:rsidRPr="00B77074" w:rsidRDefault="00B77074" w:rsidP="00B77074">
      <w:pPr>
        <w:ind w:right="278"/>
        <w:jc w:val="right"/>
        <w:rPr>
          <w:lang w:eastAsia="lv-LV"/>
        </w:rPr>
      </w:pPr>
      <w:r w:rsidRPr="00B77074">
        <w:rPr>
          <w:lang w:eastAsia="lv-LV"/>
        </w:rPr>
        <w:t>(protokols Nr.7, 9.§)</w:t>
      </w:r>
    </w:p>
    <w:p w:rsidR="00B77074" w:rsidRPr="00B77074" w:rsidRDefault="00B77074" w:rsidP="00B77074">
      <w:pPr>
        <w:spacing w:before="100" w:after="100"/>
        <w:ind w:right="278"/>
        <w:jc w:val="center"/>
        <w:rPr>
          <w:b/>
          <w:lang w:eastAsia="lv-LV"/>
        </w:rPr>
      </w:pPr>
      <w:r w:rsidRPr="00B77074">
        <w:rPr>
          <w:b/>
          <w:lang w:eastAsia="lv-LV"/>
        </w:rPr>
        <w:t xml:space="preserve">Zemes nomas </w:t>
      </w:r>
      <w:smartTag w:uri="schemas-tilde-lv/tildestengine" w:element="veidnes">
        <w:smartTagPr>
          <w:attr w:name="text" w:val="līgums&#10;"/>
          <w:attr w:name="baseform" w:val="līgums"/>
          <w:attr w:name="id" w:val="-1"/>
        </w:smartTagPr>
        <w:r w:rsidRPr="00B77074">
          <w:rPr>
            <w:b/>
            <w:lang w:eastAsia="lv-LV"/>
          </w:rPr>
          <w:t>līgums</w:t>
        </w:r>
      </w:smartTag>
    </w:p>
    <w:p w:rsidR="00B77074" w:rsidRPr="00B77074" w:rsidRDefault="00B77074" w:rsidP="00B77074">
      <w:pPr>
        <w:spacing w:before="100" w:after="100"/>
        <w:ind w:right="278"/>
        <w:jc w:val="center"/>
        <w:rPr>
          <w:b/>
          <w:lang w:eastAsia="lv-LV"/>
        </w:rPr>
      </w:pPr>
    </w:p>
    <w:p w:rsidR="00B77074" w:rsidRPr="00B77074" w:rsidRDefault="00B77074" w:rsidP="00B77074">
      <w:pPr>
        <w:spacing w:before="100" w:after="100"/>
        <w:ind w:right="278"/>
        <w:rPr>
          <w:bCs/>
          <w:lang w:eastAsia="lv-LV"/>
        </w:rPr>
      </w:pPr>
      <w:r w:rsidRPr="00B77074">
        <w:rPr>
          <w:bCs/>
          <w:lang w:eastAsia="lv-LV"/>
        </w:rPr>
        <w:t>Jēkabpilī,</w:t>
      </w:r>
      <w:r w:rsidRPr="00B77074">
        <w:rPr>
          <w:bCs/>
          <w:lang w:eastAsia="lv-LV"/>
        </w:rPr>
        <w:tab/>
      </w:r>
      <w:r w:rsidRPr="00B77074">
        <w:rPr>
          <w:bCs/>
          <w:lang w:eastAsia="lv-LV"/>
        </w:rPr>
        <w:tab/>
      </w:r>
      <w:r w:rsidRPr="00B77074">
        <w:rPr>
          <w:bCs/>
          <w:lang w:eastAsia="lv-LV"/>
        </w:rPr>
        <w:tab/>
      </w:r>
      <w:r w:rsidRPr="00B77074">
        <w:rPr>
          <w:bCs/>
          <w:lang w:eastAsia="lv-LV"/>
        </w:rPr>
        <w:tab/>
      </w:r>
      <w:r w:rsidRPr="00B77074">
        <w:rPr>
          <w:bCs/>
          <w:lang w:eastAsia="lv-LV"/>
        </w:rPr>
        <w:tab/>
      </w:r>
      <w:r w:rsidRPr="00B77074">
        <w:rPr>
          <w:bCs/>
          <w:lang w:eastAsia="lv-LV"/>
        </w:rPr>
        <w:tab/>
      </w:r>
      <w:r w:rsidRPr="00B77074">
        <w:rPr>
          <w:bCs/>
          <w:lang w:eastAsia="lv-LV"/>
        </w:rPr>
        <w:tab/>
      </w:r>
      <w:proofErr w:type="gramStart"/>
      <w:r w:rsidRPr="00B77074">
        <w:rPr>
          <w:bCs/>
          <w:lang w:eastAsia="lv-LV"/>
        </w:rPr>
        <w:t xml:space="preserve">               </w:t>
      </w:r>
      <w:proofErr w:type="gramEnd"/>
      <w:r w:rsidRPr="00B77074">
        <w:rPr>
          <w:bCs/>
          <w:lang w:eastAsia="lv-LV"/>
        </w:rPr>
        <w:t>2018.gada __.martā</w:t>
      </w:r>
    </w:p>
    <w:p w:rsidR="00B77074" w:rsidRPr="00B77074" w:rsidRDefault="00B77074" w:rsidP="00B77074">
      <w:pPr>
        <w:ind w:right="278"/>
        <w:jc w:val="both"/>
        <w:rPr>
          <w:b/>
        </w:rPr>
      </w:pPr>
    </w:p>
    <w:p w:rsidR="00B77074" w:rsidRPr="00B77074" w:rsidRDefault="00B77074" w:rsidP="00B77074">
      <w:pPr>
        <w:ind w:right="278"/>
        <w:jc w:val="both"/>
      </w:pPr>
      <w:r w:rsidRPr="00B77074">
        <w:rPr>
          <w:b/>
        </w:rPr>
        <w:t>Jēkabpils pilsētas pašvaldība,</w:t>
      </w:r>
      <w:r w:rsidRPr="00B77074">
        <w:rPr>
          <w:bCs/>
        </w:rPr>
        <w:t xml:space="preserve"> PVN reģistrācijas Nr. 90000024205, </w:t>
      </w:r>
      <w:r w:rsidRPr="00B77074">
        <w:t xml:space="preserve">tās priekšsēdētāja vietnieka tautsaimniecības jautājumos Andra </w:t>
      </w:r>
      <w:proofErr w:type="spellStart"/>
      <w:r w:rsidRPr="00B77074">
        <w:t>Rutko</w:t>
      </w:r>
      <w:proofErr w:type="spellEnd"/>
      <w:r w:rsidRPr="00B77074">
        <w:t xml:space="preserve"> personā, kurš rīkojas atbilstoši likumam “Par pašvaldībām” un</w:t>
      </w:r>
      <w:proofErr w:type="gramStart"/>
      <w:r w:rsidRPr="00B77074">
        <w:t xml:space="preserve"> </w:t>
      </w:r>
      <w:r w:rsidRPr="00B77074">
        <w:rPr>
          <w:rFonts w:ascii="Calibri" w:eastAsia="Calibri" w:hAnsi="Calibri"/>
          <w:sz w:val="22"/>
          <w:szCs w:val="22"/>
        </w:rPr>
        <w:t xml:space="preserve"> </w:t>
      </w:r>
      <w:proofErr w:type="gramEnd"/>
      <w:r w:rsidRPr="00B77074">
        <w:rPr>
          <w:rFonts w:eastAsia="Calibri"/>
        </w:rPr>
        <w:t xml:space="preserve">Jēkabpils pilsētas domes 2013.gada 29.augusta saistošajiem noteikumiem Nr. 43 „Jēkabpils pilsētas pašvaldības nolikums” </w:t>
      </w:r>
      <w:r w:rsidRPr="00B77074">
        <w:t xml:space="preserve">pamata, turpmāk tekstā - Iznomātājs, no vienas puses, un </w:t>
      </w:r>
    </w:p>
    <w:p w:rsidR="00B77074" w:rsidRPr="00B77074" w:rsidRDefault="00B77074" w:rsidP="00B77074">
      <w:pPr>
        <w:suppressAutoHyphens/>
        <w:ind w:right="278"/>
        <w:jc w:val="both"/>
      </w:pPr>
      <w:r w:rsidRPr="00B77074">
        <w:rPr>
          <w:rFonts w:eastAsia="Calibri"/>
          <w:b/>
        </w:rPr>
        <w:t>akciju sabiedrība “Latvijas nafta”</w:t>
      </w:r>
      <w:r w:rsidRPr="00B77074">
        <w:rPr>
          <w:rFonts w:eastAsia="Calibri"/>
        </w:rPr>
        <w:t>, reģistrācijas Nr.40003003174</w:t>
      </w:r>
      <w:r w:rsidRPr="00B77074">
        <w:t xml:space="preserve">, tās valdes locekļa Ringolda </w:t>
      </w:r>
      <w:proofErr w:type="spellStart"/>
      <w:r w:rsidRPr="00B77074">
        <w:t>Mencena</w:t>
      </w:r>
      <w:proofErr w:type="spellEnd"/>
      <w:r w:rsidRPr="00B77074">
        <w:t xml:space="preserve"> personā, kurš rīkojas uz statūtu pamata, turpmāk tekstā - </w:t>
      </w:r>
      <w:r w:rsidRPr="00B77074">
        <w:rPr>
          <w:bCs/>
        </w:rPr>
        <w:t>Nomnieks,</w:t>
      </w:r>
      <w:r w:rsidRPr="00B77074">
        <w:t xml:space="preserve"> no otras puses, katra atsevišķi un abas kopā sauktas arī </w:t>
      </w:r>
      <w:r w:rsidRPr="00B77074">
        <w:rPr>
          <w:bCs/>
        </w:rPr>
        <w:t xml:space="preserve">Puses, ņemot vērā </w:t>
      </w:r>
      <w:r w:rsidRPr="00B77074">
        <w:t>Jēkabpils pilsētas domes __.__.2018.lēmumu Nr.___, bez viltus, maldības un</w:t>
      </w:r>
      <w:proofErr w:type="gramStart"/>
      <w:r w:rsidRPr="00B77074">
        <w:t xml:space="preserve"> paužot brīvu gribu</w:t>
      </w:r>
      <w:proofErr w:type="gramEnd"/>
      <w:r w:rsidRPr="00B77074">
        <w:t xml:space="preserve">, noslēdz šāda satura līgumu, turpmāk tekstā </w:t>
      </w:r>
      <w:smartTag w:uri="schemas-tilde-lv/tildestengine" w:element="veidnes">
        <w:smartTagPr>
          <w:attr w:name="text" w:val="līgums"/>
          <w:attr w:name="baseform" w:val="līgums"/>
          <w:attr w:name="id" w:val="-1"/>
        </w:smartTagPr>
        <w:r w:rsidRPr="00B77074">
          <w:t>Līgums</w:t>
        </w:r>
      </w:smartTag>
      <w:r w:rsidRPr="00B77074">
        <w:t>:</w:t>
      </w:r>
    </w:p>
    <w:p w:rsidR="00B77074" w:rsidRPr="00B77074" w:rsidRDefault="00B77074" w:rsidP="00B77074">
      <w:pPr>
        <w:suppressAutoHyphens/>
        <w:ind w:right="278"/>
        <w:jc w:val="both"/>
      </w:pPr>
    </w:p>
    <w:p w:rsidR="00B77074" w:rsidRPr="00B77074" w:rsidRDefault="00B77074" w:rsidP="00B77074">
      <w:pPr>
        <w:ind w:right="278"/>
        <w:jc w:val="center"/>
        <w:rPr>
          <w:b/>
          <w:lang w:eastAsia="lv-LV"/>
        </w:rPr>
      </w:pPr>
      <w:r w:rsidRPr="00B77074">
        <w:rPr>
          <w:b/>
        </w:rPr>
        <w:t>1. Līguma priekšmets</w:t>
      </w:r>
    </w:p>
    <w:p w:rsidR="00B77074" w:rsidRPr="00B77074" w:rsidRDefault="00B77074" w:rsidP="00B77074">
      <w:pPr>
        <w:tabs>
          <w:tab w:val="right" w:pos="9000"/>
        </w:tabs>
        <w:ind w:right="278"/>
        <w:jc w:val="both"/>
      </w:pPr>
    </w:p>
    <w:p w:rsidR="00B77074" w:rsidRPr="00B77074" w:rsidRDefault="00B77074" w:rsidP="00B77074">
      <w:pPr>
        <w:tabs>
          <w:tab w:val="right" w:pos="9000"/>
        </w:tabs>
        <w:ind w:right="278"/>
        <w:jc w:val="both"/>
      </w:pPr>
      <w:r w:rsidRPr="00B77074">
        <w:t>1.1. Iznomātājs nodod</w:t>
      </w:r>
      <w:proofErr w:type="gramStart"/>
      <w:r w:rsidRPr="00B77074">
        <w:t xml:space="preserve"> un</w:t>
      </w:r>
      <w:proofErr w:type="gramEnd"/>
      <w:r w:rsidRPr="00B77074">
        <w:t xml:space="preserve"> Nomnieks pieņem nomas lietošanā nekustamo īpašumu</w:t>
      </w:r>
      <w:r w:rsidRPr="00B77074">
        <w:rPr>
          <w:bCs/>
        </w:rPr>
        <w:t xml:space="preserve"> –</w:t>
      </w:r>
      <w:r w:rsidRPr="00B77074">
        <w:rPr>
          <w:rFonts w:eastAsia="Lucida Sans Unicode"/>
          <w:lang w:eastAsia="ar-SA"/>
        </w:rPr>
        <w:t xml:space="preserve"> zemes gabalu</w:t>
      </w:r>
      <w:r w:rsidRPr="00B77074">
        <w:rPr>
          <w:rFonts w:eastAsia="Calibri"/>
          <w:bCs/>
        </w:rPr>
        <w:t xml:space="preserve"> 1774 m</w:t>
      </w:r>
      <w:r w:rsidRPr="00B77074">
        <w:rPr>
          <w:rFonts w:eastAsia="Calibri"/>
          <w:bCs/>
          <w:vertAlign w:val="superscript"/>
        </w:rPr>
        <w:t xml:space="preserve">2 </w:t>
      </w:r>
      <w:r w:rsidRPr="00B77074">
        <w:rPr>
          <w:rFonts w:eastAsia="Calibri"/>
          <w:bCs/>
        </w:rPr>
        <w:t xml:space="preserve">platībā Ķieģeļu ielā 9, Jēkabpilī, kadastra apzīmējums 5601 001 1465 8001, turpmāk </w:t>
      </w:r>
      <w:r w:rsidRPr="00B77074">
        <w:t>tekstā Zemesgabals, kura robežas iezīmētas Līgumam pievienotajā Pielikumā Nr.1, kas ir Līguma neatņemama sastāvdaļa.</w:t>
      </w:r>
    </w:p>
    <w:p w:rsidR="00B77074" w:rsidRPr="00B77074" w:rsidRDefault="00B77074" w:rsidP="00B77074">
      <w:pPr>
        <w:tabs>
          <w:tab w:val="right" w:pos="9000"/>
        </w:tabs>
        <w:ind w:right="278"/>
        <w:jc w:val="both"/>
      </w:pPr>
      <w:r w:rsidRPr="00B77074">
        <w:t>1.2. Zemesgabals tiek nodots Nomniekam nomā ar lietošanas mērķi –</w:t>
      </w:r>
      <w:r w:rsidRPr="00B77074">
        <w:rPr>
          <w:bCs/>
          <w:szCs w:val="22"/>
        </w:rPr>
        <w:t xml:space="preserve"> nekustama īpašuma administratīvās ēkas, kadastra apzīmējums 5601 001 1465 001, </w:t>
      </w:r>
      <w:r w:rsidRPr="00B77074">
        <w:rPr>
          <w:rFonts w:eastAsia="Calibri"/>
          <w:bCs/>
        </w:rPr>
        <w:t xml:space="preserve">Ķieģeļu ielā 9, Jēkabpilī, </w:t>
      </w:r>
      <w:r w:rsidRPr="00B77074">
        <w:rPr>
          <w:bCs/>
          <w:szCs w:val="22"/>
        </w:rPr>
        <w:t>uzturēšanai</w:t>
      </w:r>
      <w:r w:rsidRPr="00B77074">
        <w:t>.</w:t>
      </w:r>
    </w:p>
    <w:p w:rsidR="00B77074" w:rsidRPr="00B77074" w:rsidRDefault="00B77074" w:rsidP="00B77074">
      <w:pPr>
        <w:tabs>
          <w:tab w:val="right" w:pos="9000"/>
        </w:tabs>
        <w:ind w:right="278"/>
        <w:jc w:val="both"/>
      </w:pPr>
      <w:r w:rsidRPr="00B77074">
        <w:t>1.3. Nomnieks pieņem nomas lietošanā minēto Zemesgabalu un apņemas to izmantot Līguma 1.2. punktā norādītajam mērķim un Līgumā noteiktajos termiņos samaksāt Iznomātājam nomas maksu.</w:t>
      </w:r>
    </w:p>
    <w:p w:rsidR="00B77074" w:rsidRPr="00B77074" w:rsidRDefault="00B77074" w:rsidP="00B77074">
      <w:pPr>
        <w:tabs>
          <w:tab w:val="right" w:pos="9000"/>
        </w:tabs>
        <w:ind w:right="278"/>
        <w:jc w:val="both"/>
      </w:pPr>
      <w:r w:rsidRPr="00B77074">
        <w:t>1.4. Zemesgabala robežas Nomniekam dabā ir ierādītas un zināmas.</w:t>
      </w:r>
    </w:p>
    <w:p w:rsidR="00B77074" w:rsidRPr="00B77074" w:rsidRDefault="00B77074" w:rsidP="00B77074">
      <w:pPr>
        <w:tabs>
          <w:tab w:val="right" w:pos="9000"/>
        </w:tabs>
        <w:ind w:right="278"/>
        <w:jc w:val="both"/>
      </w:pPr>
      <w:r w:rsidRPr="00B77074">
        <w:t>1.5. Zemesgabala pašreizējais stāvoklis Līguma noslēgšanas brīdī Nomniekam ir zināms un pieņemams, tam nav nekādu pretenziju pret to.</w:t>
      </w:r>
    </w:p>
    <w:p w:rsidR="00B77074" w:rsidRPr="00B77074" w:rsidRDefault="00B77074" w:rsidP="00B77074">
      <w:pPr>
        <w:tabs>
          <w:tab w:val="right" w:pos="9000"/>
        </w:tabs>
        <w:ind w:right="278"/>
        <w:jc w:val="both"/>
      </w:pPr>
      <w:r w:rsidRPr="00B77074">
        <w:t xml:space="preserve">1.6. Iznomātā Zemesgabala kadastrālā vērtība </w:t>
      </w:r>
      <w:proofErr w:type="gramStart"/>
      <w:r w:rsidRPr="00B77074">
        <w:t>2018.gadā</w:t>
      </w:r>
      <w:proofErr w:type="gramEnd"/>
      <w:r w:rsidRPr="00B77074">
        <w:t xml:space="preserve"> ir</w:t>
      </w:r>
      <w:r w:rsidRPr="00B77074">
        <w:rPr>
          <w:rFonts w:eastAsia="Lucida Sans Unicode"/>
          <w:lang w:eastAsia="ar-SA"/>
        </w:rPr>
        <w:t xml:space="preserve"> </w:t>
      </w:r>
      <w:r w:rsidRPr="00B77074">
        <w:rPr>
          <w:rFonts w:eastAsia="Lucida Sans Unicode"/>
        </w:rPr>
        <w:t xml:space="preserve">4045,0 </w:t>
      </w:r>
      <w:proofErr w:type="spellStart"/>
      <w:r w:rsidRPr="00B77074">
        <w:rPr>
          <w:rFonts w:eastAsia="Lucida Sans Unicode"/>
          <w:i/>
        </w:rPr>
        <w:t>euro</w:t>
      </w:r>
      <w:proofErr w:type="spellEnd"/>
      <w:r w:rsidRPr="00B77074">
        <w:t xml:space="preserve"> (četri tūkstoši četrdesmit pieci eiro 00 centi).</w:t>
      </w:r>
    </w:p>
    <w:p w:rsidR="00B77074" w:rsidRPr="00B77074" w:rsidRDefault="00B77074" w:rsidP="00B77074">
      <w:pPr>
        <w:tabs>
          <w:tab w:val="right" w:pos="9000"/>
        </w:tabs>
        <w:ind w:right="278"/>
        <w:jc w:val="both"/>
      </w:pPr>
      <w:r w:rsidRPr="00B77074">
        <w:t>1.7. Iznomātājs galvo, ka ir Zemesgabala valdītājs, zemesgabals nav apgrūtināts ne ar lietu, ne saistību tiesībām un Iznomātājs ir tiesīgs slēgt Līgumu.</w:t>
      </w:r>
    </w:p>
    <w:p w:rsidR="00B77074" w:rsidRPr="00B77074" w:rsidRDefault="00B77074" w:rsidP="00B77074">
      <w:pPr>
        <w:tabs>
          <w:tab w:val="right" w:pos="9000"/>
        </w:tabs>
        <w:ind w:right="278"/>
        <w:jc w:val="both"/>
      </w:pPr>
    </w:p>
    <w:p w:rsidR="00B77074" w:rsidRPr="00B77074" w:rsidRDefault="00B77074" w:rsidP="00B77074">
      <w:pPr>
        <w:ind w:left="720" w:right="278" w:hanging="720"/>
        <w:jc w:val="center"/>
        <w:rPr>
          <w:b/>
          <w:lang w:eastAsia="lv-LV"/>
        </w:rPr>
      </w:pPr>
      <w:r w:rsidRPr="00B77074">
        <w:rPr>
          <w:b/>
          <w:lang w:eastAsia="lv-LV"/>
        </w:rPr>
        <w:t>2.Līguma termiņš</w:t>
      </w:r>
    </w:p>
    <w:p w:rsidR="00B77074" w:rsidRPr="00B77074" w:rsidRDefault="00B77074" w:rsidP="00B77074">
      <w:pPr>
        <w:tabs>
          <w:tab w:val="left" w:pos="1080"/>
        </w:tabs>
        <w:ind w:right="278"/>
        <w:jc w:val="both"/>
      </w:pPr>
    </w:p>
    <w:p w:rsidR="00B77074" w:rsidRPr="00B77074" w:rsidRDefault="00B77074" w:rsidP="00B77074">
      <w:pPr>
        <w:tabs>
          <w:tab w:val="left" w:pos="1080"/>
        </w:tabs>
        <w:ind w:right="278"/>
        <w:jc w:val="both"/>
        <w:rPr>
          <w:bCs/>
        </w:rPr>
      </w:pPr>
      <w:r w:rsidRPr="00B77074">
        <w:t xml:space="preserve">2.1. </w:t>
      </w:r>
      <w:smartTag w:uri="schemas-tilde-lv/tildestengine" w:element="veidnes">
        <w:smartTagPr>
          <w:attr w:name="id" w:val="-1"/>
          <w:attr w:name="baseform" w:val="līgums"/>
          <w:attr w:name="text" w:val="līgums"/>
        </w:smartTagPr>
        <w:r w:rsidRPr="00B77074">
          <w:t>Līgums</w:t>
        </w:r>
      </w:smartTag>
      <w:r w:rsidRPr="00B77074">
        <w:t xml:space="preserve"> stājas spēkā ar brīdi, kad to parakstījušas Puses un tiek noslēgts līdz </w:t>
      </w:r>
      <w:proofErr w:type="gramStart"/>
      <w:r w:rsidRPr="00B77074">
        <w:t>2028.gada</w:t>
      </w:r>
      <w:proofErr w:type="gramEnd"/>
      <w:r w:rsidRPr="00B77074">
        <w:t xml:space="preserve"> 31.oktobrim.</w:t>
      </w:r>
    </w:p>
    <w:p w:rsidR="00B77074" w:rsidRPr="00B77074" w:rsidRDefault="00B77074" w:rsidP="00B77074">
      <w:pPr>
        <w:ind w:right="-1050"/>
        <w:jc w:val="both"/>
        <w:rPr>
          <w:lang w:eastAsia="lv-LV"/>
        </w:rPr>
      </w:pPr>
      <w:r w:rsidRPr="00B77074">
        <w:rPr>
          <w:lang w:eastAsia="lv-LV"/>
        </w:rPr>
        <w:t xml:space="preserve">2.2. Līguma termiņš var tikt mainīts uz Iznomātāja un Nomnieka rakstiskas vienošanās pamata. </w:t>
      </w:r>
    </w:p>
    <w:p w:rsidR="00B77074" w:rsidRPr="00B77074" w:rsidRDefault="00B77074" w:rsidP="00B77074">
      <w:pPr>
        <w:ind w:right="-1050"/>
        <w:jc w:val="both"/>
        <w:rPr>
          <w:lang w:eastAsia="lv-LV"/>
        </w:rPr>
      </w:pPr>
      <w:r w:rsidRPr="00B77074">
        <w:rPr>
          <w:lang w:eastAsia="lv-LV"/>
        </w:rPr>
        <w:t>2.3. Līgumu vienpusēji var izbeigt, ja viena Puse brīdina otru Pusi 30 (trīsdesmit) dienas iepriekš.</w:t>
      </w:r>
    </w:p>
    <w:p w:rsidR="00B77074" w:rsidRPr="00B77074" w:rsidRDefault="00B77074" w:rsidP="00B77074">
      <w:pPr>
        <w:ind w:right="-1050"/>
        <w:jc w:val="both"/>
        <w:rPr>
          <w:lang w:eastAsia="lv-LV"/>
        </w:rPr>
      </w:pPr>
    </w:p>
    <w:p w:rsidR="00B77074" w:rsidRPr="00B77074" w:rsidRDefault="00B77074" w:rsidP="00B77074">
      <w:pPr>
        <w:ind w:left="720" w:right="278" w:hanging="720"/>
        <w:jc w:val="center"/>
        <w:rPr>
          <w:b/>
          <w:lang w:eastAsia="lv-LV"/>
        </w:rPr>
      </w:pPr>
      <w:r w:rsidRPr="00B77074">
        <w:rPr>
          <w:b/>
          <w:lang w:eastAsia="lv-LV"/>
        </w:rPr>
        <w:t>3. Norēķinu kārtība</w:t>
      </w:r>
    </w:p>
    <w:p w:rsidR="00B77074" w:rsidRPr="00B77074" w:rsidRDefault="00B77074" w:rsidP="00B77074">
      <w:pPr>
        <w:ind w:left="720" w:right="278" w:hanging="720"/>
        <w:jc w:val="center"/>
        <w:rPr>
          <w:b/>
          <w:lang w:eastAsia="lv-LV"/>
        </w:rPr>
      </w:pPr>
    </w:p>
    <w:p w:rsidR="00B77074" w:rsidRPr="00B77074" w:rsidRDefault="00B77074" w:rsidP="00B77074">
      <w:pPr>
        <w:numPr>
          <w:ilvl w:val="1"/>
          <w:numId w:val="47"/>
        </w:numPr>
        <w:tabs>
          <w:tab w:val="num" w:pos="0"/>
          <w:tab w:val="left" w:pos="284"/>
          <w:tab w:val="left" w:pos="426"/>
          <w:tab w:val="right" w:pos="1418"/>
          <w:tab w:val="right" w:pos="9000"/>
        </w:tabs>
        <w:spacing w:after="200" w:line="276" w:lineRule="auto"/>
        <w:ind w:left="0" w:right="282" w:firstLine="0"/>
        <w:jc w:val="both"/>
      </w:pPr>
      <w:r w:rsidRPr="00B77074">
        <w:t>Nomnieks maksā Iznomātājam nomas maksu 1,5 % apmērā no Līguma 1.6.apakšpunktā minētās Zemesgabala kadastrālās vērtības saskaņā ar normatīvajiem aktiem.</w:t>
      </w:r>
    </w:p>
    <w:p w:rsidR="00B77074" w:rsidRPr="00B77074" w:rsidRDefault="00B77074" w:rsidP="00B77074">
      <w:pPr>
        <w:numPr>
          <w:ilvl w:val="1"/>
          <w:numId w:val="47"/>
        </w:numPr>
        <w:tabs>
          <w:tab w:val="num" w:pos="0"/>
          <w:tab w:val="left" w:pos="426"/>
          <w:tab w:val="right" w:pos="1418"/>
          <w:tab w:val="right" w:pos="9000"/>
        </w:tabs>
        <w:spacing w:after="200" w:line="276" w:lineRule="auto"/>
        <w:ind w:left="0" w:right="282" w:firstLine="0"/>
        <w:jc w:val="both"/>
      </w:pPr>
      <w:r w:rsidRPr="00B77074">
        <w:lastRenderedPageBreak/>
        <w:t>Līdz Nomnieka ēku (būvju) ierakstīšanai zemesgrāmatā saskaņā ar normatīvajiem aktiem nomas maksa tiek palielināta</w:t>
      </w:r>
      <w:proofErr w:type="gramStart"/>
      <w:r w:rsidRPr="00B77074">
        <w:t xml:space="preserve"> piemērojot koeficientu 1,5</w:t>
      </w:r>
      <w:proofErr w:type="gramEnd"/>
      <w:r w:rsidRPr="00B77074">
        <w:t>. Iznomātājs vienpusēji var grozīt nomas maksu noņemot koeficientu 1,5, ja Nomnieks ieraksta zemesgrāmatā ēkas (būves) un par to rakstiski paziņo Iznomātājam viena mēneša laikā.</w:t>
      </w:r>
    </w:p>
    <w:p w:rsidR="00B77074" w:rsidRPr="00B77074" w:rsidRDefault="00B77074" w:rsidP="00B77074">
      <w:pPr>
        <w:numPr>
          <w:ilvl w:val="1"/>
          <w:numId w:val="47"/>
        </w:numPr>
        <w:tabs>
          <w:tab w:val="num" w:pos="0"/>
          <w:tab w:val="left" w:pos="426"/>
          <w:tab w:val="right" w:pos="1418"/>
          <w:tab w:val="right" w:pos="9000"/>
        </w:tabs>
        <w:spacing w:after="200" w:line="276" w:lineRule="auto"/>
        <w:ind w:left="0" w:right="282" w:firstLine="0"/>
        <w:jc w:val="both"/>
      </w:pPr>
      <w:r w:rsidRPr="00B77074">
        <w:t xml:space="preserve">Ņemot vērā Līguma 3.1. un 3.2. punktus, Nomnieks maksā Iznomātājam nomas maksu </w:t>
      </w:r>
      <w:r w:rsidRPr="00B77074">
        <w:rPr>
          <w:rFonts w:eastAsia="Lucida Sans Unicode"/>
          <w:lang w:eastAsia="ar-SA"/>
        </w:rPr>
        <w:t>EUR </w:t>
      </w:r>
      <w:r w:rsidRPr="00B77074">
        <w:rPr>
          <w:rFonts w:eastAsia="Calibri"/>
        </w:rPr>
        <w:t xml:space="preserve">91,02 </w:t>
      </w:r>
      <w:r w:rsidRPr="00B77074">
        <w:t xml:space="preserve">(deviņdesmit viens </w:t>
      </w:r>
      <w:proofErr w:type="spellStart"/>
      <w:r w:rsidRPr="00B77074">
        <w:rPr>
          <w:rFonts w:eastAsia="Calibri"/>
          <w:i/>
        </w:rPr>
        <w:t>euro</w:t>
      </w:r>
      <w:proofErr w:type="spellEnd"/>
      <w:r w:rsidRPr="00B77074">
        <w:t xml:space="preserve">, 02 </w:t>
      </w:r>
      <w:proofErr w:type="spellStart"/>
      <w:r w:rsidRPr="00B77074">
        <w:rPr>
          <w:rFonts w:eastAsia="Calibri"/>
          <w:i/>
        </w:rPr>
        <w:t>euro</w:t>
      </w:r>
      <w:proofErr w:type="spellEnd"/>
      <w:r w:rsidRPr="00B77074">
        <w:rPr>
          <w:rFonts w:eastAsia="Lucida Sans Unicode"/>
        </w:rPr>
        <w:t xml:space="preserve"> </w:t>
      </w:r>
      <w:r w:rsidRPr="00B77074">
        <w:t>centi), un pievienotās vērtības nodokli likumā noteiktajā apmērā -</w:t>
      </w:r>
      <w:proofErr w:type="gramStart"/>
      <w:r w:rsidRPr="00B77074">
        <w:t xml:space="preserve">  </w:t>
      </w:r>
      <w:proofErr w:type="gramEnd"/>
      <w:r w:rsidRPr="00B77074">
        <w:t>EUR </w:t>
      </w:r>
      <w:r w:rsidRPr="00B77074">
        <w:rPr>
          <w:rFonts w:eastAsia="Lucida Sans Unicode"/>
        </w:rPr>
        <w:t xml:space="preserve">19,11 </w:t>
      </w:r>
      <w:r w:rsidRPr="00B77074">
        <w:t xml:space="preserve">(deviņpadsmit </w:t>
      </w:r>
      <w:proofErr w:type="spellStart"/>
      <w:r w:rsidRPr="00B77074">
        <w:rPr>
          <w:rFonts w:eastAsia="Lucida Sans Unicode"/>
          <w:i/>
        </w:rPr>
        <w:t>euro</w:t>
      </w:r>
      <w:proofErr w:type="spellEnd"/>
      <w:r w:rsidRPr="00B77074" w:rsidDel="00F02559">
        <w:t xml:space="preserve"> </w:t>
      </w:r>
      <w:r w:rsidRPr="00B77074">
        <w:t xml:space="preserve"> 11 </w:t>
      </w:r>
      <w:proofErr w:type="spellStart"/>
      <w:r w:rsidRPr="00B77074">
        <w:rPr>
          <w:rFonts w:eastAsia="Lucida Sans Unicode"/>
          <w:i/>
        </w:rPr>
        <w:t>euro</w:t>
      </w:r>
      <w:proofErr w:type="spellEnd"/>
      <w:r w:rsidRPr="00B77074">
        <w:t xml:space="preserve"> centi), </w:t>
      </w:r>
      <w:r w:rsidRPr="00B77074">
        <w:rPr>
          <w:b/>
        </w:rPr>
        <w:t>kopā</w:t>
      </w:r>
      <w:r w:rsidRPr="00B77074">
        <w:rPr>
          <w:rFonts w:eastAsia="Lucida Sans Unicode"/>
          <w:b/>
          <w:lang w:eastAsia="ar-SA"/>
        </w:rPr>
        <w:t xml:space="preserve"> EUR </w:t>
      </w:r>
      <w:r w:rsidRPr="00B77074">
        <w:rPr>
          <w:rFonts w:eastAsia="Lucida Sans Unicode"/>
          <w:b/>
        </w:rPr>
        <w:t xml:space="preserve">110,13 </w:t>
      </w:r>
      <w:r w:rsidRPr="00B77074">
        <w:rPr>
          <w:b/>
        </w:rPr>
        <w:t xml:space="preserve">(viens simts desmit </w:t>
      </w:r>
      <w:proofErr w:type="spellStart"/>
      <w:r w:rsidRPr="00B77074">
        <w:rPr>
          <w:rFonts w:eastAsia="Lucida Sans Unicode"/>
          <w:b/>
          <w:i/>
        </w:rPr>
        <w:t>euro</w:t>
      </w:r>
      <w:proofErr w:type="spellEnd"/>
      <w:r w:rsidRPr="00B77074">
        <w:rPr>
          <w:b/>
        </w:rPr>
        <w:t xml:space="preserve">, 13 </w:t>
      </w:r>
      <w:proofErr w:type="spellStart"/>
      <w:r w:rsidRPr="00B77074">
        <w:rPr>
          <w:rFonts w:eastAsia="Lucida Sans Unicode"/>
          <w:b/>
          <w:i/>
        </w:rPr>
        <w:t>euro</w:t>
      </w:r>
      <w:proofErr w:type="spellEnd"/>
      <w:r w:rsidRPr="00B77074">
        <w:rPr>
          <w:rFonts w:eastAsia="Lucida Sans Unicode"/>
          <w:b/>
        </w:rPr>
        <w:t xml:space="preserve"> </w:t>
      </w:r>
      <w:r w:rsidRPr="00B77074">
        <w:rPr>
          <w:b/>
        </w:rPr>
        <w:t>centi) gadā</w:t>
      </w:r>
      <w:r w:rsidRPr="00B77074">
        <w:rPr>
          <w:b/>
          <w:bCs/>
        </w:rPr>
        <w:t>.</w:t>
      </w:r>
    </w:p>
    <w:p w:rsidR="00B77074" w:rsidRPr="00B77074" w:rsidRDefault="00B77074" w:rsidP="00B77074">
      <w:pPr>
        <w:tabs>
          <w:tab w:val="right" w:pos="9000"/>
          <w:tab w:val="left" w:pos="9356"/>
        </w:tabs>
        <w:ind w:right="282"/>
        <w:jc w:val="both"/>
      </w:pPr>
      <w:r w:rsidRPr="00B77074">
        <w:t>3.4. Nomnieks maksā Nomas maksu</w:t>
      </w:r>
      <w:proofErr w:type="gramStart"/>
      <w:r w:rsidRPr="00B77074">
        <w:t xml:space="preserve"> pārskaitot naudas līdzekļus Iznomātāja norēķinu kontā uz Iznomātāja atsevišķi izsniegtu rēķinu pamata līdz nākamā ceturkšņa pirmā mēneša 15.datumam</w:t>
      </w:r>
      <w:proofErr w:type="gramEnd"/>
      <w:r w:rsidRPr="00B77074">
        <w:t>.</w:t>
      </w:r>
      <w:r w:rsidRPr="00B77074">
        <w:rPr>
          <w:rFonts w:eastAsia="Calibri"/>
          <w:iCs/>
          <w:lang w:eastAsia="lv-LV"/>
        </w:rPr>
        <w:t xml:space="preserve"> Rēķini tiek sagatavoti elektroniski bez rekvizīta „paraksts” ar atsauci uz Līgumu kā spēkā esošu attaisnojošu dokumentu. Rēķins tiek nosūtīts uz Nomnieka elektroniskā pasta adresi</w:t>
      </w:r>
      <w:r w:rsidRPr="00B77074">
        <w:rPr>
          <w:rFonts w:eastAsia="Calibri"/>
          <w:b/>
          <w:iCs/>
          <w:lang w:eastAsia="lv-LV"/>
        </w:rPr>
        <w:t xml:space="preserve">: </w:t>
      </w:r>
      <w:proofErr w:type="spellStart"/>
      <w:r w:rsidRPr="00B77074">
        <w:rPr>
          <w:rFonts w:eastAsia="Calibri"/>
          <w:b/>
          <w:iCs/>
          <w:lang w:eastAsia="lv-LV"/>
        </w:rPr>
        <w:t>ewt@ewt.lv</w:t>
      </w:r>
      <w:proofErr w:type="spellEnd"/>
      <w:r w:rsidRPr="00B77074">
        <w:rPr>
          <w:b/>
        </w:rPr>
        <w:t>.</w:t>
      </w:r>
    </w:p>
    <w:p w:rsidR="00B77074" w:rsidRPr="00B77074" w:rsidRDefault="00B77074" w:rsidP="00B77074">
      <w:pPr>
        <w:tabs>
          <w:tab w:val="right" w:pos="9000"/>
          <w:tab w:val="left" w:pos="9356"/>
        </w:tabs>
        <w:ind w:right="282"/>
        <w:jc w:val="both"/>
      </w:pPr>
      <w:r w:rsidRPr="00B77074">
        <w:t>3.5. Līguma darbības laikā visus nodokļus un nodevas, kas paredzēti normatīvajos aktos (tajā skaitā nekustamā īpašuma nodokli) Nomnieks maksā saskaņā ar Iznomātāja piestādīto rēķinu.</w:t>
      </w:r>
    </w:p>
    <w:p w:rsidR="00B77074" w:rsidRPr="00B77074" w:rsidRDefault="00B77074" w:rsidP="00B77074">
      <w:pPr>
        <w:tabs>
          <w:tab w:val="right" w:pos="9000"/>
          <w:tab w:val="left" w:pos="9356"/>
        </w:tabs>
        <w:ind w:right="282"/>
        <w:jc w:val="both"/>
      </w:pPr>
      <w:r w:rsidRPr="00B77074">
        <w:t>3.6. Par Līguma 3.4.punktā minēto maksājumu termiņu kavējumu Iznomātājs aprēķina līgumsodu 0,01% apmērā no kavētās maksājuma summas par katru kavējuma dienu,</w:t>
      </w:r>
      <w:r w:rsidRPr="00B77074">
        <w:rPr>
          <w:rFonts w:eastAsia="Calibri"/>
          <w:lang w:eastAsia="ar-SA"/>
        </w:rPr>
        <w:t xml:space="preserve"> bet ne vairāk kā 10% no gada Nomas maksas apmēra, kas ir spēkā līgumsoda pieprasījuma brīdī</w:t>
      </w:r>
      <w:r w:rsidRPr="00B77074">
        <w:t>.</w:t>
      </w:r>
    </w:p>
    <w:p w:rsidR="00B77074" w:rsidRPr="00B77074" w:rsidRDefault="00B77074" w:rsidP="00B77074">
      <w:pPr>
        <w:tabs>
          <w:tab w:val="right" w:pos="9000"/>
          <w:tab w:val="left" w:pos="9356"/>
        </w:tabs>
        <w:ind w:right="282"/>
        <w:jc w:val="both"/>
      </w:pPr>
      <w:r w:rsidRPr="00B77074">
        <w:t xml:space="preserve">3.7. Iznomātājs var vienpusēji mainīt nomas maksu, ja izdarīti grozījumi tiesību aktos par valsts vai pašvaldības zemes nomas maksas aprēķināšanas kārtību. </w:t>
      </w:r>
      <w:proofErr w:type="gramStart"/>
      <w:r w:rsidRPr="00B77074">
        <w:t>Šādas iznomātāja noteiktas</w:t>
      </w:r>
      <w:proofErr w:type="gramEnd"/>
      <w:r w:rsidRPr="00B77074">
        <w:t xml:space="preserve"> izmaiņas ir saistošas nomniekam ar dienu, kad stājušies spēkā grozījumi tiesību aktos.</w:t>
      </w:r>
    </w:p>
    <w:p w:rsidR="00B77074" w:rsidRPr="00B77074" w:rsidRDefault="00B77074" w:rsidP="00B77074">
      <w:pPr>
        <w:tabs>
          <w:tab w:val="right" w:pos="9000"/>
          <w:tab w:val="left" w:pos="9356"/>
        </w:tabs>
        <w:ind w:right="282"/>
        <w:jc w:val="both"/>
        <w:rPr>
          <w:rFonts w:eastAsia="Calibri"/>
          <w:lang w:eastAsia="ar-SA"/>
        </w:rPr>
      </w:pPr>
      <w:r w:rsidRPr="00B77074">
        <w:rPr>
          <w:bCs/>
        </w:rPr>
        <w:t>3.9.</w:t>
      </w:r>
      <w:r w:rsidRPr="00B77074">
        <w:rPr>
          <w:rFonts w:eastAsia="Calibri"/>
          <w:lang w:eastAsia="ar-SA"/>
        </w:rPr>
        <w:t xml:space="preserve"> Iznomātājs var vienpersoniski mainīt nomas maksu par to rakstiski</w:t>
      </w:r>
      <w:proofErr w:type="gramStart"/>
      <w:r w:rsidRPr="00B77074">
        <w:rPr>
          <w:rFonts w:eastAsia="Calibri"/>
          <w:lang w:eastAsia="ar-SA"/>
        </w:rPr>
        <w:t xml:space="preserve"> paziņojot Nomniekam  1 (vienu) mēnesi iepriekš</w:t>
      </w:r>
      <w:proofErr w:type="gramEnd"/>
      <w:r w:rsidRPr="00B77074">
        <w:rPr>
          <w:rFonts w:eastAsia="Calibri"/>
          <w:lang w:eastAsia="ar-SA"/>
        </w:rPr>
        <w:t xml:space="preserve"> ja mainījies nekustamā īpašuma lietošanas mērķis un tas neatbilst lietošanas mērķim, kāds tas bija uz līguma noslēgšanas brīdi vai ja mainījusies Zemesgabala kadastrālā vērtība. Nomas maksa uzskatāma par paaugstinātu ar </w:t>
      </w:r>
      <w:proofErr w:type="gramStart"/>
      <w:r w:rsidRPr="00B77074">
        <w:rPr>
          <w:rFonts w:eastAsia="Calibri"/>
          <w:lang w:eastAsia="ar-SA"/>
        </w:rPr>
        <w:t>nākošo maksājumu</w:t>
      </w:r>
      <w:proofErr w:type="gramEnd"/>
      <w:r w:rsidRPr="00B77074">
        <w:rPr>
          <w:rFonts w:eastAsia="Calibri"/>
          <w:lang w:eastAsia="ar-SA"/>
        </w:rPr>
        <w:t>, kas seko pēc Iznomātāja rakstiska paziņojuma nosūtīšanas par nomas maksas paaugstināšanu.</w:t>
      </w:r>
    </w:p>
    <w:p w:rsidR="00B77074" w:rsidRPr="00B77074" w:rsidRDefault="00B77074" w:rsidP="00B77074">
      <w:pPr>
        <w:tabs>
          <w:tab w:val="right" w:pos="9000"/>
          <w:tab w:val="left" w:pos="9356"/>
        </w:tabs>
        <w:ind w:right="282"/>
        <w:jc w:val="both"/>
        <w:rPr>
          <w:rFonts w:eastAsia="Calibri"/>
          <w:b/>
          <w:bCs/>
          <w:lang w:eastAsia="ar-SA"/>
        </w:rPr>
      </w:pPr>
    </w:p>
    <w:p w:rsidR="00B77074" w:rsidRPr="00B77074" w:rsidRDefault="00B77074" w:rsidP="00B77074">
      <w:pPr>
        <w:ind w:right="278"/>
        <w:jc w:val="center"/>
        <w:rPr>
          <w:b/>
          <w:lang w:eastAsia="lv-LV"/>
        </w:rPr>
      </w:pPr>
      <w:r w:rsidRPr="00B77074">
        <w:rPr>
          <w:b/>
          <w:lang w:eastAsia="lv-LV"/>
        </w:rPr>
        <w:t>4. Iznomātāja tiesības un pienākumi</w:t>
      </w:r>
    </w:p>
    <w:p w:rsidR="00B77074" w:rsidRPr="00B77074" w:rsidRDefault="00B77074" w:rsidP="00B77074">
      <w:pPr>
        <w:ind w:right="278"/>
        <w:jc w:val="both"/>
        <w:rPr>
          <w:color w:val="000000"/>
          <w:lang w:eastAsia="lv-LV"/>
        </w:rPr>
      </w:pPr>
    </w:p>
    <w:p w:rsidR="00B77074" w:rsidRPr="00B77074" w:rsidRDefault="00B77074" w:rsidP="00B77074">
      <w:pPr>
        <w:ind w:right="278"/>
        <w:jc w:val="both"/>
        <w:rPr>
          <w:color w:val="000000"/>
          <w:lang w:eastAsia="lv-LV"/>
        </w:rPr>
      </w:pPr>
      <w:r w:rsidRPr="00B77074">
        <w:rPr>
          <w:color w:val="000000"/>
          <w:lang w:eastAsia="lv-LV"/>
        </w:rPr>
        <w:t>4.1.Iznomātājs apņemas un garantē Nomniekam:</w:t>
      </w:r>
    </w:p>
    <w:p w:rsidR="00B77074" w:rsidRPr="00B77074" w:rsidRDefault="00B77074" w:rsidP="00B77074">
      <w:pPr>
        <w:ind w:left="720" w:right="278"/>
        <w:jc w:val="both"/>
        <w:rPr>
          <w:color w:val="000000"/>
          <w:lang w:eastAsia="lv-LV"/>
        </w:rPr>
      </w:pPr>
      <w:r w:rsidRPr="00B77074">
        <w:rPr>
          <w:color w:val="000000"/>
          <w:lang w:eastAsia="lv-LV"/>
        </w:rPr>
        <w:t>4.1.1. ka ir vienīgais Zemesgabala īpašnieks, kuram ir tiesības slēgt šo Līgumu;</w:t>
      </w:r>
    </w:p>
    <w:p w:rsidR="00B77074" w:rsidRPr="00B77074" w:rsidRDefault="00B77074" w:rsidP="00B77074">
      <w:pPr>
        <w:ind w:left="720" w:right="278"/>
        <w:jc w:val="both"/>
        <w:rPr>
          <w:color w:val="000000"/>
          <w:lang w:eastAsia="lv-LV"/>
        </w:rPr>
      </w:pPr>
      <w:r w:rsidRPr="00B77074">
        <w:rPr>
          <w:color w:val="000000"/>
          <w:lang w:eastAsia="lv-LV"/>
        </w:rPr>
        <w:t xml:space="preserve">4.1.2. </w:t>
      </w:r>
      <w:r w:rsidRPr="00B77074">
        <w:rPr>
          <w:lang w:eastAsia="lv-LV"/>
        </w:rPr>
        <w:t>nodot Nomniekam iznomāto zemesgabalu ar Līguma parakstīšanas brīdi;</w:t>
      </w:r>
    </w:p>
    <w:p w:rsidR="00B77074" w:rsidRPr="00B77074" w:rsidRDefault="00B77074" w:rsidP="00B77074">
      <w:pPr>
        <w:ind w:left="710" w:right="278" w:firstLine="10"/>
        <w:jc w:val="both"/>
        <w:rPr>
          <w:color w:val="000000"/>
          <w:lang w:eastAsia="lv-LV"/>
        </w:rPr>
      </w:pPr>
      <w:r w:rsidRPr="00B77074">
        <w:rPr>
          <w:color w:val="000000"/>
          <w:lang w:eastAsia="lv-LV"/>
        </w:rPr>
        <w:t>4.1.3. ka iznomātais Zemesgabals nav iznomāts un nodots lietošanā vai valdījumā trešajai personai un nav apgrūtināts ar saistību tiesībām;</w:t>
      </w:r>
    </w:p>
    <w:p w:rsidR="00B77074" w:rsidRPr="00B77074" w:rsidRDefault="00B77074" w:rsidP="00B77074">
      <w:pPr>
        <w:ind w:left="710" w:right="278" w:firstLine="10"/>
        <w:jc w:val="both"/>
        <w:rPr>
          <w:color w:val="000000"/>
          <w:lang w:eastAsia="lv-LV"/>
        </w:rPr>
      </w:pPr>
      <w:r w:rsidRPr="00B77074">
        <w:rPr>
          <w:color w:val="000000"/>
          <w:lang w:eastAsia="lv-LV"/>
        </w:rPr>
        <w:t>4.1.4. ka šī nomas Līguma termiņa ietvaros Nomnieks var izmantot Zemesgabalu bez jebkāda pārtraukuma vai traucējuma no Iznomātāja puses;</w:t>
      </w:r>
    </w:p>
    <w:p w:rsidR="00B77074" w:rsidRPr="00B77074" w:rsidRDefault="00B77074" w:rsidP="00B77074">
      <w:pPr>
        <w:ind w:left="710" w:right="278" w:firstLine="10"/>
        <w:jc w:val="both"/>
        <w:rPr>
          <w:color w:val="000000"/>
          <w:lang w:eastAsia="lv-LV"/>
        </w:rPr>
      </w:pPr>
      <w:r w:rsidRPr="00B77074">
        <w:rPr>
          <w:color w:val="000000"/>
          <w:lang w:eastAsia="lv-LV"/>
        </w:rPr>
        <w:t>4.1.5. Iznomātājs apņemas atlīdzināt Nomniekam Iznomātāja vainas dēļ radušos zaudējumus;</w:t>
      </w:r>
    </w:p>
    <w:p w:rsidR="00B77074" w:rsidRPr="00B77074" w:rsidRDefault="00B77074" w:rsidP="00B77074">
      <w:pPr>
        <w:ind w:left="710" w:right="278" w:firstLine="10"/>
        <w:jc w:val="both"/>
        <w:rPr>
          <w:color w:val="000000"/>
          <w:lang w:eastAsia="lv-LV"/>
        </w:rPr>
      </w:pPr>
      <w:r w:rsidRPr="00B77074">
        <w:rPr>
          <w:color w:val="000000"/>
          <w:lang w:eastAsia="lv-LV"/>
        </w:rPr>
        <w:t xml:space="preserve">4.1.6. savlaicīgi iesniegt Nomniekam rēķinu, bet ne vēlāk kā 10 dienas pirms paredzamā maksājuma. </w:t>
      </w:r>
    </w:p>
    <w:p w:rsidR="00B77074" w:rsidRPr="00B77074" w:rsidRDefault="00B77074" w:rsidP="00B77074">
      <w:pPr>
        <w:ind w:right="278"/>
        <w:jc w:val="both"/>
        <w:rPr>
          <w:color w:val="000000"/>
          <w:lang w:eastAsia="lv-LV"/>
        </w:rPr>
      </w:pPr>
      <w:r w:rsidRPr="00B77074">
        <w:rPr>
          <w:color w:val="000000"/>
          <w:lang w:eastAsia="lv-LV"/>
        </w:rPr>
        <w:t>4.2. Iznomātājam ir tiesības apsekot iznomāto Zemesgabalu tādā apjomā, lai pārliecinātos par Zemesgabala izmantošanu.</w:t>
      </w:r>
    </w:p>
    <w:p w:rsidR="00B77074" w:rsidRPr="00B77074" w:rsidRDefault="00B77074" w:rsidP="00B77074">
      <w:pPr>
        <w:ind w:right="278"/>
        <w:jc w:val="both"/>
        <w:rPr>
          <w:color w:val="000000"/>
          <w:lang w:eastAsia="lv-LV"/>
        </w:rPr>
      </w:pPr>
      <w:r w:rsidRPr="00B77074">
        <w:rPr>
          <w:color w:val="000000"/>
          <w:lang w:eastAsia="lv-LV"/>
        </w:rPr>
        <w:t xml:space="preserve">4.3. </w:t>
      </w:r>
      <w:r w:rsidRPr="00B77074">
        <w:rPr>
          <w:lang w:eastAsia="lv-LV"/>
        </w:rPr>
        <w:t xml:space="preserve">Iznomātājam nav atļauts iejaukties Nomnieka saimnieciskajā darbā, ja šī darbība nav pretrunā ar šo Līgumu un normatīvajiem aktiem. </w:t>
      </w:r>
    </w:p>
    <w:p w:rsidR="00B77074" w:rsidRPr="00B77074" w:rsidRDefault="00B77074" w:rsidP="00B77074">
      <w:pPr>
        <w:ind w:right="278"/>
        <w:jc w:val="both"/>
        <w:rPr>
          <w:strike/>
          <w:lang w:eastAsia="lv-LV"/>
        </w:rPr>
      </w:pPr>
      <w:r w:rsidRPr="00B77074">
        <w:rPr>
          <w:color w:val="000000"/>
          <w:lang w:eastAsia="lv-LV"/>
        </w:rPr>
        <w:t xml:space="preserve">4.4. </w:t>
      </w:r>
      <w:r w:rsidRPr="00B77074">
        <w:rPr>
          <w:lang w:eastAsia="lv-LV"/>
        </w:rPr>
        <w:t xml:space="preserve">Ja Nomnieka vainas dēļ netiek ievēroti likumi, Ministru kabineta noteikumi vai šī Līguma saistības, Iznomātājs ir tiesīgs prasīt nekavējoties novērst tā darbības vai bezdarbības dēļ radīto Līguma nosacījumu pārkāpumu sekas un atlīdzināt radītos zaudējumus. </w:t>
      </w:r>
    </w:p>
    <w:p w:rsidR="00B77074" w:rsidRPr="00B77074" w:rsidRDefault="00B77074" w:rsidP="00B77074">
      <w:pPr>
        <w:ind w:right="278"/>
        <w:jc w:val="both"/>
        <w:rPr>
          <w:color w:val="000000"/>
          <w:lang w:eastAsia="lv-LV"/>
        </w:rPr>
      </w:pPr>
    </w:p>
    <w:p w:rsidR="00B77074" w:rsidRPr="00B77074" w:rsidRDefault="00B77074" w:rsidP="00B77074">
      <w:pPr>
        <w:ind w:right="278"/>
        <w:jc w:val="center"/>
        <w:rPr>
          <w:b/>
          <w:color w:val="000000"/>
          <w:lang w:eastAsia="lv-LV"/>
        </w:rPr>
      </w:pPr>
      <w:r w:rsidRPr="00B77074">
        <w:rPr>
          <w:b/>
          <w:color w:val="000000"/>
          <w:lang w:eastAsia="lv-LV"/>
        </w:rPr>
        <w:lastRenderedPageBreak/>
        <w:t>5. Nomnieka tiesības un pienākumi</w:t>
      </w:r>
    </w:p>
    <w:p w:rsidR="00B77074" w:rsidRPr="00B77074" w:rsidRDefault="00B77074" w:rsidP="00B77074">
      <w:pPr>
        <w:ind w:right="278"/>
        <w:jc w:val="center"/>
        <w:rPr>
          <w:color w:val="000000"/>
          <w:lang w:eastAsia="lv-LV"/>
        </w:rPr>
      </w:pPr>
    </w:p>
    <w:p w:rsidR="00B77074" w:rsidRPr="00B77074" w:rsidRDefault="00B77074" w:rsidP="00B77074">
      <w:pPr>
        <w:ind w:right="278"/>
        <w:jc w:val="both"/>
        <w:rPr>
          <w:lang w:eastAsia="lv-LV"/>
        </w:rPr>
      </w:pPr>
      <w:r w:rsidRPr="00B77074">
        <w:rPr>
          <w:lang w:eastAsia="lv-LV"/>
        </w:rPr>
        <w:t xml:space="preserve">5.1. Nomnieks ir tiesīgs izmantot iznomāto Zemesgabalu, ievērojot šī Līguma noteikumus. </w:t>
      </w:r>
    </w:p>
    <w:p w:rsidR="00B77074" w:rsidRPr="00B77074" w:rsidRDefault="00B77074" w:rsidP="00B77074">
      <w:pPr>
        <w:ind w:right="278"/>
        <w:jc w:val="both"/>
        <w:rPr>
          <w:lang w:eastAsia="lv-LV"/>
        </w:rPr>
      </w:pPr>
      <w:r w:rsidRPr="00B77074">
        <w:rPr>
          <w:lang w:eastAsia="lv-LV"/>
        </w:rPr>
        <w:t xml:space="preserve">5.2. </w:t>
      </w:r>
      <w:r w:rsidRPr="00B77074">
        <w:rPr>
          <w:color w:val="000000"/>
          <w:lang w:eastAsia="lv-LV"/>
        </w:rPr>
        <w:t>Nomnieks apņemas un garantē:</w:t>
      </w:r>
    </w:p>
    <w:p w:rsidR="00B77074" w:rsidRPr="00B77074" w:rsidRDefault="00B77074" w:rsidP="00B77074">
      <w:pPr>
        <w:numPr>
          <w:ilvl w:val="2"/>
          <w:numId w:val="46"/>
        </w:numPr>
        <w:spacing w:after="200" w:line="276" w:lineRule="auto"/>
        <w:ind w:right="278"/>
        <w:jc w:val="both"/>
        <w:rPr>
          <w:color w:val="000000"/>
          <w:lang w:eastAsia="lv-LV"/>
        </w:rPr>
      </w:pPr>
      <w:r w:rsidRPr="00B77074">
        <w:rPr>
          <w:color w:val="000000"/>
          <w:lang w:eastAsia="lv-LV"/>
        </w:rPr>
        <w:t>nodrošināt Zemesgabala izmantošanu saskaņā ar Līgumā norādīto mērķi;</w:t>
      </w:r>
    </w:p>
    <w:p w:rsidR="00B77074" w:rsidRPr="00B77074" w:rsidRDefault="00B77074" w:rsidP="00B77074">
      <w:pPr>
        <w:numPr>
          <w:ilvl w:val="2"/>
          <w:numId w:val="46"/>
        </w:numPr>
        <w:spacing w:after="200" w:line="276" w:lineRule="auto"/>
        <w:ind w:left="1418" w:right="278"/>
        <w:jc w:val="both"/>
        <w:rPr>
          <w:color w:val="000000"/>
          <w:lang w:eastAsia="lv-LV"/>
        </w:rPr>
      </w:pPr>
      <w:r w:rsidRPr="00B77074">
        <w:rPr>
          <w:color w:val="000000"/>
          <w:lang w:eastAsia="lv-LV"/>
        </w:rPr>
        <w:t>nepieļaut darbības, kas pasliktina Zemesgabala stāvokli. Pasargāt Zemesgabalu no aizaugšanas un no citiem procesiem, kas pasliktina zemes kultūrtehnisko stāvokli;</w:t>
      </w:r>
    </w:p>
    <w:p w:rsidR="00B77074" w:rsidRPr="00B77074" w:rsidRDefault="00B77074" w:rsidP="00B77074">
      <w:pPr>
        <w:numPr>
          <w:ilvl w:val="2"/>
          <w:numId w:val="46"/>
        </w:numPr>
        <w:spacing w:after="200" w:line="276" w:lineRule="auto"/>
        <w:ind w:left="1418" w:right="282"/>
        <w:jc w:val="both"/>
        <w:rPr>
          <w:rFonts w:eastAsia="Calibri"/>
        </w:rPr>
      </w:pPr>
      <w:r w:rsidRPr="00B77074">
        <w:rPr>
          <w:rFonts w:eastAsia="Calibri"/>
        </w:rPr>
        <w:t>uzturēt iznomāto Zemesgabalu, pienācīgā kārtībā un tīrībā, ievērot ugunsdrošības, sanitāros un higiēnas noteikumus;</w:t>
      </w:r>
    </w:p>
    <w:p w:rsidR="00B77074" w:rsidRPr="00B77074" w:rsidRDefault="00B77074" w:rsidP="00B77074">
      <w:pPr>
        <w:numPr>
          <w:ilvl w:val="2"/>
          <w:numId w:val="46"/>
        </w:numPr>
        <w:spacing w:after="200" w:line="276" w:lineRule="auto"/>
        <w:ind w:left="1418" w:right="282"/>
        <w:jc w:val="both"/>
        <w:rPr>
          <w:rFonts w:eastAsia="Calibri"/>
        </w:rPr>
      </w:pPr>
      <w:r w:rsidRPr="00B77074">
        <w:rPr>
          <w:rFonts w:eastAsia="Calibri"/>
        </w:rPr>
        <w:t>ievērot normatīvo aktu prasības par Zemesgabala izmantošanu un aizsardzību pret piesārņošanu;</w:t>
      </w:r>
    </w:p>
    <w:p w:rsidR="00B77074" w:rsidRPr="00B77074" w:rsidRDefault="00B77074" w:rsidP="00B77074">
      <w:pPr>
        <w:numPr>
          <w:ilvl w:val="2"/>
          <w:numId w:val="46"/>
        </w:numPr>
        <w:spacing w:after="200" w:line="276" w:lineRule="auto"/>
        <w:ind w:left="1418" w:right="278"/>
        <w:jc w:val="both"/>
        <w:rPr>
          <w:color w:val="000000"/>
          <w:lang w:eastAsia="lv-LV"/>
        </w:rPr>
      </w:pPr>
      <w:r w:rsidRPr="00B77074">
        <w:rPr>
          <w:color w:val="000000"/>
          <w:lang w:eastAsia="lv-LV"/>
        </w:rPr>
        <w:t>ar savu darbību netraucēt blakus esošo zemes īpašnieku un lietotāju likumīgās intereses;</w:t>
      </w:r>
    </w:p>
    <w:p w:rsidR="00B77074" w:rsidRPr="00B77074" w:rsidRDefault="00B77074" w:rsidP="00B77074">
      <w:pPr>
        <w:numPr>
          <w:ilvl w:val="2"/>
          <w:numId w:val="46"/>
        </w:numPr>
        <w:spacing w:after="200" w:line="276" w:lineRule="auto"/>
        <w:ind w:left="1418" w:right="278"/>
        <w:jc w:val="both"/>
        <w:rPr>
          <w:color w:val="000000"/>
          <w:lang w:eastAsia="lv-LV"/>
        </w:rPr>
      </w:pPr>
      <w:r w:rsidRPr="00B77074">
        <w:rPr>
          <w:color w:val="000000"/>
          <w:lang w:eastAsia="lv-LV"/>
        </w:rPr>
        <w:t>sakopt un uzturēt kārtībā lietošanā nodoto Zemesgabalu, kā arī iznomātajam Zemesgabalam pieguļošās ielas teritoriju atbilstoši spēkā esošajiem noteikumiem;</w:t>
      </w:r>
    </w:p>
    <w:p w:rsidR="00B77074" w:rsidRPr="00B77074" w:rsidRDefault="00B77074" w:rsidP="00B77074">
      <w:pPr>
        <w:numPr>
          <w:ilvl w:val="2"/>
          <w:numId w:val="46"/>
        </w:numPr>
        <w:spacing w:after="200" w:line="276" w:lineRule="auto"/>
        <w:ind w:left="1418" w:right="278"/>
        <w:jc w:val="both"/>
        <w:rPr>
          <w:color w:val="000000"/>
          <w:lang w:eastAsia="lv-LV"/>
        </w:rPr>
      </w:pPr>
      <w:r w:rsidRPr="00B77074">
        <w:rPr>
          <w:color w:val="000000"/>
          <w:lang w:eastAsia="lv-LV"/>
        </w:rPr>
        <w:t>Līguma 3.3., 3.5. punktā noteiktajā kārtībā samaksāt Zemesgabala nomas maksu un nekustamā īpašuma nodokli;</w:t>
      </w:r>
    </w:p>
    <w:p w:rsidR="00B77074" w:rsidRPr="00B77074" w:rsidRDefault="00B77074" w:rsidP="00B77074">
      <w:pPr>
        <w:numPr>
          <w:ilvl w:val="2"/>
          <w:numId w:val="46"/>
        </w:numPr>
        <w:spacing w:after="200" w:line="276" w:lineRule="auto"/>
        <w:ind w:left="1418" w:right="278"/>
        <w:jc w:val="both"/>
        <w:rPr>
          <w:color w:val="000000"/>
          <w:lang w:eastAsia="lv-LV"/>
        </w:rPr>
      </w:pPr>
      <w:r w:rsidRPr="00B77074">
        <w:rPr>
          <w:lang w:eastAsia="lv-LV"/>
        </w:rPr>
        <w:t>atlīdzināt Iznomātājam savas vainas dēļ radušos zaudējumus, kas ir radušies</w:t>
      </w:r>
      <w:proofErr w:type="gramStart"/>
      <w:r w:rsidRPr="00B77074">
        <w:rPr>
          <w:lang w:eastAsia="lv-LV"/>
        </w:rPr>
        <w:t xml:space="preserve"> nepildot vai nepienācīgi</w:t>
      </w:r>
      <w:proofErr w:type="gramEnd"/>
      <w:r w:rsidRPr="00B77074">
        <w:rPr>
          <w:lang w:eastAsia="lv-LV"/>
        </w:rPr>
        <w:t xml:space="preserve"> pildot Līgumā paredzētos noteikumus.</w:t>
      </w:r>
    </w:p>
    <w:p w:rsidR="00B77074" w:rsidRPr="00B77074" w:rsidRDefault="00B77074" w:rsidP="00B77074">
      <w:pPr>
        <w:ind w:right="278"/>
        <w:jc w:val="both"/>
        <w:rPr>
          <w:color w:val="000000"/>
          <w:lang w:eastAsia="lv-LV"/>
        </w:rPr>
      </w:pPr>
      <w:r w:rsidRPr="00B77074">
        <w:rPr>
          <w:color w:val="000000"/>
          <w:lang w:eastAsia="lv-LV"/>
        </w:rPr>
        <w:t>5.3. Veicot jebkurus darbus uz Zemesgabala, Nomniekam ir pienākumus ievērot drošības</w:t>
      </w:r>
      <w:proofErr w:type="gramStart"/>
      <w:r w:rsidRPr="00B77074">
        <w:rPr>
          <w:color w:val="000000"/>
          <w:lang w:eastAsia="lv-LV"/>
        </w:rPr>
        <w:t xml:space="preserve">  </w:t>
      </w:r>
      <w:proofErr w:type="gramEnd"/>
      <w:r w:rsidRPr="00B77074">
        <w:rPr>
          <w:color w:val="000000"/>
          <w:lang w:eastAsia="lv-LV"/>
        </w:rPr>
        <w:t>tehnikas, ugunsdrošības, apkārtējās vides aizsardzības instrukcijas, kā arī citus likumdošanas aktus, kas regulē šādu darbu veikšanu.</w:t>
      </w:r>
    </w:p>
    <w:p w:rsidR="00B77074" w:rsidRPr="00B77074" w:rsidRDefault="00B77074" w:rsidP="00B77074">
      <w:pPr>
        <w:ind w:right="278"/>
        <w:jc w:val="both"/>
        <w:rPr>
          <w:color w:val="000000"/>
          <w:lang w:eastAsia="lv-LV"/>
        </w:rPr>
      </w:pPr>
      <w:r w:rsidRPr="00B77074">
        <w:rPr>
          <w:color w:val="000000"/>
          <w:lang w:eastAsia="lv-LV"/>
        </w:rPr>
        <w:t xml:space="preserve">5.4. Nomniekam nav tiesību nodot Zemesgabalu apakšnomā trešajām personām, bez rakstiska saskaņojuma ar iznomātāju.  </w:t>
      </w:r>
    </w:p>
    <w:p w:rsidR="00B77074" w:rsidRPr="00B77074" w:rsidRDefault="00B77074" w:rsidP="00B77074">
      <w:pPr>
        <w:ind w:right="278"/>
        <w:jc w:val="both"/>
        <w:rPr>
          <w:color w:val="000000"/>
          <w:lang w:eastAsia="lv-LV"/>
        </w:rPr>
      </w:pPr>
      <w:r w:rsidRPr="00B77074">
        <w:rPr>
          <w:color w:val="000000"/>
          <w:lang w:eastAsia="lv-LV"/>
        </w:rPr>
        <w:t>5.5. Pēc līgumsaistību izbeigšanas Nomnieks nodod Iznomātājam Zemesgabalu sakārtotā stāvoklī.</w:t>
      </w:r>
    </w:p>
    <w:p w:rsidR="00B77074" w:rsidRPr="00B77074" w:rsidRDefault="00B77074" w:rsidP="00B77074">
      <w:pPr>
        <w:ind w:right="278"/>
        <w:jc w:val="both"/>
        <w:rPr>
          <w:color w:val="000000"/>
          <w:lang w:eastAsia="lv-LV"/>
        </w:rPr>
      </w:pPr>
    </w:p>
    <w:p w:rsidR="00B77074" w:rsidRPr="00B77074" w:rsidRDefault="00B77074" w:rsidP="00B77074">
      <w:pPr>
        <w:numPr>
          <w:ilvl w:val="0"/>
          <w:numId w:val="46"/>
        </w:numPr>
        <w:spacing w:after="200" w:line="276" w:lineRule="auto"/>
        <w:ind w:right="278"/>
        <w:contextualSpacing/>
        <w:jc w:val="center"/>
        <w:rPr>
          <w:b/>
          <w:color w:val="000000"/>
          <w:lang w:eastAsia="lv-LV"/>
        </w:rPr>
      </w:pPr>
      <w:r w:rsidRPr="00B77074">
        <w:rPr>
          <w:b/>
          <w:caps/>
          <w:color w:val="000000"/>
          <w:lang w:eastAsia="lv-LV"/>
        </w:rPr>
        <w:t>L</w:t>
      </w:r>
      <w:r w:rsidRPr="00B77074">
        <w:rPr>
          <w:b/>
          <w:color w:val="000000"/>
          <w:lang w:eastAsia="lv-LV"/>
        </w:rPr>
        <w:t>īguma izbeigšana</w:t>
      </w:r>
    </w:p>
    <w:p w:rsidR="00B77074" w:rsidRPr="00B77074" w:rsidRDefault="00B77074" w:rsidP="00B77074">
      <w:pPr>
        <w:ind w:left="540" w:right="278"/>
        <w:contextualSpacing/>
        <w:rPr>
          <w:b/>
          <w:color w:val="000000"/>
          <w:lang w:eastAsia="lv-LV"/>
        </w:rPr>
      </w:pPr>
    </w:p>
    <w:p w:rsidR="00B77074" w:rsidRPr="00B77074" w:rsidRDefault="00B77074" w:rsidP="00B77074">
      <w:pPr>
        <w:ind w:right="278"/>
        <w:jc w:val="both"/>
        <w:rPr>
          <w:color w:val="000000"/>
          <w:lang w:eastAsia="lv-LV"/>
        </w:rPr>
      </w:pPr>
      <w:r w:rsidRPr="00B77074">
        <w:rPr>
          <w:color w:val="000000"/>
          <w:lang w:eastAsia="lv-LV"/>
        </w:rPr>
        <w:t xml:space="preserve">6.1. </w:t>
      </w:r>
      <w:smartTag w:uri="schemas-tilde-lv/tildestengine" w:element="veidnes">
        <w:smartTagPr>
          <w:attr w:name="id" w:val="-1"/>
          <w:attr w:name="baseform" w:val="līgums"/>
          <w:attr w:name="text" w:val="līgums"/>
        </w:smartTagPr>
        <w:r w:rsidRPr="00B77074">
          <w:rPr>
            <w:color w:val="000000"/>
            <w:lang w:eastAsia="lv-LV"/>
          </w:rPr>
          <w:t>Līgums</w:t>
        </w:r>
      </w:smartTag>
      <w:r w:rsidRPr="00B77074">
        <w:rPr>
          <w:color w:val="000000"/>
          <w:lang w:eastAsia="lv-LV"/>
        </w:rPr>
        <w:t xml:space="preserve"> var tikt grozīts, papildināts vai izbeigts pirms termiņa, Pusēm savstarpēji rakstveidā vienojoties. Šādas vienošanās stājas spēkā ar parakstīšanas brīdi un </w:t>
      </w:r>
      <w:proofErr w:type="gramStart"/>
      <w:r w:rsidRPr="00B77074">
        <w:rPr>
          <w:color w:val="000000"/>
          <w:lang w:eastAsia="lv-LV"/>
        </w:rPr>
        <w:t>vienlaicīgi kļūst</w:t>
      </w:r>
      <w:proofErr w:type="gramEnd"/>
      <w:r w:rsidRPr="00B77074">
        <w:rPr>
          <w:color w:val="000000"/>
          <w:lang w:eastAsia="lv-LV"/>
        </w:rPr>
        <w:t xml:space="preserve"> par šī Līguma neatņemamu sastāvdaļu.</w:t>
      </w:r>
    </w:p>
    <w:p w:rsidR="00B77074" w:rsidRPr="00B77074" w:rsidRDefault="00B77074" w:rsidP="00B77074">
      <w:pPr>
        <w:ind w:right="278"/>
        <w:jc w:val="both"/>
        <w:rPr>
          <w:color w:val="000000"/>
          <w:lang w:eastAsia="lv-LV"/>
        </w:rPr>
      </w:pPr>
      <w:r w:rsidRPr="00B77074">
        <w:rPr>
          <w:color w:val="000000"/>
          <w:lang w:eastAsia="lv-LV"/>
        </w:rPr>
        <w:t xml:space="preserve">6.2. </w:t>
      </w:r>
      <w:smartTag w:uri="schemas-tilde-lv/tildestengine" w:element="veidnes">
        <w:smartTagPr>
          <w:attr w:name="id" w:val="-1"/>
          <w:attr w:name="baseform" w:val="līgums"/>
          <w:attr w:name="text" w:val="līgums"/>
        </w:smartTagPr>
        <w:r w:rsidRPr="00B77074">
          <w:rPr>
            <w:bCs/>
            <w:color w:val="000000"/>
            <w:lang w:eastAsia="lv-LV"/>
          </w:rPr>
          <w:t>Līgums</w:t>
        </w:r>
      </w:smartTag>
      <w:r w:rsidRPr="00B77074">
        <w:rPr>
          <w:bCs/>
          <w:color w:val="000000"/>
          <w:lang w:eastAsia="lv-LV"/>
        </w:rPr>
        <w:t xml:space="preserve"> tiek izbeigts,</w:t>
      </w:r>
      <w:r w:rsidRPr="00B77074">
        <w:rPr>
          <w:color w:val="000000"/>
          <w:lang w:eastAsia="lv-LV"/>
        </w:rPr>
        <w:t xml:space="preserve"> ja Nomnieks Zemesgabalu iegādājas īpašumā.</w:t>
      </w:r>
    </w:p>
    <w:p w:rsidR="00B77074" w:rsidRPr="00B77074" w:rsidRDefault="00B77074" w:rsidP="00B77074">
      <w:pPr>
        <w:ind w:right="278"/>
        <w:jc w:val="both"/>
        <w:rPr>
          <w:color w:val="000000"/>
          <w:lang w:eastAsia="lv-LV"/>
        </w:rPr>
      </w:pPr>
      <w:r w:rsidRPr="00B77074">
        <w:rPr>
          <w:color w:val="000000"/>
          <w:lang w:eastAsia="lv-LV"/>
        </w:rPr>
        <w:t>6.3.</w:t>
      </w:r>
      <w:r w:rsidRPr="00B77074">
        <w:rPr>
          <w:lang w:eastAsia="lv-LV"/>
        </w:rPr>
        <w:t xml:space="preserve"> </w:t>
      </w:r>
      <w:smartTag w:uri="schemas-tilde-lv/tildestengine" w:element="veidnes">
        <w:smartTagPr>
          <w:attr w:name="id" w:val="-1"/>
          <w:attr w:name="baseform" w:val="līgums"/>
          <w:attr w:name="text" w:val="līgums"/>
        </w:smartTagPr>
        <w:r w:rsidRPr="00B77074">
          <w:rPr>
            <w:bCs/>
            <w:color w:val="000000"/>
            <w:lang w:eastAsia="lv-LV"/>
          </w:rPr>
          <w:t>Līgums</w:t>
        </w:r>
      </w:smartTag>
      <w:r w:rsidRPr="00B77074">
        <w:rPr>
          <w:bCs/>
          <w:color w:val="000000"/>
          <w:lang w:eastAsia="lv-LV"/>
        </w:rPr>
        <w:t xml:space="preserve"> tiek izbeigts,</w:t>
      </w:r>
      <w:r w:rsidRPr="00B77074">
        <w:rPr>
          <w:color w:val="000000"/>
          <w:lang w:eastAsia="lv-LV"/>
        </w:rPr>
        <w:t xml:space="preserve"> ja</w:t>
      </w:r>
      <w:r w:rsidRPr="00B77074">
        <w:rPr>
          <w:lang w:eastAsia="lv-LV"/>
        </w:rPr>
        <w:t xml:space="preserve"> Nomnieks ir zaudējis īpašuma tiesības uz ēkām (būvēm);</w:t>
      </w:r>
    </w:p>
    <w:p w:rsidR="00B77074" w:rsidRPr="00B77074" w:rsidRDefault="00B77074" w:rsidP="00B77074">
      <w:pPr>
        <w:ind w:right="278"/>
        <w:jc w:val="both"/>
        <w:rPr>
          <w:color w:val="000000"/>
          <w:lang w:eastAsia="lv-LV"/>
        </w:rPr>
      </w:pPr>
      <w:r w:rsidRPr="00B77074">
        <w:rPr>
          <w:lang w:eastAsia="lv-LV"/>
        </w:rPr>
        <w:t xml:space="preserve">6.6. </w:t>
      </w:r>
      <w:smartTag w:uri="schemas-tilde-lv/tildestengine" w:element="veidnes">
        <w:smartTagPr>
          <w:attr w:name="text" w:val="līgums"/>
          <w:attr w:name="baseform" w:val="līgums"/>
          <w:attr w:name="id" w:val="-1"/>
        </w:smartTagPr>
        <w:r w:rsidRPr="00B77074">
          <w:rPr>
            <w:color w:val="000000"/>
            <w:lang w:eastAsia="lv-LV"/>
          </w:rPr>
          <w:t>Līgums</w:t>
        </w:r>
      </w:smartTag>
      <w:r w:rsidRPr="00B77074">
        <w:rPr>
          <w:color w:val="000000"/>
          <w:lang w:eastAsia="lv-LV"/>
        </w:rPr>
        <w:t xml:space="preserve"> tiek izbeigts</w:t>
      </w:r>
      <w:proofErr w:type="gramStart"/>
      <w:r w:rsidRPr="00B77074">
        <w:rPr>
          <w:color w:val="000000"/>
          <w:lang w:eastAsia="lv-LV"/>
        </w:rPr>
        <w:t xml:space="preserve"> ja Zemesgabals tiek atsavināts</w:t>
      </w:r>
      <w:proofErr w:type="gramEnd"/>
      <w:r w:rsidRPr="00B77074">
        <w:rPr>
          <w:color w:val="000000"/>
          <w:lang w:eastAsia="lv-LV"/>
        </w:rPr>
        <w:t>.</w:t>
      </w:r>
    </w:p>
    <w:p w:rsidR="00B77074" w:rsidRPr="00B77074" w:rsidRDefault="00B77074" w:rsidP="00B77074">
      <w:pPr>
        <w:ind w:right="278"/>
        <w:jc w:val="both"/>
        <w:rPr>
          <w:lang w:eastAsia="lv-LV"/>
        </w:rPr>
      </w:pPr>
    </w:p>
    <w:p w:rsidR="00B77074" w:rsidRPr="00B77074" w:rsidRDefault="00B77074" w:rsidP="00B77074">
      <w:pPr>
        <w:ind w:right="278"/>
        <w:jc w:val="center"/>
        <w:rPr>
          <w:b/>
          <w:color w:val="000000"/>
          <w:lang w:eastAsia="lv-LV"/>
        </w:rPr>
      </w:pPr>
      <w:r w:rsidRPr="00B77074">
        <w:rPr>
          <w:b/>
          <w:color w:val="000000"/>
          <w:lang w:eastAsia="lv-LV"/>
        </w:rPr>
        <w:t>7. Pušu atbildība</w:t>
      </w:r>
    </w:p>
    <w:p w:rsidR="00B77074" w:rsidRPr="00B77074" w:rsidRDefault="00B77074" w:rsidP="00B77074">
      <w:pPr>
        <w:ind w:right="278"/>
        <w:jc w:val="center"/>
        <w:rPr>
          <w:b/>
          <w:color w:val="000000"/>
          <w:lang w:eastAsia="lv-LV"/>
        </w:rPr>
      </w:pPr>
    </w:p>
    <w:p w:rsidR="00B77074" w:rsidRPr="00B77074" w:rsidRDefault="00B77074" w:rsidP="00B77074">
      <w:pPr>
        <w:ind w:right="278"/>
        <w:jc w:val="both"/>
        <w:rPr>
          <w:color w:val="000000"/>
          <w:lang w:eastAsia="lv-LV"/>
        </w:rPr>
      </w:pPr>
      <w:r w:rsidRPr="00B77074">
        <w:rPr>
          <w:color w:val="000000"/>
          <w:lang w:eastAsia="lv-LV"/>
        </w:rPr>
        <w:t xml:space="preserve">7.1. Šis </w:t>
      </w:r>
      <w:smartTag w:uri="schemas-tilde-lv/tildestengine" w:element="veidnes">
        <w:smartTagPr>
          <w:attr w:name="id" w:val="-1"/>
          <w:attr w:name="baseform" w:val="līgums"/>
          <w:attr w:name="text" w:val="līgums"/>
        </w:smartTagPr>
        <w:r w:rsidRPr="00B77074">
          <w:rPr>
            <w:color w:val="000000"/>
            <w:lang w:eastAsia="lv-LV"/>
          </w:rPr>
          <w:t>Līgums</w:t>
        </w:r>
      </w:smartTag>
      <w:r w:rsidRPr="00B77074">
        <w:rPr>
          <w:color w:val="000000"/>
          <w:lang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rsidR="00B77074" w:rsidRPr="00B77074" w:rsidRDefault="00B77074" w:rsidP="00B77074">
      <w:pPr>
        <w:ind w:right="278"/>
        <w:jc w:val="both"/>
        <w:rPr>
          <w:color w:val="000000"/>
          <w:lang w:eastAsia="lv-LV"/>
        </w:rPr>
      </w:pPr>
      <w:r w:rsidRPr="00B77074">
        <w:rPr>
          <w:color w:val="000000"/>
          <w:lang w:eastAsia="lv-LV"/>
        </w:rPr>
        <w:lastRenderedPageBreak/>
        <w:t>7.2. Par nodarītajiem zaudējumiem ir atbildīga tā Puse, kuras darbības (bezdarbības) vai nelikumīgās rīcības dēļ šie zaudējumi radušies.</w:t>
      </w:r>
    </w:p>
    <w:p w:rsidR="00B77074" w:rsidRPr="00B77074" w:rsidRDefault="00B77074" w:rsidP="00B77074">
      <w:pPr>
        <w:ind w:right="278"/>
        <w:jc w:val="both"/>
        <w:rPr>
          <w:color w:val="000000"/>
          <w:lang w:eastAsia="lv-LV"/>
        </w:rPr>
      </w:pPr>
    </w:p>
    <w:p w:rsidR="00B77074" w:rsidRPr="00B77074" w:rsidRDefault="00B77074" w:rsidP="00B77074">
      <w:pPr>
        <w:ind w:right="278"/>
        <w:jc w:val="center"/>
        <w:rPr>
          <w:b/>
          <w:color w:val="000000"/>
          <w:lang w:eastAsia="lv-LV"/>
        </w:rPr>
      </w:pPr>
      <w:r w:rsidRPr="00B77074">
        <w:rPr>
          <w:b/>
          <w:color w:val="000000"/>
          <w:lang w:eastAsia="lv-LV"/>
        </w:rPr>
        <w:t>8. Vienošanās apjoms</w:t>
      </w:r>
    </w:p>
    <w:p w:rsidR="00B77074" w:rsidRPr="00B77074" w:rsidRDefault="00B77074" w:rsidP="00B77074">
      <w:pPr>
        <w:ind w:right="278"/>
        <w:jc w:val="both"/>
        <w:rPr>
          <w:color w:val="000000"/>
          <w:lang w:eastAsia="lv-LV"/>
        </w:rPr>
      </w:pPr>
      <w:r w:rsidRPr="00B77074">
        <w:rPr>
          <w:color w:val="000000"/>
          <w:lang w:eastAsia="lv-LV"/>
        </w:rPr>
        <w:t xml:space="preserve">8.1. Šis </w:t>
      </w:r>
      <w:smartTag w:uri="schemas-tilde-lv/tildestengine" w:element="veidnes">
        <w:smartTagPr>
          <w:attr w:name="id" w:val="-1"/>
          <w:attr w:name="baseform" w:val="līgums"/>
          <w:attr w:name="text" w:val="līgums"/>
        </w:smartTagPr>
        <w:r w:rsidRPr="00B77074">
          <w:rPr>
            <w:color w:val="000000"/>
            <w:lang w:eastAsia="lv-LV"/>
          </w:rPr>
          <w:t>Līgums</w:t>
        </w:r>
      </w:smartTag>
      <w:r w:rsidRPr="00B77074">
        <w:rPr>
          <w:color w:val="000000"/>
          <w:lang w:eastAsia="lv-LV"/>
        </w:rPr>
        <w:t xml:space="preserve"> pilnībā apliecina Pušu vienošanos.</w:t>
      </w:r>
    </w:p>
    <w:p w:rsidR="00B77074" w:rsidRPr="00B77074" w:rsidRDefault="00B77074" w:rsidP="00B77074">
      <w:pPr>
        <w:ind w:right="278"/>
        <w:jc w:val="both"/>
        <w:rPr>
          <w:color w:val="000000"/>
          <w:lang w:eastAsia="lv-LV"/>
        </w:rPr>
      </w:pPr>
      <w:r w:rsidRPr="00B77074">
        <w:rPr>
          <w:color w:val="000000"/>
          <w:lang w:eastAsia="lv-LV"/>
        </w:rPr>
        <w:t>8.2. Nekādi mutiski papildinājumi netiks uzskatīti par šī Līguma noteikumiem. Jebkuras</w:t>
      </w:r>
      <w:proofErr w:type="gramStart"/>
      <w:r w:rsidRPr="00B77074">
        <w:rPr>
          <w:color w:val="000000"/>
          <w:lang w:eastAsia="lv-LV"/>
        </w:rPr>
        <w:t xml:space="preserve">  </w:t>
      </w:r>
      <w:proofErr w:type="gramEnd"/>
      <w:r w:rsidRPr="00B77074">
        <w:rPr>
          <w:color w:val="000000"/>
          <w:lang w:eastAsia="lv-LV"/>
        </w:rPr>
        <w:t>izmaiņas šī Līguma noteikumos stāsies spēkā tikai tad, kad tās tiks noformētas rakstiski, un tās parakstīs abas Puses, kas būs Līguma neatņemama sastāvdaļa.</w:t>
      </w:r>
    </w:p>
    <w:p w:rsidR="00B77074" w:rsidRPr="00B77074" w:rsidRDefault="00B77074" w:rsidP="00B77074">
      <w:pPr>
        <w:ind w:right="278"/>
        <w:jc w:val="both"/>
        <w:rPr>
          <w:color w:val="000000"/>
          <w:lang w:eastAsia="lv-LV"/>
        </w:rPr>
      </w:pPr>
      <w:r w:rsidRPr="00B77074">
        <w:rPr>
          <w:color w:val="000000"/>
          <w:lang w:eastAsia="lv-LV"/>
        </w:rPr>
        <w:t>8.3. Ja kāds no šī Līguma nosacījumiem zaudē spēku, tas neietekmē pārējo Līguma noteikumu spēkā esamību.</w:t>
      </w:r>
    </w:p>
    <w:p w:rsidR="00B77074" w:rsidRPr="00B77074" w:rsidRDefault="00B77074" w:rsidP="00B77074">
      <w:pPr>
        <w:ind w:right="278"/>
        <w:jc w:val="center"/>
        <w:rPr>
          <w:b/>
          <w:color w:val="000000"/>
          <w:lang w:eastAsia="lv-LV"/>
        </w:rPr>
      </w:pPr>
      <w:r w:rsidRPr="00B77074">
        <w:rPr>
          <w:b/>
          <w:color w:val="000000"/>
          <w:lang w:eastAsia="lv-LV"/>
        </w:rPr>
        <w:t>9. Nepārvarama vara</w:t>
      </w:r>
    </w:p>
    <w:p w:rsidR="00B77074" w:rsidRPr="00B77074" w:rsidRDefault="00B77074" w:rsidP="00B77074">
      <w:pPr>
        <w:ind w:right="278"/>
        <w:jc w:val="both"/>
        <w:rPr>
          <w:color w:val="000000"/>
          <w:lang w:eastAsia="lv-LV"/>
        </w:rPr>
      </w:pPr>
      <w:r w:rsidRPr="00B77074">
        <w:rPr>
          <w:color w:val="000000"/>
          <w:lang w:eastAsia="lv-LV"/>
        </w:rPr>
        <w:t>9.1. Neviena no Pusēm netiks uzskatīta par atbildīgu, ja kādu no Līguma noteikumiem vai tā izpildi vai pienācīgu izpildi aizkavē nepārvaramas varas apstākļi. Par tādiem Puses uzskata: dabas stihijas, katastrofas, epidēmijas, terora aktus, masu nekārtības, karu.</w:t>
      </w:r>
    </w:p>
    <w:p w:rsidR="00B77074" w:rsidRPr="00B77074" w:rsidRDefault="00B77074" w:rsidP="00B77074">
      <w:pPr>
        <w:ind w:right="278"/>
        <w:jc w:val="both"/>
        <w:rPr>
          <w:color w:val="000000"/>
          <w:lang w:eastAsia="lv-LV"/>
        </w:rPr>
      </w:pPr>
      <w:r w:rsidRPr="00B77074">
        <w:rPr>
          <w:color w:val="000000"/>
          <w:lang w:eastAsia="lv-LV"/>
        </w:rPr>
        <w:t>9.2. Pusei, kura atsaucas uz nepārvaramas varas apstākļiem kā saistību izpildes apgrūtinājumu vai neiespējamības apstākli, par to nekavējoties ir jāpaziņo otrai Pusei, norādot nepārvaramas varas apstākļus, to iestāšanās laiku un iespējamo izbeigšanos. Šādā gadījumā Puses lemj par Līguma tālāku izpildi.</w:t>
      </w:r>
    </w:p>
    <w:p w:rsidR="00B77074" w:rsidRPr="00B77074" w:rsidRDefault="00B77074" w:rsidP="00B77074">
      <w:pPr>
        <w:ind w:right="278"/>
        <w:jc w:val="center"/>
        <w:rPr>
          <w:b/>
          <w:color w:val="000000"/>
          <w:lang w:eastAsia="lv-LV"/>
        </w:rPr>
      </w:pPr>
      <w:r w:rsidRPr="00B77074">
        <w:rPr>
          <w:b/>
          <w:color w:val="000000"/>
          <w:lang w:eastAsia="lv-LV"/>
        </w:rPr>
        <w:t xml:space="preserve">10. Strīdu izšķiršana </w:t>
      </w:r>
    </w:p>
    <w:p w:rsidR="00B77074" w:rsidRPr="00B77074" w:rsidRDefault="00B77074" w:rsidP="00B77074">
      <w:pPr>
        <w:ind w:right="278"/>
        <w:jc w:val="center"/>
        <w:rPr>
          <w:b/>
          <w:color w:val="000000"/>
          <w:lang w:eastAsia="lv-LV"/>
        </w:rPr>
      </w:pPr>
    </w:p>
    <w:p w:rsidR="00B77074" w:rsidRPr="00B77074" w:rsidRDefault="00B77074" w:rsidP="00B77074">
      <w:pPr>
        <w:ind w:right="278"/>
        <w:jc w:val="both"/>
        <w:rPr>
          <w:color w:val="000000"/>
          <w:lang w:eastAsia="lv-LV"/>
        </w:rPr>
      </w:pPr>
      <w:r w:rsidRPr="00B77074">
        <w:rPr>
          <w:color w:val="000000"/>
          <w:lang w:eastAsia="lv-LV"/>
        </w:rPr>
        <w:t>10.1. Attiecības, kas nav paredzētas šajā Līgumā, tiek kārtotas atbilstoši Latvijas Republikas likumiem un citiem normatīviem aktiem.</w:t>
      </w:r>
    </w:p>
    <w:p w:rsidR="00B77074" w:rsidRPr="00B77074" w:rsidRDefault="00B77074" w:rsidP="00B77074">
      <w:pPr>
        <w:ind w:right="278"/>
        <w:jc w:val="both"/>
        <w:rPr>
          <w:color w:val="000000"/>
          <w:lang w:eastAsia="lv-LV"/>
        </w:rPr>
      </w:pPr>
      <w:r w:rsidRPr="00B77074">
        <w:rPr>
          <w:color w:val="000000"/>
          <w:lang w:eastAsia="lv-LV"/>
        </w:rPr>
        <w:t xml:space="preserve">10.2. Iznomātājs un Nomnieks cenšas tiešu neformālu sarunu ceļā atrisināt jebkuru Līguma sakarā starp tiem radušos nesaprašanos vai strīdu. Ja strīdus nevar izšķirt, tad saskaņā ar Latvijas Republikā spēkā esošajiem normatīvajiem aktiem to izšķir Latvijas Republikas tiesa. </w:t>
      </w:r>
    </w:p>
    <w:p w:rsidR="00B77074" w:rsidRPr="00B77074" w:rsidRDefault="00B77074" w:rsidP="00B77074">
      <w:pPr>
        <w:ind w:right="278"/>
        <w:jc w:val="both"/>
        <w:rPr>
          <w:color w:val="000000"/>
          <w:lang w:eastAsia="lv-LV"/>
        </w:rPr>
      </w:pPr>
    </w:p>
    <w:p w:rsidR="00B77074" w:rsidRPr="00B77074" w:rsidRDefault="00B77074" w:rsidP="00B77074">
      <w:pPr>
        <w:ind w:right="278"/>
        <w:jc w:val="center"/>
        <w:rPr>
          <w:b/>
          <w:color w:val="000000"/>
          <w:lang w:eastAsia="lv-LV"/>
        </w:rPr>
      </w:pPr>
      <w:r w:rsidRPr="00B77074">
        <w:rPr>
          <w:b/>
          <w:color w:val="000000"/>
          <w:lang w:eastAsia="lv-LV"/>
        </w:rPr>
        <w:t>11. Nobeiguma noteikumi</w:t>
      </w:r>
    </w:p>
    <w:p w:rsidR="00B77074" w:rsidRPr="00B77074" w:rsidRDefault="00B77074" w:rsidP="00B77074">
      <w:pPr>
        <w:ind w:right="278"/>
        <w:jc w:val="center"/>
        <w:rPr>
          <w:b/>
          <w:color w:val="000000"/>
          <w:lang w:eastAsia="lv-LV"/>
        </w:rPr>
      </w:pPr>
    </w:p>
    <w:p w:rsidR="00B77074" w:rsidRPr="00B77074" w:rsidRDefault="00B77074" w:rsidP="00B77074">
      <w:pPr>
        <w:ind w:right="278"/>
        <w:jc w:val="both"/>
      </w:pPr>
      <w:r w:rsidRPr="00B77074">
        <w:t xml:space="preserve">11.1. Šis </w:t>
      </w:r>
      <w:smartTag w:uri="schemas-tilde-lv/tildestengine" w:element="veidnes">
        <w:smartTagPr>
          <w:attr w:name="id" w:val="-1"/>
          <w:attr w:name="baseform" w:val="līgums"/>
          <w:attr w:name="text" w:val="līgums"/>
        </w:smartTagPr>
        <w:r w:rsidRPr="00B77074">
          <w:t>Līgums</w:t>
        </w:r>
      </w:smartTag>
      <w:r w:rsidRPr="00B77074">
        <w:t xml:space="preserve"> ir saistošs abām Pusēm, kā arī līgumslēdzēju Pušu tiesību pārņēmējiem. Tiesību pārņēmējiem 30 dienu laikā šis </w:t>
      </w:r>
      <w:smartTag w:uri="schemas-tilde-lv/tildestengine" w:element="veidnes">
        <w:smartTagPr>
          <w:attr w:name="id" w:val="-1"/>
          <w:attr w:name="baseform" w:val="līgums"/>
          <w:attr w:name="text" w:val="līgums"/>
        </w:smartTagPr>
        <w:r w:rsidRPr="00B77074">
          <w:t>Līgums</w:t>
        </w:r>
      </w:smartTag>
      <w:r w:rsidRPr="00B77074">
        <w:t xml:space="preserve"> jāpārslēdz.</w:t>
      </w:r>
    </w:p>
    <w:p w:rsidR="00B77074" w:rsidRPr="00B77074" w:rsidRDefault="00B77074" w:rsidP="00B77074">
      <w:pPr>
        <w:ind w:right="278"/>
        <w:jc w:val="both"/>
      </w:pPr>
      <w:r w:rsidRPr="00B77074">
        <w:t xml:space="preserve">11.2. </w:t>
      </w:r>
      <w:smartTag w:uri="schemas-tilde-lv/tildestengine" w:element="veidnes">
        <w:smartTagPr>
          <w:attr w:name="id" w:val="-1"/>
          <w:attr w:name="baseform" w:val="līgums"/>
          <w:attr w:name="text" w:val="līgums"/>
        </w:smartTagPr>
        <w:r w:rsidRPr="00B77074">
          <w:t>Līgums</w:t>
        </w:r>
      </w:smartTag>
      <w:r w:rsidRPr="00B77074">
        <w:t xml:space="preserve"> sastādīts trijos identiskos oriģināleksemplāros ar vienādu juridisko spēku, no kuriem viens glabājas pie Iznomātāja, divi pie Nomnieka. </w:t>
      </w:r>
    </w:p>
    <w:p w:rsidR="00B77074" w:rsidRPr="00B77074" w:rsidRDefault="00B77074" w:rsidP="00B77074">
      <w:pPr>
        <w:ind w:right="278"/>
        <w:jc w:val="both"/>
      </w:pPr>
    </w:p>
    <w:p w:rsidR="00B77074" w:rsidRPr="00B77074" w:rsidRDefault="00B77074" w:rsidP="00B77074">
      <w:pPr>
        <w:spacing w:before="100" w:after="100"/>
        <w:ind w:right="278"/>
        <w:jc w:val="center"/>
        <w:rPr>
          <w:b/>
          <w:lang w:eastAsia="lv-LV"/>
        </w:rPr>
      </w:pPr>
      <w:r w:rsidRPr="00B77074">
        <w:rPr>
          <w:b/>
          <w:lang w:eastAsia="lv-LV"/>
        </w:rPr>
        <w:t>12. Pušu rekvizīti un paraksti</w:t>
      </w:r>
    </w:p>
    <w:tbl>
      <w:tblPr>
        <w:tblW w:w="9038" w:type="dxa"/>
        <w:tblLook w:val="0000" w:firstRow="0" w:lastRow="0" w:firstColumn="0" w:lastColumn="0" w:noHBand="0" w:noVBand="0"/>
      </w:tblPr>
      <w:tblGrid>
        <w:gridCol w:w="108"/>
        <w:gridCol w:w="4140"/>
        <w:gridCol w:w="4680"/>
        <w:gridCol w:w="110"/>
      </w:tblGrid>
      <w:tr w:rsidR="00B77074" w:rsidRPr="00B77074" w:rsidTr="00E341ED">
        <w:trPr>
          <w:gridAfter w:val="1"/>
          <w:wAfter w:w="110" w:type="dxa"/>
          <w:trHeight w:val="2411"/>
        </w:trPr>
        <w:tc>
          <w:tcPr>
            <w:tcW w:w="4248" w:type="dxa"/>
            <w:gridSpan w:val="2"/>
          </w:tcPr>
          <w:p w:rsidR="00B77074" w:rsidRPr="00B77074" w:rsidRDefault="00B77074" w:rsidP="00B77074">
            <w:pPr>
              <w:keepNext/>
              <w:ind w:right="278"/>
              <w:outlineLvl w:val="2"/>
              <w:rPr>
                <w:b/>
                <w:bCs/>
              </w:rPr>
            </w:pPr>
            <w:r w:rsidRPr="00B77074">
              <w:rPr>
                <w:b/>
                <w:bCs/>
              </w:rPr>
              <w:t>IZNOMĀTĀJS:</w:t>
            </w:r>
          </w:p>
          <w:p w:rsidR="00B77074" w:rsidRPr="00B77074" w:rsidRDefault="00B77074" w:rsidP="00B77074">
            <w:pPr>
              <w:ind w:right="278"/>
              <w:jc w:val="both"/>
              <w:rPr>
                <w:b/>
              </w:rPr>
            </w:pPr>
          </w:p>
          <w:p w:rsidR="00B77074" w:rsidRPr="00B77074" w:rsidRDefault="00B77074" w:rsidP="00B77074">
            <w:pPr>
              <w:ind w:right="278"/>
              <w:jc w:val="both"/>
              <w:rPr>
                <w:b/>
              </w:rPr>
            </w:pPr>
            <w:r w:rsidRPr="00B77074">
              <w:rPr>
                <w:b/>
              </w:rPr>
              <w:t>Jēkabpils pilsētas pašvaldība</w:t>
            </w:r>
          </w:p>
          <w:p w:rsidR="00B77074" w:rsidRPr="00B77074" w:rsidRDefault="00B77074" w:rsidP="00B77074">
            <w:pPr>
              <w:ind w:right="278"/>
              <w:jc w:val="both"/>
            </w:pPr>
            <w:r w:rsidRPr="00B77074">
              <w:t>PVN Reģ. Nr. LV90000024205</w:t>
            </w:r>
          </w:p>
          <w:p w:rsidR="00B77074" w:rsidRPr="00B77074" w:rsidRDefault="00B77074" w:rsidP="00B77074">
            <w:pPr>
              <w:ind w:right="278"/>
              <w:jc w:val="both"/>
            </w:pPr>
            <w:r w:rsidRPr="00B77074">
              <w:t>Brīvības iela 120, Jēkabpils, LV-5201</w:t>
            </w:r>
          </w:p>
          <w:p w:rsidR="00B77074" w:rsidRPr="00B77074" w:rsidRDefault="00B77074" w:rsidP="00B77074">
            <w:pPr>
              <w:ind w:right="278"/>
              <w:jc w:val="both"/>
            </w:pPr>
            <w:r w:rsidRPr="00B77074">
              <w:rPr>
                <w:lang w:eastAsia="lv-LV"/>
              </w:rPr>
              <w:t xml:space="preserve">Banka: </w:t>
            </w:r>
            <w:r w:rsidRPr="00B77074">
              <w:t>AS SEB banka</w:t>
            </w:r>
          </w:p>
          <w:p w:rsidR="00B77074" w:rsidRPr="00B77074" w:rsidRDefault="00B77074" w:rsidP="00B77074">
            <w:pPr>
              <w:ind w:right="278"/>
              <w:jc w:val="both"/>
            </w:pPr>
            <w:r w:rsidRPr="00B77074">
              <w:t>Kods UNLALV2X</w:t>
            </w:r>
          </w:p>
          <w:p w:rsidR="00B77074" w:rsidRPr="00B77074" w:rsidRDefault="00B77074" w:rsidP="00B77074">
            <w:pPr>
              <w:ind w:right="278"/>
              <w:jc w:val="both"/>
            </w:pPr>
            <w:r w:rsidRPr="00B77074">
              <w:t>Konts LV87 UNLA 0009 0131 3079 3</w:t>
            </w:r>
          </w:p>
          <w:p w:rsidR="00B77074" w:rsidRPr="00B77074" w:rsidRDefault="00B77074" w:rsidP="00B77074">
            <w:pPr>
              <w:ind w:right="278"/>
              <w:jc w:val="both"/>
            </w:pPr>
          </w:p>
          <w:p w:rsidR="00B77074" w:rsidRPr="00B77074" w:rsidRDefault="00B77074" w:rsidP="00B77074">
            <w:pPr>
              <w:ind w:right="278"/>
              <w:jc w:val="both"/>
            </w:pPr>
          </w:p>
          <w:p w:rsidR="00B77074" w:rsidRPr="00B77074" w:rsidRDefault="00B77074" w:rsidP="00B77074">
            <w:pPr>
              <w:ind w:right="278"/>
              <w:jc w:val="both"/>
            </w:pPr>
          </w:p>
          <w:p w:rsidR="00B77074" w:rsidRPr="00B77074" w:rsidRDefault="00B77074" w:rsidP="00B77074">
            <w:pPr>
              <w:ind w:right="278"/>
              <w:jc w:val="both"/>
            </w:pPr>
            <w:r w:rsidRPr="00B77074">
              <w:t xml:space="preserve">__________________A. </w:t>
            </w:r>
            <w:proofErr w:type="spellStart"/>
            <w:r w:rsidRPr="00B77074">
              <w:t>Rutko</w:t>
            </w:r>
            <w:proofErr w:type="spellEnd"/>
            <w:proofErr w:type="gramStart"/>
            <w:r w:rsidRPr="00B77074">
              <w:t xml:space="preserve">   </w:t>
            </w:r>
            <w:proofErr w:type="gramEnd"/>
          </w:p>
          <w:p w:rsidR="00B77074" w:rsidRPr="00B77074" w:rsidRDefault="00B77074" w:rsidP="00B77074">
            <w:pPr>
              <w:ind w:right="278"/>
              <w:jc w:val="both"/>
            </w:pPr>
          </w:p>
          <w:p w:rsidR="00B77074" w:rsidRPr="00B77074" w:rsidRDefault="00B77074" w:rsidP="00B77074">
            <w:pPr>
              <w:ind w:right="278"/>
              <w:jc w:val="both"/>
            </w:pPr>
          </w:p>
          <w:p w:rsidR="00B77074" w:rsidRPr="00B77074" w:rsidRDefault="00B77074" w:rsidP="00B77074">
            <w:pPr>
              <w:ind w:right="278"/>
              <w:jc w:val="both"/>
            </w:pPr>
          </w:p>
          <w:p w:rsidR="00B77074" w:rsidRPr="00B77074" w:rsidRDefault="00B77074" w:rsidP="00B77074">
            <w:pPr>
              <w:ind w:right="278"/>
              <w:jc w:val="both"/>
            </w:pPr>
            <w:proofErr w:type="gramStart"/>
            <w:r w:rsidRPr="00B77074">
              <w:t>2018.gada</w:t>
            </w:r>
            <w:proofErr w:type="gramEnd"/>
            <w:r w:rsidRPr="00B77074">
              <w:t xml:space="preserve">________________                </w:t>
            </w:r>
          </w:p>
        </w:tc>
        <w:tc>
          <w:tcPr>
            <w:tcW w:w="4680" w:type="dxa"/>
          </w:tcPr>
          <w:p w:rsidR="00B77074" w:rsidRPr="00B77074" w:rsidRDefault="00B77074" w:rsidP="00B77074">
            <w:pPr>
              <w:ind w:right="278"/>
              <w:jc w:val="both"/>
              <w:rPr>
                <w:b/>
                <w:lang w:eastAsia="lv-LV"/>
              </w:rPr>
            </w:pPr>
            <w:r w:rsidRPr="00B77074">
              <w:rPr>
                <w:b/>
                <w:lang w:eastAsia="lv-LV"/>
              </w:rPr>
              <w:t>NOMNIEKS:</w:t>
            </w:r>
          </w:p>
          <w:p w:rsidR="00B77074" w:rsidRPr="00B77074" w:rsidRDefault="00B77074" w:rsidP="00B77074">
            <w:pPr>
              <w:ind w:right="278"/>
              <w:jc w:val="both"/>
              <w:rPr>
                <w:b/>
                <w:lang w:eastAsia="lv-LV"/>
              </w:rPr>
            </w:pPr>
          </w:p>
          <w:p w:rsidR="00B77074" w:rsidRPr="00B77074" w:rsidRDefault="00B77074" w:rsidP="00B77074">
            <w:pPr>
              <w:ind w:right="278"/>
              <w:jc w:val="both"/>
              <w:rPr>
                <w:lang w:eastAsia="lv-LV"/>
              </w:rPr>
            </w:pPr>
            <w:r w:rsidRPr="00B77074">
              <w:rPr>
                <w:b/>
                <w:lang w:eastAsia="lv-LV"/>
              </w:rPr>
              <w:t>Akciju sabiedrība „Latvijas nafta”</w:t>
            </w:r>
          </w:p>
          <w:p w:rsidR="00B77074" w:rsidRPr="00B77074" w:rsidRDefault="00B77074" w:rsidP="00B77074">
            <w:pPr>
              <w:ind w:right="278"/>
              <w:jc w:val="both"/>
              <w:rPr>
                <w:lang w:eastAsia="lv-LV"/>
              </w:rPr>
            </w:pPr>
            <w:r w:rsidRPr="00B77074">
              <w:rPr>
                <w:lang w:eastAsia="lv-LV"/>
              </w:rPr>
              <w:t>Reģistrācijas Nr.</w:t>
            </w:r>
            <w:r w:rsidRPr="00B77074">
              <w:rPr>
                <w:rFonts w:eastAsia="Calibri"/>
              </w:rPr>
              <w:t xml:space="preserve"> 40003003174</w:t>
            </w:r>
          </w:p>
          <w:p w:rsidR="00B77074" w:rsidRPr="00B77074" w:rsidRDefault="00B77074" w:rsidP="00B77074">
            <w:pPr>
              <w:ind w:right="278"/>
              <w:jc w:val="both"/>
              <w:rPr>
                <w:lang w:eastAsia="lv-LV"/>
              </w:rPr>
            </w:pPr>
            <w:r w:rsidRPr="00B77074">
              <w:rPr>
                <w:rFonts w:eastAsia="Calibri"/>
              </w:rPr>
              <w:t>Lubānas iela 66, Rīga, LV-1073</w:t>
            </w:r>
          </w:p>
          <w:p w:rsidR="00B77074" w:rsidRPr="00B77074" w:rsidRDefault="00B77074" w:rsidP="00B77074">
            <w:pPr>
              <w:ind w:right="278"/>
              <w:jc w:val="both"/>
              <w:rPr>
                <w:lang w:eastAsia="lv-LV"/>
              </w:rPr>
            </w:pPr>
            <w:r w:rsidRPr="00B77074">
              <w:rPr>
                <w:lang w:eastAsia="lv-LV"/>
              </w:rPr>
              <w:t xml:space="preserve">Banka: </w:t>
            </w:r>
            <w:r w:rsidRPr="00B77074">
              <w:rPr>
                <w:rFonts w:eastAsia="Calibri"/>
              </w:rPr>
              <w:t>AS SEB Banka</w:t>
            </w:r>
          </w:p>
          <w:p w:rsidR="00B77074" w:rsidRPr="00B77074" w:rsidRDefault="00B77074" w:rsidP="00B77074">
            <w:pPr>
              <w:ind w:right="278"/>
              <w:jc w:val="both"/>
              <w:rPr>
                <w:lang w:eastAsia="lv-LV"/>
              </w:rPr>
            </w:pPr>
            <w:r w:rsidRPr="00B77074">
              <w:rPr>
                <w:lang w:eastAsia="lv-LV"/>
              </w:rPr>
              <w:t xml:space="preserve">Kods: </w:t>
            </w:r>
            <w:r w:rsidRPr="00B77074">
              <w:t>UNLALV2X</w:t>
            </w:r>
          </w:p>
          <w:p w:rsidR="00B77074" w:rsidRPr="00B77074" w:rsidRDefault="00B77074" w:rsidP="00B77074">
            <w:pPr>
              <w:ind w:right="278"/>
              <w:jc w:val="both"/>
              <w:rPr>
                <w:lang w:eastAsia="lv-LV"/>
              </w:rPr>
            </w:pPr>
            <w:r w:rsidRPr="00B77074">
              <w:rPr>
                <w:lang w:eastAsia="lv-LV"/>
              </w:rPr>
              <w:t>Konts:</w:t>
            </w:r>
            <w:r w:rsidRPr="00B77074">
              <w:rPr>
                <w:rFonts w:eastAsia="Calibri"/>
              </w:rPr>
              <w:t xml:space="preserve"> LV68UNLA0002011469666</w:t>
            </w:r>
          </w:p>
          <w:p w:rsidR="00B77074" w:rsidRPr="00B77074" w:rsidRDefault="00B77074" w:rsidP="00B77074">
            <w:pPr>
              <w:ind w:right="278"/>
              <w:jc w:val="both"/>
              <w:rPr>
                <w:lang w:eastAsia="lv-LV"/>
              </w:rPr>
            </w:pPr>
          </w:p>
          <w:p w:rsidR="00B77074" w:rsidRPr="00B77074" w:rsidRDefault="00B77074" w:rsidP="00B77074">
            <w:pPr>
              <w:ind w:right="278"/>
              <w:jc w:val="both"/>
              <w:rPr>
                <w:lang w:eastAsia="lv-LV"/>
              </w:rPr>
            </w:pPr>
          </w:p>
          <w:p w:rsidR="00B77074" w:rsidRPr="00B77074" w:rsidRDefault="00B77074" w:rsidP="00B77074">
            <w:pPr>
              <w:ind w:right="278"/>
              <w:jc w:val="both"/>
              <w:rPr>
                <w:lang w:eastAsia="lv-LV"/>
              </w:rPr>
            </w:pPr>
          </w:p>
          <w:p w:rsidR="00B77074" w:rsidRPr="00B77074" w:rsidRDefault="00B77074" w:rsidP="00B77074">
            <w:pPr>
              <w:ind w:right="278"/>
              <w:jc w:val="both"/>
              <w:rPr>
                <w:lang w:eastAsia="lv-LV"/>
              </w:rPr>
            </w:pPr>
            <w:r w:rsidRPr="00B77074">
              <w:rPr>
                <w:lang w:eastAsia="lv-LV"/>
              </w:rPr>
              <w:t xml:space="preserve">___________________ R. </w:t>
            </w:r>
            <w:proofErr w:type="spellStart"/>
            <w:r w:rsidRPr="00B77074">
              <w:rPr>
                <w:lang w:eastAsia="lv-LV"/>
              </w:rPr>
              <w:t>Mencens</w:t>
            </w:r>
            <w:proofErr w:type="spellEnd"/>
          </w:p>
          <w:p w:rsidR="00B77074" w:rsidRPr="00B77074" w:rsidRDefault="00B77074" w:rsidP="00B77074">
            <w:pPr>
              <w:ind w:right="278"/>
              <w:jc w:val="both"/>
              <w:rPr>
                <w:lang w:eastAsia="lv-LV"/>
              </w:rPr>
            </w:pPr>
          </w:p>
          <w:p w:rsidR="00B77074" w:rsidRPr="00B77074" w:rsidRDefault="00B77074" w:rsidP="00B77074">
            <w:pPr>
              <w:ind w:right="278"/>
              <w:jc w:val="both"/>
              <w:rPr>
                <w:lang w:eastAsia="lv-LV"/>
              </w:rPr>
            </w:pPr>
          </w:p>
          <w:p w:rsidR="00B77074" w:rsidRPr="00B77074" w:rsidRDefault="00B77074" w:rsidP="00B77074">
            <w:pPr>
              <w:ind w:right="278"/>
              <w:jc w:val="both"/>
              <w:rPr>
                <w:lang w:eastAsia="lv-LV"/>
              </w:rPr>
            </w:pPr>
          </w:p>
          <w:p w:rsidR="00B77074" w:rsidRPr="00B77074" w:rsidRDefault="00B77074" w:rsidP="00B77074">
            <w:pPr>
              <w:ind w:right="278"/>
              <w:jc w:val="both"/>
              <w:rPr>
                <w:lang w:eastAsia="lv-LV"/>
              </w:rPr>
            </w:pPr>
            <w:proofErr w:type="gramStart"/>
            <w:r w:rsidRPr="00B77074">
              <w:rPr>
                <w:lang w:eastAsia="lv-LV"/>
              </w:rPr>
              <w:t>2018.gada</w:t>
            </w:r>
            <w:proofErr w:type="gramEnd"/>
            <w:r w:rsidRPr="00B77074">
              <w:rPr>
                <w:lang w:eastAsia="lv-LV"/>
              </w:rPr>
              <w:t xml:space="preserve"> ______________</w:t>
            </w:r>
          </w:p>
        </w:tc>
      </w:tr>
      <w:tr w:rsidR="00B77074" w:rsidRPr="00B77074" w:rsidTr="00E341ED">
        <w:trPr>
          <w:gridBefore w:val="1"/>
          <w:wBefore w:w="108" w:type="dxa"/>
        </w:trPr>
        <w:tc>
          <w:tcPr>
            <w:tcW w:w="4140" w:type="dxa"/>
          </w:tcPr>
          <w:p w:rsidR="00B77074" w:rsidRPr="00B77074" w:rsidRDefault="00B77074" w:rsidP="00B77074">
            <w:pPr>
              <w:jc w:val="both"/>
              <w:rPr>
                <w:color w:val="000000"/>
                <w:lang w:eastAsia="lv-LV"/>
              </w:rPr>
            </w:pPr>
          </w:p>
        </w:tc>
        <w:tc>
          <w:tcPr>
            <w:tcW w:w="4790" w:type="dxa"/>
            <w:gridSpan w:val="2"/>
          </w:tcPr>
          <w:p w:rsidR="00B77074" w:rsidRPr="00B77074" w:rsidRDefault="00B77074" w:rsidP="00B77074">
            <w:pPr>
              <w:jc w:val="both"/>
              <w:rPr>
                <w:color w:val="000000"/>
                <w:lang w:eastAsia="lv-LV"/>
              </w:rPr>
            </w:pPr>
          </w:p>
        </w:tc>
      </w:tr>
    </w:tbl>
    <w:p w:rsidR="00B54ED4" w:rsidRPr="00B54ED4" w:rsidRDefault="00672C12" w:rsidP="00B54ED4">
      <w:pPr>
        <w:widowControl w:val="0"/>
        <w:suppressAutoHyphens/>
        <w:rPr>
          <w:rFonts w:eastAsia="Lucida Sans Unicode"/>
          <w:szCs w:val="20"/>
        </w:rPr>
      </w:pPr>
      <w:r>
        <w:rPr>
          <w:rFonts w:eastAsia="Lucida Sans Unicode"/>
          <w:szCs w:val="20"/>
        </w:rPr>
        <w:lastRenderedPageBreak/>
        <w:t>LĒMUM</w:t>
      </w:r>
      <w:r w:rsidR="00B54ED4" w:rsidRPr="00B54ED4">
        <w:rPr>
          <w:rFonts w:eastAsia="Lucida Sans Unicode"/>
          <w:szCs w:val="20"/>
        </w:rPr>
        <w:t>S</w:t>
      </w:r>
      <w:r w:rsidR="00B54ED4" w:rsidRPr="00B54ED4">
        <w:rPr>
          <w:rFonts w:cs="Tahoma"/>
          <w:bCs/>
          <w:szCs w:val="22"/>
        </w:rPr>
        <w:t xml:space="preserve"> Nr.83</w:t>
      </w:r>
    </w:p>
    <w:p w:rsidR="00B54ED4" w:rsidRPr="00B54ED4" w:rsidRDefault="00B54ED4" w:rsidP="00B54ED4">
      <w:pPr>
        <w:tabs>
          <w:tab w:val="right" w:pos="9356"/>
        </w:tabs>
        <w:snapToGrid w:val="0"/>
        <w:jc w:val="both"/>
        <w:rPr>
          <w:rFonts w:cs="Tahoma"/>
          <w:bCs/>
          <w:szCs w:val="22"/>
        </w:rPr>
      </w:pPr>
      <w:r w:rsidRPr="00B54ED4">
        <w:rPr>
          <w:rFonts w:cs="Tahoma"/>
          <w:bCs/>
          <w:szCs w:val="22"/>
        </w:rPr>
        <w:t>08.03.2018.</w:t>
      </w:r>
      <w:r>
        <w:rPr>
          <w:rFonts w:cs="Tahoma"/>
          <w:bCs/>
          <w:szCs w:val="22"/>
        </w:rPr>
        <w:t xml:space="preserve"> </w:t>
      </w:r>
      <w:r w:rsidRPr="00B54ED4">
        <w:rPr>
          <w:rFonts w:cs="Tahoma"/>
          <w:bCs/>
          <w:szCs w:val="22"/>
        </w:rPr>
        <w:tab/>
      </w:r>
    </w:p>
    <w:p w:rsidR="00B54ED4" w:rsidRPr="00B54ED4" w:rsidRDefault="00B54ED4" w:rsidP="00B54ED4">
      <w:pPr>
        <w:widowControl w:val="0"/>
        <w:suppressAutoHyphens/>
        <w:snapToGrid w:val="0"/>
        <w:spacing w:after="200" w:line="276" w:lineRule="auto"/>
        <w:jc w:val="both"/>
        <w:rPr>
          <w:rFonts w:eastAsiaTheme="minorHAnsi"/>
        </w:rPr>
      </w:pPr>
      <w:r w:rsidRPr="00B54ED4">
        <w:rPr>
          <w:rFonts w:eastAsiaTheme="minorHAnsi"/>
          <w:bCs/>
        </w:rPr>
        <w:t xml:space="preserve">Par zemes </w:t>
      </w:r>
      <w:r w:rsidRPr="00B54ED4">
        <w:rPr>
          <w:rFonts w:eastAsiaTheme="minorHAnsi"/>
        </w:rPr>
        <w:t>nomas līguma noslēgšanu</w:t>
      </w:r>
    </w:p>
    <w:p w:rsidR="00B54ED4" w:rsidRPr="00B54ED4" w:rsidRDefault="00B54ED4" w:rsidP="00B54ED4">
      <w:pPr>
        <w:widowControl w:val="0"/>
        <w:suppressAutoHyphens/>
        <w:snapToGrid w:val="0"/>
        <w:ind w:firstLine="720"/>
        <w:jc w:val="both"/>
        <w:rPr>
          <w:bCs/>
        </w:rPr>
      </w:pPr>
      <w:r w:rsidRPr="00B54ED4">
        <w:rPr>
          <w:rFonts w:eastAsiaTheme="minorHAnsi"/>
          <w:bCs/>
        </w:rPr>
        <w:t>Ēku (būvju) īpašums Slimnīcas ielā 2A, Jēkabpilī ar kadastra Nr.5601 501 0031 sastāv no ēkas ar kadastra apzīmējumu 5601 001 1429 001 un platību 49,6 kvadrātmetriem, tā tiesiskais valdītājs ir AS ”Latvijas nafta</w:t>
      </w:r>
      <w:r w:rsidRPr="00B54ED4">
        <w:rPr>
          <w:bCs/>
        </w:rPr>
        <w:t>.</w:t>
      </w:r>
    </w:p>
    <w:p w:rsidR="00B54ED4" w:rsidRPr="00B54ED4" w:rsidRDefault="00B54ED4" w:rsidP="00B54ED4">
      <w:pPr>
        <w:ind w:firstLine="720"/>
        <w:jc w:val="both"/>
      </w:pPr>
      <w:r w:rsidRPr="00B54ED4">
        <w:rPr>
          <w:bCs/>
          <w:szCs w:val="22"/>
        </w:rPr>
        <w:t xml:space="preserve">Ēku (būvju) īpašums saistīts ar zemesgabalu Slimnīcas ielā 2A, Jēkabpilī kadastra apzīmējumu 5601 001 1429 un platību </w:t>
      </w:r>
      <w:r w:rsidRPr="00B54ED4">
        <w:t xml:space="preserve">1623,0 kvadrātmetri. Zemes gabals piekrīt Jēkabpils pilsētas pašvaldībai. </w:t>
      </w:r>
    </w:p>
    <w:p w:rsidR="00B54ED4" w:rsidRPr="00B54ED4" w:rsidRDefault="00B54ED4" w:rsidP="00B54ED4">
      <w:pPr>
        <w:jc w:val="both"/>
        <w:rPr>
          <w:rFonts w:eastAsiaTheme="minorHAnsi"/>
        </w:rPr>
      </w:pPr>
      <w:r w:rsidRPr="00B54ED4">
        <w:rPr>
          <w:rFonts w:asciiTheme="minorHAnsi" w:eastAsiaTheme="minorHAnsi" w:hAnsiTheme="minorHAnsi" w:cstheme="minorBidi"/>
          <w:sz w:val="22"/>
          <w:szCs w:val="22"/>
        </w:rPr>
        <w:tab/>
        <w:t xml:space="preserve"> </w:t>
      </w:r>
      <w:r w:rsidRPr="00B54ED4">
        <w:rPr>
          <w:rFonts w:eastAsiaTheme="minorHAnsi"/>
        </w:rPr>
        <w:t xml:space="preserve">Atbilstoši Latvijas Republikas tiesību aktu prasībām, zemesgabalu zem ēkas var nodot nomā tikai uz tā esošo ēku (būvju) īpašniekam vai tiesiskajam valdītājam, vai arī atsavināt uz tā esošo ēku (būvju) īpašniekam. Pamatojoties uz iepriekšminēto Jēkabpils pilsētas pašvaldība ar 2017. gada </w:t>
      </w:r>
      <w:proofErr w:type="gramStart"/>
      <w:r w:rsidRPr="00B54ED4">
        <w:rPr>
          <w:rFonts w:eastAsiaTheme="minorHAnsi"/>
        </w:rPr>
        <w:t>21.septembra</w:t>
      </w:r>
      <w:proofErr w:type="gramEnd"/>
      <w:r w:rsidRPr="00B54ED4">
        <w:rPr>
          <w:rFonts w:eastAsiaTheme="minorHAnsi"/>
        </w:rPr>
        <w:t xml:space="preserve"> vēstuli aicināja AS “Latvijas nafta” uzsākt darbības zemes nomas līguma noslēgšanai. Pamatojoties uz Jēkabpils pilsētas pašvaldības iesniegumu, </w:t>
      </w:r>
      <w:proofErr w:type="gramStart"/>
      <w:r w:rsidRPr="00B54ED4">
        <w:rPr>
          <w:rFonts w:eastAsiaTheme="minorHAnsi"/>
        </w:rPr>
        <w:t>2018.gada</w:t>
      </w:r>
      <w:proofErr w:type="gramEnd"/>
      <w:r w:rsidRPr="00B54ED4">
        <w:rPr>
          <w:rFonts w:eastAsiaTheme="minorHAnsi"/>
        </w:rPr>
        <w:t xml:space="preserve"> 05.februārī Valsts zemes dienests valsts kadastra reģistrā ir izveidojis nomas zemes vienību ar kadastra apzīmējumu </w:t>
      </w:r>
      <w:r w:rsidRPr="00B54ED4">
        <w:rPr>
          <w:bCs/>
          <w:szCs w:val="22"/>
        </w:rPr>
        <w:t xml:space="preserve">5601 001 1429 8001 un platību </w:t>
      </w:r>
      <w:r w:rsidRPr="00B54ED4">
        <w:t>245,0 kvadrātmetri.</w:t>
      </w:r>
    </w:p>
    <w:p w:rsidR="00B54ED4" w:rsidRPr="00B54ED4" w:rsidRDefault="00B54ED4" w:rsidP="00B54ED4">
      <w:pPr>
        <w:ind w:firstLine="709"/>
        <w:jc w:val="both"/>
        <w:rPr>
          <w:rFonts w:eastAsiaTheme="minorHAnsi"/>
        </w:rPr>
      </w:pPr>
      <w:r w:rsidRPr="00B54ED4">
        <w:rPr>
          <w:rFonts w:eastAsia="Lucida Sans Unicode"/>
        </w:rPr>
        <w:t xml:space="preserve">Jautājums izskatīts Jēkabpils pilsētas pašvaldības Attīstības un Tautsaimniecības komitejas sēdēs. Jēkabpils pilsētas pašvaldības Attīstības un Tautsaimniecības komitejas </w:t>
      </w:r>
      <w:proofErr w:type="gramStart"/>
      <w:r w:rsidRPr="00B54ED4">
        <w:rPr>
          <w:rFonts w:eastAsia="Lucida Sans Unicode"/>
        </w:rPr>
        <w:t>2018.gada</w:t>
      </w:r>
      <w:proofErr w:type="gramEnd"/>
      <w:r w:rsidRPr="00B54ED4">
        <w:rPr>
          <w:rFonts w:eastAsia="Lucida Sans Unicode"/>
        </w:rPr>
        <w:t xml:space="preserve"> 22.februāra sēdē pieņemts lēmums atbalstīt zemesgabala </w:t>
      </w:r>
      <w:r w:rsidRPr="00B54ED4">
        <w:rPr>
          <w:bCs/>
          <w:szCs w:val="22"/>
        </w:rPr>
        <w:t>Slimnīcas ielā 2A</w:t>
      </w:r>
      <w:r w:rsidRPr="00B54ED4">
        <w:rPr>
          <w:rFonts w:eastAsiaTheme="minorHAnsi"/>
          <w:bCs/>
        </w:rPr>
        <w:t xml:space="preserve">, Jēkabpilī ar kadastra apzīmējumu </w:t>
      </w:r>
      <w:r w:rsidRPr="00B54ED4">
        <w:rPr>
          <w:bCs/>
          <w:szCs w:val="22"/>
        </w:rPr>
        <w:t xml:space="preserve">5601 001 1429 8001 un platību </w:t>
      </w:r>
      <w:r w:rsidRPr="00B54ED4">
        <w:t>245,0 kvadrātmetri</w:t>
      </w:r>
      <w:r w:rsidRPr="00B54ED4">
        <w:rPr>
          <w:vertAlign w:val="superscript"/>
        </w:rPr>
        <w:t xml:space="preserve"> </w:t>
      </w:r>
      <w:r w:rsidRPr="00B54ED4">
        <w:rPr>
          <w:rFonts w:eastAsiaTheme="minorHAnsi"/>
          <w:bCs/>
        </w:rPr>
        <w:t xml:space="preserve">nodošanu nomā </w:t>
      </w:r>
      <w:r w:rsidRPr="00B54ED4">
        <w:rPr>
          <w:rFonts w:eastAsiaTheme="minorHAnsi"/>
        </w:rPr>
        <w:t>AS “Latvijas nafta”, reģ. Nr.40003003174, juridiskā adrese Lubānas iela 66, Rīga, LV-1073 uz 10 gadiem.</w:t>
      </w:r>
    </w:p>
    <w:p w:rsidR="00B54ED4" w:rsidRDefault="00B54ED4" w:rsidP="00B54ED4">
      <w:pPr>
        <w:widowControl w:val="0"/>
        <w:tabs>
          <w:tab w:val="right" w:pos="9356"/>
        </w:tabs>
        <w:suppressAutoHyphens/>
        <w:snapToGrid w:val="0"/>
        <w:ind w:firstLine="720"/>
        <w:jc w:val="both"/>
        <w:rPr>
          <w:bCs/>
          <w:szCs w:val="22"/>
        </w:rPr>
      </w:pPr>
      <w:r w:rsidRPr="00B54ED4">
        <w:rPr>
          <w:rFonts w:eastAsia="Lucida Sans Unicode"/>
          <w:bCs/>
          <w:lang w:eastAsia="ar-SA"/>
        </w:rPr>
        <w:t>Pamatojoties uz</w:t>
      </w:r>
      <w:r w:rsidRPr="00B54ED4">
        <w:rPr>
          <w:rFonts w:eastAsia="Lucida Sans Unicode"/>
          <w:lang w:eastAsia="ar-SA"/>
        </w:rPr>
        <w:t xml:space="preserve"> likuma “Par pašvaldībām” </w:t>
      </w:r>
      <w:proofErr w:type="gramStart"/>
      <w:r w:rsidRPr="00B54ED4">
        <w:rPr>
          <w:rFonts w:eastAsia="Lucida Sans Unicode"/>
          <w:lang w:eastAsia="ar-SA"/>
        </w:rPr>
        <w:t>21.panta</w:t>
      </w:r>
      <w:proofErr w:type="gramEnd"/>
      <w:r w:rsidRPr="00B54ED4">
        <w:rPr>
          <w:rFonts w:eastAsia="Lucida Sans Unicode"/>
          <w:lang w:eastAsia="ar-SA"/>
        </w:rPr>
        <w:t xml:space="preserve"> pirmās daļas 14.punkta (a) apakšpunktu, 21.panta pirmās daļas 27.punktu, </w:t>
      </w:r>
      <w:r w:rsidRPr="00B54ED4">
        <w:rPr>
          <w:rFonts w:eastAsia="Lucida Sans Unicode" w:cs="Tahoma"/>
          <w:szCs w:val="22"/>
          <w:lang w:eastAsia="ar-SA"/>
        </w:rPr>
        <w:t>Ministru kabineta 2007.gada 30.oktobra noteikumu Nr.735 “Noteikumi par publiskas personas zemes nomu” 7.2, 7.</w:t>
      </w:r>
      <w:r w:rsidRPr="00B54ED4">
        <w:rPr>
          <w:rFonts w:eastAsia="Lucida Sans Unicode" w:cs="Tahoma"/>
          <w:szCs w:val="22"/>
          <w:vertAlign w:val="superscript"/>
          <w:lang w:eastAsia="ar-SA"/>
        </w:rPr>
        <w:t>2</w:t>
      </w:r>
      <w:r w:rsidRPr="00B54ED4">
        <w:rPr>
          <w:rFonts w:eastAsia="Lucida Sans Unicode" w:cs="Tahoma"/>
          <w:szCs w:val="22"/>
          <w:lang w:eastAsia="ar-SA"/>
        </w:rPr>
        <w:t xml:space="preserve"> punktu,</w:t>
      </w:r>
      <w:r w:rsidRPr="00B54ED4">
        <w:rPr>
          <w:rFonts w:eastAsia="Lucida Sans Unicode" w:cs="Tahoma"/>
          <w:lang w:eastAsia="ar-SA"/>
        </w:rPr>
        <w:t xml:space="preserve"> </w:t>
      </w:r>
      <w:r w:rsidRPr="00B54ED4">
        <w:rPr>
          <w:rFonts w:eastAsia="Lucida Sans Unicode"/>
          <w:bCs/>
        </w:rPr>
        <w:t xml:space="preserve">ņemot vērā Attīstības un tautsaimniecības jautājumu komitejas 22.02.2018. lēmumu (protokols Nr.4, 3.§), </w:t>
      </w:r>
      <w:r w:rsidRPr="00B54ED4">
        <w:rPr>
          <w:rFonts w:eastAsia="Lucida Sans Unicode"/>
          <w:lang w:eastAsia="ar-SA"/>
        </w:rPr>
        <w:t>Finanšu komitejas 01.03.2018. lēmumu (protokols Nr.4, 6.§),</w:t>
      </w:r>
    </w:p>
    <w:p w:rsidR="00B54ED4" w:rsidRPr="00B54ED4" w:rsidRDefault="00B54ED4" w:rsidP="00B54ED4">
      <w:pPr>
        <w:widowControl w:val="0"/>
        <w:tabs>
          <w:tab w:val="right" w:pos="9356"/>
        </w:tabs>
        <w:suppressAutoHyphens/>
        <w:snapToGrid w:val="0"/>
        <w:ind w:firstLine="720"/>
        <w:jc w:val="center"/>
        <w:rPr>
          <w:bCs/>
          <w:szCs w:val="22"/>
        </w:rPr>
      </w:pPr>
      <w:r w:rsidRPr="00B54ED4">
        <w:rPr>
          <w:rFonts w:eastAsia="Lucida Sans Unicode" w:cs="Tahoma"/>
          <w:bCs/>
          <w:lang w:eastAsia="ar-SA"/>
        </w:rPr>
        <w:t xml:space="preserve"> Jēkabpils pilsētas dome nolemj:</w:t>
      </w:r>
    </w:p>
    <w:p w:rsidR="00B54ED4" w:rsidRPr="00B54ED4" w:rsidRDefault="00B54ED4" w:rsidP="00A9441D">
      <w:pPr>
        <w:numPr>
          <w:ilvl w:val="0"/>
          <w:numId w:val="5"/>
        </w:numPr>
        <w:tabs>
          <w:tab w:val="left" w:pos="1134"/>
          <w:tab w:val="right" w:pos="9356"/>
        </w:tabs>
        <w:spacing w:after="200" w:line="276" w:lineRule="auto"/>
        <w:ind w:left="0" w:right="-2" w:firstLine="851"/>
        <w:contextualSpacing/>
        <w:jc w:val="both"/>
        <w:rPr>
          <w:rFonts w:cs="Tahoma"/>
          <w:bCs/>
          <w:szCs w:val="22"/>
        </w:rPr>
      </w:pPr>
      <w:r w:rsidRPr="00B54ED4">
        <w:rPr>
          <w:kern w:val="2"/>
        </w:rPr>
        <w:t xml:space="preserve">Nodot nomā </w:t>
      </w:r>
      <w:r w:rsidRPr="00B54ED4">
        <w:rPr>
          <w:rFonts w:eastAsiaTheme="minorHAnsi"/>
        </w:rPr>
        <w:t>AS “Latvijas nafta”, reģistrācijas Nr.40003003174, juridiskā adrese Lubānas iela 66, Rīga, LV-1073</w:t>
      </w:r>
      <w:r w:rsidRPr="00B54ED4">
        <w:rPr>
          <w:kern w:val="2"/>
        </w:rPr>
        <w:t xml:space="preserve"> </w:t>
      </w:r>
      <w:r w:rsidRPr="00B54ED4">
        <w:t xml:space="preserve">Jēkabpils pilsētas pašvaldībai piekrītošā nekustamā īpašuma </w:t>
      </w:r>
      <w:r w:rsidRPr="00B54ED4">
        <w:rPr>
          <w:bCs/>
          <w:szCs w:val="22"/>
        </w:rPr>
        <w:t>Slimnīcas ielā 2A</w:t>
      </w:r>
      <w:r w:rsidRPr="00B54ED4">
        <w:rPr>
          <w:rFonts w:eastAsiaTheme="minorHAnsi"/>
          <w:bCs/>
        </w:rPr>
        <w:t xml:space="preserve">, Jēkabpilī ar kadastra apzīmējumu </w:t>
      </w:r>
      <w:r w:rsidRPr="00B54ED4">
        <w:rPr>
          <w:bCs/>
          <w:szCs w:val="22"/>
        </w:rPr>
        <w:t xml:space="preserve">5601 001 1429 8001 un platību </w:t>
      </w:r>
      <w:r w:rsidRPr="00B54ED4">
        <w:t xml:space="preserve">245,0 kvadrātmetri. </w:t>
      </w:r>
    </w:p>
    <w:p w:rsidR="00B54ED4" w:rsidRPr="00B54ED4" w:rsidRDefault="00B54ED4" w:rsidP="00A9441D">
      <w:pPr>
        <w:numPr>
          <w:ilvl w:val="0"/>
          <w:numId w:val="5"/>
        </w:numPr>
        <w:tabs>
          <w:tab w:val="left" w:pos="1134"/>
          <w:tab w:val="right" w:pos="9356"/>
        </w:tabs>
        <w:spacing w:after="200" w:line="276" w:lineRule="auto"/>
        <w:ind w:left="0" w:right="-2" w:firstLine="851"/>
        <w:contextualSpacing/>
        <w:jc w:val="both"/>
        <w:rPr>
          <w:rFonts w:cs="Tahoma"/>
          <w:bCs/>
          <w:szCs w:val="22"/>
        </w:rPr>
      </w:pPr>
      <w:r w:rsidRPr="00B54ED4">
        <w:t xml:space="preserve">Noslēgt līgumu par zemesgabala </w:t>
      </w:r>
      <w:r w:rsidRPr="00B54ED4">
        <w:rPr>
          <w:bCs/>
          <w:szCs w:val="22"/>
        </w:rPr>
        <w:t>Slimnīcas ielā 2A</w:t>
      </w:r>
      <w:r w:rsidRPr="00B54ED4">
        <w:rPr>
          <w:rFonts w:eastAsiaTheme="minorHAnsi"/>
          <w:bCs/>
        </w:rPr>
        <w:t xml:space="preserve">, Jēkabpilī ar kadastra apzīmējumu </w:t>
      </w:r>
      <w:r w:rsidRPr="00B54ED4">
        <w:rPr>
          <w:bCs/>
          <w:szCs w:val="22"/>
        </w:rPr>
        <w:t xml:space="preserve">5601 001 1429 8001 un platību </w:t>
      </w:r>
      <w:r w:rsidRPr="00B54ED4">
        <w:t>245,0 kvadrātmetri</w:t>
      </w:r>
      <w:r w:rsidRPr="00B54ED4">
        <w:rPr>
          <w:bCs/>
          <w:szCs w:val="22"/>
        </w:rPr>
        <w:t>, un noteikt nomas</w:t>
      </w:r>
      <w:r w:rsidRPr="00B54ED4">
        <w:rPr>
          <w:rFonts w:eastAsia="Lucida Sans Unicode"/>
          <w:lang w:eastAsia="ar-SA"/>
        </w:rPr>
        <w:t xml:space="preserve"> maksu </w:t>
      </w:r>
      <w:r w:rsidRPr="00B54ED4">
        <w:rPr>
          <w:rFonts w:eastAsia="Lucida Sans Unicode"/>
        </w:rPr>
        <w:t xml:space="preserve">1,5% no zemesgabala </w:t>
      </w:r>
      <w:r w:rsidRPr="00B54ED4">
        <w:rPr>
          <w:bCs/>
          <w:szCs w:val="22"/>
        </w:rPr>
        <w:t>Slimnīcas ielā 2A</w:t>
      </w:r>
      <w:r w:rsidRPr="00B54ED4">
        <w:rPr>
          <w:rFonts w:eastAsiaTheme="minorHAnsi"/>
          <w:bCs/>
        </w:rPr>
        <w:t xml:space="preserve">, Jēkabpilī ar kadastra apzīmējumu </w:t>
      </w:r>
      <w:r w:rsidRPr="00B54ED4">
        <w:rPr>
          <w:bCs/>
          <w:szCs w:val="22"/>
        </w:rPr>
        <w:t xml:space="preserve">5601 001 1429 8001 un platību </w:t>
      </w:r>
      <w:r w:rsidRPr="00B54ED4">
        <w:t>245,0 kvadrātmetri</w:t>
      </w:r>
      <w:r w:rsidRPr="00B54ED4">
        <w:rPr>
          <w:vertAlign w:val="superscript"/>
        </w:rPr>
        <w:t xml:space="preserve"> </w:t>
      </w:r>
      <w:r w:rsidRPr="00B54ED4">
        <w:rPr>
          <w:rFonts w:eastAsia="Lucida Sans Unicode"/>
        </w:rPr>
        <w:t xml:space="preserve">kadastrālās vērtības 559,00 </w:t>
      </w:r>
      <w:proofErr w:type="spellStart"/>
      <w:r w:rsidRPr="00B54ED4">
        <w:rPr>
          <w:rFonts w:eastAsia="Lucida Sans Unicode"/>
          <w:i/>
        </w:rPr>
        <w:t>euro</w:t>
      </w:r>
      <w:proofErr w:type="spellEnd"/>
      <w:r w:rsidRPr="00B54ED4">
        <w:rPr>
          <w:rFonts w:eastAsia="Lucida Sans Unicode"/>
        </w:rPr>
        <w:t xml:space="preserve">, </w:t>
      </w:r>
      <w:r w:rsidRPr="00B54ED4">
        <w:rPr>
          <w:rFonts w:eastAsia="Lucida Sans Unicode"/>
          <w:lang w:val="x-none"/>
        </w:rPr>
        <w:t xml:space="preserve">jeb </w:t>
      </w:r>
      <w:r w:rsidRPr="00B54ED4">
        <w:rPr>
          <w:rFonts w:eastAsiaTheme="minorHAnsi"/>
        </w:rPr>
        <w:t xml:space="preserve">8,35 </w:t>
      </w:r>
      <w:proofErr w:type="spellStart"/>
      <w:r w:rsidRPr="00B54ED4">
        <w:rPr>
          <w:rFonts w:eastAsiaTheme="minorHAnsi"/>
          <w:i/>
        </w:rPr>
        <w:t>euro</w:t>
      </w:r>
      <w:proofErr w:type="spellEnd"/>
      <w:r w:rsidRPr="00B54ED4">
        <w:rPr>
          <w:rFonts w:eastAsiaTheme="minorHAnsi"/>
        </w:rPr>
        <w:t xml:space="preserve"> x1,5 (koeficients, ko piemēro līdz brīdim, līdz ēkas tiek ierakstītas zemesgrāmatā) ir 12,57 </w:t>
      </w:r>
      <w:proofErr w:type="spellStart"/>
      <w:r w:rsidRPr="00B54ED4">
        <w:rPr>
          <w:rFonts w:eastAsiaTheme="minorHAnsi"/>
          <w:i/>
        </w:rPr>
        <w:t>euro</w:t>
      </w:r>
      <w:proofErr w:type="spellEnd"/>
      <w:r w:rsidRPr="00B54ED4">
        <w:rPr>
          <w:rFonts w:eastAsia="Lucida Sans Unicode"/>
          <w:lang w:val="x-none"/>
        </w:rPr>
        <w:t>, bet ne mazāk kā 28,0</w:t>
      </w:r>
      <w:r w:rsidRPr="00B54ED4">
        <w:rPr>
          <w:rFonts w:eastAsia="Lucida Sans Unicode"/>
        </w:rPr>
        <w:t>0</w:t>
      </w:r>
      <w:r w:rsidRPr="00B54ED4">
        <w:rPr>
          <w:rFonts w:eastAsia="Lucida Sans Unicode"/>
          <w:lang w:val="x-none"/>
        </w:rPr>
        <w:t xml:space="preserve"> </w:t>
      </w:r>
      <w:proofErr w:type="spellStart"/>
      <w:r w:rsidRPr="00B54ED4">
        <w:rPr>
          <w:rFonts w:eastAsia="Lucida Sans Unicode"/>
          <w:i/>
          <w:lang w:val="x-none"/>
        </w:rPr>
        <w:t>euro</w:t>
      </w:r>
      <w:proofErr w:type="spellEnd"/>
      <w:r w:rsidRPr="00B54ED4">
        <w:rPr>
          <w:rFonts w:eastAsia="Lucida Sans Unicode"/>
          <w:lang w:val="x-none"/>
        </w:rPr>
        <w:t xml:space="preserve"> gadā.</w:t>
      </w:r>
      <w:r w:rsidRPr="00B54ED4">
        <w:rPr>
          <w:rFonts w:eastAsiaTheme="minorHAnsi"/>
        </w:rPr>
        <w:t xml:space="preserve"> Plus PVN 21% (5,88 </w:t>
      </w:r>
      <w:proofErr w:type="spellStart"/>
      <w:r w:rsidRPr="00B54ED4">
        <w:rPr>
          <w:rFonts w:eastAsiaTheme="minorHAnsi"/>
          <w:i/>
        </w:rPr>
        <w:t>euro</w:t>
      </w:r>
      <w:proofErr w:type="spellEnd"/>
      <w:r w:rsidRPr="00B54ED4">
        <w:rPr>
          <w:rFonts w:eastAsiaTheme="minorHAnsi"/>
        </w:rPr>
        <w:t xml:space="preserve">), kopā 33,88 </w:t>
      </w:r>
      <w:proofErr w:type="spellStart"/>
      <w:r w:rsidRPr="00B54ED4">
        <w:rPr>
          <w:rFonts w:eastAsiaTheme="minorHAnsi"/>
          <w:i/>
        </w:rPr>
        <w:t>euro</w:t>
      </w:r>
      <w:proofErr w:type="spellEnd"/>
      <w:r w:rsidRPr="00B54ED4">
        <w:rPr>
          <w:rFonts w:eastAsiaTheme="minorHAnsi"/>
        </w:rPr>
        <w:t xml:space="preserve"> gadā</w:t>
      </w:r>
      <w:r w:rsidRPr="00B54ED4">
        <w:rPr>
          <w:rFonts w:eastAsia="Lucida Sans Unicode"/>
          <w:lang w:eastAsia="ar-SA"/>
        </w:rPr>
        <w:t xml:space="preserve">. </w:t>
      </w:r>
    </w:p>
    <w:p w:rsidR="00B54ED4" w:rsidRPr="00B54ED4" w:rsidRDefault="00B54ED4" w:rsidP="00A9441D">
      <w:pPr>
        <w:numPr>
          <w:ilvl w:val="0"/>
          <w:numId w:val="5"/>
        </w:numPr>
        <w:tabs>
          <w:tab w:val="left" w:pos="1134"/>
          <w:tab w:val="right" w:pos="9356"/>
        </w:tabs>
        <w:spacing w:after="200" w:line="276" w:lineRule="auto"/>
        <w:ind w:left="0" w:right="-2" w:firstLine="851"/>
        <w:contextualSpacing/>
        <w:jc w:val="both"/>
        <w:rPr>
          <w:rFonts w:cs="Tahoma"/>
          <w:bCs/>
          <w:szCs w:val="22"/>
        </w:rPr>
      </w:pPr>
      <w:r w:rsidRPr="00B54ED4">
        <w:rPr>
          <w:szCs w:val="28"/>
          <w:lang w:eastAsia="lv-LV"/>
        </w:rPr>
        <w:t xml:space="preserve">Līgums stājas spēkā, kad to ir parakstījusi pēdējā puse un ir spēkā līdz </w:t>
      </w:r>
      <w:proofErr w:type="gramStart"/>
      <w:r w:rsidRPr="00B54ED4">
        <w:rPr>
          <w:szCs w:val="28"/>
          <w:lang w:eastAsia="lv-LV"/>
        </w:rPr>
        <w:t>2028.gada</w:t>
      </w:r>
      <w:proofErr w:type="gramEnd"/>
      <w:r w:rsidRPr="00B54ED4">
        <w:rPr>
          <w:szCs w:val="28"/>
          <w:lang w:eastAsia="lv-LV"/>
        </w:rPr>
        <w:t xml:space="preserve"> 31.decembrim.</w:t>
      </w:r>
    </w:p>
    <w:p w:rsidR="00B54ED4" w:rsidRPr="00B54ED4" w:rsidRDefault="00B54ED4" w:rsidP="00A9441D">
      <w:pPr>
        <w:numPr>
          <w:ilvl w:val="0"/>
          <w:numId w:val="5"/>
        </w:numPr>
        <w:tabs>
          <w:tab w:val="left" w:pos="1134"/>
          <w:tab w:val="right" w:pos="9356"/>
        </w:tabs>
        <w:spacing w:after="200" w:line="276" w:lineRule="auto"/>
        <w:ind w:left="0" w:right="-2" w:firstLine="851"/>
        <w:contextualSpacing/>
        <w:jc w:val="both"/>
        <w:rPr>
          <w:rFonts w:cs="Tahoma"/>
          <w:bCs/>
          <w:szCs w:val="22"/>
        </w:rPr>
      </w:pPr>
      <w:r w:rsidRPr="00B54ED4">
        <w:rPr>
          <w:szCs w:val="18"/>
        </w:rPr>
        <w:t>Nekustamā īpašuma iznomāšanas mērķis –</w:t>
      </w:r>
      <w:r w:rsidRPr="00B54ED4">
        <w:rPr>
          <w:bCs/>
          <w:szCs w:val="22"/>
        </w:rPr>
        <w:t xml:space="preserve"> īpašuma ar kadastra Nr.5601 501 0031, sastāv no ēkas ar kadastra apzīmējumu </w:t>
      </w:r>
      <w:r w:rsidRPr="00B54ED4">
        <w:rPr>
          <w:rFonts w:eastAsiaTheme="minorHAnsi"/>
          <w:bCs/>
        </w:rPr>
        <w:t xml:space="preserve">5601 001 1429 001 un platību 49,6 kvadrātmetri </w:t>
      </w:r>
      <w:r w:rsidRPr="00B54ED4">
        <w:rPr>
          <w:bCs/>
          <w:szCs w:val="22"/>
        </w:rPr>
        <w:t>uzturēšanai</w:t>
      </w:r>
      <w:r w:rsidRPr="00B54ED4">
        <w:rPr>
          <w:kern w:val="2"/>
        </w:rPr>
        <w:t xml:space="preserve">. </w:t>
      </w:r>
    </w:p>
    <w:p w:rsidR="00B54ED4" w:rsidRPr="00B54ED4" w:rsidRDefault="00B54ED4" w:rsidP="00A9441D">
      <w:pPr>
        <w:numPr>
          <w:ilvl w:val="0"/>
          <w:numId w:val="5"/>
        </w:numPr>
        <w:tabs>
          <w:tab w:val="left" w:pos="1134"/>
          <w:tab w:val="right" w:pos="9356"/>
        </w:tabs>
        <w:spacing w:after="200" w:line="276" w:lineRule="auto"/>
        <w:ind w:left="0" w:right="-2" w:firstLine="851"/>
        <w:contextualSpacing/>
        <w:jc w:val="both"/>
        <w:rPr>
          <w:rFonts w:cs="Tahoma"/>
          <w:bCs/>
          <w:szCs w:val="22"/>
        </w:rPr>
      </w:pPr>
      <w:r w:rsidRPr="00B54ED4">
        <w:rPr>
          <w:rFonts w:eastAsia="Lucida Sans Unicode"/>
          <w:lang w:eastAsia="ar-SA"/>
        </w:rPr>
        <w:t>Kontroli par lēmuma izpildi veikt Jēkabpils pilsētas pašvaldības izpilddirektoram.</w:t>
      </w:r>
    </w:p>
    <w:p w:rsidR="00B54ED4" w:rsidRDefault="00B54ED4" w:rsidP="00B54ED4">
      <w:pPr>
        <w:tabs>
          <w:tab w:val="right" w:pos="9356"/>
        </w:tabs>
        <w:snapToGrid w:val="0"/>
        <w:ind w:right="-1050"/>
        <w:jc w:val="both"/>
        <w:rPr>
          <w:rFonts w:cs="Tahoma"/>
          <w:bCs/>
          <w:szCs w:val="22"/>
        </w:rPr>
      </w:pPr>
      <w:r w:rsidRPr="00B54ED4">
        <w:rPr>
          <w:rFonts w:cs="Tahoma"/>
          <w:bCs/>
          <w:szCs w:val="22"/>
        </w:rPr>
        <w:t xml:space="preserve">Pielikumā: Zemes nomas līgums uz 4 lp. </w:t>
      </w:r>
    </w:p>
    <w:p w:rsidR="00B54ED4" w:rsidRPr="00B54ED4" w:rsidRDefault="00B54ED4" w:rsidP="00B54ED4">
      <w:pPr>
        <w:tabs>
          <w:tab w:val="right" w:pos="9356"/>
        </w:tabs>
        <w:snapToGrid w:val="0"/>
        <w:ind w:right="-1050"/>
        <w:jc w:val="both"/>
        <w:rPr>
          <w:rFonts w:cs="Tahoma"/>
          <w:bCs/>
          <w:color w:val="FF0000"/>
          <w:szCs w:val="22"/>
        </w:rPr>
      </w:pPr>
    </w:p>
    <w:p w:rsidR="006E7437" w:rsidRDefault="00B54ED4" w:rsidP="006E7437">
      <w:pPr>
        <w:tabs>
          <w:tab w:val="right" w:pos="9356"/>
        </w:tabs>
      </w:pPr>
      <w:r w:rsidRPr="007D0D46">
        <w:t>Sēdes vadītājs</w:t>
      </w:r>
      <w:r w:rsidR="006E7437" w:rsidRPr="006E7437">
        <w:t xml:space="preserve"> </w:t>
      </w:r>
      <w:r w:rsidR="006E7437" w:rsidRPr="007D0D46">
        <w:t>Domes priekšsēdētājs</w:t>
      </w:r>
      <w:proofErr w:type="gramStart"/>
      <w:r w:rsidR="006E7437">
        <w:t xml:space="preserve">   </w:t>
      </w:r>
      <w:proofErr w:type="gramEnd"/>
      <w:r>
        <w:t>(personiskais paraksts)</w:t>
      </w:r>
      <w:r w:rsidR="001D1A43">
        <w:tab/>
        <w:t>R.Ragainis</w:t>
      </w:r>
    </w:p>
    <w:p w:rsidR="00B54ED4" w:rsidRPr="006E7437" w:rsidRDefault="00B54ED4" w:rsidP="006E7437">
      <w:pPr>
        <w:tabs>
          <w:tab w:val="left" w:pos="4420"/>
          <w:tab w:val="right" w:pos="9356"/>
        </w:tabs>
      </w:pPr>
      <w:r w:rsidRPr="007D0D46">
        <w:rPr>
          <w:rFonts w:eastAsia="Lucida Sans Unicode" w:cs="Tahoma"/>
          <w:sz w:val="20"/>
          <w:szCs w:val="20"/>
          <w:lang w:eastAsia="lv-LV"/>
        </w:rPr>
        <w:t>Lapiņa 65207412</w:t>
      </w:r>
    </w:p>
    <w:p w:rsidR="008B46BD" w:rsidRPr="008B46BD" w:rsidRDefault="008B46BD" w:rsidP="008B46BD">
      <w:pPr>
        <w:ind w:right="278"/>
        <w:jc w:val="right"/>
        <w:rPr>
          <w:lang w:eastAsia="lv-LV"/>
        </w:rPr>
      </w:pPr>
      <w:r w:rsidRPr="008B46BD">
        <w:rPr>
          <w:lang w:eastAsia="lv-LV"/>
        </w:rPr>
        <w:lastRenderedPageBreak/>
        <w:t>Pielikums</w:t>
      </w:r>
    </w:p>
    <w:p w:rsidR="008B46BD" w:rsidRPr="008B46BD" w:rsidRDefault="008B46BD" w:rsidP="008B46BD">
      <w:pPr>
        <w:ind w:right="278"/>
        <w:jc w:val="right"/>
        <w:rPr>
          <w:lang w:eastAsia="lv-LV"/>
        </w:rPr>
      </w:pPr>
      <w:r w:rsidRPr="008B46BD">
        <w:rPr>
          <w:lang w:eastAsia="lv-LV"/>
        </w:rPr>
        <w:t xml:space="preserve">pie Jēkabpils pilsētas domes </w:t>
      </w:r>
    </w:p>
    <w:p w:rsidR="008B46BD" w:rsidRPr="008B46BD" w:rsidRDefault="008B46BD" w:rsidP="008B46BD">
      <w:pPr>
        <w:ind w:right="278"/>
        <w:jc w:val="right"/>
        <w:rPr>
          <w:lang w:eastAsia="lv-LV"/>
        </w:rPr>
      </w:pPr>
      <w:r w:rsidRPr="008B46BD">
        <w:rPr>
          <w:lang w:eastAsia="lv-LV"/>
        </w:rPr>
        <w:t>08.03.2018. lēmuma Nr.83</w:t>
      </w:r>
    </w:p>
    <w:p w:rsidR="008B46BD" w:rsidRPr="008B46BD" w:rsidRDefault="008B46BD" w:rsidP="008B46BD">
      <w:pPr>
        <w:ind w:right="278"/>
        <w:jc w:val="right"/>
        <w:rPr>
          <w:lang w:eastAsia="lv-LV"/>
        </w:rPr>
      </w:pPr>
      <w:r w:rsidRPr="008B46BD">
        <w:rPr>
          <w:lang w:eastAsia="lv-LV"/>
        </w:rPr>
        <w:t>(protokols Nr.7, 10.§)</w:t>
      </w:r>
    </w:p>
    <w:p w:rsidR="008B46BD" w:rsidRPr="008B46BD" w:rsidRDefault="008B46BD" w:rsidP="008B46BD">
      <w:pPr>
        <w:spacing w:before="100" w:after="100"/>
        <w:ind w:right="278"/>
        <w:jc w:val="center"/>
        <w:rPr>
          <w:b/>
          <w:lang w:eastAsia="lv-LV"/>
        </w:rPr>
      </w:pPr>
      <w:r w:rsidRPr="008B46BD">
        <w:rPr>
          <w:b/>
          <w:lang w:eastAsia="lv-LV"/>
        </w:rPr>
        <w:t xml:space="preserve">Zemes nomas </w:t>
      </w:r>
      <w:smartTag w:uri="schemas-tilde-lv/tildestengine" w:element="veidnes">
        <w:smartTagPr>
          <w:attr w:name="id" w:val="-1"/>
          <w:attr w:name="baseform" w:val="līgums"/>
          <w:attr w:name="text" w:val="līgums&#10;"/>
        </w:smartTagPr>
        <w:r w:rsidRPr="008B46BD">
          <w:rPr>
            <w:b/>
            <w:lang w:eastAsia="lv-LV"/>
          </w:rPr>
          <w:t>līgums</w:t>
        </w:r>
      </w:smartTag>
    </w:p>
    <w:p w:rsidR="008B46BD" w:rsidRPr="008B46BD" w:rsidRDefault="008B46BD" w:rsidP="008B46BD">
      <w:pPr>
        <w:spacing w:before="100" w:after="100"/>
        <w:ind w:right="278"/>
        <w:rPr>
          <w:bCs/>
          <w:lang w:eastAsia="lv-LV"/>
        </w:rPr>
      </w:pPr>
      <w:r w:rsidRPr="008B46BD">
        <w:rPr>
          <w:bCs/>
          <w:lang w:eastAsia="lv-LV"/>
        </w:rPr>
        <w:t>Jēkabpilī,</w:t>
      </w:r>
      <w:r w:rsidRPr="008B46BD">
        <w:rPr>
          <w:bCs/>
          <w:lang w:eastAsia="lv-LV"/>
        </w:rPr>
        <w:tab/>
      </w:r>
      <w:r w:rsidRPr="008B46BD">
        <w:rPr>
          <w:bCs/>
          <w:lang w:eastAsia="lv-LV"/>
        </w:rPr>
        <w:tab/>
      </w:r>
      <w:r w:rsidRPr="008B46BD">
        <w:rPr>
          <w:bCs/>
          <w:lang w:eastAsia="lv-LV"/>
        </w:rPr>
        <w:tab/>
      </w:r>
      <w:r w:rsidRPr="008B46BD">
        <w:rPr>
          <w:bCs/>
          <w:lang w:eastAsia="lv-LV"/>
        </w:rPr>
        <w:tab/>
      </w:r>
      <w:r w:rsidRPr="008B46BD">
        <w:rPr>
          <w:bCs/>
          <w:lang w:eastAsia="lv-LV"/>
        </w:rPr>
        <w:tab/>
      </w:r>
      <w:r w:rsidRPr="008B46BD">
        <w:rPr>
          <w:bCs/>
          <w:lang w:eastAsia="lv-LV"/>
        </w:rPr>
        <w:tab/>
      </w:r>
      <w:r w:rsidRPr="008B46BD">
        <w:rPr>
          <w:bCs/>
          <w:lang w:eastAsia="lv-LV"/>
        </w:rPr>
        <w:tab/>
      </w:r>
      <w:proofErr w:type="gramStart"/>
      <w:r w:rsidRPr="008B46BD">
        <w:rPr>
          <w:bCs/>
          <w:lang w:eastAsia="lv-LV"/>
        </w:rPr>
        <w:t xml:space="preserve">               </w:t>
      </w:r>
      <w:proofErr w:type="gramEnd"/>
      <w:r w:rsidRPr="008B46BD">
        <w:rPr>
          <w:bCs/>
          <w:lang w:eastAsia="lv-LV"/>
        </w:rPr>
        <w:t>2018.gada __.martā</w:t>
      </w:r>
    </w:p>
    <w:p w:rsidR="008B46BD" w:rsidRPr="008B46BD" w:rsidRDefault="008B46BD" w:rsidP="008B46BD">
      <w:pPr>
        <w:ind w:right="278"/>
        <w:jc w:val="both"/>
        <w:rPr>
          <w:b/>
        </w:rPr>
      </w:pPr>
    </w:p>
    <w:p w:rsidR="008B46BD" w:rsidRPr="008B46BD" w:rsidRDefault="008B46BD" w:rsidP="008B46BD">
      <w:pPr>
        <w:ind w:right="278"/>
        <w:jc w:val="both"/>
      </w:pPr>
      <w:r w:rsidRPr="008B46BD">
        <w:rPr>
          <w:b/>
        </w:rPr>
        <w:t>Jēkabpils pilsētas pašvaldība,</w:t>
      </w:r>
      <w:r w:rsidRPr="008B46BD">
        <w:rPr>
          <w:bCs/>
        </w:rPr>
        <w:t xml:space="preserve"> PVN reģistrācijas Nr. 90000024205, </w:t>
      </w:r>
      <w:r w:rsidRPr="008B46BD">
        <w:t xml:space="preserve">tās priekšsēdētāja vietnieka tautsaimniecības jautājumos Andra </w:t>
      </w:r>
      <w:proofErr w:type="spellStart"/>
      <w:r w:rsidRPr="008B46BD">
        <w:t>Rutko</w:t>
      </w:r>
      <w:proofErr w:type="spellEnd"/>
      <w:r w:rsidRPr="008B46BD">
        <w:t xml:space="preserve"> personā, kurš rīkojas atbilstoši likumam “Par pašvaldībām” un</w:t>
      </w:r>
      <w:proofErr w:type="gramStart"/>
      <w:r w:rsidRPr="008B46BD">
        <w:t xml:space="preserve"> </w:t>
      </w:r>
      <w:r w:rsidRPr="008B46BD">
        <w:rPr>
          <w:rFonts w:ascii="Calibri" w:eastAsia="Calibri" w:hAnsi="Calibri"/>
          <w:sz w:val="22"/>
          <w:szCs w:val="22"/>
        </w:rPr>
        <w:t xml:space="preserve"> </w:t>
      </w:r>
      <w:proofErr w:type="gramEnd"/>
      <w:r w:rsidRPr="008B46BD">
        <w:rPr>
          <w:rFonts w:eastAsia="Calibri"/>
        </w:rPr>
        <w:t xml:space="preserve">Jēkabpils pilsētas domes 2013.gada 29.augusta saistošajiem noteikumiem Nr. 43 „Jēkabpils pilsētas pašvaldības nolikums” </w:t>
      </w:r>
      <w:r w:rsidRPr="008B46BD">
        <w:t xml:space="preserve">pamata, turpmāk tekstā - Iznomātājs, no vienas puses, un </w:t>
      </w:r>
    </w:p>
    <w:p w:rsidR="008B46BD" w:rsidRPr="008B46BD" w:rsidRDefault="008B46BD" w:rsidP="008B46BD">
      <w:pPr>
        <w:suppressAutoHyphens/>
        <w:ind w:right="278"/>
        <w:jc w:val="both"/>
      </w:pPr>
      <w:r w:rsidRPr="008B46BD">
        <w:rPr>
          <w:rFonts w:eastAsia="Calibri"/>
          <w:b/>
        </w:rPr>
        <w:t>akciju sabiedrība “Latvijas nafta”</w:t>
      </w:r>
      <w:r w:rsidRPr="008B46BD">
        <w:rPr>
          <w:rFonts w:eastAsia="Calibri"/>
        </w:rPr>
        <w:t>, reģistrācijas Nr.40003003174</w:t>
      </w:r>
      <w:r w:rsidRPr="008B46BD">
        <w:t xml:space="preserve">, tās valdes locekļa Ringolda </w:t>
      </w:r>
      <w:proofErr w:type="spellStart"/>
      <w:r w:rsidRPr="008B46BD">
        <w:t>Mencena</w:t>
      </w:r>
      <w:proofErr w:type="spellEnd"/>
      <w:r w:rsidRPr="008B46BD">
        <w:t xml:space="preserve"> personā, kurš rīkojas uz statūtu pamata, turpmāk tekstā - </w:t>
      </w:r>
      <w:r w:rsidRPr="008B46BD">
        <w:rPr>
          <w:bCs/>
        </w:rPr>
        <w:t>Nomnieks,</w:t>
      </w:r>
      <w:r w:rsidRPr="008B46BD">
        <w:t xml:space="preserve"> no otras puses, katra atsevišķi un abas kopā sauktas arī </w:t>
      </w:r>
      <w:r w:rsidRPr="008B46BD">
        <w:rPr>
          <w:bCs/>
        </w:rPr>
        <w:t xml:space="preserve">Puses, ņemot vērā </w:t>
      </w:r>
      <w:r w:rsidRPr="008B46BD">
        <w:t>Jēkabpils pilsētas domes __.__.2018.lēmumu Nr.___, bez viltus, maldības un</w:t>
      </w:r>
      <w:proofErr w:type="gramStart"/>
      <w:r w:rsidRPr="008B46BD">
        <w:t xml:space="preserve"> paužot brīvu gribu</w:t>
      </w:r>
      <w:proofErr w:type="gramEnd"/>
      <w:r w:rsidRPr="008B46BD">
        <w:t xml:space="preserve">, noslēdz šāda satura līgumu, turpmāk tekstā </w:t>
      </w:r>
      <w:smartTag w:uri="schemas-tilde-lv/tildestengine" w:element="veidnes">
        <w:smartTagPr>
          <w:attr w:name="id" w:val="-1"/>
          <w:attr w:name="baseform" w:val="līgums"/>
          <w:attr w:name="text" w:val="līgums"/>
        </w:smartTagPr>
        <w:r w:rsidRPr="008B46BD">
          <w:t>Līgums</w:t>
        </w:r>
      </w:smartTag>
      <w:r w:rsidRPr="008B46BD">
        <w:t>:</w:t>
      </w:r>
    </w:p>
    <w:p w:rsidR="008B46BD" w:rsidRPr="008B46BD" w:rsidRDefault="008B46BD" w:rsidP="008B46BD">
      <w:pPr>
        <w:suppressAutoHyphens/>
        <w:ind w:right="278"/>
        <w:jc w:val="both"/>
      </w:pPr>
    </w:p>
    <w:p w:rsidR="008B46BD" w:rsidRPr="008B46BD" w:rsidRDefault="008B46BD" w:rsidP="008B46BD">
      <w:pPr>
        <w:ind w:right="278"/>
        <w:jc w:val="center"/>
        <w:rPr>
          <w:b/>
          <w:lang w:eastAsia="lv-LV"/>
        </w:rPr>
      </w:pPr>
      <w:r w:rsidRPr="008B46BD">
        <w:rPr>
          <w:b/>
        </w:rPr>
        <w:t>1. Līguma priekšmets</w:t>
      </w:r>
    </w:p>
    <w:p w:rsidR="008B46BD" w:rsidRPr="008B46BD" w:rsidRDefault="008B46BD" w:rsidP="008B46BD">
      <w:pPr>
        <w:tabs>
          <w:tab w:val="right" w:pos="9000"/>
        </w:tabs>
        <w:ind w:right="278"/>
        <w:jc w:val="both"/>
      </w:pPr>
      <w:r w:rsidRPr="008B46BD">
        <w:t>1.1. Iznomātājs nodod</w:t>
      </w:r>
      <w:proofErr w:type="gramStart"/>
      <w:r w:rsidRPr="008B46BD">
        <w:t xml:space="preserve"> un</w:t>
      </w:r>
      <w:proofErr w:type="gramEnd"/>
      <w:r w:rsidRPr="008B46BD">
        <w:t xml:space="preserve"> Nomnieks pieņem nomas lietošanā nekustamo īpašumu</w:t>
      </w:r>
      <w:r w:rsidRPr="008B46BD">
        <w:rPr>
          <w:bCs/>
        </w:rPr>
        <w:t xml:space="preserve"> –</w:t>
      </w:r>
      <w:r w:rsidRPr="008B46BD">
        <w:rPr>
          <w:rFonts w:eastAsia="Lucida Sans Unicode"/>
          <w:lang w:eastAsia="ar-SA"/>
        </w:rPr>
        <w:t xml:space="preserve"> zemes gabalu</w:t>
      </w:r>
      <w:r w:rsidRPr="008B46BD">
        <w:rPr>
          <w:rFonts w:eastAsia="Calibri"/>
          <w:bCs/>
        </w:rPr>
        <w:t xml:space="preserve"> </w:t>
      </w:r>
      <w:r w:rsidRPr="008B46BD">
        <w:t>245,0 m</w:t>
      </w:r>
      <w:r w:rsidRPr="008B46BD">
        <w:rPr>
          <w:vertAlign w:val="superscript"/>
        </w:rPr>
        <w:t xml:space="preserve">2 </w:t>
      </w:r>
      <w:r w:rsidRPr="008B46BD">
        <w:rPr>
          <w:rFonts w:eastAsia="Calibri"/>
          <w:bCs/>
        </w:rPr>
        <w:t>platībā</w:t>
      </w:r>
      <w:r w:rsidRPr="008B46BD">
        <w:rPr>
          <w:bCs/>
          <w:szCs w:val="22"/>
        </w:rPr>
        <w:t xml:space="preserve"> Slimnīcas ielā 2A</w:t>
      </w:r>
      <w:r w:rsidRPr="008B46BD">
        <w:rPr>
          <w:rFonts w:eastAsia="Calibri"/>
          <w:bCs/>
        </w:rPr>
        <w:t xml:space="preserve">, Jēkabpilī, kadastra apzīmējums </w:t>
      </w:r>
      <w:r w:rsidRPr="008B46BD">
        <w:rPr>
          <w:bCs/>
          <w:szCs w:val="22"/>
        </w:rPr>
        <w:t>5601 001 1429 8001</w:t>
      </w:r>
      <w:r w:rsidRPr="008B46BD">
        <w:rPr>
          <w:rFonts w:eastAsia="Calibri"/>
          <w:bCs/>
        </w:rPr>
        <w:t xml:space="preserve">, turpmāk </w:t>
      </w:r>
      <w:r w:rsidRPr="008B46BD">
        <w:t>tekstā Zemesgabals, kura robežas iezīmētas Līgumam pievienotajā Pielikumā Nr.1, kas ir Līguma neatņemama sastāvdaļa.</w:t>
      </w:r>
    </w:p>
    <w:p w:rsidR="008B46BD" w:rsidRPr="008B46BD" w:rsidRDefault="008B46BD" w:rsidP="008B46BD">
      <w:pPr>
        <w:tabs>
          <w:tab w:val="right" w:pos="9000"/>
        </w:tabs>
        <w:ind w:right="278"/>
        <w:jc w:val="both"/>
      </w:pPr>
      <w:r w:rsidRPr="008B46BD">
        <w:t>1.2. Zemesgabals tiek nodots Nomniekam nomā ar lietošanas mērķi –</w:t>
      </w:r>
      <w:r w:rsidRPr="008B46BD">
        <w:rPr>
          <w:bCs/>
          <w:szCs w:val="22"/>
        </w:rPr>
        <w:t xml:space="preserve"> nekustama īpašuma ēkas, kadastra apzīmējums </w:t>
      </w:r>
      <w:r w:rsidRPr="008B46BD">
        <w:rPr>
          <w:rFonts w:eastAsia="Calibri"/>
          <w:bCs/>
        </w:rPr>
        <w:t>5601 001 1429 001</w:t>
      </w:r>
      <w:r w:rsidRPr="008B46BD">
        <w:rPr>
          <w:bCs/>
          <w:szCs w:val="22"/>
        </w:rPr>
        <w:t>, Slimnīcas ielā 2A</w:t>
      </w:r>
      <w:r w:rsidRPr="008B46BD">
        <w:rPr>
          <w:rFonts w:eastAsia="Calibri"/>
          <w:bCs/>
        </w:rPr>
        <w:t xml:space="preserve">, Jēkabpilī, </w:t>
      </w:r>
      <w:r w:rsidRPr="008B46BD">
        <w:rPr>
          <w:bCs/>
          <w:szCs w:val="22"/>
        </w:rPr>
        <w:t>uzturēšanai</w:t>
      </w:r>
      <w:r w:rsidRPr="008B46BD">
        <w:t>.</w:t>
      </w:r>
    </w:p>
    <w:p w:rsidR="008B46BD" w:rsidRPr="008B46BD" w:rsidRDefault="008B46BD" w:rsidP="008B46BD">
      <w:pPr>
        <w:tabs>
          <w:tab w:val="right" w:pos="9000"/>
        </w:tabs>
        <w:ind w:right="278"/>
        <w:jc w:val="both"/>
      </w:pPr>
      <w:r w:rsidRPr="008B46BD">
        <w:t>1.3. Nomnieks pieņem nomas lietošanā minēto Zemesgabalu un apņemas to izmantot Līguma 1.2. punktā norādītajam mērķim un Līgumā noteiktajos termiņos samaksāt Iznomātājam nomas maksu.</w:t>
      </w:r>
    </w:p>
    <w:p w:rsidR="008B46BD" w:rsidRPr="008B46BD" w:rsidRDefault="008B46BD" w:rsidP="008B46BD">
      <w:pPr>
        <w:tabs>
          <w:tab w:val="right" w:pos="9000"/>
        </w:tabs>
        <w:ind w:right="278"/>
        <w:jc w:val="both"/>
      </w:pPr>
      <w:r w:rsidRPr="008B46BD">
        <w:t>1.4. Zemesgabala robežas Nomniekam dabā ir ierādītas un zināmas.</w:t>
      </w:r>
    </w:p>
    <w:p w:rsidR="008B46BD" w:rsidRPr="008B46BD" w:rsidRDefault="008B46BD" w:rsidP="008B46BD">
      <w:pPr>
        <w:tabs>
          <w:tab w:val="right" w:pos="9000"/>
        </w:tabs>
        <w:ind w:right="278"/>
        <w:jc w:val="both"/>
      </w:pPr>
      <w:r w:rsidRPr="008B46BD">
        <w:t>1.5. Zemesgabala pašreizējais stāvoklis Līguma noslēgšanas brīdī Nomniekam ir zināms un pieņemams, tam nav nekādu pretenziju pret to.</w:t>
      </w:r>
    </w:p>
    <w:p w:rsidR="008B46BD" w:rsidRPr="008B46BD" w:rsidRDefault="008B46BD" w:rsidP="008B46BD">
      <w:pPr>
        <w:tabs>
          <w:tab w:val="right" w:pos="9000"/>
        </w:tabs>
        <w:ind w:right="278"/>
        <w:jc w:val="both"/>
      </w:pPr>
      <w:r w:rsidRPr="008B46BD">
        <w:t xml:space="preserve">1.6. Iznomātā Zemesgabala kadastrālā vērtība </w:t>
      </w:r>
      <w:proofErr w:type="gramStart"/>
      <w:r w:rsidRPr="008B46BD">
        <w:t>2018.gadā</w:t>
      </w:r>
      <w:proofErr w:type="gramEnd"/>
      <w:r w:rsidRPr="008B46BD">
        <w:t xml:space="preserve"> ir EUR </w:t>
      </w:r>
      <w:r w:rsidRPr="008B46BD">
        <w:rPr>
          <w:rFonts w:eastAsia="Lucida Sans Unicode"/>
        </w:rPr>
        <w:t xml:space="preserve">559,0 </w:t>
      </w:r>
      <w:r w:rsidRPr="008B46BD">
        <w:t xml:space="preserve">(pieci simti piecdesmit deviņi </w:t>
      </w:r>
      <w:proofErr w:type="spellStart"/>
      <w:r w:rsidRPr="008B46BD">
        <w:rPr>
          <w:i/>
        </w:rPr>
        <w:t>euro</w:t>
      </w:r>
      <w:proofErr w:type="spellEnd"/>
      <w:r w:rsidRPr="008B46BD">
        <w:t xml:space="preserve"> 00 </w:t>
      </w:r>
      <w:proofErr w:type="spellStart"/>
      <w:r w:rsidRPr="008B46BD">
        <w:rPr>
          <w:i/>
        </w:rPr>
        <w:t>euro</w:t>
      </w:r>
      <w:proofErr w:type="spellEnd"/>
      <w:r w:rsidRPr="008B46BD">
        <w:t xml:space="preserve"> centi).</w:t>
      </w:r>
    </w:p>
    <w:p w:rsidR="008B46BD" w:rsidRPr="008B46BD" w:rsidRDefault="008B46BD" w:rsidP="008B46BD">
      <w:pPr>
        <w:tabs>
          <w:tab w:val="right" w:pos="9000"/>
        </w:tabs>
        <w:ind w:right="278"/>
        <w:jc w:val="both"/>
      </w:pPr>
      <w:r w:rsidRPr="008B46BD">
        <w:t>1.7. Iznomātājs galvo, ka ir Zemesgabala valdītājs, zemesgabals nav apgrūtināts ne ar lietu, ne saistību tiesībām un Iznomātājs ir tiesīgs slēgt Līgumu.</w:t>
      </w:r>
    </w:p>
    <w:p w:rsidR="008B46BD" w:rsidRPr="008B46BD" w:rsidRDefault="008B46BD" w:rsidP="008B46BD">
      <w:pPr>
        <w:tabs>
          <w:tab w:val="right" w:pos="9000"/>
        </w:tabs>
        <w:ind w:right="278"/>
        <w:jc w:val="both"/>
      </w:pPr>
    </w:p>
    <w:p w:rsidR="008B46BD" w:rsidRPr="008B46BD" w:rsidRDefault="008B46BD" w:rsidP="008B46BD">
      <w:pPr>
        <w:ind w:left="720" w:right="278" w:hanging="720"/>
        <w:jc w:val="center"/>
        <w:rPr>
          <w:b/>
          <w:lang w:eastAsia="lv-LV"/>
        </w:rPr>
      </w:pPr>
      <w:r w:rsidRPr="008B46BD">
        <w:rPr>
          <w:b/>
          <w:lang w:eastAsia="lv-LV"/>
        </w:rPr>
        <w:t>2.Līguma termiņš</w:t>
      </w:r>
    </w:p>
    <w:p w:rsidR="008B46BD" w:rsidRPr="008B46BD" w:rsidRDefault="008B46BD" w:rsidP="008B46BD">
      <w:pPr>
        <w:tabs>
          <w:tab w:val="left" w:pos="1080"/>
        </w:tabs>
        <w:ind w:right="278"/>
        <w:jc w:val="both"/>
        <w:rPr>
          <w:bCs/>
        </w:rPr>
      </w:pPr>
      <w:r w:rsidRPr="008B46BD">
        <w:t xml:space="preserve">2.1. </w:t>
      </w:r>
      <w:smartTag w:uri="schemas-tilde-lv/tildestengine" w:element="veidnes">
        <w:smartTagPr>
          <w:attr w:name="text" w:val="līgums"/>
          <w:attr w:name="baseform" w:val="līgums"/>
          <w:attr w:name="id" w:val="-1"/>
        </w:smartTagPr>
        <w:r w:rsidRPr="008B46BD">
          <w:t>Līgums</w:t>
        </w:r>
      </w:smartTag>
      <w:r w:rsidRPr="008B46BD">
        <w:t xml:space="preserve"> stājas spēkā ar brīdi, kad to parakstījušas Puses un tiek noslēgts līdz </w:t>
      </w:r>
      <w:proofErr w:type="gramStart"/>
      <w:r w:rsidRPr="008B46BD">
        <w:t>2028.gada</w:t>
      </w:r>
      <w:proofErr w:type="gramEnd"/>
      <w:r w:rsidRPr="008B46BD">
        <w:t xml:space="preserve"> 31.oktobrim.</w:t>
      </w:r>
    </w:p>
    <w:p w:rsidR="008B46BD" w:rsidRPr="008B46BD" w:rsidRDefault="008B46BD" w:rsidP="008B46BD">
      <w:pPr>
        <w:ind w:right="-1050"/>
        <w:jc w:val="both"/>
        <w:rPr>
          <w:lang w:eastAsia="lv-LV"/>
        </w:rPr>
      </w:pPr>
      <w:r w:rsidRPr="008B46BD">
        <w:rPr>
          <w:lang w:eastAsia="lv-LV"/>
        </w:rPr>
        <w:t xml:space="preserve">2.2. Līguma termiņš var tikt mainīts uz Iznomātāja un Nomnieka rakstiskas vienošanās pamata. </w:t>
      </w:r>
    </w:p>
    <w:p w:rsidR="008B46BD" w:rsidRPr="008B46BD" w:rsidRDefault="008B46BD" w:rsidP="008B46BD">
      <w:pPr>
        <w:ind w:right="-1050"/>
        <w:jc w:val="both"/>
        <w:rPr>
          <w:lang w:eastAsia="lv-LV"/>
        </w:rPr>
      </w:pPr>
      <w:r w:rsidRPr="008B46BD">
        <w:rPr>
          <w:lang w:eastAsia="lv-LV"/>
        </w:rPr>
        <w:t>2.3. Līgumu vienpusēji var izbeigt, ja viena Puse brīdina otru Pusi 30 (trīsdesmit) dienas iepriekš.</w:t>
      </w:r>
    </w:p>
    <w:p w:rsidR="008B46BD" w:rsidRPr="008B46BD" w:rsidRDefault="008B46BD" w:rsidP="008B46BD">
      <w:pPr>
        <w:ind w:right="-1050"/>
        <w:jc w:val="both"/>
        <w:rPr>
          <w:lang w:eastAsia="lv-LV"/>
        </w:rPr>
      </w:pPr>
    </w:p>
    <w:p w:rsidR="008B46BD" w:rsidRPr="008B46BD" w:rsidRDefault="008B46BD" w:rsidP="008B46BD">
      <w:pPr>
        <w:ind w:right="-1050"/>
        <w:jc w:val="both"/>
        <w:rPr>
          <w:lang w:eastAsia="lv-LV"/>
        </w:rPr>
      </w:pPr>
    </w:p>
    <w:p w:rsidR="008B46BD" w:rsidRPr="008B46BD" w:rsidRDefault="008B46BD" w:rsidP="008B46BD">
      <w:pPr>
        <w:ind w:left="720" w:right="278" w:hanging="720"/>
        <w:jc w:val="center"/>
        <w:rPr>
          <w:b/>
          <w:lang w:eastAsia="lv-LV"/>
        </w:rPr>
      </w:pPr>
      <w:r w:rsidRPr="008B46BD">
        <w:rPr>
          <w:b/>
          <w:lang w:eastAsia="lv-LV"/>
        </w:rPr>
        <w:t>3. Norēķinu kārtība</w:t>
      </w:r>
    </w:p>
    <w:p w:rsidR="008B46BD" w:rsidRPr="008B46BD" w:rsidRDefault="008B46BD" w:rsidP="008B46BD">
      <w:pPr>
        <w:numPr>
          <w:ilvl w:val="1"/>
          <w:numId w:val="47"/>
        </w:numPr>
        <w:tabs>
          <w:tab w:val="num" w:pos="0"/>
          <w:tab w:val="left" w:pos="284"/>
          <w:tab w:val="left" w:pos="426"/>
          <w:tab w:val="right" w:pos="1418"/>
          <w:tab w:val="right" w:pos="9000"/>
        </w:tabs>
        <w:spacing w:after="200" w:line="276" w:lineRule="auto"/>
        <w:ind w:left="0" w:right="282" w:firstLine="0"/>
        <w:jc w:val="both"/>
      </w:pPr>
      <w:r w:rsidRPr="008B46BD">
        <w:t>Nomnieks maksā Iznomātājam nomas maksu 1,5 % apmērā no Līguma 1.6.apakšpunktā minētās Zemesgabala kadastrālās vērtības saskaņā ar normatīvajiem aktiem.</w:t>
      </w:r>
    </w:p>
    <w:p w:rsidR="008B46BD" w:rsidRPr="008B46BD" w:rsidRDefault="008B46BD" w:rsidP="008B46BD">
      <w:pPr>
        <w:numPr>
          <w:ilvl w:val="1"/>
          <w:numId w:val="47"/>
        </w:numPr>
        <w:tabs>
          <w:tab w:val="num" w:pos="0"/>
          <w:tab w:val="left" w:pos="426"/>
          <w:tab w:val="right" w:pos="1418"/>
          <w:tab w:val="right" w:pos="9000"/>
        </w:tabs>
        <w:spacing w:after="200" w:line="276" w:lineRule="auto"/>
        <w:ind w:left="0" w:right="282" w:firstLine="0"/>
        <w:jc w:val="both"/>
      </w:pPr>
      <w:r w:rsidRPr="008B46BD">
        <w:t>Līdz Nomnieka ēku (būvju) ierakstīšanai zemesgrāmatā saskaņā ar normatīvajiem aktiem nomas maksa tiek palielināta</w:t>
      </w:r>
      <w:proofErr w:type="gramStart"/>
      <w:r w:rsidRPr="008B46BD">
        <w:t xml:space="preserve"> piemērojot koeficientu 1,5</w:t>
      </w:r>
      <w:proofErr w:type="gramEnd"/>
      <w:r w:rsidRPr="008B46BD">
        <w:t xml:space="preserve">. Iznomātājs vienpusēji var grozīt </w:t>
      </w:r>
      <w:r w:rsidRPr="008B46BD">
        <w:lastRenderedPageBreak/>
        <w:t>nomas maksu noņemot koeficientu 1,5, ja Nomnieks ieraksta zemesgrāmatā ēkas (būves) un par to rakstiski paziņo Iznomātājam viena mēneša laikā.</w:t>
      </w:r>
    </w:p>
    <w:p w:rsidR="008B46BD" w:rsidRPr="008B46BD" w:rsidRDefault="008B46BD" w:rsidP="008B46BD">
      <w:pPr>
        <w:numPr>
          <w:ilvl w:val="1"/>
          <w:numId w:val="47"/>
        </w:numPr>
        <w:tabs>
          <w:tab w:val="num" w:pos="0"/>
          <w:tab w:val="left" w:pos="426"/>
          <w:tab w:val="right" w:pos="1418"/>
          <w:tab w:val="right" w:pos="9000"/>
        </w:tabs>
        <w:spacing w:after="200" w:line="276" w:lineRule="auto"/>
        <w:ind w:left="0" w:right="282" w:firstLine="0"/>
        <w:jc w:val="both"/>
      </w:pPr>
      <w:r w:rsidRPr="008B46BD">
        <w:t>Ņemot vērā Līguma 3.1. un 3.2. punktus, Nomnieks maksā Iznomātājam nomas maksu</w:t>
      </w:r>
      <w:r w:rsidRPr="008B46BD">
        <w:rPr>
          <w:rFonts w:eastAsia="Lucida Sans Unicode"/>
          <w:lang w:eastAsia="ar-SA"/>
        </w:rPr>
        <w:t xml:space="preserve"> EUR </w:t>
      </w:r>
      <w:r w:rsidRPr="008B46BD">
        <w:rPr>
          <w:rFonts w:eastAsia="Calibri"/>
        </w:rPr>
        <w:t xml:space="preserve">12,57 </w:t>
      </w:r>
      <w:r w:rsidRPr="008B46BD">
        <w:t xml:space="preserve">(divpadsmit </w:t>
      </w:r>
      <w:proofErr w:type="spellStart"/>
      <w:r w:rsidRPr="008B46BD">
        <w:rPr>
          <w:i/>
        </w:rPr>
        <w:t>euro</w:t>
      </w:r>
      <w:proofErr w:type="spellEnd"/>
      <w:r w:rsidRPr="008B46BD">
        <w:t xml:space="preserve">, 57 </w:t>
      </w:r>
      <w:proofErr w:type="spellStart"/>
      <w:r w:rsidRPr="008B46BD">
        <w:rPr>
          <w:i/>
        </w:rPr>
        <w:t>euro</w:t>
      </w:r>
      <w:proofErr w:type="spellEnd"/>
      <w:r w:rsidRPr="008B46BD">
        <w:t xml:space="preserve"> centi) un pievienotās vērtības nodokli</w:t>
      </w:r>
      <w:r w:rsidRPr="008B46BD">
        <w:rPr>
          <w:bCs/>
        </w:rPr>
        <w:t xml:space="preserve"> likumā noteiktajā kārtībā</w:t>
      </w:r>
      <w:proofErr w:type="gramStart"/>
      <w:r w:rsidRPr="008B46BD">
        <w:rPr>
          <w:bCs/>
        </w:rPr>
        <w:t xml:space="preserve">  </w:t>
      </w:r>
      <w:proofErr w:type="gramEnd"/>
      <w:r w:rsidRPr="008B46BD">
        <w:rPr>
          <w:bCs/>
        </w:rPr>
        <w:t xml:space="preserve">EUR 5,88 </w:t>
      </w:r>
      <w:r w:rsidRPr="008B46BD">
        <w:t xml:space="preserve">(pieci </w:t>
      </w:r>
      <w:proofErr w:type="spellStart"/>
      <w:r w:rsidRPr="008B46BD">
        <w:rPr>
          <w:i/>
        </w:rPr>
        <w:t>euro</w:t>
      </w:r>
      <w:proofErr w:type="spellEnd"/>
      <w:r w:rsidRPr="008B46BD">
        <w:t xml:space="preserve"> 88 </w:t>
      </w:r>
      <w:proofErr w:type="spellStart"/>
      <w:r w:rsidRPr="008B46BD">
        <w:rPr>
          <w:i/>
        </w:rPr>
        <w:t>euro</w:t>
      </w:r>
      <w:proofErr w:type="spellEnd"/>
      <w:r w:rsidRPr="008B46BD">
        <w:rPr>
          <w:i/>
        </w:rPr>
        <w:t xml:space="preserve"> </w:t>
      </w:r>
      <w:r w:rsidRPr="008B46BD">
        <w:t xml:space="preserve">centi), </w:t>
      </w:r>
      <w:r w:rsidRPr="008B46BD">
        <w:rPr>
          <w:b/>
        </w:rPr>
        <w:t xml:space="preserve">kopā EUR </w:t>
      </w:r>
      <w:r w:rsidRPr="008B46BD">
        <w:rPr>
          <w:b/>
          <w:bCs/>
        </w:rPr>
        <w:t xml:space="preserve">33,88 </w:t>
      </w:r>
      <w:r w:rsidRPr="008B46BD">
        <w:rPr>
          <w:b/>
        </w:rPr>
        <w:t xml:space="preserve">(trīsdesmit trīs </w:t>
      </w:r>
      <w:proofErr w:type="spellStart"/>
      <w:r w:rsidRPr="008B46BD">
        <w:rPr>
          <w:b/>
          <w:i/>
        </w:rPr>
        <w:t>euro</w:t>
      </w:r>
      <w:proofErr w:type="spellEnd"/>
      <w:r w:rsidRPr="008B46BD">
        <w:rPr>
          <w:b/>
        </w:rPr>
        <w:t xml:space="preserve"> 88 </w:t>
      </w:r>
      <w:proofErr w:type="spellStart"/>
      <w:r w:rsidRPr="008B46BD">
        <w:rPr>
          <w:b/>
          <w:i/>
        </w:rPr>
        <w:t>euro</w:t>
      </w:r>
      <w:proofErr w:type="spellEnd"/>
      <w:r w:rsidRPr="008B46BD">
        <w:rPr>
          <w:b/>
        </w:rPr>
        <w:t xml:space="preserve"> centi) gadā</w:t>
      </w:r>
      <w:r w:rsidRPr="008B46BD">
        <w:rPr>
          <w:b/>
          <w:bCs/>
        </w:rPr>
        <w:t>.</w:t>
      </w:r>
    </w:p>
    <w:p w:rsidR="008B46BD" w:rsidRPr="008B46BD" w:rsidRDefault="008B46BD" w:rsidP="008B46BD">
      <w:pPr>
        <w:tabs>
          <w:tab w:val="right" w:pos="9000"/>
          <w:tab w:val="left" w:pos="9356"/>
        </w:tabs>
        <w:ind w:right="282"/>
        <w:jc w:val="both"/>
      </w:pPr>
      <w:r w:rsidRPr="008B46BD">
        <w:t>3.4. Nomnieks maksā Nomas maksu</w:t>
      </w:r>
      <w:proofErr w:type="gramStart"/>
      <w:r w:rsidRPr="008B46BD">
        <w:t xml:space="preserve"> pārskaitot naudas līdzekļus Iznomātāja norēķinu kontā uz Iznomātāja atsevišķi izsniegtu rēķinu pamata līdz nākamā ceturkšņa pirmā mēneša 15.datumam</w:t>
      </w:r>
      <w:proofErr w:type="gramEnd"/>
      <w:r w:rsidRPr="008B46BD">
        <w:t>.</w:t>
      </w:r>
      <w:r w:rsidRPr="008B46BD">
        <w:rPr>
          <w:rFonts w:eastAsia="Calibri"/>
          <w:iCs/>
          <w:lang w:eastAsia="lv-LV"/>
        </w:rPr>
        <w:t xml:space="preserve"> Rēķini tiek sagatavoti elektroniski bez rekvizīta „paraksts” ar atsauci uz Līgumu kā spēkā esošu attaisnojošu dokumentu. Rēķins tiek nosūtīts uz Nomnieka elektroniskā pasta adresi</w:t>
      </w:r>
      <w:r w:rsidRPr="008B46BD">
        <w:rPr>
          <w:rFonts w:eastAsia="Calibri"/>
          <w:b/>
          <w:iCs/>
          <w:lang w:eastAsia="lv-LV"/>
        </w:rPr>
        <w:t xml:space="preserve">: </w:t>
      </w:r>
      <w:proofErr w:type="spellStart"/>
      <w:r w:rsidRPr="008B46BD">
        <w:rPr>
          <w:rFonts w:eastAsia="Calibri"/>
          <w:b/>
          <w:iCs/>
          <w:lang w:eastAsia="lv-LV"/>
        </w:rPr>
        <w:t>ewt@ewt.lv</w:t>
      </w:r>
      <w:proofErr w:type="spellEnd"/>
      <w:r w:rsidRPr="008B46BD">
        <w:rPr>
          <w:b/>
        </w:rPr>
        <w:t>.</w:t>
      </w:r>
    </w:p>
    <w:p w:rsidR="008B46BD" w:rsidRPr="008B46BD" w:rsidRDefault="008B46BD" w:rsidP="008B46BD">
      <w:pPr>
        <w:tabs>
          <w:tab w:val="right" w:pos="9000"/>
          <w:tab w:val="left" w:pos="9356"/>
        </w:tabs>
        <w:ind w:right="282"/>
        <w:jc w:val="both"/>
      </w:pPr>
      <w:r w:rsidRPr="008B46BD">
        <w:t>3.5. Līguma darbības laikā visus nodokļus un nodevas, kas paredzēti normatīvajos aktos (tajā skaitā nekustamā īpašuma nodokli) Nomnieks maksā saskaņā ar Iznomātāja piestādīto rēķinu.</w:t>
      </w:r>
    </w:p>
    <w:p w:rsidR="008B46BD" w:rsidRPr="008B46BD" w:rsidRDefault="008B46BD" w:rsidP="008B46BD">
      <w:pPr>
        <w:tabs>
          <w:tab w:val="right" w:pos="9000"/>
          <w:tab w:val="left" w:pos="9356"/>
        </w:tabs>
        <w:ind w:right="282"/>
        <w:jc w:val="both"/>
      </w:pPr>
      <w:r w:rsidRPr="008B46BD">
        <w:t>3.6. Par Līguma 3.4.punktā minēto maksājumu termiņu kavējumu Iznomātājs aprēķina līgumsodu 0,01% apmērā no kavētās maksājuma summas par katru kavējuma dienu,</w:t>
      </w:r>
      <w:r w:rsidRPr="008B46BD">
        <w:rPr>
          <w:rFonts w:eastAsia="Calibri"/>
          <w:lang w:eastAsia="ar-SA"/>
        </w:rPr>
        <w:t xml:space="preserve"> bet ne vairāk kā 10% no gada Nomas maksas apmēra, kas ir spēkā līgumsoda pieprasījuma brīdī</w:t>
      </w:r>
      <w:r w:rsidRPr="008B46BD">
        <w:t>.</w:t>
      </w:r>
    </w:p>
    <w:p w:rsidR="008B46BD" w:rsidRPr="008B46BD" w:rsidRDefault="008B46BD" w:rsidP="008B46BD">
      <w:pPr>
        <w:tabs>
          <w:tab w:val="right" w:pos="9000"/>
          <w:tab w:val="left" w:pos="9356"/>
        </w:tabs>
        <w:ind w:right="282"/>
        <w:jc w:val="both"/>
      </w:pPr>
      <w:r w:rsidRPr="008B46BD">
        <w:t xml:space="preserve">3.7. Iznomātājs var vienpusēji mainīt nomas maksu, ja izdarīti grozījumi tiesību aktos par valsts vai pašvaldības zemes nomas maksas aprēķināšanas kārtību. </w:t>
      </w:r>
      <w:proofErr w:type="gramStart"/>
      <w:r w:rsidRPr="008B46BD">
        <w:t>Šādas iznomātāja noteiktas</w:t>
      </w:r>
      <w:proofErr w:type="gramEnd"/>
      <w:r w:rsidRPr="008B46BD">
        <w:t xml:space="preserve"> izmaiņas ir saistošas nomniekam ar dienu, kad stājušies spēkā grozījumi tiesību aktos.</w:t>
      </w:r>
    </w:p>
    <w:p w:rsidR="008B46BD" w:rsidRPr="008B46BD" w:rsidRDefault="008B46BD" w:rsidP="008B46BD">
      <w:pPr>
        <w:tabs>
          <w:tab w:val="right" w:pos="9000"/>
          <w:tab w:val="left" w:pos="9356"/>
        </w:tabs>
        <w:ind w:right="282"/>
        <w:jc w:val="both"/>
        <w:rPr>
          <w:rFonts w:eastAsia="Calibri"/>
          <w:lang w:eastAsia="ar-SA"/>
        </w:rPr>
      </w:pPr>
      <w:r w:rsidRPr="008B46BD">
        <w:rPr>
          <w:bCs/>
        </w:rPr>
        <w:t>3.9.</w:t>
      </w:r>
      <w:r w:rsidRPr="008B46BD">
        <w:rPr>
          <w:rFonts w:eastAsia="Calibri"/>
          <w:lang w:eastAsia="ar-SA"/>
        </w:rPr>
        <w:t xml:space="preserve"> Iznomātājs var vienpersoniski mainīt nomas maksu par to rakstiski</w:t>
      </w:r>
      <w:proofErr w:type="gramStart"/>
      <w:r w:rsidRPr="008B46BD">
        <w:rPr>
          <w:rFonts w:eastAsia="Calibri"/>
          <w:lang w:eastAsia="ar-SA"/>
        </w:rPr>
        <w:t xml:space="preserve"> paziņojot Nomniekam  1 (vienu) mēnesi iepriekš</w:t>
      </w:r>
      <w:proofErr w:type="gramEnd"/>
      <w:r w:rsidRPr="008B46BD">
        <w:rPr>
          <w:rFonts w:eastAsia="Calibri"/>
          <w:lang w:eastAsia="ar-SA"/>
        </w:rPr>
        <w:t xml:space="preserve"> ja mainījies nekustamā īpašuma lietošanas mērķis un tas neatbilst lietošanas mērķim, kāds tas bija uz līguma noslēgšanas brīdi vai ja mainījusies Zemesgabala kadastrālā vērtība. Nomas maksa uzskatāma par paaugstinātu ar </w:t>
      </w:r>
      <w:proofErr w:type="gramStart"/>
      <w:r w:rsidRPr="008B46BD">
        <w:rPr>
          <w:rFonts w:eastAsia="Calibri"/>
          <w:lang w:eastAsia="ar-SA"/>
        </w:rPr>
        <w:t>nākošo maksājumu</w:t>
      </w:r>
      <w:proofErr w:type="gramEnd"/>
      <w:r w:rsidRPr="008B46BD">
        <w:rPr>
          <w:rFonts w:eastAsia="Calibri"/>
          <w:lang w:eastAsia="ar-SA"/>
        </w:rPr>
        <w:t>, kas seko pēc Iznomātāja rakstiska paziņojuma nosūtīšanas par nomas maksas paaugstināšanu.</w:t>
      </w:r>
    </w:p>
    <w:p w:rsidR="008B46BD" w:rsidRPr="008B46BD" w:rsidRDefault="008B46BD" w:rsidP="008B46BD">
      <w:pPr>
        <w:tabs>
          <w:tab w:val="right" w:pos="9000"/>
          <w:tab w:val="left" w:pos="9356"/>
        </w:tabs>
        <w:ind w:right="282"/>
        <w:jc w:val="both"/>
        <w:rPr>
          <w:rFonts w:eastAsia="Calibri"/>
          <w:b/>
          <w:bCs/>
          <w:lang w:eastAsia="ar-SA"/>
        </w:rPr>
      </w:pPr>
    </w:p>
    <w:p w:rsidR="008B46BD" w:rsidRPr="008B46BD" w:rsidRDefault="008B46BD" w:rsidP="008B46BD">
      <w:pPr>
        <w:ind w:right="278"/>
        <w:jc w:val="center"/>
        <w:rPr>
          <w:b/>
          <w:lang w:eastAsia="lv-LV"/>
        </w:rPr>
      </w:pPr>
      <w:r w:rsidRPr="008B46BD">
        <w:rPr>
          <w:b/>
          <w:lang w:eastAsia="lv-LV"/>
        </w:rPr>
        <w:t>4. Iznomātāja tiesības un pienākumi</w:t>
      </w:r>
    </w:p>
    <w:p w:rsidR="008B46BD" w:rsidRPr="008B46BD" w:rsidRDefault="008B46BD" w:rsidP="008B46BD">
      <w:pPr>
        <w:ind w:right="278"/>
        <w:jc w:val="both"/>
        <w:rPr>
          <w:color w:val="000000"/>
          <w:lang w:eastAsia="lv-LV"/>
        </w:rPr>
      </w:pPr>
      <w:r w:rsidRPr="008B46BD">
        <w:rPr>
          <w:color w:val="000000"/>
          <w:lang w:eastAsia="lv-LV"/>
        </w:rPr>
        <w:t>4.1.Iznomātājs apņemas un garantē Nomniekam:</w:t>
      </w:r>
    </w:p>
    <w:p w:rsidR="008B46BD" w:rsidRPr="008B46BD" w:rsidRDefault="008B46BD" w:rsidP="008B46BD">
      <w:pPr>
        <w:ind w:left="720" w:right="278"/>
        <w:jc w:val="both"/>
        <w:rPr>
          <w:color w:val="000000"/>
          <w:lang w:eastAsia="lv-LV"/>
        </w:rPr>
      </w:pPr>
      <w:r w:rsidRPr="008B46BD">
        <w:rPr>
          <w:color w:val="000000"/>
          <w:lang w:eastAsia="lv-LV"/>
        </w:rPr>
        <w:t>4.1.1. ka ir vienīgais Zemesgabala īpašnieks, kuram ir tiesības slēgt šo Līgumu;</w:t>
      </w:r>
    </w:p>
    <w:p w:rsidR="008B46BD" w:rsidRPr="008B46BD" w:rsidRDefault="008B46BD" w:rsidP="008B46BD">
      <w:pPr>
        <w:ind w:left="720" w:right="278"/>
        <w:jc w:val="both"/>
        <w:rPr>
          <w:color w:val="000000"/>
          <w:lang w:eastAsia="lv-LV"/>
        </w:rPr>
      </w:pPr>
      <w:r w:rsidRPr="008B46BD">
        <w:rPr>
          <w:color w:val="000000"/>
          <w:lang w:eastAsia="lv-LV"/>
        </w:rPr>
        <w:t xml:space="preserve">4.1.2. </w:t>
      </w:r>
      <w:r w:rsidRPr="008B46BD">
        <w:rPr>
          <w:lang w:eastAsia="lv-LV"/>
        </w:rPr>
        <w:t>nodot Nomniekam iznomāto zemesgabalu ar Līguma parakstīšanas brīdi;</w:t>
      </w:r>
    </w:p>
    <w:p w:rsidR="008B46BD" w:rsidRPr="008B46BD" w:rsidRDefault="008B46BD" w:rsidP="008B46BD">
      <w:pPr>
        <w:ind w:left="710" w:right="278" w:firstLine="10"/>
        <w:jc w:val="both"/>
        <w:rPr>
          <w:color w:val="000000"/>
          <w:lang w:eastAsia="lv-LV"/>
        </w:rPr>
      </w:pPr>
      <w:r w:rsidRPr="008B46BD">
        <w:rPr>
          <w:color w:val="000000"/>
          <w:lang w:eastAsia="lv-LV"/>
        </w:rPr>
        <w:t>4.1.3. ka iznomātais Zemesgabals nav iznomāts un nodots lietošanā vai valdījumā trešajai personai un nav apgrūtināts ar saistību tiesībām;</w:t>
      </w:r>
    </w:p>
    <w:p w:rsidR="008B46BD" w:rsidRPr="008B46BD" w:rsidRDefault="008B46BD" w:rsidP="008B46BD">
      <w:pPr>
        <w:ind w:left="710" w:right="278" w:firstLine="10"/>
        <w:jc w:val="both"/>
        <w:rPr>
          <w:color w:val="000000"/>
          <w:lang w:eastAsia="lv-LV"/>
        </w:rPr>
      </w:pPr>
      <w:r w:rsidRPr="008B46BD">
        <w:rPr>
          <w:color w:val="000000"/>
          <w:lang w:eastAsia="lv-LV"/>
        </w:rPr>
        <w:t>4.1.4. ka šī nomas Līguma termiņa ietvaros Nomnieks var izmantot Zemesgabalu bez jebkāda pārtraukuma vai traucējuma no Iznomātāja puses;</w:t>
      </w:r>
    </w:p>
    <w:p w:rsidR="008B46BD" w:rsidRPr="008B46BD" w:rsidRDefault="008B46BD" w:rsidP="008B46BD">
      <w:pPr>
        <w:ind w:left="710" w:right="278" w:firstLine="10"/>
        <w:jc w:val="both"/>
        <w:rPr>
          <w:color w:val="000000"/>
          <w:lang w:eastAsia="lv-LV"/>
        </w:rPr>
      </w:pPr>
      <w:r w:rsidRPr="008B46BD">
        <w:rPr>
          <w:color w:val="000000"/>
          <w:lang w:eastAsia="lv-LV"/>
        </w:rPr>
        <w:t>4.1.5. Iznomātājs apņemas atlīdzināt Nomniekam Iznomātāja vainas dēļ radušos zaudējumus;</w:t>
      </w:r>
    </w:p>
    <w:p w:rsidR="008B46BD" w:rsidRPr="008B46BD" w:rsidRDefault="008B46BD" w:rsidP="008B46BD">
      <w:pPr>
        <w:ind w:left="710" w:right="278" w:firstLine="10"/>
        <w:jc w:val="both"/>
        <w:rPr>
          <w:color w:val="000000"/>
          <w:lang w:eastAsia="lv-LV"/>
        </w:rPr>
      </w:pPr>
      <w:r w:rsidRPr="008B46BD">
        <w:rPr>
          <w:color w:val="000000"/>
          <w:lang w:eastAsia="lv-LV"/>
        </w:rPr>
        <w:t xml:space="preserve">4.1.6. savlaicīgi iesniegt Nomniekam rēķinu, bet ne vēlāk kā 10 dienas pirms paredzamā maksājuma. </w:t>
      </w:r>
    </w:p>
    <w:p w:rsidR="008B46BD" w:rsidRPr="008B46BD" w:rsidRDefault="008B46BD" w:rsidP="008B46BD">
      <w:pPr>
        <w:ind w:right="278"/>
        <w:jc w:val="both"/>
        <w:rPr>
          <w:color w:val="000000"/>
          <w:lang w:eastAsia="lv-LV"/>
        </w:rPr>
      </w:pPr>
      <w:r w:rsidRPr="008B46BD">
        <w:rPr>
          <w:color w:val="000000"/>
          <w:lang w:eastAsia="lv-LV"/>
        </w:rPr>
        <w:t>4.2. Iznomātājam ir tiesības apsekot iznomāto Zemesgabalu tādā apjomā, lai pārliecinātos par Zemesgabala izmantošanu.</w:t>
      </w:r>
    </w:p>
    <w:p w:rsidR="008B46BD" w:rsidRPr="008B46BD" w:rsidRDefault="008B46BD" w:rsidP="008B46BD">
      <w:pPr>
        <w:ind w:right="278"/>
        <w:jc w:val="both"/>
        <w:rPr>
          <w:color w:val="000000"/>
          <w:lang w:eastAsia="lv-LV"/>
        </w:rPr>
      </w:pPr>
      <w:r w:rsidRPr="008B46BD">
        <w:rPr>
          <w:color w:val="000000"/>
          <w:lang w:eastAsia="lv-LV"/>
        </w:rPr>
        <w:t xml:space="preserve">4.3. </w:t>
      </w:r>
      <w:r w:rsidRPr="008B46BD">
        <w:rPr>
          <w:lang w:eastAsia="lv-LV"/>
        </w:rPr>
        <w:t xml:space="preserve">Iznomātājam nav atļauts iejaukties Nomnieka saimnieciskajā darbā, ja šī darbība nav pretrunā ar šo Līgumu un normatīvajiem aktiem. </w:t>
      </w:r>
    </w:p>
    <w:p w:rsidR="008B46BD" w:rsidRPr="008B46BD" w:rsidRDefault="008B46BD" w:rsidP="008B46BD">
      <w:pPr>
        <w:ind w:right="278"/>
        <w:jc w:val="both"/>
        <w:rPr>
          <w:strike/>
          <w:lang w:eastAsia="lv-LV"/>
        </w:rPr>
      </w:pPr>
      <w:r w:rsidRPr="008B46BD">
        <w:rPr>
          <w:color w:val="000000"/>
          <w:lang w:eastAsia="lv-LV"/>
        </w:rPr>
        <w:t xml:space="preserve">4.4. </w:t>
      </w:r>
      <w:r w:rsidRPr="008B46BD">
        <w:rPr>
          <w:lang w:eastAsia="lv-LV"/>
        </w:rPr>
        <w:t xml:space="preserve">Ja Nomnieka vainas dēļ netiek ievēroti likumi, Ministru kabineta noteikumi vai šī Līguma saistības, Iznomātājs ir tiesīgs prasīt nekavējoties novērst tā darbības vai bezdarbības dēļ radīto Līguma nosacījumu pārkāpumu sekas un atlīdzināt radītos zaudējumus. </w:t>
      </w:r>
    </w:p>
    <w:p w:rsidR="008B46BD" w:rsidRPr="008B46BD" w:rsidRDefault="008B46BD" w:rsidP="008B46BD">
      <w:pPr>
        <w:ind w:right="278"/>
        <w:jc w:val="both"/>
        <w:rPr>
          <w:color w:val="000000"/>
          <w:lang w:eastAsia="lv-LV"/>
        </w:rPr>
      </w:pPr>
    </w:p>
    <w:p w:rsidR="008B46BD" w:rsidRPr="008B46BD" w:rsidRDefault="008B46BD" w:rsidP="008B46BD">
      <w:pPr>
        <w:ind w:right="278"/>
        <w:jc w:val="center"/>
        <w:rPr>
          <w:b/>
          <w:color w:val="000000"/>
          <w:lang w:eastAsia="lv-LV"/>
        </w:rPr>
      </w:pPr>
      <w:r w:rsidRPr="008B46BD">
        <w:rPr>
          <w:b/>
          <w:color w:val="000000"/>
          <w:lang w:eastAsia="lv-LV"/>
        </w:rPr>
        <w:t>5. Nomnieka tiesības un pienākumi</w:t>
      </w:r>
    </w:p>
    <w:p w:rsidR="008B46BD" w:rsidRPr="008B46BD" w:rsidRDefault="008B46BD" w:rsidP="008B46BD">
      <w:pPr>
        <w:ind w:right="278"/>
        <w:jc w:val="both"/>
        <w:rPr>
          <w:lang w:eastAsia="lv-LV"/>
        </w:rPr>
      </w:pPr>
      <w:r w:rsidRPr="008B46BD">
        <w:rPr>
          <w:lang w:eastAsia="lv-LV"/>
        </w:rPr>
        <w:t xml:space="preserve">5.1. Nomnieks ir tiesīgs izmantot iznomāto Zemesgabalu, ievērojot šī Līguma noteikumus. </w:t>
      </w:r>
    </w:p>
    <w:p w:rsidR="008B46BD" w:rsidRPr="008B46BD" w:rsidRDefault="008B46BD" w:rsidP="008B46BD">
      <w:pPr>
        <w:ind w:right="278"/>
        <w:jc w:val="both"/>
        <w:rPr>
          <w:lang w:eastAsia="lv-LV"/>
        </w:rPr>
      </w:pPr>
      <w:r w:rsidRPr="008B46BD">
        <w:rPr>
          <w:lang w:eastAsia="lv-LV"/>
        </w:rPr>
        <w:t xml:space="preserve">5.2. </w:t>
      </w:r>
      <w:r w:rsidRPr="008B46BD">
        <w:rPr>
          <w:color w:val="000000"/>
          <w:lang w:eastAsia="lv-LV"/>
        </w:rPr>
        <w:t>Nomnieks apņemas un garantē:</w:t>
      </w:r>
    </w:p>
    <w:p w:rsidR="008B46BD" w:rsidRPr="008B46BD" w:rsidRDefault="008B46BD" w:rsidP="008B46BD">
      <w:pPr>
        <w:numPr>
          <w:ilvl w:val="2"/>
          <w:numId w:val="46"/>
        </w:numPr>
        <w:spacing w:after="200" w:line="276" w:lineRule="auto"/>
        <w:ind w:right="278"/>
        <w:jc w:val="both"/>
        <w:rPr>
          <w:color w:val="000000"/>
          <w:lang w:eastAsia="lv-LV"/>
        </w:rPr>
      </w:pPr>
      <w:r w:rsidRPr="008B46BD">
        <w:rPr>
          <w:color w:val="000000"/>
          <w:lang w:eastAsia="lv-LV"/>
        </w:rPr>
        <w:lastRenderedPageBreak/>
        <w:t>nodrošināt Zemesgabala izmantošanu saskaņā ar Līgumā norādīto mērķi;</w:t>
      </w:r>
    </w:p>
    <w:p w:rsidR="008B46BD" w:rsidRPr="008B46BD" w:rsidRDefault="008B46BD" w:rsidP="008B46BD">
      <w:pPr>
        <w:numPr>
          <w:ilvl w:val="2"/>
          <w:numId w:val="46"/>
        </w:numPr>
        <w:spacing w:after="200" w:line="276" w:lineRule="auto"/>
        <w:ind w:left="1418" w:right="278"/>
        <w:jc w:val="both"/>
        <w:rPr>
          <w:color w:val="000000"/>
          <w:lang w:eastAsia="lv-LV"/>
        </w:rPr>
      </w:pPr>
      <w:r w:rsidRPr="008B46BD">
        <w:rPr>
          <w:color w:val="000000"/>
          <w:lang w:eastAsia="lv-LV"/>
        </w:rPr>
        <w:t>nepieļaut darbības, kas pasliktina Zemesgabala stāvokli. Pasargāt Zemesgabalu no aizaugšanas un no citiem procesiem, kas pasliktina zemes kultūrtehnisko stāvokli;</w:t>
      </w:r>
    </w:p>
    <w:p w:rsidR="008B46BD" w:rsidRPr="008B46BD" w:rsidRDefault="008B46BD" w:rsidP="008B46BD">
      <w:pPr>
        <w:numPr>
          <w:ilvl w:val="2"/>
          <w:numId w:val="46"/>
        </w:numPr>
        <w:spacing w:after="200" w:line="276" w:lineRule="auto"/>
        <w:ind w:left="1418" w:right="282"/>
        <w:jc w:val="both"/>
        <w:rPr>
          <w:rFonts w:eastAsia="Calibri"/>
        </w:rPr>
      </w:pPr>
      <w:r w:rsidRPr="008B46BD">
        <w:rPr>
          <w:rFonts w:eastAsia="Calibri"/>
        </w:rPr>
        <w:t>uzturēt iznomāto Zemesgabalu, pienācīgā kārtībā un tīrībā, ievērot ugunsdrošības, sanitāros un higiēnas noteikumus;</w:t>
      </w:r>
    </w:p>
    <w:p w:rsidR="008B46BD" w:rsidRPr="008B46BD" w:rsidRDefault="008B46BD" w:rsidP="008B46BD">
      <w:pPr>
        <w:numPr>
          <w:ilvl w:val="2"/>
          <w:numId w:val="46"/>
        </w:numPr>
        <w:spacing w:after="200" w:line="276" w:lineRule="auto"/>
        <w:ind w:left="1418" w:right="282"/>
        <w:jc w:val="both"/>
        <w:rPr>
          <w:rFonts w:eastAsia="Calibri"/>
        </w:rPr>
      </w:pPr>
      <w:r w:rsidRPr="008B46BD">
        <w:rPr>
          <w:rFonts w:eastAsia="Calibri"/>
        </w:rPr>
        <w:t>ievērot normatīvo aktu prasības par Zemesgabala izmantošanu un aizsardzību pret piesārņošanu;</w:t>
      </w:r>
    </w:p>
    <w:p w:rsidR="008B46BD" w:rsidRPr="008B46BD" w:rsidRDefault="008B46BD" w:rsidP="008B46BD">
      <w:pPr>
        <w:numPr>
          <w:ilvl w:val="2"/>
          <w:numId w:val="46"/>
        </w:numPr>
        <w:spacing w:after="200" w:line="276" w:lineRule="auto"/>
        <w:ind w:left="1418" w:right="278"/>
        <w:jc w:val="both"/>
        <w:rPr>
          <w:color w:val="000000"/>
          <w:lang w:eastAsia="lv-LV"/>
        </w:rPr>
      </w:pPr>
      <w:r w:rsidRPr="008B46BD">
        <w:rPr>
          <w:color w:val="000000"/>
          <w:lang w:eastAsia="lv-LV"/>
        </w:rPr>
        <w:t>ar savu darbību netraucēt blakus esošo zemes īpašnieku un lietotāju likumīgās intereses;</w:t>
      </w:r>
    </w:p>
    <w:p w:rsidR="008B46BD" w:rsidRPr="008B46BD" w:rsidRDefault="008B46BD" w:rsidP="008B46BD">
      <w:pPr>
        <w:numPr>
          <w:ilvl w:val="2"/>
          <w:numId w:val="46"/>
        </w:numPr>
        <w:spacing w:after="200" w:line="276" w:lineRule="auto"/>
        <w:ind w:left="1418" w:right="278"/>
        <w:jc w:val="both"/>
        <w:rPr>
          <w:color w:val="000000"/>
          <w:lang w:eastAsia="lv-LV"/>
        </w:rPr>
      </w:pPr>
      <w:r w:rsidRPr="008B46BD">
        <w:rPr>
          <w:color w:val="000000"/>
          <w:lang w:eastAsia="lv-LV"/>
        </w:rPr>
        <w:t>sakopt un uzturēt kārtībā lietošanā nodoto Zemesgabalu, kā arī iznomātajam Zemesgabalam pieguļošās ielas teritoriju atbilstoši spēkā esošajiem noteikumiem;</w:t>
      </w:r>
    </w:p>
    <w:p w:rsidR="008B46BD" w:rsidRPr="008B46BD" w:rsidRDefault="008B46BD" w:rsidP="008B46BD">
      <w:pPr>
        <w:numPr>
          <w:ilvl w:val="2"/>
          <w:numId w:val="46"/>
        </w:numPr>
        <w:spacing w:after="200" w:line="276" w:lineRule="auto"/>
        <w:ind w:left="1418" w:right="278"/>
        <w:jc w:val="both"/>
        <w:rPr>
          <w:color w:val="000000"/>
          <w:lang w:eastAsia="lv-LV"/>
        </w:rPr>
      </w:pPr>
      <w:r w:rsidRPr="008B46BD">
        <w:rPr>
          <w:color w:val="000000"/>
          <w:lang w:eastAsia="lv-LV"/>
        </w:rPr>
        <w:t>Līguma 3.3., 3.5. punktā noteiktajā kārtībā samaksāt Zemesgabala nomas maksu un nekustamā īpašuma nodokli;</w:t>
      </w:r>
    </w:p>
    <w:p w:rsidR="008B46BD" w:rsidRPr="008B46BD" w:rsidRDefault="008B46BD" w:rsidP="008B46BD">
      <w:pPr>
        <w:numPr>
          <w:ilvl w:val="2"/>
          <w:numId w:val="46"/>
        </w:numPr>
        <w:spacing w:after="200" w:line="276" w:lineRule="auto"/>
        <w:ind w:left="1418" w:right="278"/>
        <w:jc w:val="both"/>
        <w:rPr>
          <w:color w:val="000000"/>
          <w:lang w:eastAsia="lv-LV"/>
        </w:rPr>
      </w:pPr>
      <w:r w:rsidRPr="008B46BD">
        <w:rPr>
          <w:lang w:eastAsia="lv-LV"/>
        </w:rPr>
        <w:t>atlīdzināt Iznomātājam savas vainas dēļ radušos zaudējumus, kas ir radušies</w:t>
      </w:r>
      <w:proofErr w:type="gramStart"/>
      <w:r w:rsidRPr="008B46BD">
        <w:rPr>
          <w:lang w:eastAsia="lv-LV"/>
        </w:rPr>
        <w:t xml:space="preserve"> nepildot vai nepienācīgi</w:t>
      </w:r>
      <w:proofErr w:type="gramEnd"/>
      <w:r w:rsidRPr="008B46BD">
        <w:rPr>
          <w:lang w:eastAsia="lv-LV"/>
        </w:rPr>
        <w:t xml:space="preserve"> pildot Līgumā paredzētos noteikumus.</w:t>
      </w:r>
    </w:p>
    <w:p w:rsidR="008B46BD" w:rsidRPr="008B46BD" w:rsidRDefault="008B46BD" w:rsidP="008B46BD">
      <w:pPr>
        <w:ind w:right="278"/>
        <w:jc w:val="both"/>
        <w:rPr>
          <w:color w:val="000000"/>
          <w:lang w:eastAsia="lv-LV"/>
        </w:rPr>
      </w:pPr>
      <w:r w:rsidRPr="008B46BD">
        <w:rPr>
          <w:color w:val="000000"/>
          <w:lang w:eastAsia="lv-LV"/>
        </w:rPr>
        <w:t>5.3. Veicot jebkurus darbus uz Zemesgabala, Nomniekam ir pienākumus ievērot drošības</w:t>
      </w:r>
      <w:proofErr w:type="gramStart"/>
      <w:r w:rsidRPr="008B46BD">
        <w:rPr>
          <w:color w:val="000000"/>
          <w:lang w:eastAsia="lv-LV"/>
        </w:rPr>
        <w:t xml:space="preserve">  </w:t>
      </w:r>
      <w:proofErr w:type="gramEnd"/>
      <w:r w:rsidRPr="008B46BD">
        <w:rPr>
          <w:color w:val="000000"/>
          <w:lang w:eastAsia="lv-LV"/>
        </w:rPr>
        <w:t>tehnikas, ugunsdrošības, apkārtējās vides aizsardzības instrukcijas, kā arī citus likumdošanas aktus, kas regulē šādu darbu veikšanu.</w:t>
      </w:r>
    </w:p>
    <w:p w:rsidR="008B46BD" w:rsidRPr="008B46BD" w:rsidRDefault="008B46BD" w:rsidP="008B46BD">
      <w:pPr>
        <w:ind w:right="278"/>
        <w:jc w:val="both"/>
        <w:rPr>
          <w:color w:val="000000"/>
          <w:lang w:eastAsia="lv-LV"/>
        </w:rPr>
      </w:pPr>
      <w:r w:rsidRPr="008B46BD">
        <w:rPr>
          <w:color w:val="000000"/>
          <w:lang w:eastAsia="lv-LV"/>
        </w:rPr>
        <w:t xml:space="preserve">5.4. Nomniekam nav tiesību nodot Zemesgabalu apakšnomā trešajām personām, bez rakstiska saskaņojuma ar iznomātāju.  </w:t>
      </w:r>
    </w:p>
    <w:p w:rsidR="008B46BD" w:rsidRPr="008B46BD" w:rsidRDefault="008B46BD" w:rsidP="008B46BD">
      <w:pPr>
        <w:ind w:right="278"/>
        <w:jc w:val="both"/>
        <w:rPr>
          <w:color w:val="000000"/>
          <w:lang w:eastAsia="lv-LV"/>
        </w:rPr>
      </w:pPr>
      <w:r w:rsidRPr="008B46BD">
        <w:rPr>
          <w:color w:val="000000"/>
          <w:lang w:eastAsia="lv-LV"/>
        </w:rPr>
        <w:t>5.5. Pēc līgumsaistību izbeigšanas Nomnieks nodod Iznomātājam Zemesgabalu sakārtotā stāvoklī.</w:t>
      </w:r>
    </w:p>
    <w:p w:rsidR="008B46BD" w:rsidRPr="008B46BD" w:rsidRDefault="008B46BD" w:rsidP="008B46BD">
      <w:pPr>
        <w:ind w:right="278"/>
        <w:jc w:val="both"/>
        <w:rPr>
          <w:color w:val="000000"/>
          <w:lang w:eastAsia="lv-LV"/>
        </w:rPr>
      </w:pPr>
    </w:p>
    <w:p w:rsidR="008B46BD" w:rsidRPr="008B46BD" w:rsidRDefault="008B46BD" w:rsidP="008B46BD">
      <w:pPr>
        <w:numPr>
          <w:ilvl w:val="0"/>
          <w:numId w:val="46"/>
        </w:numPr>
        <w:spacing w:after="200" w:line="276" w:lineRule="auto"/>
        <w:ind w:right="278"/>
        <w:contextualSpacing/>
        <w:jc w:val="center"/>
        <w:rPr>
          <w:b/>
          <w:color w:val="000000"/>
          <w:lang w:eastAsia="lv-LV"/>
        </w:rPr>
      </w:pPr>
      <w:r w:rsidRPr="008B46BD">
        <w:rPr>
          <w:b/>
          <w:caps/>
          <w:color w:val="000000"/>
          <w:lang w:eastAsia="lv-LV"/>
        </w:rPr>
        <w:t>L</w:t>
      </w:r>
      <w:r w:rsidRPr="008B46BD">
        <w:rPr>
          <w:b/>
          <w:color w:val="000000"/>
          <w:lang w:eastAsia="lv-LV"/>
        </w:rPr>
        <w:t>īguma izbeigšana</w:t>
      </w:r>
    </w:p>
    <w:p w:rsidR="008B46BD" w:rsidRPr="008B46BD" w:rsidRDefault="008B46BD" w:rsidP="008B46BD">
      <w:pPr>
        <w:ind w:right="278"/>
        <w:jc w:val="both"/>
        <w:rPr>
          <w:color w:val="000000"/>
          <w:lang w:eastAsia="lv-LV"/>
        </w:rPr>
      </w:pPr>
      <w:r w:rsidRPr="008B46BD">
        <w:rPr>
          <w:color w:val="000000"/>
          <w:lang w:eastAsia="lv-LV"/>
        </w:rPr>
        <w:t xml:space="preserve">6.1. </w:t>
      </w:r>
      <w:smartTag w:uri="schemas-tilde-lv/tildestengine" w:element="veidnes">
        <w:smartTagPr>
          <w:attr w:name="text" w:val="līgums"/>
          <w:attr w:name="baseform" w:val="līgums"/>
          <w:attr w:name="id" w:val="-1"/>
        </w:smartTagPr>
        <w:r w:rsidRPr="008B46BD">
          <w:rPr>
            <w:color w:val="000000"/>
            <w:lang w:eastAsia="lv-LV"/>
          </w:rPr>
          <w:t>Līgums</w:t>
        </w:r>
      </w:smartTag>
      <w:r w:rsidRPr="008B46BD">
        <w:rPr>
          <w:color w:val="000000"/>
          <w:lang w:eastAsia="lv-LV"/>
        </w:rPr>
        <w:t xml:space="preserve"> var tikt grozīts, papildināts vai izbeigts pirms termiņa, Pusēm savstarpēji rakstveidā vienojoties. Šādas vienošanās stājas spēkā ar parakstīšanas brīdi un </w:t>
      </w:r>
      <w:proofErr w:type="gramStart"/>
      <w:r w:rsidRPr="008B46BD">
        <w:rPr>
          <w:color w:val="000000"/>
          <w:lang w:eastAsia="lv-LV"/>
        </w:rPr>
        <w:t>vienlaicīgi kļūst</w:t>
      </w:r>
      <w:proofErr w:type="gramEnd"/>
      <w:r w:rsidRPr="008B46BD">
        <w:rPr>
          <w:color w:val="000000"/>
          <w:lang w:eastAsia="lv-LV"/>
        </w:rPr>
        <w:t xml:space="preserve"> par šī Līguma neatņemamu sastāvdaļu.</w:t>
      </w:r>
    </w:p>
    <w:p w:rsidR="008B46BD" w:rsidRPr="008B46BD" w:rsidRDefault="008B46BD" w:rsidP="008B46BD">
      <w:pPr>
        <w:ind w:right="278"/>
        <w:jc w:val="both"/>
        <w:rPr>
          <w:color w:val="000000"/>
          <w:lang w:eastAsia="lv-LV"/>
        </w:rPr>
      </w:pPr>
      <w:r w:rsidRPr="008B46BD">
        <w:rPr>
          <w:color w:val="000000"/>
          <w:lang w:eastAsia="lv-LV"/>
        </w:rPr>
        <w:t xml:space="preserve">6.2. </w:t>
      </w:r>
      <w:smartTag w:uri="schemas-tilde-lv/tildestengine" w:element="veidnes">
        <w:smartTagPr>
          <w:attr w:name="text" w:val="līgums"/>
          <w:attr w:name="baseform" w:val="līgums"/>
          <w:attr w:name="id" w:val="-1"/>
        </w:smartTagPr>
        <w:r w:rsidRPr="008B46BD">
          <w:rPr>
            <w:bCs/>
            <w:color w:val="000000"/>
            <w:lang w:eastAsia="lv-LV"/>
          </w:rPr>
          <w:t>Līgums</w:t>
        </w:r>
      </w:smartTag>
      <w:r w:rsidRPr="008B46BD">
        <w:rPr>
          <w:bCs/>
          <w:color w:val="000000"/>
          <w:lang w:eastAsia="lv-LV"/>
        </w:rPr>
        <w:t xml:space="preserve"> tiek izbeigts,</w:t>
      </w:r>
      <w:r w:rsidRPr="008B46BD">
        <w:rPr>
          <w:color w:val="000000"/>
          <w:lang w:eastAsia="lv-LV"/>
        </w:rPr>
        <w:t xml:space="preserve"> ja Nomnieks Zemesgabalu iegādājas īpašumā.</w:t>
      </w:r>
    </w:p>
    <w:p w:rsidR="008B46BD" w:rsidRPr="008B46BD" w:rsidRDefault="008B46BD" w:rsidP="008B46BD">
      <w:pPr>
        <w:ind w:right="278"/>
        <w:jc w:val="both"/>
        <w:rPr>
          <w:color w:val="000000"/>
          <w:lang w:eastAsia="lv-LV"/>
        </w:rPr>
      </w:pPr>
      <w:r w:rsidRPr="008B46BD">
        <w:rPr>
          <w:color w:val="000000"/>
          <w:lang w:eastAsia="lv-LV"/>
        </w:rPr>
        <w:t>6.3.</w:t>
      </w:r>
      <w:r w:rsidRPr="008B46BD">
        <w:rPr>
          <w:lang w:eastAsia="lv-LV"/>
        </w:rPr>
        <w:t xml:space="preserve"> </w:t>
      </w:r>
      <w:smartTag w:uri="schemas-tilde-lv/tildestengine" w:element="veidnes">
        <w:smartTagPr>
          <w:attr w:name="text" w:val="līgums"/>
          <w:attr w:name="baseform" w:val="līgums"/>
          <w:attr w:name="id" w:val="-1"/>
        </w:smartTagPr>
        <w:r w:rsidRPr="008B46BD">
          <w:rPr>
            <w:bCs/>
            <w:color w:val="000000"/>
            <w:lang w:eastAsia="lv-LV"/>
          </w:rPr>
          <w:t>Līgums</w:t>
        </w:r>
      </w:smartTag>
      <w:r w:rsidRPr="008B46BD">
        <w:rPr>
          <w:bCs/>
          <w:color w:val="000000"/>
          <w:lang w:eastAsia="lv-LV"/>
        </w:rPr>
        <w:t xml:space="preserve"> tiek izbeigts,</w:t>
      </w:r>
      <w:r w:rsidRPr="008B46BD">
        <w:rPr>
          <w:color w:val="000000"/>
          <w:lang w:eastAsia="lv-LV"/>
        </w:rPr>
        <w:t xml:space="preserve"> ja</w:t>
      </w:r>
      <w:r w:rsidRPr="008B46BD">
        <w:rPr>
          <w:lang w:eastAsia="lv-LV"/>
        </w:rPr>
        <w:t xml:space="preserve"> Nomnieks ir zaudējis īpašuma tiesības uz ēkām (būvēm);</w:t>
      </w:r>
    </w:p>
    <w:p w:rsidR="008B46BD" w:rsidRPr="008B46BD" w:rsidRDefault="008B46BD" w:rsidP="008B46BD">
      <w:pPr>
        <w:ind w:right="278"/>
        <w:jc w:val="both"/>
        <w:rPr>
          <w:color w:val="000000"/>
          <w:lang w:eastAsia="lv-LV"/>
        </w:rPr>
      </w:pPr>
      <w:r w:rsidRPr="008B46BD">
        <w:rPr>
          <w:lang w:eastAsia="lv-LV"/>
        </w:rPr>
        <w:t xml:space="preserve">6.6. </w:t>
      </w:r>
      <w:smartTag w:uri="schemas-tilde-lv/tildestengine" w:element="veidnes">
        <w:smartTagPr>
          <w:attr w:name="id" w:val="-1"/>
          <w:attr w:name="baseform" w:val="līgums"/>
          <w:attr w:name="text" w:val="līgums"/>
        </w:smartTagPr>
        <w:r w:rsidRPr="008B46BD">
          <w:rPr>
            <w:color w:val="000000"/>
            <w:lang w:eastAsia="lv-LV"/>
          </w:rPr>
          <w:t>Līgums</w:t>
        </w:r>
      </w:smartTag>
      <w:r w:rsidRPr="008B46BD">
        <w:rPr>
          <w:color w:val="000000"/>
          <w:lang w:eastAsia="lv-LV"/>
        </w:rPr>
        <w:t xml:space="preserve"> tiek izbeigts</w:t>
      </w:r>
      <w:proofErr w:type="gramStart"/>
      <w:r w:rsidRPr="008B46BD">
        <w:rPr>
          <w:color w:val="000000"/>
          <w:lang w:eastAsia="lv-LV"/>
        </w:rPr>
        <w:t xml:space="preserve"> ja Zemesgabals tiek atsavināts</w:t>
      </w:r>
      <w:proofErr w:type="gramEnd"/>
      <w:r w:rsidRPr="008B46BD">
        <w:rPr>
          <w:color w:val="000000"/>
          <w:lang w:eastAsia="lv-LV"/>
        </w:rPr>
        <w:t>.</w:t>
      </w:r>
    </w:p>
    <w:p w:rsidR="008B46BD" w:rsidRPr="008B46BD" w:rsidRDefault="008B46BD" w:rsidP="008B46BD">
      <w:pPr>
        <w:ind w:right="278"/>
        <w:jc w:val="both"/>
        <w:rPr>
          <w:lang w:eastAsia="lv-LV"/>
        </w:rPr>
      </w:pPr>
    </w:p>
    <w:p w:rsidR="008B46BD" w:rsidRPr="008B46BD" w:rsidRDefault="008B46BD" w:rsidP="008B46BD">
      <w:pPr>
        <w:ind w:right="278"/>
        <w:jc w:val="center"/>
        <w:rPr>
          <w:b/>
          <w:color w:val="000000"/>
          <w:lang w:eastAsia="lv-LV"/>
        </w:rPr>
      </w:pPr>
      <w:r w:rsidRPr="008B46BD">
        <w:rPr>
          <w:b/>
          <w:color w:val="000000"/>
          <w:lang w:eastAsia="lv-LV"/>
        </w:rPr>
        <w:t>7. Pušu atbildība</w:t>
      </w:r>
    </w:p>
    <w:p w:rsidR="008B46BD" w:rsidRPr="008B46BD" w:rsidRDefault="008B46BD" w:rsidP="008B46BD">
      <w:pPr>
        <w:ind w:right="278"/>
        <w:jc w:val="both"/>
        <w:rPr>
          <w:color w:val="000000"/>
          <w:lang w:eastAsia="lv-LV"/>
        </w:rPr>
      </w:pPr>
      <w:r w:rsidRPr="008B46BD">
        <w:rPr>
          <w:color w:val="000000"/>
          <w:lang w:eastAsia="lv-LV"/>
        </w:rPr>
        <w:t xml:space="preserve">7.1. Šis </w:t>
      </w:r>
      <w:smartTag w:uri="schemas-tilde-lv/tildestengine" w:element="veidnes">
        <w:smartTagPr>
          <w:attr w:name="text" w:val="līgums"/>
          <w:attr w:name="baseform" w:val="līgums"/>
          <w:attr w:name="id" w:val="-1"/>
        </w:smartTagPr>
        <w:r w:rsidRPr="008B46BD">
          <w:rPr>
            <w:color w:val="000000"/>
            <w:lang w:eastAsia="lv-LV"/>
          </w:rPr>
          <w:t>Līgums</w:t>
        </w:r>
      </w:smartTag>
      <w:r w:rsidRPr="008B46BD">
        <w:rPr>
          <w:color w:val="000000"/>
          <w:lang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rsidR="008B46BD" w:rsidRPr="008B46BD" w:rsidRDefault="008B46BD" w:rsidP="008B46BD">
      <w:pPr>
        <w:ind w:right="278"/>
        <w:jc w:val="both"/>
        <w:rPr>
          <w:color w:val="000000"/>
          <w:lang w:eastAsia="lv-LV"/>
        </w:rPr>
      </w:pPr>
      <w:r w:rsidRPr="008B46BD">
        <w:rPr>
          <w:color w:val="000000"/>
          <w:lang w:eastAsia="lv-LV"/>
        </w:rPr>
        <w:t>7.2. Par nodarītajiem zaudējumiem ir atbildīga tā Puse, kuras darbības (bezdarbības) vai nelikumīgās rīcības dēļ šie zaudējumi radušies.</w:t>
      </w:r>
    </w:p>
    <w:p w:rsidR="008B46BD" w:rsidRPr="008B46BD" w:rsidRDefault="008B46BD" w:rsidP="008B46BD">
      <w:pPr>
        <w:ind w:right="278"/>
        <w:jc w:val="both"/>
        <w:rPr>
          <w:color w:val="000000"/>
          <w:lang w:eastAsia="lv-LV"/>
        </w:rPr>
      </w:pPr>
    </w:p>
    <w:p w:rsidR="008B46BD" w:rsidRPr="008B46BD" w:rsidRDefault="008B46BD" w:rsidP="008B46BD">
      <w:pPr>
        <w:ind w:right="278"/>
        <w:jc w:val="center"/>
        <w:rPr>
          <w:b/>
          <w:color w:val="000000"/>
          <w:lang w:eastAsia="lv-LV"/>
        </w:rPr>
      </w:pPr>
      <w:r w:rsidRPr="008B46BD">
        <w:rPr>
          <w:b/>
          <w:color w:val="000000"/>
          <w:lang w:eastAsia="lv-LV"/>
        </w:rPr>
        <w:t>8. Vienošanās apjoms</w:t>
      </w:r>
    </w:p>
    <w:p w:rsidR="008B46BD" w:rsidRPr="008B46BD" w:rsidRDefault="008B46BD" w:rsidP="008B46BD">
      <w:pPr>
        <w:ind w:right="278"/>
        <w:jc w:val="center"/>
        <w:rPr>
          <w:b/>
          <w:color w:val="000000"/>
          <w:lang w:eastAsia="lv-LV"/>
        </w:rPr>
      </w:pPr>
    </w:p>
    <w:p w:rsidR="008B46BD" w:rsidRPr="008B46BD" w:rsidRDefault="008B46BD" w:rsidP="008B46BD">
      <w:pPr>
        <w:ind w:right="278"/>
        <w:jc w:val="both"/>
        <w:rPr>
          <w:color w:val="000000"/>
          <w:lang w:eastAsia="lv-LV"/>
        </w:rPr>
      </w:pPr>
      <w:r w:rsidRPr="008B46BD">
        <w:rPr>
          <w:color w:val="000000"/>
          <w:lang w:eastAsia="lv-LV"/>
        </w:rPr>
        <w:t xml:space="preserve">8.1. Šis </w:t>
      </w:r>
      <w:smartTag w:uri="schemas-tilde-lv/tildestengine" w:element="veidnes">
        <w:smartTagPr>
          <w:attr w:name="text" w:val="līgums"/>
          <w:attr w:name="baseform" w:val="līgums"/>
          <w:attr w:name="id" w:val="-1"/>
        </w:smartTagPr>
        <w:r w:rsidRPr="008B46BD">
          <w:rPr>
            <w:color w:val="000000"/>
            <w:lang w:eastAsia="lv-LV"/>
          </w:rPr>
          <w:t>Līgums</w:t>
        </w:r>
      </w:smartTag>
      <w:r w:rsidRPr="008B46BD">
        <w:rPr>
          <w:color w:val="000000"/>
          <w:lang w:eastAsia="lv-LV"/>
        </w:rPr>
        <w:t xml:space="preserve"> pilnībā apliecina Pušu vienošanos.</w:t>
      </w:r>
    </w:p>
    <w:p w:rsidR="008B46BD" w:rsidRPr="008B46BD" w:rsidRDefault="008B46BD" w:rsidP="008B46BD">
      <w:pPr>
        <w:ind w:right="278"/>
        <w:jc w:val="both"/>
        <w:rPr>
          <w:color w:val="000000"/>
          <w:lang w:eastAsia="lv-LV"/>
        </w:rPr>
      </w:pPr>
      <w:r w:rsidRPr="008B46BD">
        <w:rPr>
          <w:color w:val="000000"/>
          <w:lang w:eastAsia="lv-LV"/>
        </w:rPr>
        <w:lastRenderedPageBreak/>
        <w:t>8.2. Nekādi mutiski papildinājumi netiks uzskatīti par šī Līguma noteikumiem. Jebkuras</w:t>
      </w:r>
      <w:proofErr w:type="gramStart"/>
      <w:r w:rsidRPr="008B46BD">
        <w:rPr>
          <w:color w:val="000000"/>
          <w:lang w:eastAsia="lv-LV"/>
        </w:rPr>
        <w:t xml:space="preserve">  </w:t>
      </w:r>
      <w:proofErr w:type="gramEnd"/>
      <w:r w:rsidRPr="008B46BD">
        <w:rPr>
          <w:color w:val="000000"/>
          <w:lang w:eastAsia="lv-LV"/>
        </w:rPr>
        <w:t>izmaiņas šī Līguma noteikumos stāsies spēkā tikai tad, kad tās tiks noformētas rakstiski, un tās parakstīs abas Puses, kas būs Līguma neatņemama sastāvdaļa.</w:t>
      </w:r>
    </w:p>
    <w:p w:rsidR="008B46BD" w:rsidRPr="008B46BD" w:rsidRDefault="008B46BD" w:rsidP="008B46BD">
      <w:pPr>
        <w:ind w:right="278"/>
        <w:jc w:val="both"/>
        <w:rPr>
          <w:color w:val="000000"/>
          <w:lang w:eastAsia="lv-LV"/>
        </w:rPr>
      </w:pPr>
      <w:r w:rsidRPr="008B46BD">
        <w:rPr>
          <w:color w:val="000000"/>
          <w:lang w:eastAsia="lv-LV"/>
        </w:rPr>
        <w:t>8.3. Ja kāds no šī Līguma nosacījumiem zaudē spēku, tas neietekmē pārējo Līguma noteikumu spēkā esamību.</w:t>
      </w:r>
    </w:p>
    <w:p w:rsidR="008B46BD" w:rsidRPr="008B46BD" w:rsidRDefault="008B46BD" w:rsidP="008B46BD">
      <w:pPr>
        <w:ind w:right="278"/>
        <w:jc w:val="both"/>
        <w:rPr>
          <w:color w:val="000000"/>
          <w:lang w:eastAsia="lv-LV"/>
        </w:rPr>
      </w:pPr>
    </w:p>
    <w:p w:rsidR="008B46BD" w:rsidRPr="008B46BD" w:rsidRDefault="008B46BD" w:rsidP="008B46BD">
      <w:pPr>
        <w:ind w:right="278"/>
        <w:jc w:val="center"/>
        <w:rPr>
          <w:b/>
          <w:color w:val="000000"/>
          <w:lang w:eastAsia="lv-LV"/>
        </w:rPr>
      </w:pPr>
      <w:r w:rsidRPr="008B46BD">
        <w:rPr>
          <w:b/>
          <w:color w:val="000000"/>
          <w:lang w:eastAsia="lv-LV"/>
        </w:rPr>
        <w:t>9. Nepārvarama vara</w:t>
      </w:r>
    </w:p>
    <w:p w:rsidR="008B46BD" w:rsidRPr="008B46BD" w:rsidRDefault="008B46BD" w:rsidP="008B46BD">
      <w:pPr>
        <w:ind w:right="278"/>
        <w:jc w:val="both"/>
        <w:rPr>
          <w:color w:val="000000"/>
          <w:lang w:eastAsia="lv-LV"/>
        </w:rPr>
      </w:pPr>
      <w:r w:rsidRPr="008B46BD">
        <w:rPr>
          <w:color w:val="000000"/>
          <w:lang w:eastAsia="lv-LV"/>
        </w:rPr>
        <w:t>9.1. Neviena no Pusēm netiks uzskatīta par atbildīgu, ja kādu no Līguma noteikumiem vai tā izpildi vai pienācīgu izpildi aizkavē nepārvaramas varas apstākļi. Par tādiem Puses uzskata: dabas stihijas, katastrofas, epidēmijas, terora aktus, masu nekārtības, karu.</w:t>
      </w:r>
    </w:p>
    <w:p w:rsidR="008B46BD" w:rsidRPr="008B46BD" w:rsidRDefault="008B46BD" w:rsidP="008B46BD">
      <w:pPr>
        <w:ind w:right="278"/>
        <w:jc w:val="both"/>
        <w:rPr>
          <w:color w:val="000000"/>
          <w:lang w:eastAsia="lv-LV"/>
        </w:rPr>
      </w:pPr>
      <w:r w:rsidRPr="008B46BD">
        <w:rPr>
          <w:color w:val="000000"/>
          <w:lang w:eastAsia="lv-LV"/>
        </w:rPr>
        <w:t>9.2. Pusei, kura atsaucas uz nepārvaramas varas apstākļiem kā saistību izpildes apgrūtinājumu vai neiespējamības apstākli, par to nekavējoties ir jāpaziņo otrai Pusei, norādot nepārvaramas varas apstākļus, to iestāšanās laiku un iespējamo izbeigšanos. Šādā gadījumā Puses lemj par Līguma tālāku izpildi.</w:t>
      </w:r>
    </w:p>
    <w:p w:rsidR="008B46BD" w:rsidRPr="008B46BD" w:rsidRDefault="008B46BD" w:rsidP="008B46BD">
      <w:pPr>
        <w:ind w:right="278"/>
        <w:jc w:val="both"/>
        <w:rPr>
          <w:color w:val="000000"/>
          <w:lang w:eastAsia="lv-LV"/>
        </w:rPr>
      </w:pPr>
    </w:p>
    <w:p w:rsidR="008B46BD" w:rsidRPr="008B46BD" w:rsidRDefault="008B46BD" w:rsidP="008B46BD">
      <w:pPr>
        <w:ind w:right="278"/>
        <w:jc w:val="center"/>
        <w:rPr>
          <w:b/>
          <w:color w:val="000000"/>
          <w:lang w:eastAsia="lv-LV"/>
        </w:rPr>
      </w:pPr>
      <w:r w:rsidRPr="008B46BD">
        <w:rPr>
          <w:b/>
          <w:color w:val="000000"/>
          <w:lang w:eastAsia="lv-LV"/>
        </w:rPr>
        <w:t xml:space="preserve">10. Strīdu izšķiršana </w:t>
      </w:r>
    </w:p>
    <w:p w:rsidR="008B46BD" w:rsidRPr="008B46BD" w:rsidRDefault="008B46BD" w:rsidP="008B46BD">
      <w:pPr>
        <w:ind w:right="278"/>
        <w:jc w:val="both"/>
        <w:rPr>
          <w:color w:val="000000"/>
          <w:lang w:eastAsia="lv-LV"/>
        </w:rPr>
      </w:pPr>
      <w:r w:rsidRPr="008B46BD">
        <w:rPr>
          <w:color w:val="000000"/>
          <w:lang w:eastAsia="lv-LV"/>
        </w:rPr>
        <w:t>10.1. Attiecības, kas nav paredzētas šajā Līgumā, tiek kārtotas atbilstoši Latvijas Republikas likumiem un citiem normatīviem aktiem.</w:t>
      </w:r>
    </w:p>
    <w:p w:rsidR="008B46BD" w:rsidRPr="008B46BD" w:rsidRDefault="008B46BD" w:rsidP="008B46BD">
      <w:pPr>
        <w:ind w:right="278"/>
        <w:jc w:val="both"/>
        <w:rPr>
          <w:color w:val="000000"/>
          <w:lang w:eastAsia="lv-LV"/>
        </w:rPr>
      </w:pPr>
      <w:r w:rsidRPr="008B46BD">
        <w:rPr>
          <w:color w:val="000000"/>
          <w:lang w:eastAsia="lv-LV"/>
        </w:rPr>
        <w:t xml:space="preserve">10.2. Iznomātājs un Nomnieks cenšas tiešu neformālu sarunu ceļā atrisināt jebkuru Līguma sakarā starp tiem radušos nesaprašanos vai strīdu. Ja strīdus nevar izšķirt, tad saskaņā ar Latvijas Republikā spēkā esošajiem normatīvajiem aktiem to izšķir Latvijas Republikas tiesa. </w:t>
      </w:r>
    </w:p>
    <w:p w:rsidR="008B46BD" w:rsidRPr="008B46BD" w:rsidRDefault="008B46BD" w:rsidP="008B46BD">
      <w:pPr>
        <w:ind w:right="278"/>
        <w:jc w:val="both"/>
        <w:rPr>
          <w:color w:val="000000"/>
          <w:lang w:eastAsia="lv-LV"/>
        </w:rPr>
      </w:pPr>
    </w:p>
    <w:p w:rsidR="008B46BD" w:rsidRPr="008B46BD" w:rsidRDefault="008B46BD" w:rsidP="008B46BD">
      <w:pPr>
        <w:ind w:right="278"/>
        <w:jc w:val="both"/>
        <w:rPr>
          <w:color w:val="000000"/>
          <w:lang w:eastAsia="lv-LV"/>
        </w:rPr>
      </w:pPr>
    </w:p>
    <w:p w:rsidR="008B46BD" w:rsidRPr="008B46BD" w:rsidRDefault="008B46BD" w:rsidP="008B46BD">
      <w:pPr>
        <w:ind w:right="278"/>
        <w:jc w:val="center"/>
        <w:rPr>
          <w:b/>
          <w:color w:val="000000"/>
          <w:lang w:eastAsia="lv-LV"/>
        </w:rPr>
      </w:pPr>
      <w:r w:rsidRPr="008B46BD">
        <w:rPr>
          <w:b/>
          <w:color w:val="000000"/>
          <w:lang w:eastAsia="lv-LV"/>
        </w:rPr>
        <w:t>11. Nobeiguma noteikumi</w:t>
      </w:r>
    </w:p>
    <w:p w:rsidR="008B46BD" w:rsidRPr="008B46BD" w:rsidRDefault="008B46BD" w:rsidP="008B46BD">
      <w:pPr>
        <w:ind w:right="278"/>
        <w:jc w:val="both"/>
      </w:pPr>
      <w:r w:rsidRPr="008B46BD">
        <w:t xml:space="preserve">11.1. Šis </w:t>
      </w:r>
      <w:smartTag w:uri="schemas-tilde-lv/tildestengine" w:element="veidnes">
        <w:smartTagPr>
          <w:attr w:name="text" w:val="līgums"/>
          <w:attr w:name="baseform" w:val="līgums"/>
          <w:attr w:name="id" w:val="-1"/>
        </w:smartTagPr>
        <w:r w:rsidRPr="008B46BD">
          <w:t>Līgums</w:t>
        </w:r>
      </w:smartTag>
      <w:r w:rsidRPr="008B46BD">
        <w:t xml:space="preserve"> ir saistošs abām Pusēm, kā arī līgumslēdzēju Pušu tiesību pārņēmējiem. Tiesību pārņēmējiem 30 dienu laikā šis </w:t>
      </w:r>
      <w:smartTag w:uri="schemas-tilde-lv/tildestengine" w:element="veidnes">
        <w:smartTagPr>
          <w:attr w:name="text" w:val="līgums"/>
          <w:attr w:name="baseform" w:val="līgums"/>
          <w:attr w:name="id" w:val="-1"/>
        </w:smartTagPr>
        <w:r w:rsidRPr="008B46BD">
          <w:t>Līgums</w:t>
        </w:r>
      </w:smartTag>
      <w:r w:rsidRPr="008B46BD">
        <w:t xml:space="preserve"> jāpārslēdz.</w:t>
      </w:r>
    </w:p>
    <w:p w:rsidR="008B46BD" w:rsidRPr="008B46BD" w:rsidRDefault="008B46BD" w:rsidP="008B46BD">
      <w:pPr>
        <w:ind w:right="278"/>
        <w:jc w:val="both"/>
      </w:pPr>
      <w:r w:rsidRPr="008B46BD">
        <w:t xml:space="preserve">11.2. </w:t>
      </w:r>
      <w:smartTag w:uri="schemas-tilde-lv/tildestengine" w:element="veidnes">
        <w:smartTagPr>
          <w:attr w:name="text" w:val="līgums"/>
          <w:attr w:name="baseform" w:val="līgums"/>
          <w:attr w:name="id" w:val="-1"/>
        </w:smartTagPr>
        <w:r w:rsidRPr="008B46BD">
          <w:t>Līgums</w:t>
        </w:r>
      </w:smartTag>
      <w:r w:rsidRPr="008B46BD">
        <w:t xml:space="preserve"> sastādīts trijos identiskos oriģināleksemplāros ar vienādu juridisko spēku, no kuriem viens glabājas pie Iznomātāja, divi pie Nomnieka. </w:t>
      </w:r>
    </w:p>
    <w:p w:rsidR="008B46BD" w:rsidRPr="008B46BD" w:rsidRDefault="008B46BD" w:rsidP="008B46BD">
      <w:pPr>
        <w:ind w:right="278"/>
        <w:jc w:val="both"/>
      </w:pPr>
    </w:p>
    <w:p w:rsidR="008B46BD" w:rsidRPr="008B46BD" w:rsidRDefault="008B46BD" w:rsidP="008B46BD">
      <w:pPr>
        <w:spacing w:before="100" w:after="100"/>
        <w:ind w:right="278"/>
        <w:jc w:val="center"/>
        <w:rPr>
          <w:b/>
          <w:lang w:eastAsia="lv-LV"/>
        </w:rPr>
      </w:pPr>
      <w:r w:rsidRPr="008B46BD">
        <w:rPr>
          <w:b/>
          <w:lang w:eastAsia="lv-LV"/>
        </w:rPr>
        <w:t>12. Pušu rekvizīti un paraksti</w:t>
      </w:r>
    </w:p>
    <w:tbl>
      <w:tblPr>
        <w:tblW w:w="9038" w:type="dxa"/>
        <w:tblLook w:val="0000" w:firstRow="0" w:lastRow="0" w:firstColumn="0" w:lastColumn="0" w:noHBand="0" w:noVBand="0"/>
      </w:tblPr>
      <w:tblGrid>
        <w:gridCol w:w="108"/>
        <w:gridCol w:w="4140"/>
        <w:gridCol w:w="4680"/>
        <w:gridCol w:w="110"/>
      </w:tblGrid>
      <w:tr w:rsidR="008B46BD" w:rsidRPr="008B46BD" w:rsidTr="00E341ED">
        <w:trPr>
          <w:gridAfter w:val="1"/>
          <w:wAfter w:w="110" w:type="dxa"/>
          <w:trHeight w:val="2411"/>
        </w:trPr>
        <w:tc>
          <w:tcPr>
            <w:tcW w:w="4248" w:type="dxa"/>
            <w:gridSpan w:val="2"/>
          </w:tcPr>
          <w:p w:rsidR="008B46BD" w:rsidRPr="008B46BD" w:rsidRDefault="008B46BD" w:rsidP="008B46BD">
            <w:pPr>
              <w:keepNext/>
              <w:ind w:right="278"/>
              <w:outlineLvl w:val="2"/>
              <w:rPr>
                <w:b/>
                <w:bCs/>
              </w:rPr>
            </w:pPr>
            <w:r w:rsidRPr="008B46BD">
              <w:rPr>
                <w:b/>
                <w:bCs/>
              </w:rPr>
              <w:t>IZNOMĀTĀJS:</w:t>
            </w:r>
          </w:p>
          <w:p w:rsidR="008B46BD" w:rsidRPr="008B46BD" w:rsidRDefault="008B46BD" w:rsidP="008B46BD">
            <w:pPr>
              <w:ind w:right="278"/>
              <w:jc w:val="both"/>
              <w:rPr>
                <w:b/>
              </w:rPr>
            </w:pPr>
          </w:p>
          <w:p w:rsidR="008B46BD" w:rsidRPr="008B46BD" w:rsidRDefault="008B46BD" w:rsidP="008B46BD">
            <w:pPr>
              <w:ind w:right="278"/>
              <w:jc w:val="both"/>
              <w:rPr>
                <w:b/>
              </w:rPr>
            </w:pPr>
            <w:r w:rsidRPr="008B46BD">
              <w:rPr>
                <w:b/>
              </w:rPr>
              <w:t>Jēkabpils pilsētas pašvaldība</w:t>
            </w:r>
          </w:p>
          <w:p w:rsidR="008B46BD" w:rsidRPr="008B46BD" w:rsidRDefault="008B46BD" w:rsidP="008B46BD">
            <w:pPr>
              <w:ind w:right="278"/>
              <w:jc w:val="both"/>
            </w:pPr>
            <w:r w:rsidRPr="008B46BD">
              <w:t>PVN Reģ. Nr. LV90000024205</w:t>
            </w:r>
          </w:p>
          <w:p w:rsidR="008B46BD" w:rsidRPr="008B46BD" w:rsidRDefault="008B46BD" w:rsidP="008B46BD">
            <w:pPr>
              <w:ind w:right="278"/>
              <w:jc w:val="both"/>
            </w:pPr>
            <w:r w:rsidRPr="008B46BD">
              <w:t>Brīvības iela 120, Jēkabpils, LV-5201</w:t>
            </w:r>
          </w:p>
          <w:p w:rsidR="008B46BD" w:rsidRPr="008B46BD" w:rsidRDefault="008B46BD" w:rsidP="008B46BD">
            <w:pPr>
              <w:ind w:right="278"/>
              <w:jc w:val="both"/>
            </w:pPr>
            <w:r w:rsidRPr="008B46BD">
              <w:rPr>
                <w:lang w:eastAsia="lv-LV"/>
              </w:rPr>
              <w:t xml:space="preserve">Banka: </w:t>
            </w:r>
            <w:r w:rsidRPr="008B46BD">
              <w:t>AS SEB banka</w:t>
            </w:r>
          </w:p>
          <w:p w:rsidR="008B46BD" w:rsidRPr="008B46BD" w:rsidRDefault="008B46BD" w:rsidP="008B46BD">
            <w:pPr>
              <w:ind w:right="278"/>
              <w:jc w:val="both"/>
            </w:pPr>
            <w:r w:rsidRPr="008B46BD">
              <w:t>Kods UNLALV2X</w:t>
            </w:r>
          </w:p>
          <w:p w:rsidR="008B46BD" w:rsidRPr="008B46BD" w:rsidRDefault="008B46BD" w:rsidP="008B46BD">
            <w:pPr>
              <w:ind w:right="278"/>
              <w:jc w:val="both"/>
            </w:pPr>
            <w:r w:rsidRPr="008B46BD">
              <w:t>Konts LV87 UNLA 0009 0131 3079 3</w:t>
            </w:r>
          </w:p>
          <w:p w:rsidR="008B46BD" w:rsidRPr="008B46BD" w:rsidRDefault="008B46BD" w:rsidP="008B46BD">
            <w:pPr>
              <w:ind w:right="278"/>
              <w:jc w:val="both"/>
            </w:pPr>
          </w:p>
          <w:p w:rsidR="008B46BD" w:rsidRPr="008B46BD" w:rsidRDefault="008B46BD" w:rsidP="008B46BD">
            <w:pPr>
              <w:ind w:right="278"/>
              <w:jc w:val="both"/>
            </w:pPr>
          </w:p>
          <w:p w:rsidR="008B46BD" w:rsidRPr="008B46BD" w:rsidRDefault="008B46BD" w:rsidP="008B46BD">
            <w:pPr>
              <w:ind w:right="278"/>
              <w:jc w:val="both"/>
            </w:pPr>
          </w:p>
          <w:p w:rsidR="008B46BD" w:rsidRPr="008B46BD" w:rsidRDefault="008B46BD" w:rsidP="008B46BD">
            <w:pPr>
              <w:ind w:right="278"/>
              <w:jc w:val="both"/>
            </w:pPr>
            <w:r w:rsidRPr="008B46BD">
              <w:t xml:space="preserve">__________________A. </w:t>
            </w:r>
            <w:proofErr w:type="spellStart"/>
            <w:r w:rsidRPr="008B46BD">
              <w:t>Rutko</w:t>
            </w:r>
            <w:proofErr w:type="spellEnd"/>
            <w:proofErr w:type="gramStart"/>
            <w:r w:rsidRPr="008B46BD">
              <w:t xml:space="preserve">   </w:t>
            </w:r>
            <w:proofErr w:type="gramEnd"/>
          </w:p>
          <w:p w:rsidR="008B46BD" w:rsidRPr="008B46BD" w:rsidRDefault="008B46BD" w:rsidP="008B46BD">
            <w:pPr>
              <w:ind w:right="278"/>
              <w:jc w:val="both"/>
            </w:pPr>
          </w:p>
          <w:p w:rsidR="008B46BD" w:rsidRPr="008B46BD" w:rsidRDefault="008B46BD" w:rsidP="008B46BD">
            <w:pPr>
              <w:ind w:right="278"/>
              <w:jc w:val="both"/>
            </w:pPr>
          </w:p>
          <w:p w:rsidR="008B46BD" w:rsidRPr="008B46BD" w:rsidRDefault="008B46BD" w:rsidP="008B46BD">
            <w:pPr>
              <w:ind w:right="278"/>
              <w:jc w:val="both"/>
            </w:pPr>
          </w:p>
          <w:p w:rsidR="008B46BD" w:rsidRPr="008B46BD" w:rsidRDefault="008B46BD" w:rsidP="008B46BD">
            <w:pPr>
              <w:ind w:right="278"/>
              <w:jc w:val="both"/>
            </w:pPr>
            <w:proofErr w:type="gramStart"/>
            <w:r w:rsidRPr="008B46BD">
              <w:t>2018.gada</w:t>
            </w:r>
            <w:proofErr w:type="gramEnd"/>
            <w:r w:rsidRPr="008B46BD">
              <w:t xml:space="preserve">________________                </w:t>
            </w:r>
          </w:p>
        </w:tc>
        <w:tc>
          <w:tcPr>
            <w:tcW w:w="4680" w:type="dxa"/>
          </w:tcPr>
          <w:p w:rsidR="008B46BD" w:rsidRPr="008B46BD" w:rsidRDefault="008B46BD" w:rsidP="008B46BD">
            <w:pPr>
              <w:ind w:right="278"/>
              <w:jc w:val="both"/>
              <w:rPr>
                <w:b/>
                <w:lang w:eastAsia="lv-LV"/>
              </w:rPr>
            </w:pPr>
            <w:r w:rsidRPr="008B46BD">
              <w:rPr>
                <w:b/>
                <w:lang w:eastAsia="lv-LV"/>
              </w:rPr>
              <w:t>NOMNIEKS:</w:t>
            </w:r>
          </w:p>
          <w:p w:rsidR="008B46BD" w:rsidRPr="008B46BD" w:rsidRDefault="008B46BD" w:rsidP="008B46BD">
            <w:pPr>
              <w:ind w:right="278"/>
              <w:jc w:val="both"/>
              <w:rPr>
                <w:b/>
                <w:lang w:eastAsia="lv-LV"/>
              </w:rPr>
            </w:pPr>
          </w:p>
          <w:p w:rsidR="008B46BD" w:rsidRPr="008B46BD" w:rsidRDefault="008B46BD" w:rsidP="008B46BD">
            <w:pPr>
              <w:ind w:right="278"/>
              <w:jc w:val="both"/>
              <w:rPr>
                <w:lang w:eastAsia="lv-LV"/>
              </w:rPr>
            </w:pPr>
            <w:r w:rsidRPr="008B46BD">
              <w:rPr>
                <w:b/>
                <w:lang w:eastAsia="lv-LV"/>
              </w:rPr>
              <w:t>Akciju sabiedrība „Latvijas nafta”</w:t>
            </w:r>
          </w:p>
          <w:p w:rsidR="008B46BD" w:rsidRPr="008B46BD" w:rsidRDefault="008B46BD" w:rsidP="008B46BD">
            <w:pPr>
              <w:ind w:right="278"/>
              <w:jc w:val="both"/>
              <w:rPr>
                <w:lang w:eastAsia="lv-LV"/>
              </w:rPr>
            </w:pPr>
            <w:r w:rsidRPr="008B46BD">
              <w:rPr>
                <w:lang w:eastAsia="lv-LV"/>
              </w:rPr>
              <w:t>Reģistrācijas Nr.</w:t>
            </w:r>
            <w:r w:rsidRPr="008B46BD">
              <w:rPr>
                <w:rFonts w:eastAsia="Calibri"/>
              </w:rPr>
              <w:t xml:space="preserve"> 40003003174</w:t>
            </w:r>
          </w:p>
          <w:p w:rsidR="008B46BD" w:rsidRPr="008B46BD" w:rsidRDefault="008B46BD" w:rsidP="008B46BD">
            <w:pPr>
              <w:ind w:right="278"/>
              <w:jc w:val="both"/>
              <w:rPr>
                <w:lang w:eastAsia="lv-LV"/>
              </w:rPr>
            </w:pPr>
            <w:r w:rsidRPr="008B46BD">
              <w:rPr>
                <w:rFonts w:eastAsia="Calibri"/>
              </w:rPr>
              <w:t>Lubānas iela 66, Rīga, LV-1073</w:t>
            </w:r>
          </w:p>
          <w:p w:rsidR="008B46BD" w:rsidRPr="008B46BD" w:rsidRDefault="008B46BD" w:rsidP="008B46BD">
            <w:pPr>
              <w:ind w:right="278"/>
              <w:jc w:val="both"/>
              <w:rPr>
                <w:lang w:eastAsia="lv-LV"/>
              </w:rPr>
            </w:pPr>
            <w:r w:rsidRPr="008B46BD">
              <w:rPr>
                <w:lang w:eastAsia="lv-LV"/>
              </w:rPr>
              <w:t xml:space="preserve">Banka: </w:t>
            </w:r>
            <w:r w:rsidRPr="008B46BD">
              <w:rPr>
                <w:rFonts w:eastAsia="Calibri"/>
              </w:rPr>
              <w:t>AS SEB Banka</w:t>
            </w:r>
          </w:p>
          <w:p w:rsidR="008B46BD" w:rsidRPr="008B46BD" w:rsidRDefault="008B46BD" w:rsidP="008B46BD">
            <w:pPr>
              <w:ind w:right="278"/>
              <w:jc w:val="both"/>
              <w:rPr>
                <w:lang w:eastAsia="lv-LV"/>
              </w:rPr>
            </w:pPr>
            <w:r w:rsidRPr="008B46BD">
              <w:rPr>
                <w:lang w:eastAsia="lv-LV"/>
              </w:rPr>
              <w:t xml:space="preserve">Kods: </w:t>
            </w:r>
            <w:r w:rsidRPr="008B46BD">
              <w:t>UNLALV2X</w:t>
            </w:r>
          </w:p>
          <w:p w:rsidR="008B46BD" w:rsidRPr="008B46BD" w:rsidRDefault="008B46BD" w:rsidP="008B46BD">
            <w:pPr>
              <w:ind w:right="278"/>
              <w:jc w:val="both"/>
              <w:rPr>
                <w:lang w:eastAsia="lv-LV"/>
              </w:rPr>
            </w:pPr>
            <w:r w:rsidRPr="008B46BD">
              <w:rPr>
                <w:lang w:eastAsia="lv-LV"/>
              </w:rPr>
              <w:t>Konts:</w:t>
            </w:r>
            <w:r w:rsidRPr="008B46BD">
              <w:rPr>
                <w:rFonts w:eastAsia="Calibri"/>
              </w:rPr>
              <w:t xml:space="preserve"> LV68UNLA0002011469666</w:t>
            </w:r>
          </w:p>
          <w:p w:rsidR="008B46BD" w:rsidRPr="008B46BD" w:rsidRDefault="008B46BD" w:rsidP="008B46BD">
            <w:pPr>
              <w:ind w:right="278"/>
              <w:jc w:val="both"/>
              <w:rPr>
                <w:lang w:eastAsia="lv-LV"/>
              </w:rPr>
            </w:pPr>
          </w:p>
          <w:p w:rsidR="008B46BD" w:rsidRPr="008B46BD" w:rsidRDefault="008B46BD" w:rsidP="008B46BD">
            <w:pPr>
              <w:ind w:right="278"/>
              <w:jc w:val="both"/>
              <w:rPr>
                <w:lang w:eastAsia="lv-LV"/>
              </w:rPr>
            </w:pPr>
          </w:p>
          <w:p w:rsidR="008B46BD" w:rsidRPr="008B46BD" w:rsidRDefault="008B46BD" w:rsidP="008B46BD">
            <w:pPr>
              <w:ind w:right="278"/>
              <w:jc w:val="both"/>
              <w:rPr>
                <w:lang w:eastAsia="lv-LV"/>
              </w:rPr>
            </w:pPr>
          </w:p>
          <w:p w:rsidR="008B46BD" w:rsidRPr="008B46BD" w:rsidRDefault="008B46BD" w:rsidP="008B46BD">
            <w:pPr>
              <w:ind w:right="278"/>
              <w:jc w:val="both"/>
              <w:rPr>
                <w:lang w:eastAsia="lv-LV"/>
              </w:rPr>
            </w:pPr>
            <w:r w:rsidRPr="008B46BD">
              <w:rPr>
                <w:lang w:eastAsia="lv-LV"/>
              </w:rPr>
              <w:t xml:space="preserve">___________________ R. </w:t>
            </w:r>
            <w:proofErr w:type="spellStart"/>
            <w:r w:rsidRPr="008B46BD">
              <w:rPr>
                <w:lang w:eastAsia="lv-LV"/>
              </w:rPr>
              <w:t>Mencens</w:t>
            </w:r>
            <w:proofErr w:type="spellEnd"/>
          </w:p>
          <w:p w:rsidR="008B46BD" w:rsidRPr="008B46BD" w:rsidRDefault="008B46BD" w:rsidP="008B46BD">
            <w:pPr>
              <w:ind w:right="278"/>
              <w:jc w:val="both"/>
              <w:rPr>
                <w:lang w:eastAsia="lv-LV"/>
              </w:rPr>
            </w:pPr>
          </w:p>
          <w:p w:rsidR="008B46BD" w:rsidRPr="008B46BD" w:rsidRDefault="008B46BD" w:rsidP="008B46BD">
            <w:pPr>
              <w:ind w:right="278"/>
              <w:jc w:val="both"/>
              <w:rPr>
                <w:lang w:eastAsia="lv-LV"/>
              </w:rPr>
            </w:pPr>
          </w:p>
          <w:p w:rsidR="008B46BD" w:rsidRPr="008B46BD" w:rsidRDefault="008B46BD" w:rsidP="008B46BD">
            <w:pPr>
              <w:ind w:right="278"/>
              <w:jc w:val="both"/>
              <w:rPr>
                <w:lang w:eastAsia="lv-LV"/>
              </w:rPr>
            </w:pPr>
          </w:p>
          <w:p w:rsidR="008B46BD" w:rsidRPr="008B46BD" w:rsidRDefault="008B46BD" w:rsidP="008B46BD">
            <w:pPr>
              <w:ind w:right="278"/>
              <w:jc w:val="both"/>
              <w:rPr>
                <w:lang w:eastAsia="lv-LV"/>
              </w:rPr>
            </w:pPr>
            <w:proofErr w:type="gramStart"/>
            <w:r w:rsidRPr="008B46BD">
              <w:rPr>
                <w:lang w:eastAsia="lv-LV"/>
              </w:rPr>
              <w:t>2018.gada</w:t>
            </w:r>
            <w:proofErr w:type="gramEnd"/>
            <w:r w:rsidRPr="008B46BD">
              <w:rPr>
                <w:lang w:eastAsia="lv-LV"/>
              </w:rPr>
              <w:t xml:space="preserve"> ______________</w:t>
            </w:r>
          </w:p>
        </w:tc>
      </w:tr>
      <w:tr w:rsidR="008B46BD" w:rsidRPr="008B46BD" w:rsidTr="00E341ED">
        <w:trPr>
          <w:gridBefore w:val="1"/>
          <w:wBefore w:w="108" w:type="dxa"/>
        </w:trPr>
        <w:tc>
          <w:tcPr>
            <w:tcW w:w="4140" w:type="dxa"/>
          </w:tcPr>
          <w:p w:rsidR="008B46BD" w:rsidRPr="008B46BD" w:rsidRDefault="008B46BD" w:rsidP="008B46BD">
            <w:pPr>
              <w:jc w:val="both"/>
              <w:rPr>
                <w:color w:val="000000"/>
                <w:lang w:eastAsia="lv-LV"/>
              </w:rPr>
            </w:pPr>
          </w:p>
        </w:tc>
        <w:tc>
          <w:tcPr>
            <w:tcW w:w="4790" w:type="dxa"/>
            <w:gridSpan w:val="2"/>
          </w:tcPr>
          <w:p w:rsidR="008B46BD" w:rsidRPr="008B46BD" w:rsidRDefault="008B46BD" w:rsidP="008B46BD">
            <w:pPr>
              <w:jc w:val="both"/>
              <w:rPr>
                <w:color w:val="000000"/>
                <w:lang w:eastAsia="lv-LV"/>
              </w:rPr>
            </w:pPr>
          </w:p>
        </w:tc>
      </w:tr>
    </w:tbl>
    <w:p w:rsidR="008B46BD" w:rsidRPr="008B46BD" w:rsidRDefault="008B46BD" w:rsidP="008B46BD">
      <w:pPr>
        <w:jc w:val="right"/>
      </w:pPr>
    </w:p>
    <w:p w:rsidR="008B46BD" w:rsidRPr="008B46BD" w:rsidRDefault="008B46BD" w:rsidP="008B46BD">
      <w:pPr>
        <w:jc w:val="right"/>
      </w:pPr>
    </w:p>
    <w:p w:rsidR="00B77074" w:rsidRDefault="00B77074" w:rsidP="00C31F4C">
      <w:pPr>
        <w:widowControl w:val="0"/>
        <w:suppressAutoHyphens/>
        <w:rPr>
          <w:rFonts w:eastAsia="Lucida Sans Unicode"/>
          <w:szCs w:val="20"/>
          <w:lang w:val="en-GB"/>
        </w:rPr>
      </w:pPr>
    </w:p>
    <w:p w:rsidR="008B46BD" w:rsidRDefault="008B46BD" w:rsidP="00C31F4C">
      <w:pPr>
        <w:widowControl w:val="0"/>
        <w:suppressAutoHyphens/>
        <w:rPr>
          <w:rFonts w:eastAsia="Lucida Sans Unicode"/>
          <w:szCs w:val="20"/>
          <w:lang w:val="en-GB"/>
        </w:rPr>
      </w:pPr>
    </w:p>
    <w:p w:rsidR="00C31F4C" w:rsidRPr="00C31F4C" w:rsidRDefault="00672C12" w:rsidP="00C31F4C">
      <w:pPr>
        <w:widowControl w:val="0"/>
        <w:suppressAutoHyphens/>
        <w:rPr>
          <w:rFonts w:eastAsia="Lucida Sans Unicode"/>
          <w:szCs w:val="20"/>
          <w:lang w:val="en-GB"/>
        </w:rPr>
      </w:pPr>
      <w:r>
        <w:rPr>
          <w:rFonts w:eastAsia="Lucida Sans Unicode"/>
          <w:szCs w:val="20"/>
          <w:lang w:val="en-GB"/>
        </w:rPr>
        <w:lastRenderedPageBreak/>
        <w:t>LĒMUM</w:t>
      </w:r>
      <w:r w:rsidR="00C31F4C" w:rsidRPr="00C31F4C">
        <w:rPr>
          <w:rFonts w:eastAsia="Lucida Sans Unicode"/>
          <w:szCs w:val="20"/>
          <w:lang w:val="en-GB"/>
        </w:rPr>
        <w:t>S</w:t>
      </w:r>
      <w:r w:rsidR="00C31F4C" w:rsidRPr="00C31F4C">
        <w:rPr>
          <w:rFonts w:cs="Tahoma"/>
          <w:bCs/>
          <w:szCs w:val="22"/>
          <w:lang w:val="en-GB"/>
        </w:rPr>
        <w:t xml:space="preserve"> Nr.84</w:t>
      </w:r>
    </w:p>
    <w:p w:rsidR="00C31F4C" w:rsidRPr="00C31F4C" w:rsidRDefault="00C31F4C" w:rsidP="00C31F4C">
      <w:pPr>
        <w:tabs>
          <w:tab w:val="right" w:pos="9356"/>
        </w:tabs>
        <w:snapToGrid w:val="0"/>
        <w:jc w:val="both"/>
        <w:rPr>
          <w:rFonts w:cs="Tahoma"/>
          <w:bCs/>
          <w:szCs w:val="22"/>
          <w:lang w:val="en-GB"/>
        </w:rPr>
      </w:pPr>
      <w:proofErr w:type="gramStart"/>
      <w:r w:rsidRPr="00C31F4C">
        <w:rPr>
          <w:rFonts w:cs="Tahoma"/>
          <w:bCs/>
          <w:szCs w:val="22"/>
          <w:lang w:val="en-GB"/>
        </w:rPr>
        <w:t>08.03.2018.</w:t>
      </w:r>
      <w:proofErr w:type="gramEnd"/>
      <w:r w:rsidRPr="00C31F4C">
        <w:rPr>
          <w:rFonts w:cs="Tahoma"/>
          <w:bCs/>
          <w:szCs w:val="22"/>
          <w:lang w:val="en-GB"/>
        </w:rPr>
        <w:t xml:space="preserve"> </w:t>
      </w:r>
    </w:p>
    <w:p w:rsidR="00C31F4C" w:rsidRPr="00C31F4C" w:rsidRDefault="00C31F4C" w:rsidP="00C31F4C">
      <w:pPr>
        <w:widowControl w:val="0"/>
        <w:suppressAutoHyphens/>
        <w:snapToGrid w:val="0"/>
        <w:jc w:val="both"/>
        <w:rPr>
          <w:rFonts w:cs="Tahoma"/>
        </w:rPr>
      </w:pPr>
      <w:r w:rsidRPr="00C31F4C">
        <w:rPr>
          <w:rFonts w:cs="Tahoma"/>
          <w:bCs/>
        </w:rPr>
        <w:t xml:space="preserve">Par zemes </w:t>
      </w:r>
      <w:r w:rsidRPr="00C31F4C">
        <w:rPr>
          <w:rFonts w:cs="Tahoma"/>
        </w:rPr>
        <w:t>nomas līguma noslēgšanu</w:t>
      </w:r>
    </w:p>
    <w:p w:rsidR="00C31F4C" w:rsidRPr="00C31F4C" w:rsidRDefault="00C31F4C" w:rsidP="00C31F4C">
      <w:pPr>
        <w:widowControl w:val="0"/>
        <w:suppressAutoHyphens/>
        <w:snapToGrid w:val="0"/>
        <w:jc w:val="both"/>
        <w:rPr>
          <w:rFonts w:cs="Tahoma"/>
        </w:rPr>
      </w:pPr>
    </w:p>
    <w:p w:rsidR="00C31F4C" w:rsidRPr="00C31F4C" w:rsidRDefault="00C31F4C" w:rsidP="00C31F4C">
      <w:pPr>
        <w:widowControl w:val="0"/>
        <w:suppressAutoHyphens/>
        <w:snapToGrid w:val="0"/>
        <w:ind w:firstLine="720"/>
        <w:jc w:val="both"/>
        <w:rPr>
          <w:bCs/>
          <w:szCs w:val="22"/>
        </w:rPr>
      </w:pPr>
      <w:r w:rsidRPr="00C31F4C">
        <w:rPr>
          <w:lang w:eastAsia="ar-SA"/>
        </w:rPr>
        <w:t xml:space="preserve">Jēkabpils pilsētas pašvaldībā (turpmāk – Pašvaldība) </w:t>
      </w:r>
      <w:r w:rsidRPr="00C31F4C">
        <w:rPr>
          <w:bCs/>
          <w:szCs w:val="22"/>
        </w:rPr>
        <w:t xml:space="preserve">saņemts </w:t>
      </w:r>
      <w:r w:rsidRPr="00C31F4C">
        <w:t xml:space="preserve">SIA “Procents” (reģistrācijas Nr.40103179928), juridiskā adrese “Kuplejas”, Rubenes pagasts, Jēkabpils novads, </w:t>
      </w:r>
      <w:r w:rsidRPr="00C31F4C">
        <w:rPr>
          <w:bCs/>
          <w:szCs w:val="22"/>
        </w:rPr>
        <w:t>iesniegums Nr.2.7.25.2/3331, kurā precizēta iznomājamā zemes platība Aizupes ielā 11, Jēkabpilī.</w:t>
      </w:r>
    </w:p>
    <w:p w:rsidR="00C31F4C" w:rsidRPr="00C31F4C" w:rsidRDefault="00C31F4C" w:rsidP="00C31F4C">
      <w:pPr>
        <w:tabs>
          <w:tab w:val="left" w:pos="709"/>
          <w:tab w:val="right" w:pos="9000"/>
        </w:tabs>
        <w:snapToGrid w:val="0"/>
        <w:jc w:val="both"/>
        <w:rPr>
          <w:bCs/>
          <w:szCs w:val="22"/>
        </w:rPr>
      </w:pPr>
      <w:r w:rsidRPr="00C31F4C">
        <w:rPr>
          <w:bCs/>
          <w:szCs w:val="22"/>
        </w:rPr>
        <w:tab/>
        <w:t xml:space="preserve">Jautājums izskatīts </w:t>
      </w:r>
      <w:r w:rsidRPr="00C31F4C">
        <w:rPr>
          <w:rFonts w:cs="Tahoma"/>
          <w:bCs/>
          <w:szCs w:val="22"/>
        </w:rPr>
        <w:t>Jēkabpils pilsētas pašvaldības Attīstības un tautsaimniecības komitejas</w:t>
      </w:r>
      <w:r w:rsidRPr="00C31F4C">
        <w:rPr>
          <w:bCs/>
          <w:szCs w:val="22"/>
        </w:rPr>
        <w:t xml:space="preserve"> </w:t>
      </w:r>
      <w:proofErr w:type="gramStart"/>
      <w:r w:rsidRPr="00C31F4C">
        <w:rPr>
          <w:bCs/>
          <w:szCs w:val="22"/>
        </w:rPr>
        <w:t>2016.gada</w:t>
      </w:r>
      <w:proofErr w:type="gramEnd"/>
      <w:r w:rsidRPr="00C31F4C">
        <w:rPr>
          <w:bCs/>
          <w:szCs w:val="22"/>
        </w:rPr>
        <w:t xml:space="preserve"> 11.augusta, 2016.gada 22.septembra sēdē, kā arī 2017.gada 18.maija sēdē, nosakot virzīt jautājumu par iznomāšanu tālāk pēc nomas platības precizēšana no SIA“ Procents”. Sākotnējā SIA “Procents” iesniegumā izteikts lūgums nodot nomā uz 10 gadiem zemesgabalu Aizupes ielā 11, Jēkabpilī ar kadastra apzīmējumu Nr.5601 001 1804 un kopējo platību 58176,0 kvadrātmetri ar mērķi lauksaimniecības vajadzībām. Iesnieguma Nr.2.7.25.2/3331 pielikumā precizētā platība ir 1,55 hektāri.</w:t>
      </w:r>
    </w:p>
    <w:p w:rsidR="00C31F4C" w:rsidRPr="00C31F4C" w:rsidRDefault="00C31F4C" w:rsidP="00C31F4C">
      <w:pPr>
        <w:ind w:firstLine="720"/>
        <w:jc w:val="both"/>
        <w:rPr>
          <w:bCs/>
          <w:szCs w:val="22"/>
        </w:rPr>
      </w:pPr>
      <w:r w:rsidRPr="00C31F4C">
        <w:rPr>
          <w:bCs/>
          <w:szCs w:val="22"/>
        </w:rPr>
        <w:t xml:space="preserve">   Nekustamais īpašums Aizupes iela 11 ar kadastra Nr.5601 001 1804 sastāv no zemesgabala Aizupes iela 11, Jēkabpilī ar kadastra apzīmējumu 5601 001 1804 un kopējo platību 58176,0 kvadrātmetri piekrīt Pašvaldībai. Zemesgabala statuss ir zeme zemes reformas pabeigšanai, to pašreiz nedrīkst sadalīt, atsavināt, apbūvēt.</w:t>
      </w:r>
    </w:p>
    <w:p w:rsidR="00C31F4C" w:rsidRPr="00C31F4C" w:rsidRDefault="00C31F4C" w:rsidP="00C31F4C">
      <w:pPr>
        <w:ind w:firstLine="851"/>
        <w:jc w:val="both"/>
        <w:rPr>
          <w:bCs/>
          <w:szCs w:val="22"/>
        </w:rPr>
      </w:pPr>
      <w:r w:rsidRPr="00C31F4C">
        <w:rPr>
          <w:bCs/>
          <w:szCs w:val="22"/>
        </w:rPr>
        <w:t xml:space="preserve"> </w:t>
      </w:r>
      <w:r w:rsidRPr="00C31F4C">
        <w:t>Ir izveidota nomas zemes vienību</w:t>
      </w:r>
      <w:r w:rsidRPr="00C31F4C">
        <w:rPr>
          <w:bCs/>
          <w:szCs w:val="22"/>
        </w:rPr>
        <w:t xml:space="preserve"> Aizupes iela 11, Jēkabpilī ar kadastra apzīmējumu 5601 001 1804 8001</w:t>
      </w:r>
      <w:r w:rsidRPr="00C31F4C">
        <w:t>, kas atbilst nomas</w:t>
      </w:r>
      <w:r w:rsidRPr="00C31F4C">
        <w:rPr>
          <w:bCs/>
          <w:szCs w:val="22"/>
        </w:rPr>
        <w:t xml:space="preserve"> izmantošanas vajadzībām. Nomas zemes vienības kadastra apzīmējums 5601 001 1804 8001un platība 15500,0 kvadrātmetri.</w:t>
      </w:r>
    </w:p>
    <w:p w:rsidR="001D1A43" w:rsidRDefault="00C31F4C" w:rsidP="001D1A43">
      <w:pPr>
        <w:widowControl w:val="0"/>
        <w:suppressAutoHyphens/>
        <w:snapToGrid w:val="0"/>
        <w:ind w:firstLine="720"/>
        <w:jc w:val="both"/>
        <w:rPr>
          <w:rFonts w:eastAsia="Lucida Sans Unicode"/>
          <w:b/>
          <w:bCs/>
          <w:lang w:eastAsia="ar-SA"/>
        </w:rPr>
      </w:pPr>
      <w:r w:rsidRPr="00C31F4C">
        <w:rPr>
          <w:rFonts w:eastAsia="Lucida Sans Unicode"/>
          <w:lang w:eastAsia="ar-SA"/>
        </w:rPr>
        <w:t xml:space="preserve">   </w:t>
      </w:r>
      <w:r w:rsidRPr="00C31F4C">
        <w:rPr>
          <w:rFonts w:eastAsia="Lucida Sans Unicode"/>
          <w:bCs/>
          <w:lang w:eastAsia="ar-SA"/>
        </w:rPr>
        <w:t>Pamatojoties uz</w:t>
      </w:r>
      <w:r w:rsidRPr="00C31F4C">
        <w:rPr>
          <w:rFonts w:eastAsia="Lucida Sans Unicode"/>
          <w:lang w:eastAsia="ar-SA"/>
        </w:rPr>
        <w:t xml:space="preserve"> likuma “Par pašvaldībām” </w:t>
      </w:r>
      <w:proofErr w:type="gramStart"/>
      <w:r w:rsidRPr="00C31F4C">
        <w:rPr>
          <w:rFonts w:eastAsia="Lucida Sans Unicode"/>
          <w:lang w:eastAsia="ar-SA"/>
        </w:rPr>
        <w:t>21.panta</w:t>
      </w:r>
      <w:proofErr w:type="gramEnd"/>
      <w:r w:rsidRPr="00C31F4C">
        <w:rPr>
          <w:rFonts w:eastAsia="Lucida Sans Unicode"/>
          <w:lang w:eastAsia="ar-SA"/>
        </w:rPr>
        <w:t xml:space="preserve"> pirmās daļas 14.punkta (a) apakšpunktu, 21.panta pirmās daļas 27.punktu,</w:t>
      </w:r>
      <w:r w:rsidRPr="00C31F4C">
        <w:rPr>
          <w:rFonts w:eastAsia="Lucida Sans Unicode" w:cs="Tahoma"/>
          <w:sz w:val="22"/>
          <w:szCs w:val="22"/>
          <w:lang w:eastAsia="ar-SA"/>
        </w:rPr>
        <w:t xml:space="preserve"> </w:t>
      </w:r>
      <w:r w:rsidRPr="00C31F4C">
        <w:rPr>
          <w:rFonts w:eastAsia="Lucida Sans Unicode" w:cs="Tahoma"/>
          <w:szCs w:val="22"/>
          <w:lang w:eastAsia="ar-SA"/>
        </w:rPr>
        <w:t xml:space="preserve">Ministru kabineta 2007.gada 30.oktobra noteikumu Nr.735 “Noteikumi par publiskas personas zemes nomu” 18. punktu, </w:t>
      </w:r>
      <w:r w:rsidRPr="00C31F4C">
        <w:rPr>
          <w:rFonts w:eastAsia="Lucida Sans Unicode" w:cs="Tahoma"/>
          <w:lang w:eastAsia="ar-SA"/>
        </w:rPr>
        <w:t>Jēkabpils pilsētas pašvaldības 2012.gada 08.novembra saistošo noteikumu Nr.34 “Par neapbūvēta zemesgabala nomas maksas aprēķināšanas kārtību Jēkabpils pilsētā” 3.7.punktu,</w:t>
      </w:r>
      <w:r w:rsidRPr="00C31F4C">
        <w:rPr>
          <w:rFonts w:eastAsia="Lucida Sans Unicode"/>
          <w:lang w:eastAsia="ar-SA"/>
        </w:rPr>
        <w:t xml:space="preserve"> </w:t>
      </w:r>
      <w:r w:rsidRPr="00C31F4C">
        <w:rPr>
          <w:rFonts w:eastAsia="Lucida Sans Unicode"/>
          <w:bCs/>
        </w:rPr>
        <w:t xml:space="preserve">ņemot vērā Attīstības un tautsaimniecības komitejas 22.02.2018. lēmumu </w:t>
      </w:r>
      <w:r w:rsidRPr="00C31F4C">
        <w:rPr>
          <w:rFonts w:eastAsia="Lucida Sans Unicode"/>
          <w:lang w:eastAsia="ar-SA"/>
        </w:rPr>
        <w:t>(protokols Nr.4, 4.§)</w:t>
      </w:r>
      <w:r w:rsidRPr="00C31F4C">
        <w:rPr>
          <w:rFonts w:eastAsia="Lucida Sans Unicode"/>
          <w:bCs/>
        </w:rPr>
        <w:t xml:space="preserve">, </w:t>
      </w:r>
      <w:r w:rsidRPr="00C31F4C">
        <w:rPr>
          <w:rFonts w:eastAsia="Lucida Sans Unicode"/>
          <w:lang w:eastAsia="ar-SA"/>
        </w:rPr>
        <w:t>Finanšu komitejas 01.03.2018. lēmumu (protokols Nr.4, 7.§)</w:t>
      </w:r>
    </w:p>
    <w:p w:rsidR="00C31F4C" w:rsidRPr="001D1A43" w:rsidRDefault="00C31F4C" w:rsidP="001D1A43">
      <w:pPr>
        <w:widowControl w:val="0"/>
        <w:suppressAutoHyphens/>
        <w:snapToGrid w:val="0"/>
        <w:ind w:firstLine="720"/>
        <w:jc w:val="both"/>
        <w:rPr>
          <w:rFonts w:eastAsia="Lucida Sans Unicode"/>
          <w:b/>
          <w:bCs/>
          <w:lang w:eastAsia="ar-SA"/>
        </w:rPr>
      </w:pPr>
      <w:r w:rsidRPr="00C31F4C">
        <w:rPr>
          <w:rFonts w:eastAsia="Lucida Sans Unicode" w:cs="Tahoma"/>
          <w:b/>
          <w:bCs/>
          <w:lang w:eastAsia="ar-SA"/>
        </w:rPr>
        <w:br/>
      </w:r>
      <w:r w:rsidRPr="00C31F4C">
        <w:rPr>
          <w:rFonts w:eastAsia="Lucida Sans Unicode" w:cs="Tahoma"/>
          <w:bCs/>
          <w:lang w:eastAsia="ar-SA"/>
        </w:rPr>
        <w:t xml:space="preserve"> Jēkabpils pilsētas dome nolemj:</w:t>
      </w:r>
    </w:p>
    <w:p w:rsidR="00C31F4C" w:rsidRPr="00C31F4C" w:rsidRDefault="00C31F4C" w:rsidP="00A9441D">
      <w:pPr>
        <w:numPr>
          <w:ilvl w:val="0"/>
          <w:numId w:val="6"/>
        </w:numPr>
        <w:tabs>
          <w:tab w:val="num" w:pos="426"/>
        </w:tabs>
        <w:ind w:left="0" w:firstLine="851"/>
        <w:jc w:val="both"/>
        <w:rPr>
          <w:rFonts w:cs="Tahoma"/>
          <w:bCs/>
          <w:szCs w:val="22"/>
        </w:rPr>
      </w:pPr>
      <w:r w:rsidRPr="00C31F4C">
        <w:rPr>
          <w:kern w:val="1"/>
        </w:rPr>
        <w:t>Nodot nomā</w:t>
      </w:r>
      <w:r w:rsidRPr="00C31F4C">
        <w:t xml:space="preserve"> SIA “Procents” (reģistrācijas Nr.40103179928), juridiskā adrese “Kuplejas”, Rubenes pagasts, Jēkabpils novads,</w:t>
      </w:r>
      <w:r w:rsidRPr="00C31F4C">
        <w:rPr>
          <w:rFonts w:eastAsia="Lucida Sans Unicode"/>
          <w:lang w:eastAsia="ar-SA"/>
        </w:rPr>
        <w:t xml:space="preserve"> Jēkabpils pilsētas pašvaldībai piekrītošā zemesgabala </w:t>
      </w:r>
      <w:r w:rsidRPr="00C31F4C">
        <w:rPr>
          <w:bCs/>
          <w:szCs w:val="22"/>
        </w:rPr>
        <w:t>Aizupes iela 11, Jēkabpilī ar kadastra apzīmējumu 5601 001 1804 un kopējo platību 58176,0 kvadrātmetri</w:t>
      </w:r>
      <w:r w:rsidRPr="00C31F4C">
        <w:rPr>
          <w:rFonts w:cs="Tahoma"/>
          <w:bCs/>
          <w:szCs w:val="22"/>
        </w:rPr>
        <w:t xml:space="preserve">, daļu ar </w:t>
      </w:r>
      <w:r w:rsidRPr="00C31F4C">
        <w:rPr>
          <w:bCs/>
          <w:szCs w:val="22"/>
        </w:rPr>
        <w:t>kadastra apzīmējumu 5601 001 1804 8001 un platību 15500,0 kvadrātmetri</w:t>
      </w:r>
      <w:r w:rsidRPr="00C31F4C">
        <w:t>.</w:t>
      </w:r>
    </w:p>
    <w:p w:rsidR="00C31F4C" w:rsidRPr="00C31F4C" w:rsidRDefault="00C31F4C" w:rsidP="00A9441D">
      <w:pPr>
        <w:numPr>
          <w:ilvl w:val="0"/>
          <w:numId w:val="6"/>
        </w:numPr>
        <w:tabs>
          <w:tab w:val="num" w:pos="426"/>
        </w:tabs>
        <w:ind w:left="0" w:firstLine="851"/>
        <w:jc w:val="both"/>
      </w:pPr>
      <w:r w:rsidRPr="00C31F4C">
        <w:t xml:space="preserve">Noslēgt nomas līgumu un noteikt zemesgabala </w:t>
      </w:r>
      <w:r w:rsidRPr="00C31F4C">
        <w:rPr>
          <w:bCs/>
          <w:szCs w:val="22"/>
        </w:rPr>
        <w:t xml:space="preserve">Aizupes iela 11, Jēkabpilī </w:t>
      </w:r>
      <w:r w:rsidRPr="00C31F4C">
        <w:rPr>
          <w:rFonts w:cs="Tahoma"/>
          <w:bCs/>
          <w:szCs w:val="22"/>
        </w:rPr>
        <w:t xml:space="preserve">ar </w:t>
      </w:r>
      <w:r w:rsidRPr="00C31F4C">
        <w:rPr>
          <w:bCs/>
          <w:szCs w:val="22"/>
        </w:rPr>
        <w:t xml:space="preserve">kadastra apzīmējumu 5601 001 1804 8001 un platību 15500,0 kvadrātmetri </w:t>
      </w:r>
      <w:r w:rsidRPr="00C31F4C">
        <w:t xml:space="preserve">nomas maksu, </w:t>
      </w:r>
      <w:r w:rsidRPr="00C31F4C">
        <w:rPr>
          <w:rFonts w:eastAsia="Lucida Sans Unicode"/>
          <w:lang w:eastAsia="ar-SA"/>
        </w:rPr>
        <w:t xml:space="preserve">saskaņā ar </w:t>
      </w:r>
      <w:r w:rsidRPr="00C31F4C">
        <w:rPr>
          <w:rFonts w:eastAsia="Lucida Sans Unicode" w:cs="Tahoma"/>
          <w:lang w:eastAsia="ar-SA"/>
        </w:rPr>
        <w:t xml:space="preserve">Jēkabpils pilsētas pašvaldības </w:t>
      </w:r>
      <w:proofErr w:type="gramStart"/>
      <w:r w:rsidRPr="00C31F4C">
        <w:rPr>
          <w:rFonts w:eastAsia="Lucida Sans Unicode" w:cs="Tahoma"/>
          <w:lang w:eastAsia="ar-SA"/>
        </w:rPr>
        <w:t>2012.gada</w:t>
      </w:r>
      <w:proofErr w:type="gramEnd"/>
      <w:r w:rsidRPr="00C31F4C">
        <w:rPr>
          <w:rFonts w:eastAsia="Lucida Sans Unicode" w:cs="Tahoma"/>
          <w:lang w:eastAsia="ar-SA"/>
        </w:rPr>
        <w:t xml:space="preserve"> 8.novembra saistošo noteikumu Nr.34 ”Par neapbūvēta zemesgabala nomas maksas aprēķināšanas kārtību Jēkabpils pilsētā” 3.7 punktu, kurā tā ir noteikta 5% no kadastrālās vērtības gadā. Tādējādi n</w:t>
      </w:r>
      <w:r w:rsidRPr="00C31F4C">
        <w:rPr>
          <w:rFonts w:eastAsia="Lucida Sans Unicode"/>
          <w:lang w:eastAsia="ar-SA"/>
        </w:rPr>
        <w:t xml:space="preserve">omas maksa ir 5% no </w:t>
      </w:r>
      <w:r w:rsidRPr="00C31F4C">
        <w:rPr>
          <w:rFonts w:eastAsia="Lucida Sans Unicode"/>
        </w:rPr>
        <w:t xml:space="preserve">2170,00 </w:t>
      </w:r>
      <w:proofErr w:type="spellStart"/>
      <w:r w:rsidRPr="00C31F4C">
        <w:rPr>
          <w:rFonts w:eastAsia="Lucida Sans Unicode"/>
          <w:i/>
        </w:rPr>
        <w:t>euro</w:t>
      </w:r>
      <w:proofErr w:type="spellEnd"/>
      <w:r w:rsidRPr="00C31F4C">
        <w:rPr>
          <w:rFonts w:eastAsia="Lucida Sans Unicode"/>
          <w:lang w:eastAsia="ar-SA"/>
        </w:rPr>
        <w:t xml:space="preserve"> t.i. </w:t>
      </w:r>
      <w:r w:rsidRPr="00C31F4C">
        <w:rPr>
          <w:rFonts w:eastAsia="Lucida Sans Unicode"/>
        </w:rPr>
        <w:t xml:space="preserve">108,50 </w:t>
      </w:r>
      <w:proofErr w:type="spellStart"/>
      <w:r w:rsidRPr="00C31F4C">
        <w:rPr>
          <w:rFonts w:eastAsia="Lucida Sans Unicode"/>
          <w:i/>
        </w:rPr>
        <w:t>euro</w:t>
      </w:r>
      <w:proofErr w:type="spellEnd"/>
      <w:r w:rsidRPr="00C31F4C">
        <w:rPr>
          <w:rFonts w:eastAsia="Lucida Sans Unicode"/>
        </w:rPr>
        <w:t xml:space="preserve"> plus PVN 21% (22,79 </w:t>
      </w:r>
      <w:proofErr w:type="spellStart"/>
      <w:r w:rsidRPr="00C31F4C">
        <w:rPr>
          <w:rFonts w:eastAsia="Lucida Sans Unicode"/>
          <w:i/>
        </w:rPr>
        <w:t>euro</w:t>
      </w:r>
      <w:proofErr w:type="spellEnd"/>
      <w:r w:rsidRPr="00C31F4C">
        <w:rPr>
          <w:rFonts w:eastAsia="Lucida Sans Unicode"/>
        </w:rPr>
        <w:t xml:space="preserve">), kopā 131,29 </w:t>
      </w:r>
      <w:proofErr w:type="spellStart"/>
      <w:r w:rsidRPr="00C31F4C">
        <w:rPr>
          <w:rFonts w:eastAsia="Lucida Sans Unicode"/>
          <w:i/>
        </w:rPr>
        <w:t>euro</w:t>
      </w:r>
      <w:proofErr w:type="spellEnd"/>
      <w:r w:rsidRPr="00C31F4C">
        <w:rPr>
          <w:rFonts w:eastAsia="Lucida Sans Unicode"/>
        </w:rPr>
        <w:t xml:space="preserve"> gadā</w:t>
      </w:r>
      <w:r w:rsidRPr="00C31F4C">
        <w:rPr>
          <w:rFonts w:eastAsia="Lucida Sans Unicode" w:cs="Tahoma"/>
          <w:lang w:eastAsia="ar-SA"/>
        </w:rPr>
        <w:t>.</w:t>
      </w:r>
    </w:p>
    <w:p w:rsidR="00C31F4C" w:rsidRPr="00C31F4C" w:rsidRDefault="00C31F4C" w:rsidP="00A9441D">
      <w:pPr>
        <w:numPr>
          <w:ilvl w:val="0"/>
          <w:numId w:val="6"/>
        </w:numPr>
        <w:tabs>
          <w:tab w:val="num" w:pos="426"/>
        </w:tabs>
        <w:ind w:left="0" w:firstLine="851"/>
        <w:jc w:val="both"/>
        <w:rPr>
          <w:rFonts w:cs="Tahoma"/>
          <w:bCs/>
          <w:szCs w:val="22"/>
        </w:rPr>
      </w:pPr>
      <w:r w:rsidRPr="00C31F4C">
        <w:rPr>
          <w:rFonts w:cs="Tahoma"/>
        </w:rPr>
        <w:t xml:space="preserve">Zemes nomas līguma termiņš – no </w:t>
      </w:r>
      <w:proofErr w:type="gramStart"/>
      <w:r w:rsidRPr="00C31F4C">
        <w:rPr>
          <w:rFonts w:cs="Tahoma"/>
        </w:rPr>
        <w:t>2018.gada</w:t>
      </w:r>
      <w:proofErr w:type="gramEnd"/>
      <w:r w:rsidRPr="00C31F4C">
        <w:rPr>
          <w:rFonts w:cs="Tahoma"/>
        </w:rPr>
        <w:t xml:space="preserve"> 10.marta </w:t>
      </w:r>
      <w:r w:rsidRPr="00C31F4C">
        <w:rPr>
          <w:rFonts w:cs="Tahoma"/>
          <w:shd w:val="clear" w:color="auto" w:fill="FFFFFF"/>
        </w:rPr>
        <w:t>līdz</w:t>
      </w:r>
      <w:r w:rsidRPr="00C31F4C">
        <w:rPr>
          <w:rFonts w:cs="Tahoma"/>
          <w:shd w:val="clear" w:color="auto" w:fill="FFFFFF"/>
          <w:lang w:val="en-GB"/>
        </w:rPr>
        <w:t xml:space="preserve"> 2028.gada 31</w:t>
      </w:r>
      <w:r w:rsidRPr="00C31F4C">
        <w:rPr>
          <w:rFonts w:cs="Tahoma"/>
          <w:lang w:val="en-GB"/>
        </w:rPr>
        <w:t>.decembrim.</w:t>
      </w:r>
    </w:p>
    <w:p w:rsidR="00C31F4C" w:rsidRPr="00C31F4C" w:rsidRDefault="00C31F4C" w:rsidP="00A9441D">
      <w:pPr>
        <w:numPr>
          <w:ilvl w:val="0"/>
          <w:numId w:val="6"/>
        </w:numPr>
        <w:tabs>
          <w:tab w:val="num" w:pos="426"/>
        </w:tabs>
        <w:ind w:left="0" w:firstLine="851"/>
        <w:jc w:val="both"/>
        <w:rPr>
          <w:rFonts w:cs="Tahoma"/>
          <w:bCs/>
          <w:szCs w:val="22"/>
        </w:rPr>
      </w:pPr>
      <w:r w:rsidRPr="00C31F4C">
        <w:rPr>
          <w:szCs w:val="18"/>
        </w:rPr>
        <w:t>Nekustamā īpašuma iznomāšanas mērķis –</w:t>
      </w:r>
      <w:r w:rsidRPr="00C31F4C">
        <w:rPr>
          <w:color w:val="333333"/>
          <w:szCs w:val="18"/>
        </w:rPr>
        <w:t xml:space="preserve"> </w:t>
      </w:r>
      <w:r w:rsidRPr="00C31F4C">
        <w:t xml:space="preserve">lauksaimniecības vajadzībām. </w:t>
      </w:r>
    </w:p>
    <w:p w:rsidR="00C31F4C" w:rsidRPr="001D1A43" w:rsidRDefault="00C31F4C" w:rsidP="00A9441D">
      <w:pPr>
        <w:widowControl w:val="0"/>
        <w:numPr>
          <w:ilvl w:val="0"/>
          <w:numId w:val="6"/>
        </w:numPr>
        <w:tabs>
          <w:tab w:val="num" w:pos="426"/>
          <w:tab w:val="left" w:pos="1134"/>
        </w:tabs>
        <w:suppressAutoHyphens/>
        <w:ind w:left="0" w:firstLine="851"/>
        <w:jc w:val="both"/>
        <w:rPr>
          <w:rFonts w:eastAsia="Lucida Sans Unicode" w:cs="Tahoma"/>
          <w:lang w:eastAsia="ar-SA"/>
        </w:rPr>
      </w:pPr>
      <w:r w:rsidRPr="00C31F4C">
        <w:rPr>
          <w:rFonts w:eastAsia="Lucida Sans Unicode"/>
          <w:lang w:eastAsia="ar-SA"/>
        </w:rPr>
        <w:t xml:space="preserve">    Kontroli par lēmuma izpildi veikt Jēkabpils pilsētas pašvaldības izpilddirektoram.</w:t>
      </w:r>
    </w:p>
    <w:p w:rsidR="00C31F4C" w:rsidRPr="00C31F4C" w:rsidRDefault="00C31F4C" w:rsidP="00C31F4C">
      <w:pPr>
        <w:tabs>
          <w:tab w:val="right" w:pos="9356"/>
        </w:tabs>
        <w:snapToGrid w:val="0"/>
        <w:jc w:val="both"/>
        <w:rPr>
          <w:rFonts w:cs="Tahoma"/>
          <w:bCs/>
          <w:szCs w:val="22"/>
          <w:lang w:val="en-GB"/>
        </w:rPr>
      </w:pPr>
      <w:proofErr w:type="spellStart"/>
      <w:r w:rsidRPr="00C31F4C">
        <w:rPr>
          <w:rFonts w:cs="Tahoma"/>
          <w:bCs/>
          <w:szCs w:val="22"/>
          <w:lang w:val="en-GB"/>
        </w:rPr>
        <w:t>Pielikumā</w:t>
      </w:r>
      <w:proofErr w:type="spellEnd"/>
      <w:r w:rsidRPr="00C31F4C">
        <w:rPr>
          <w:rFonts w:cs="Tahoma"/>
          <w:bCs/>
          <w:szCs w:val="22"/>
          <w:lang w:val="en-GB"/>
        </w:rPr>
        <w:t xml:space="preserve">: </w:t>
      </w:r>
      <w:proofErr w:type="spellStart"/>
      <w:r w:rsidRPr="00C31F4C">
        <w:rPr>
          <w:rFonts w:cs="Tahoma"/>
          <w:bCs/>
          <w:szCs w:val="22"/>
          <w:lang w:val="en-GB"/>
        </w:rPr>
        <w:t>Zemes</w:t>
      </w:r>
      <w:proofErr w:type="spellEnd"/>
      <w:r w:rsidRPr="00C31F4C">
        <w:rPr>
          <w:rFonts w:cs="Tahoma"/>
          <w:bCs/>
          <w:szCs w:val="22"/>
          <w:lang w:val="en-GB"/>
        </w:rPr>
        <w:t xml:space="preserve"> </w:t>
      </w:r>
      <w:proofErr w:type="spellStart"/>
      <w:r w:rsidRPr="00C31F4C">
        <w:rPr>
          <w:rFonts w:cs="Tahoma"/>
          <w:bCs/>
          <w:szCs w:val="22"/>
          <w:lang w:val="en-GB"/>
        </w:rPr>
        <w:t>nomas</w:t>
      </w:r>
      <w:proofErr w:type="spellEnd"/>
      <w:r w:rsidRPr="00C31F4C">
        <w:rPr>
          <w:rFonts w:cs="Tahoma"/>
          <w:bCs/>
          <w:szCs w:val="22"/>
          <w:lang w:val="en-GB"/>
        </w:rPr>
        <w:t xml:space="preserve"> </w:t>
      </w:r>
      <w:proofErr w:type="spellStart"/>
      <w:r w:rsidRPr="00C31F4C">
        <w:rPr>
          <w:rFonts w:cs="Tahoma"/>
          <w:bCs/>
          <w:szCs w:val="22"/>
          <w:lang w:val="en-GB"/>
        </w:rPr>
        <w:t>līgums</w:t>
      </w:r>
      <w:proofErr w:type="spellEnd"/>
      <w:r w:rsidRPr="00C31F4C">
        <w:rPr>
          <w:rFonts w:cs="Tahoma"/>
          <w:bCs/>
          <w:szCs w:val="22"/>
          <w:lang w:val="en-GB"/>
        </w:rPr>
        <w:t xml:space="preserve"> </w:t>
      </w:r>
      <w:proofErr w:type="spellStart"/>
      <w:r w:rsidRPr="00C31F4C">
        <w:rPr>
          <w:rFonts w:cs="Tahoma"/>
          <w:bCs/>
          <w:szCs w:val="22"/>
          <w:lang w:val="en-GB"/>
        </w:rPr>
        <w:t>uz</w:t>
      </w:r>
      <w:proofErr w:type="spellEnd"/>
      <w:r w:rsidRPr="00C31F4C">
        <w:rPr>
          <w:rFonts w:cs="Tahoma"/>
          <w:bCs/>
          <w:szCs w:val="22"/>
          <w:lang w:val="en-GB"/>
        </w:rPr>
        <w:t xml:space="preserve"> 4 </w:t>
      </w:r>
      <w:proofErr w:type="spellStart"/>
      <w:proofErr w:type="gramStart"/>
      <w:r w:rsidRPr="00C31F4C">
        <w:rPr>
          <w:rFonts w:cs="Tahoma"/>
          <w:bCs/>
          <w:szCs w:val="22"/>
          <w:lang w:val="en-GB"/>
        </w:rPr>
        <w:t>lp</w:t>
      </w:r>
      <w:proofErr w:type="spellEnd"/>
      <w:proofErr w:type="gramEnd"/>
      <w:r w:rsidRPr="00C31F4C">
        <w:rPr>
          <w:rFonts w:cs="Tahoma"/>
          <w:bCs/>
          <w:szCs w:val="22"/>
          <w:lang w:val="en-GB"/>
        </w:rPr>
        <w:t>.</w:t>
      </w:r>
    </w:p>
    <w:p w:rsidR="00C31F4C" w:rsidRPr="00C31F4C" w:rsidRDefault="00C31F4C" w:rsidP="00C31F4C">
      <w:pPr>
        <w:tabs>
          <w:tab w:val="right" w:pos="9356"/>
        </w:tabs>
        <w:rPr>
          <w:lang w:val="en-GB"/>
        </w:rPr>
      </w:pPr>
    </w:p>
    <w:p w:rsidR="00C31F4C" w:rsidRPr="007D0D46" w:rsidRDefault="00C31F4C" w:rsidP="00C31F4C">
      <w:pPr>
        <w:tabs>
          <w:tab w:val="right" w:pos="9356"/>
        </w:tabs>
      </w:pPr>
      <w:r w:rsidRPr="007D0D46">
        <w:t>Sēdes vadītājs</w:t>
      </w:r>
    </w:p>
    <w:p w:rsidR="00C31F4C" w:rsidRPr="007D0D46" w:rsidRDefault="00C31F4C" w:rsidP="00C31F4C">
      <w:pPr>
        <w:tabs>
          <w:tab w:val="left" w:pos="4420"/>
          <w:tab w:val="right" w:pos="9356"/>
        </w:tabs>
      </w:pPr>
      <w:r w:rsidRPr="007D0D46">
        <w:t>Domes priekšsēdētājs</w:t>
      </w:r>
      <w:r w:rsidRPr="007D0D46">
        <w:tab/>
      </w:r>
      <w:r>
        <w:t>(personiskais paraksts)</w:t>
      </w:r>
      <w:r w:rsidRPr="007D0D46">
        <w:tab/>
        <w:t>R.Ragainis</w:t>
      </w:r>
    </w:p>
    <w:p w:rsidR="00C31F4C" w:rsidRPr="00C31F4C" w:rsidRDefault="00C31F4C" w:rsidP="00C31F4C">
      <w:pPr>
        <w:widowControl w:val="0"/>
        <w:tabs>
          <w:tab w:val="left" w:pos="142"/>
          <w:tab w:val="left" w:pos="3555"/>
        </w:tabs>
        <w:suppressAutoHyphens/>
        <w:ind w:right="43"/>
        <w:jc w:val="both"/>
        <w:rPr>
          <w:rFonts w:eastAsia="Lucida Sans Unicode" w:cs="Tahoma"/>
        </w:rPr>
      </w:pPr>
    </w:p>
    <w:p w:rsidR="00C31F4C" w:rsidRPr="00C31F4C" w:rsidRDefault="00C31F4C" w:rsidP="00C31F4C">
      <w:pPr>
        <w:widowControl w:val="0"/>
        <w:tabs>
          <w:tab w:val="left" w:pos="142"/>
          <w:tab w:val="left" w:pos="3555"/>
        </w:tabs>
        <w:suppressAutoHyphens/>
        <w:ind w:right="43"/>
        <w:jc w:val="both"/>
        <w:rPr>
          <w:rFonts w:eastAsia="Lucida Sans Unicode" w:cs="Tahoma"/>
          <w:sz w:val="20"/>
          <w:szCs w:val="20"/>
        </w:rPr>
      </w:pPr>
      <w:r w:rsidRPr="00C31F4C">
        <w:rPr>
          <w:rFonts w:eastAsia="Lucida Sans Unicode" w:cs="Tahoma"/>
          <w:sz w:val="20"/>
          <w:szCs w:val="20"/>
        </w:rPr>
        <w:t>Lapiņa 65207412</w:t>
      </w:r>
    </w:p>
    <w:p w:rsidR="00DD6C05" w:rsidRPr="00DD6C05" w:rsidRDefault="00DD6C05" w:rsidP="00DD6C05">
      <w:pPr>
        <w:jc w:val="right"/>
      </w:pPr>
      <w:r w:rsidRPr="00DD6C05">
        <w:lastRenderedPageBreak/>
        <w:t xml:space="preserve">Pielikums </w:t>
      </w:r>
    </w:p>
    <w:p w:rsidR="00DD6C05" w:rsidRPr="00DD6C05" w:rsidRDefault="00DD6C05" w:rsidP="00DD6C05">
      <w:pPr>
        <w:jc w:val="right"/>
      </w:pPr>
      <w:r w:rsidRPr="00DD6C05">
        <w:t>pie Jēkabpils pilsētas domes</w:t>
      </w:r>
    </w:p>
    <w:p w:rsidR="00DD6C05" w:rsidRPr="00DD6C05" w:rsidRDefault="00DD6C05" w:rsidP="00DD6C05">
      <w:pPr>
        <w:jc w:val="right"/>
      </w:pPr>
      <w:r w:rsidRPr="00DD6C05">
        <w:t>08.03.2018. lēmuma Nr.84</w:t>
      </w:r>
    </w:p>
    <w:p w:rsidR="00DD6C05" w:rsidRPr="00DD6C05" w:rsidRDefault="00DD6C05" w:rsidP="00DD6C05">
      <w:pPr>
        <w:jc w:val="right"/>
        <w:rPr>
          <w:szCs w:val="22"/>
        </w:rPr>
      </w:pPr>
      <w:r w:rsidRPr="00DD6C05">
        <w:rPr>
          <w:szCs w:val="22"/>
        </w:rPr>
        <w:t xml:space="preserve">  (protokols Nr.7, 11.§)</w:t>
      </w:r>
    </w:p>
    <w:p w:rsidR="00DD6C05" w:rsidRPr="00DD6C05" w:rsidRDefault="00DD6C05" w:rsidP="00DD6C05"/>
    <w:p w:rsidR="00DD6C05" w:rsidRPr="00DD6C05" w:rsidRDefault="00DD6C05" w:rsidP="00DD6C05">
      <w:pPr>
        <w:jc w:val="center"/>
        <w:rPr>
          <w:b/>
          <w:szCs w:val="20"/>
        </w:rPr>
      </w:pPr>
      <w:r w:rsidRPr="00DD6C05">
        <w:rPr>
          <w:b/>
          <w:szCs w:val="20"/>
        </w:rPr>
        <w:t>ZEMES NOMAS LĪGUMS</w:t>
      </w:r>
    </w:p>
    <w:p w:rsidR="00DD6C05" w:rsidRPr="00DD6C05" w:rsidRDefault="00DD6C05" w:rsidP="00DD6C05">
      <w:pPr>
        <w:rPr>
          <w:sz w:val="22"/>
        </w:rPr>
      </w:pPr>
    </w:p>
    <w:p w:rsidR="00DD6C05" w:rsidRPr="00DD6C05" w:rsidRDefault="00DD6C05" w:rsidP="00DD6C05">
      <w:pPr>
        <w:rPr>
          <w:sz w:val="22"/>
        </w:rPr>
      </w:pPr>
    </w:p>
    <w:p w:rsidR="00DD6C05" w:rsidRPr="00DD6C05" w:rsidRDefault="00DD6C05" w:rsidP="00DD6C05">
      <w:pPr>
        <w:rPr>
          <w:color w:val="FF0000"/>
        </w:rPr>
      </w:pPr>
      <w:r w:rsidRPr="00DD6C05">
        <w:t xml:space="preserve">Jēkabpilī </w:t>
      </w:r>
      <w:r w:rsidRPr="00DD6C05">
        <w:tab/>
      </w:r>
      <w:r w:rsidRPr="00DD6C05">
        <w:tab/>
      </w:r>
      <w:r w:rsidRPr="00DD6C05">
        <w:tab/>
      </w:r>
      <w:r w:rsidRPr="00DD6C05">
        <w:tab/>
      </w:r>
      <w:r w:rsidRPr="00DD6C05">
        <w:tab/>
      </w:r>
      <w:proofErr w:type="gramStart"/>
      <w:r w:rsidRPr="00DD6C05">
        <w:rPr>
          <w:color w:val="FF0000"/>
        </w:rPr>
        <w:t xml:space="preserve">                       </w:t>
      </w:r>
      <w:proofErr w:type="gramEnd"/>
      <w:r w:rsidRPr="00DD6C05">
        <w:rPr>
          <w:color w:val="FF0000"/>
        </w:rPr>
        <w:tab/>
        <w:t xml:space="preserve">                       </w:t>
      </w:r>
      <w:r w:rsidRPr="00DD6C05">
        <w:t>2018.gada _________</w:t>
      </w:r>
    </w:p>
    <w:p w:rsidR="00DD6C05" w:rsidRPr="00DD6C05" w:rsidRDefault="00DD6C05" w:rsidP="00DD6C05"/>
    <w:p w:rsidR="00DD6C05" w:rsidRPr="00DD6C05" w:rsidRDefault="00DD6C05" w:rsidP="00DD6C05">
      <w:pPr>
        <w:jc w:val="both"/>
      </w:pPr>
      <w:r w:rsidRPr="00DD6C05">
        <w:rPr>
          <w:b/>
        </w:rPr>
        <w:t>Jēkabpils pilsētas pašvaldība,</w:t>
      </w:r>
      <w:r w:rsidRPr="00DD6C05">
        <w:t xml:space="preserve"> reģistrācijas Nr.90000024205, tās priekšsēdētāja vietnieka tautsaimniecības jautājumos Andra </w:t>
      </w:r>
      <w:proofErr w:type="spellStart"/>
      <w:r w:rsidRPr="00DD6C05">
        <w:t>Rutko</w:t>
      </w:r>
      <w:proofErr w:type="spellEnd"/>
      <w:r w:rsidRPr="00DD6C05">
        <w:t xml:space="preserve"> personā, kurš rīkojas atbilstoši likumam “Par pašvaldībām” un Jēkabpils pilsētas pašvaldības Nolikuma pamata, turpmāk – IZNOMĀTĀJS, no vienas puses, un </w:t>
      </w:r>
    </w:p>
    <w:p w:rsidR="00DD6C05" w:rsidRPr="00DD6C05" w:rsidRDefault="00DD6C05" w:rsidP="00DD6C05">
      <w:pPr>
        <w:jc w:val="both"/>
      </w:pPr>
      <w:r w:rsidRPr="00DD6C05">
        <w:rPr>
          <w:b/>
        </w:rPr>
        <w:t xml:space="preserve">SIA “Procents”, </w:t>
      </w:r>
      <w:r w:rsidRPr="00DD6C05">
        <w:t xml:space="preserve">reģistrācijas Nr. 40103179928, tās valdes locekļa </w:t>
      </w:r>
      <w:proofErr w:type="spellStart"/>
      <w:r w:rsidRPr="00DD6C05">
        <w:t>Jolanda</w:t>
      </w:r>
      <w:proofErr w:type="spellEnd"/>
      <w:r w:rsidRPr="00DD6C05">
        <w:t xml:space="preserve"> </w:t>
      </w:r>
      <w:proofErr w:type="spellStart"/>
      <w:r w:rsidRPr="00DD6C05">
        <w:t>Dišlera</w:t>
      </w:r>
      <w:proofErr w:type="spellEnd"/>
      <w:r w:rsidRPr="00DD6C05">
        <w:t xml:space="preserve"> personā, kurš rīkojas uz statūtu pamata, turpmāk – NOMNIEKS, no otras puses, katra atsevišķi un abas kopā sauktas arī Puses, ņemot vērā Jēkabpils pilsētas domes 08.03.2018. lēmumu Nr.___, bez viltus, maldības un</w:t>
      </w:r>
      <w:proofErr w:type="gramStart"/>
      <w:r w:rsidRPr="00DD6C05">
        <w:t xml:space="preserve"> paužot brīvu gribu</w:t>
      </w:r>
      <w:proofErr w:type="gramEnd"/>
      <w:r w:rsidRPr="00DD6C05">
        <w:t>, noslēdza sekojoša satura līgumu, turpmāk – Līgums:</w:t>
      </w:r>
    </w:p>
    <w:p w:rsidR="00DD6C05" w:rsidRPr="00DD6C05" w:rsidRDefault="00DD6C05" w:rsidP="00DD6C05">
      <w:pPr>
        <w:jc w:val="center"/>
        <w:rPr>
          <w:b/>
        </w:rPr>
      </w:pPr>
      <w:r w:rsidRPr="00DD6C05">
        <w:rPr>
          <w:b/>
        </w:rPr>
        <w:t>1.LĪGUMA PRIEKŠMETS</w:t>
      </w:r>
    </w:p>
    <w:p w:rsidR="00DD6C05" w:rsidRPr="00DD6C05" w:rsidRDefault="00DD6C05" w:rsidP="00DD6C05">
      <w:pPr>
        <w:jc w:val="both"/>
      </w:pPr>
      <w:r w:rsidRPr="00DD6C05">
        <w:t>1.1. IZNOMĀTĀJS nodod</w:t>
      </w:r>
      <w:proofErr w:type="gramStart"/>
      <w:r w:rsidRPr="00DD6C05">
        <w:t xml:space="preserve"> un</w:t>
      </w:r>
      <w:proofErr w:type="gramEnd"/>
      <w:r w:rsidRPr="00DD6C05">
        <w:t xml:space="preserve"> NOMNIEKS pieņem nomas lietošanā nekustāmo īpašumu – </w:t>
      </w:r>
      <w:r w:rsidRPr="00DD6C05">
        <w:rPr>
          <w:b/>
        </w:rPr>
        <w:t>zemes gabala daļu</w:t>
      </w:r>
      <w:r w:rsidRPr="00DD6C05">
        <w:rPr>
          <w:rFonts w:eastAsia="Calibri"/>
          <w:b/>
        </w:rPr>
        <w:t xml:space="preserve"> </w:t>
      </w:r>
      <w:r w:rsidRPr="00DD6C05">
        <w:rPr>
          <w:b/>
          <w:szCs w:val="22"/>
        </w:rPr>
        <w:t>15500,0 m</w:t>
      </w:r>
      <w:r w:rsidRPr="00DD6C05">
        <w:rPr>
          <w:b/>
          <w:szCs w:val="22"/>
          <w:vertAlign w:val="superscript"/>
        </w:rPr>
        <w:t xml:space="preserve">2 </w:t>
      </w:r>
      <w:r w:rsidRPr="00DD6C05">
        <w:rPr>
          <w:rFonts w:eastAsia="Calibri"/>
        </w:rPr>
        <w:t>ar kadastra apzīmējumu</w:t>
      </w:r>
      <w:r w:rsidRPr="00DD6C05">
        <w:rPr>
          <w:rFonts w:eastAsia="Calibri"/>
          <w:b/>
        </w:rPr>
        <w:t xml:space="preserve"> </w:t>
      </w:r>
      <w:r w:rsidRPr="00DD6C05">
        <w:rPr>
          <w:szCs w:val="22"/>
        </w:rPr>
        <w:t>5601 001 1804 8001</w:t>
      </w:r>
      <w:r w:rsidRPr="00DD6C05">
        <w:rPr>
          <w:rFonts w:eastAsia="Calibri"/>
        </w:rPr>
        <w:t>,</w:t>
      </w:r>
      <w:r w:rsidRPr="00DD6C05">
        <w:rPr>
          <w:b/>
        </w:rPr>
        <w:t xml:space="preserve"> </w:t>
      </w:r>
      <w:r w:rsidRPr="00DD6C05">
        <w:t xml:space="preserve">no zemes gabala </w:t>
      </w:r>
      <w:r w:rsidRPr="00DD6C05">
        <w:rPr>
          <w:b/>
          <w:szCs w:val="22"/>
        </w:rPr>
        <w:t>Aizupes iela 11, Jēkabpilī,</w:t>
      </w:r>
      <w:r w:rsidRPr="00DD6C05">
        <w:rPr>
          <w:szCs w:val="22"/>
        </w:rPr>
        <w:t xml:space="preserve"> ar kadastra apzīmējumu 5601 001 1804</w:t>
      </w:r>
      <w:r w:rsidRPr="00DD6C05">
        <w:rPr>
          <w:rFonts w:eastAsia="Calibri"/>
        </w:rPr>
        <w:t xml:space="preserve">, kura kopējā platība ir </w:t>
      </w:r>
      <w:r w:rsidRPr="00DD6C05">
        <w:rPr>
          <w:szCs w:val="22"/>
        </w:rPr>
        <w:t>5 8176,0 kvadrātmetri</w:t>
      </w:r>
      <w:r w:rsidRPr="00DD6C05">
        <w:t xml:space="preserve">, kura robežas iezīmētas šim Līgumam pievienotajā pielikumā (Nomas teritorijas skice), kas kļūst par šī Līguma neatņemamu sastāvdaļu, turpmāk – Zemes gabals. </w:t>
      </w:r>
    </w:p>
    <w:p w:rsidR="00DD6C05" w:rsidRPr="00DD6C05" w:rsidRDefault="00DD6C05" w:rsidP="00DD6C05">
      <w:pPr>
        <w:jc w:val="both"/>
      </w:pPr>
      <w:r w:rsidRPr="00DD6C05">
        <w:t>1.2. Zemes gabals tiek nodots nomā ar lietošanas mērķi – lauksaimniecības vajadzībām.</w:t>
      </w:r>
    </w:p>
    <w:p w:rsidR="00DD6C05" w:rsidRPr="00DD6C05" w:rsidRDefault="00DD6C05" w:rsidP="00DD6C05">
      <w:pPr>
        <w:jc w:val="both"/>
      </w:pPr>
      <w:r w:rsidRPr="00DD6C05">
        <w:t>1.3. NOMNIEKS pieņem nomas lietošanā minēto zemes gabalu, apņemas to izmantot šajā Līgumā 1.2. punktā norādītajam mērķim un šajā Līgumā noteiktajos termiņos samaksāt IZNOMĀTĀJAM nomas maksu.</w:t>
      </w:r>
    </w:p>
    <w:p w:rsidR="00DD6C05" w:rsidRPr="00DD6C05" w:rsidRDefault="00DD6C05" w:rsidP="00DD6C05">
      <w:pPr>
        <w:jc w:val="both"/>
      </w:pPr>
      <w:r w:rsidRPr="00DD6C05">
        <w:t>1.4. Iznomātā Zemes gabala kadastrālā vērtība uz Līguma noslēgšanas brīdi ir</w:t>
      </w:r>
      <w:r w:rsidRPr="00DD6C05">
        <w:rPr>
          <w:rFonts w:eastAsia="Lucida Sans Unicode"/>
          <w:lang w:eastAsia="ar-SA"/>
        </w:rPr>
        <w:t xml:space="preserve"> </w:t>
      </w:r>
      <w:r w:rsidRPr="00DD6C05">
        <w:rPr>
          <w:rFonts w:eastAsia="Lucida Sans Unicode"/>
        </w:rPr>
        <w:t xml:space="preserve">2170,00 </w:t>
      </w:r>
      <w:proofErr w:type="spellStart"/>
      <w:r w:rsidRPr="00DD6C05">
        <w:rPr>
          <w:rFonts w:eastAsia="Lucida Sans Unicode"/>
          <w:i/>
        </w:rPr>
        <w:t>euro</w:t>
      </w:r>
      <w:proofErr w:type="spellEnd"/>
      <w:r w:rsidRPr="00DD6C05">
        <w:rPr>
          <w:rFonts w:eastAsia="Lucida Sans Unicode"/>
          <w:lang w:eastAsia="ar-SA"/>
        </w:rPr>
        <w:t xml:space="preserve"> </w:t>
      </w:r>
      <w:r w:rsidRPr="00DD6C05">
        <w:t>(divi tūkstoši viens simts septiņdesmit eiro, 00 centi).</w:t>
      </w:r>
    </w:p>
    <w:p w:rsidR="00DD6C05" w:rsidRPr="00DD6C05" w:rsidRDefault="00DD6C05" w:rsidP="00DD6C05">
      <w:pPr>
        <w:jc w:val="both"/>
      </w:pPr>
      <w:r w:rsidRPr="00DD6C05">
        <w:t>1.5. Iznomātā zemes gabala robežas NOMNIEKAM dabā ir ierādītas un zināmas.</w:t>
      </w:r>
    </w:p>
    <w:p w:rsidR="00DD6C05" w:rsidRPr="00DD6C05" w:rsidRDefault="00DD6C05" w:rsidP="00DD6C05">
      <w:pPr>
        <w:jc w:val="both"/>
      </w:pPr>
      <w:r w:rsidRPr="00DD6C05">
        <w:t>1.6. Zemes gabala pašreizējais stāvoklis šī Līguma noslēgšanas brīdī NOMNIEKAM ir zināms, tam nav nekādu pretenziju pret to.</w:t>
      </w:r>
    </w:p>
    <w:p w:rsidR="00DD6C05" w:rsidRPr="00DD6C05" w:rsidRDefault="00DD6C05" w:rsidP="00DD6C05">
      <w:pPr>
        <w:jc w:val="both"/>
      </w:pPr>
      <w:r w:rsidRPr="00DD6C05">
        <w:t>1.7. IZNOMĀTĀJS apliecina, ka tam ir tiesības slēgt šo Līgumu.</w:t>
      </w:r>
    </w:p>
    <w:p w:rsidR="00DD6C05" w:rsidRPr="00DD6C05" w:rsidRDefault="00DD6C05" w:rsidP="00DD6C05">
      <w:pPr>
        <w:jc w:val="center"/>
        <w:rPr>
          <w:b/>
        </w:rPr>
      </w:pPr>
      <w:r w:rsidRPr="00DD6C05">
        <w:rPr>
          <w:b/>
        </w:rPr>
        <w:t>2. NOMAS MAKSA UN MAKSĀŠANAS KĀRTĪBA</w:t>
      </w:r>
    </w:p>
    <w:p w:rsidR="00DD6C05" w:rsidRPr="00DD6C05" w:rsidRDefault="00DD6C05" w:rsidP="00DD6C05">
      <w:pPr>
        <w:jc w:val="both"/>
        <w:rPr>
          <w:b/>
        </w:rPr>
      </w:pPr>
      <w:r w:rsidRPr="00DD6C05">
        <w:t xml:space="preserve">2.1. NOMNIEKS maksā nomas maksu 5% apmērā no Līguma 1.4. punktā minētās Zemes gabala kadastrālās vērtības, kas sastāda </w:t>
      </w:r>
      <w:r w:rsidRPr="00DD6C05">
        <w:rPr>
          <w:rFonts w:eastAsia="Lucida Sans Unicode"/>
        </w:rPr>
        <w:t xml:space="preserve">108,50 </w:t>
      </w:r>
      <w:proofErr w:type="spellStart"/>
      <w:r w:rsidRPr="00DD6C05">
        <w:rPr>
          <w:rFonts w:eastAsia="Lucida Sans Unicode"/>
          <w:i/>
        </w:rPr>
        <w:t>euro</w:t>
      </w:r>
      <w:proofErr w:type="spellEnd"/>
      <w:r w:rsidRPr="00DD6C05">
        <w:t xml:space="preserve"> (viens simts astoņi eiro, 50 centi) plus PVN 21% </w:t>
      </w:r>
      <w:r w:rsidRPr="00DD6C05">
        <w:rPr>
          <w:rFonts w:eastAsia="Lucida Sans Unicode"/>
        </w:rPr>
        <w:t>22,79</w:t>
      </w:r>
      <w:r w:rsidRPr="00DD6C05">
        <w:t xml:space="preserve"> </w:t>
      </w:r>
      <w:proofErr w:type="spellStart"/>
      <w:r w:rsidRPr="00DD6C05">
        <w:rPr>
          <w:i/>
        </w:rPr>
        <w:t>euro</w:t>
      </w:r>
      <w:proofErr w:type="spellEnd"/>
      <w:r w:rsidRPr="00DD6C05">
        <w:t xml:space="preserve"> (divdesmit divi eiro un 79 centi), </w:t>
      </w:r>
      <w:r w:rsidRPr="00DD6C05">
        <w:rPr>
          <w:b/>
        </w:rPr>
        <w:t xml:space="preserve">kopā </w:t>
      </w:r>
      <w:r w:rsidRPr="00DD6C05">
        <w:rPr>
          <w:rFonts w:eastAsia="Lucida Sans Unicode"/>
          <w:b/>
        </w:rPr>
        <w:t>131,29</w:t>
      </w:r>
      <w:r w:rsidRPr="00DD6C05">
        <w:rPr>
          <w:rFonts w:eastAsia="Lucida Sans Unicode"/>
        </w:rPr>
        <w:t xml:space="preserve"> </w:t>
      </w:r>
      <w:proofErr w:type="spellStart"/>
      <w:r w:rsidRPr="00DD6C05">
        <w:rPr>
          <w:b/>
          <w:i/>
        </w:rPr>
        <w:t>euro</w:t>
      </w:r>
      <w:proofErr w:type="spellEnd"/>
      <w:r w:rsidRPr="00DD6C05">
        <w:rPr>
          <w:rFonts w:eastAsia="Lucida Sans Unicode"/>
          <w:i/>
          <w:lang w:eastAsia="ar-SA"/>
        </w:rPr>
        <w:t xml:space="preserve"> </w:t>
      </w:r>
      <w:r w:rsidRPr="00DD6C05">
        <w:rPr>
          <w:b/>
        </w:rPr>
        <w:t>(viens simts trīsdesmit viens eiro, 29 centi) gadā.</w:t>
      </w:r>
    </w:p>
    <w:p w:rsidR="00DD6C05" w:rsidRPr="00DD6C05" w:rsidRDefault="00DD6C05" w:rsidP="00DD6C05">
      <w:pPr>
        <w:jc w:val="both"/>
        <w:rPr>
          <w:color w:val="000000"/>
          <w:lang w:eastAsia="lv-LV"/>
        </w:rPr>
      </w:pPr>
      <w:r w:rsidRPr="00DD6C05">
        <w:t xml:space="preserve">2.2. NOMNIEKS maksā Nomas maksu pārskaitot naudas līdzekļus IZNOMĀTĀJA norēķinu kontā uz IZNOMĀTĀJA atsevišķi izsniegtu rēķinu pamata līdz </w:t>
      </w:r>
      <w:proofErr w:type="gramStart"/>
      <w:r w:rsidRPr="00DD6C05">
        <w:t>nākošā ceturkšņa</w:t>
      </w:r>
      <w:proofErr w:type="gramEnd"/>
      <w:r w:rsidRPr="00DD6C05">
        <w:t xml:space="preserve"> pirmā mēneša 15.datumam.</w:t>
      </w:r>
      <w:r w:rsidRPr="00DD6C05">
        <w:rPr>
          <w:rFonts w:eastAsia="Calibri"/>
          <w:iCs/>
          <w:lang w:eastAsia="lv-LV"/>
        </w:rPr>
        <w:t xml:space="preserve"> Rēķini tiek sagatavoti elektroniski bez rekvizīta „paraksts” ar atsauci uz Līgumu kā spēkā esošu attaisnojošu dokumentu. Rēķins tiek nosūtīts uz NOMNIEKA elektroniskā pasta adresi (</w:t>
      </w:r>
      <w:r w:rsidRPr="00DD6C05">
        <w:rPr>
          <w:rFonts w:eastAsia="Calibri"/>
          <w:b/>
          <w:iCs/>
          <w:lang w:eastAsia="lv-LV"/>
        </w:rPr>
        <w:t>e-pasta adresi:</w:t>
      </w:r>
      <w:r w:rsidRPr="00DD6C05">
        <w:rPr>
          <w:color w:val="000000"/>
          <w:lang w:eastAsia="lv-LV"/>
        </w:rPr>
        <w:t xml:space="preserve"> </w:t>
      </w:r>
      <w:hyperlink r:id="rId72" w:history="1">
        <w:r w:rsidRPr="00DD6C05">
          <w:rPr>
            <w:rStyle w:val="Hyperlink"/>
            <w:lang w:eastAsia="lv-LV"/>
          </w:rPr>
          <w:t>sule@niko.lv</w:t>
        </w:r>
      </w:hyperlink>
      <w:r w:rsidRPr="00DD6C05">
        <w:rPr>
          <w:rFonts w:eastAsia="Calibri"/>
          <w:b/>
          <w:iCs/>
          <w:lang w:eastAsia="lv-LV"/>
        </w:rPr>
        <w:t>)</w:t>
      </w:r>
      <w:r w:rsidRPr="00DD6C05">
        <w:rPr>
          <w:b/>
        </w:rPr>
        <w:t>.</w:t>
      </w:r>
    </w:p>
    <w:p w:rsidR="00DD6C05" w:rsidRPr="00DD6C05" w:rsidRDefault="00DD6C05" w:rsidP="00DD6C05">
      <w:pPr>
        <w:jc w:val="both"/>
        <w:rPr>
          <w:b/>
        </w:rPr>
      </w:pPr>
      <w:r w:rsidRPr="00DD6C05">
        <w:t>2.3. Līguma darbības laikā visus nodokļus un nodevas, kas paredzēti tiesību aktos (tajā skaitā nekustamā īpašuma nodokli) NOMNIEKS maksā saskaņā ar piestādīto rēķinu.</w:t>
      </w:r>
    </w:p>
    <w:p w:rsidR="00DD6C05" w:rsidRPr="00DD6C05" w:rsidRDefault="00DD6C05" w:rsidP="00DD6C05">
      <w:pPr>
        <w:jc w:val="both"/>
        <w:rPr>
          <w:b/>
        </w:rPr>
      </w:pPr>
      <w:r w:rsidRPr="00DD6C05">
        <w:t>2.4. Par 2.2.punktā minēto maksājumu termiņu kavējumu IZNOMĀTĀJS aprēķina līgumsodu 0,1% apmērā no kavētās maksājuma summas par katru kavējuma dienu.</w:t>
      </w:r>
    </w:p>
    <w:p w:rsidR="00DD6C05" w:rsidRPr="00DD6C05" w:rsidRDefault="00DD6C05" w:rsidP="00DD6C05">
      <w:pPr>
        <w:jc w:val="both"/>
        <w:rPr>
          <w:b/>
        </w:rPr>
      </w:pPr>
      <w:r w:rsidRPr="00DD6C05">
        <w:t xml:space="preserve">2.5. IZNOMĀTĀJS var vienpusēji mainīt nomas maksu, ja izdarīti grozījumi tiesību aktos par valsts vai pašvaldības zemes nomas maksas aprēķināšanas kārtību. </w:t>
      </w:r>
      <w:proofErr w:type="gramStart"/>
      <w:r w:rsidRPr="00DD6C05">
        <w:t>Šādas iznomātāja noteiktas</w:t>
      </w:r>
      <w:proofErr w:type="gramEnd"/>
      <w:r w:rsidRPr="00DD6C05">
        <w:t xml:space="preserve"> izmaiņas ir saistošas NOMNIEKAM ar dienu, kad stājušies spēkā grozījumi tiesību aktos.</w:t>
      </w:r>
    </w:p>
    <w:p w:rsidR="00DD6C05" w:rsidRPr="00DD6C05" w:rsidRDefault="00DD6C05" w:rsidP="00DD6C05">
      <w:pPr>
        <w:jc w:val="both"/>
        <w:rPr>
          <w:b/>
        </w:rPr>
      </w:pPr>
      <w:r w:rsidRPr="00DD6C05">
        <w:lastRenderedPageBreak/>
        <w:t>2.6. Mainoties PVN likmei saskaņā ar Latvijas Republikā spēkā esošajiem tiesību aktiem, mainās arī nomas maksa (palielinās vai samazinās) atbilstoši PVN likmes maiņai.</w:t>
      </w:r>
    </w:p>
    <w:p w:rsidR="00DD6C05" w:rsidRPr="00DD6C05" w:rsidRDefault="00DD6C05" w:rsidP="00DD6C05">
      <w:pPr>
        <w:jc w:val="both"/>
        <w:rPr>
          <w:b/>
        </w:rPr>
      </w:pPr>
      <w:r w:rsidRPr="00DD6C05">
        <w:t>2.7.</w:t>
      </w:r>
      <w:r w:rsidRPr="00DD6C05">
        <w:rPr>
          <w:rFonts w:eastAsia="Calibri"/>
          <w:lang w:eastAsia="ar-SA"/>
        </w:rPr>
        <w:t xml:space="preserve"> IZNOMĀTĀJS var vienpersoniski mainīt nomas maksu par to rakstiski</w:t>
      </w:r>
      <w:proofErr w:type="gramStart"/>
      <w:r w:rsidRPr="00DD6C05">
        <w:rPr>
          <w:rFonts w:eastAsia="Calibri"/>
          <w:lang w:eastAsia="ar-SA"/>
        </w:rPr>
        <w:t xml:space="preserve"> paziņojot NOMNIEKAM  1 (vienu) mēnesi iepriekš</w:t>
      </w:r>
      <w:proofErr w:type="gramEnd"/>
      <w:r w:rsidRPr="00DD6C05">
        <w:rPr>
          <w:rFonts w:eastAsia="Calibri"/>
          <w:lang w:eastAsia="ar-SA"/>
        </w:rPr>
        <w:t xml:space="preserve"> ja mainījies nekustamā īpašuma lietošanas mērķis un tas neatbilst lietošanas mērķim, kāds tas bija uz Līguma noslēgšanas brīdi vai ja mainījusies Zemes gabala kadastrālā vērtība. Nomas maksa uzskatāma par paaugstinātu ar </w:t>
      </w:r>
      <w:proofErr w:type="gramStart"/>
      <w:r w:rsidRPr="00DD6C05">
        <w:rPr>
          <w:rFonts w:eastAsia="Calibri"/>
          <w:lang w:eastAsia="ar-SA"/>
        </w:rPr>
        <w:t>nākošo maksājumu</w:t>
      </w:r>
      <w:proofErr w:type="gramEnd"/>
      <w:r w:rsidRPr="00DD6C05">
        <w:rPr>
          <w:rFonts w:eastAsia="Calibri"/>
          <w:lang w:eastAsia="ar-SA"/>
        </w:rPr>
        <w:t>, kas seko pēc Iznomātāja rakstiska paziņojuma nosūtīšanas par nomas maksas paaugstināšanu.</w:t>
      </w:r>
    </w:p>
    <w:p w:rsidR="00DD6C05" w:rsidRPr="00DD6C05" w:rsidRDefault="00DD6C05" w:rsidP="00DD6C05">
      <w:pPr>
        <w:jc w:val="center"/>
        <w:rPr>
          <w:b/>
        </w:rPr>
      </w:pPr>
      <w:r w:rsidRPr="00DD6C05">
        <w:rPr>
          <w:b/>
        </w:rPr>
        <w:t>3. LĪGUMA TERMIŅŠ UN TĀ PIRMSTERMIŅA IZBEIGŠANA</w:t>
      </w:r>
    </w:p>
    <w:p w:rsidR="00DD6C05" w:rsidRPr="00DD6C05" w:rsidRDefault="00DD6C05" w:rsidP="00DD6C05">
      <w:pPr>
        <w:jc w:val="both"/>
      </w:pPr>
      <w:r w:rsidRPr="00DD6C05">
        <w:t xml:space="preserve">3.1. Šis Līgums stājas spēkā </w:t>
      </w:r>
      <w:proofErr w:type="gramStart"/>
      <w:r w:rsidRPr="00DD6C05">
        <w:t>2018.gada</w:t>
      </w:r>
      <w:proofErr w:type="gramEnd"/>
      <w:r w:rsidRPr="00DD6C05">
        <w:t xml:space="preserve"> 10.martā un ir spēkā līdz 2028.gada 31.decembrim. </w:t>
      </w:r>
    </w:p>
    <w:p w:rsidR="00DD6C05" w:rsidRPr="00DD6C05" w:rsidRDefault="00DD6C05" w:rsidP="00DD6C05">
      <w:pPr>
        <w:jc w:val="both"/>
      </w:pPr>
      <w:r w:rsidRPr="00DD6C05">
        <w:t>3.2. Līgumu var lauzt Pusēm savstarpēji vienojoties, kā arī šajā Līgumā un tiesību aktos paredzētajos gadījumos.</w:t>
      </w:r>
    </w:p>
    <w:p w:rsidR="00DD6C05" w:rsidRPr="00DD6C05" w:rsidRDefault="00DD6C05" w:rsidP="00DD6C05">
      <w:pPr>
        <w:jc w:val="both"/>
      </w:pPr>
      <w:r w:rsidRPr="00DD6C05">
        <w:t>3.3. Līgumu var izbeigt pēc IZNOMĀTĀJA prasības 1 (vienu) mēnesi iepriekš par to brīdinot NOMNIEKU, ja:</w:t>
      </w:r>
    </w:p>
    <w:p w:rsidR="00DD6C05" w:rsidRPr="00DD6C05" w:rsidRDefault="00DD6C05" w:rsidP="00DD6C05">
      <w:pPr>
        <w:jc w:val="both"/>
      </w:pPr>
      <w:r w:rsidRPr="00DD6C05">
        <w:t>3.3.1. NOMNIEKS izmanto Zemes gabalu pretēji šī Līguma noteikumiem;</w:t>
      </w:r>
    </w:p>
    <w:p w:rsidR="00DD6C05" w:rsidRPr="00DD6C05" w:rsidRDefault="00DD6C05" w:rsidP="00DD6C05">
      <w:pPr>
        <w:jc w:val="both"/>
      </w:pPr>
      <w:r w:rsidRPr="00DD6C05">
        <w:t>3.3.2. nomas maksa nav samaksāta šajā Līgumā noteiktajā termiņā;</w:t>
      </w:r>
    </w:p>
    <w:p w:rsidR="00DD6C05" w:rsidRPr="00DD6C05" w:rsidRDefault="00DD6C05" w:rsidP="00DD6C05">
      <w:pPr>
        <w:jc w:val="both"/>
      </w:pPr>
      <w:r w:rsidRPr="00DD6C05">
        <w:t xml:space="preserve">3.3.3. NOMNIEKS iznomā Zemes gabalu trešajām personām bez IZNOMĀTĀJA rakstiskas piekrišanas. </w:t>
      </w:r>
    </w:p>
    <w:p w:rsidR="00DD6C05" w:rsidRPr="00DD6C05" w:rsidRDefault="00DD6C05" w:rsidP="00DD6C05">
      <w:pPr>
        <w:jc w:val="both"/>
      </w:pPr>
      <w:r w:rsidRPr="00DD6C05">
        <w:t>3.4. IZNOMĀTĀJS var vienpusēji 6 (sešus) mēnešus iepriekš rakstiski paziņojot NOMNIEKAM, izbeigt Līgumu.</w:t>
      </w:r>
    </w:p>
    <w:p w:rsidR="00DD6C05" w:rsidRPr="00DD6C05" w:rsidRDefault="00DD6C05" w:rsidP="00DD6C05">
      <w:pPr>
        <w:jc w:val="both"/>
      </w:pPr>
      <w:r w:rsidRPr="00DD6C05">
        <w:t>3.5. NOMNIEKAM ir tiesības jebkurā laikā prasīt Līguma pirmstermiņa izbeigšanu, rakstiski brīdinot par to IZNOMĀTĀJU ne mazāk kā 2 (divus) mēnešus iepriekš.</w:t>
      </w:r>
    </w:p>
    <w:p w:rsidR="00DD6C05" w:rsidRPr="00DD6C05" w:rsidRDefault="00DD6C05" w:rsidP="00DD6C05">
      <w:pPr>
        <w:jc w:val="both"/>
      </w:pPr>
      <w:r w:rsidRPr="00DD6C05">
        <w:t xml:space="preserve">3.6. Šī Līguma pirmstermiņa laušanas gadījumā NOMNIEKS maksā IZNOMĀTĀJAM nomas maksu par laiku, kurā faktiski Zemes gabals ir izmantots. </w:t>
      </w:r>
    </w:p>
    <w:p w:rsidR="00DD6C05" w:rsidRPr="00DD6C05" w:rsidRDefault="00DD6C05" w:rsidP="00DD6C05">
      <w:pPr>
        <w:jc w:val="both"/>
      </w:pPr>
      <w:r w:rsidRPr="00DD6C05">
        <w:t>3.7. Šis Līgums ir saistošs Pušu tiesību un saistību pārņēmējiem.</w:t>
      </w:r>
    </w:p>
    <w:p w:rsidR="00DD6C05" w:rsidRPr="00DD6C05" w:rsidRDefault="00DD6C05" w:rsidP="00DD6C05">
      <w:pPr>
        <w:jc w:val="center"/>
        <w:rPr>
          <w:b/>
        </w:rPr>
      </w:pPr>
      <w:r w:rsidRPr="00DD6C05">
        <w:rPr>
          <w:b/>
        </w:rPr>
        <w:t>4. NOMNIEKA UN IZNOMĀTĀJA TIESĪBAS UN PIENĀKUMI</w:t>
      </w:r>
    </w:p>
    <w:p w:rsidR="00DD6C05" w:rsidRPr="00DD6C05" w:rsidRDefault="00DD6C05" w:rsidP="00DD6C05">
      <w:pPr>
        <w:jc w:val="both"/>
      </w:pPr>
      <w:r w:rsidRPr="00DD6C05">
        <w:t>4.1. NOMNIEKS apņemas:</w:t>
      </w:r>
    </w:p>
    <w:p w:rsidR="00DD6C05" w:rsidRPr="00DD6C05" w:rsidRDefault="00DD6C05" w:rsidP="00DD6C05">
      <w:pPr>
        <w:jc w:val="both"/>
      </w:pPr>
      <w:r w:rsidRPr="00DD6C05">
        <w:t>NOMNIEKS apņemas uzturēt iznomāto zemes gabalu, pienācīgā kārtībā un tīrībā, ievērot ugunsdrošības, sanitāros un higiēnas noteikumus;</w:t>
      </w:r>
    </w:p>
    <w:p w:rsidR="00DD6C05" w:rsidRPr="00DD6C05" w:rsidRDefault="00DD6C05" w:rsidP="00DD6C05">
      <w:pPr>
        <w:jc w:val="both"/>
      </w:pPr>
      <w:r w:rsidRPr="00DD6C05">
        <w:t>NOMNIEKS apņemas ievērot tiesību aktu prasības par zemes gabala izmantošanu un aizsardzību pret piesārņošanu, nepieļaut zemes piesārņošanu ar ražošanas atkritumiem, ķīmiskajām vielām u.c.;</w:t>
      </w:r>
    </w:p>
    <w:p w:rsidR="00DD6C05" w:rsidRPr="00DD6C05" w:rsidRDefault="00DD6C05" w:rsidP="00DD6C05">
      <w:pPr>
        <w:jc w:val="both"/>
      </w:pPr>
      <w:r w:rsidRPr="00DD6C05">
        <w:t>NOMNIEKS apņemas patstāvīgi saņemt visus nepieciešamos saskaņojumus, atļaujas un citus dokumentus, lai izmantotu Zemes gabalu šī Līguma 1.2. punktā norādītajam mērķim. Visus apgrūtinājumus un izdevumus par nepieciešamo atļauju un saskaņojumu saņemšanu NOMNIEKS sedz patstāvīgi un par saviem līdzekļiem;</w:t>
      </w:r>
    </w:p>
    <w:p w:rsidR="00DD6C05" w:rsidRPr="00DD6C05" w:rsidRDefault="00DD6C05" w:rsidP="00DD6C05">
      <w:pPr>
        <w:jc w:val="both"/>
      </w:pPr>
      <w:r w:rsidRPr="00DD6C05">
        <w:t xml:space="preserve">NOMNIEKS nav </w:t>
      </w:r>
      <w:proofErr w:type="gramStart"/>
      <w:r w:rsidRPr="00DD6C05">
        <w:t>tiesīgs iznomāto Zemes gabalu iznomāt trešajām personām bez IZNOMĀTĀJA rakstiskas piekrišanas</w:t>
      </w:r>
      <w:proofErr w:type="gramEnd"/>
      <w:r w:rsidRPr="00DD6C05">
        <w:t>;</w:t>
      </w:r>
    </w:p>
    <w:p w:rsidR="00DD6C05" w:rsidRPr="00DD6C05" w:rsidRDefault="00DD6C05" w:rsidP="00DD6C05">
      <w:pPr>
        <w:jc w:val="both"/>
      </w:pPr>
      <w:r w:rsidRPr="00DD6C05">
        <w:t>NOMNIEKAM ir pienākums atļaut IZNOMĀTĀJAM apsekot iznomāto Zemes gabalu, lai IZNOMĀTĀJS varētu pārliecināties par zemes izmantošanu atbilstoši Līguma nosacījumiem;</w:t>
      </w:r>
    </w:p>
    <w:p w:rsidR="00DD6C05" w:rsidRPr="00DD6C05" w:rsidRDefault="00DD6C05" w:rsidP="00DD6C05">
      <w:pPr>
        <w:jc w:val="both"/>
      </w:pPr>
      <w:r w:rsidRPr="00DD6C05">
        <w:t>NOMNIEKS apņemas neveikt un nepieļaut tādas darbības, kuras pasliktinātu Zemes gabala stāvokli. NOMNIEKS uzņemas atbildību par zaudējumiem un postījumiem, kas nodarīti IZNOMĀTĀJAM NOMNIEKA, viņa darbinieku neuzmanības dēļ vai ar ļaunu nolūku;</w:t>
      </w:r>
    </w:p>
    <w:p w:rsidR="00DD6C05" w:rsidRPr="00DD6C05" w:rsidRDefault="00DD6C05" w:rsidP="00DD6C05">
      <w:pPr>
        <w:jc w:val="both"/>
      </w:pPr>
      <w:r w:rsidRPr="00DD6C05">
        <w:t>NOMNIEKAM nav tiesību uz Zemes gabala veikt būvniecību.</w:t>
      </w:r>
    </w:p>
    <w:p w:rsidR="00DD6C05" w:rsidRPr="00DD6C05" w:rsidRDefault="00DD6C05" w:rsidP="00DD6C05">
      <w:pPr>
        <w:jc w:val="both"/>
      </w:pPr>
      <w:r w:rsidRPr="00DD6C05">
        <w:t xml:space="preserve">Atbrīvojot zemes gabalu sakarā ar Līguma termiņa beigām vai Līguma laušanu, NOMNIEKAM ir tiesības paņemt sev līdz tikai savu īpašumu un tikai tos Zemes gabala uzlabojumus, kuri ir atdalāmi bez zaudējumu nodarīšanas Zemes gabalam. </w:t>
      </w:r>
    </w:p>
    <w:p w:rsidR="00DD6C05" w:rsidRPr="00DD6C05" w:rsidRDefault="00DD6C05" w:rsidP="00DD6C05">
      <w:pPr>
        <w:jc w:val="both"/>
      </w:pPr>
      <w:r w:rsidRPr="00DD6C05">
        <w:t xml:space="preserve">Kompensāciju par neatdalītajiem uzlabojumiem, kuri paliek uz Zemes gabala, NOMNIEKS var prasīt tajā gadījumā, ja uzlabojumu vērtība un raksturs ir ticis rakstveidā saskaņots ar IZNOMĀTĀJU un IZNOMĀTĀJS rakstveidā ir izteicis savu piekrišanu tos kompensēt. </w:t>
      </w:r>
    </w:p>
    <w:p w:rsidR="00DD6C05" w:rsidRPr="00DD6C05" w:rsidRDefault="00DD6C05" w:rsidP="00DD6C05">
      <w:pPr>
        <w:jc w:val="both"/>
      </w:pPr>
      <w:r w:rsidRPr="00DD6C05">
        <w:lastRenderedPageBreak/>
        <w:t>Visa šī Līguma darbības laikā NOMNIEKS ir atbildīgs par visu to personu rīcību, kuru atrašanās uz zemes gabala saistīta ar darba attiecībām vai citām līgumiskām attiecībām ar NOMNIEKU;</w:t>
      </w:r>
    </w:p>
    <w:p w:rsidR="00DD6C05" w:rsidRPr="00DD6C05" w:rsidRDefault="00DD6C05" w:rsidP="00DD6C05">
      <w:pPr>
        <w:jc w:val="both"/>
      </w:pPr>
      <w:r w:rsidRPr="00DD6C05">
        <w:t xml:space="preserve">IZNOMĀTĀJS apņemas: </w:t>
      </w:r>
    </w:p>
    <w:p w:rsidR="00DD6C05" w:rsidRPr="00DD6C05" w:rsidRDefault="00DD6C05" w:rsidP="00DD6C05">
      <w:pPr>
        <w:jc w:val="both"/>
      </w:pPr>
      <w:r w:rsidRPr="00DD6C05">
        <w:t>Nodot NOMNIEKAM lietošanā Zemes gabalu saskaņā ar šī Līguma noteikumiem;</w:t>
      </w:r>
    </w:p>
    <w:p w:rsidR="00DD6C05" w:rsidRPr="00DD6C05" w:rsidRDefault="00DD6C05" w:rsidP="00DD6C05">
      <w:pPr>
        <w:jc w:val="both"/>
      </w:pPr>
      <w:r w:rsidRPr="00DD6C05">
        <w:t>Pēc NOMNIEKA pieprasījuma veikt nepieciešamās darbības, lai nodrošinātu Līgumā paredzētās NOMNIEKA tiesības;</w:t>
      </w:r>
    </w:p>
    <w:p w:rsidR="00DD6C05" w:rsidRPr="00DD6C05" w:rsidRDefault="00DD6C05" w:rsidP="00DD6C05">
      <w:pPr>
        <w:jc w:val="both"/>
      </w:pPr>
      <w:r w:rsidRPr="00DD6C05">
        <w:t>Līguma darbības laikā netraucēt NOMNIEKAM lietot Zemes gabalu;</w:t>
      </w:r>
    </w:p>
    <w:p w:rsidR="00DD6C05" w:rsidRPr="00DD6C05" w:rsidRDefault="00DD6C05" w:rsidP="00DD6C05">
      <w:pPr>
        <w:jc w:val="both"/>
      </w:pPr>
      <w:r w:rsidRPr="00DD6C05">
        <w:t>Neiejaukties NOMNIEKA finansiālajā darbībā;</w:t>
      </w:r>
    </w:p>
    <w:p w:rsidR="00DD6C05" w:rsidRPr="00DD6C05" w:rsidRDefault="00DD6C05" w:rsidP="00DD6C05">
      <w:pPr>
        <w:jc w:val="both"/>
      </w:pPr>
      <w:r w:rsidRPr="00DD6C05">
        <w:t xml:space="preserve">Līguma darbības beigās pieņemt no NOMNIEKA zemes gabalu atbilstoši </w:t>
      </w:r>
      <w:proofErr w:type="gramStart"/>
      <w:r w:rsidRPr="00DD6C05">
        <w:t>nodošanas- p</w:t>
      </w:r>
      <w:proofErr w:type="gramEnd"/>
      <w:r w:rsidRPr="00DD6C05">
        <w:t>ieņemšanas aktam, ar noteikumu, ka nodošanas brīdī Zemes gabala stāvoklis pilnībā atbilst IZNOMĀTĀJA prasībām;</w:t>
      </w:r>
    </w:p>
    <w:p w:rsidR="00DD6C05" w:rsidRPr="00DD6C05" w:rsidRDefault="00DD6C05" w:rsidP="00DD6C05">
      <w:pPr>
        <w:jc w:val="both"/>
      </w:pPr>
      <w:r w:rsidRPr="00DD6C05">
        <w:t>Pildīt ar šo Līgumu IZNOMĀTAJAM uzliktos pienākumus.</w:t>
      </w:r>
    </w:p>
    <w:p w:rsidR="00DD6C05" w:rsidRPr="00DD6C05" w:rsidRDefault="00DD6C05" w:rsidP="00DD6C05">
      <w:pPr>
        <w:jc w:val="center"/>
        <w:rPr>
          <w:b/>
        </w:rPr>
      </w:pPr>
      <w:r w:rsidRPr="00DD6C05">
        <w:rPr>
          <w:b/>
        </w:rPr>
        <w:t>5.PUŠU ATBILDĪBA UN STRĪDU IZSKATĪŠANAS KĀRTĪBA</w:t>
      </w:r>
    </w:p>
    <w:p w:rsidR="00DD6C05" w:rsidRPr="00DD6C05" w:rsidRDefault="00DD6C05" w:rsidP="00DD6C05">
      <w:pPr>
        <w:jc w:val="both"/>
      </w:pPr>
      <w:r w:rsidRPr="00DD6C05">
        <w:t>5.1. Katra Puse ir pilnā apmērā materiāli atbildīga par otrai Pusei nodarītiem zaudējumiem, kas radušies šī Līguma noteikumu neizpildes gadījumā Puses vainas vai nolaidības dēļ.</w:t>
      </w:r>
    </w:p>
    <w:p w:rsidR="00DD6C05" w:rsidRPr="00DD6C05" w:rsidRDefault="00DD6C05" w:rsidP="00DD6C05">
      <w:pPr>
        <w:jc w:val="both"/>
      </w:pPr>
      <w:r w:rsidRPr="00DD6C05">
        <w:t>5.2. Visi šajā Līgumā paredzētie līgumsodi maksājami papildus nomas maksai un citu zaudējumu atlīdzībai.</w:t>
      </w:r>
    </w:p>
    <w:p w:rsidR="00DD6C05" w:rsidRPr="00DD6C05" w:rsidRDefault="00DD6C05" w:rsidP="00DD6C05">
      <w:pPr>
        <w:jc w:val="both"/>
      </w:pPr>
      <w:r w:rsidRPr="00DD6C05">
        <w:t xml:space="preserve">5.3. Strīdi, </w:t>
      </w:r>
      <w:proofErr w:type="gramStart"/>
      <w:r w:rsidRPr="00DD6C05">
        <w:t>kas rodas Līguma darbības laikā</w:t>
      </w:r>
      <w:proofErr w:type="gramEnd"/>
      <w:r w:rsidRPr="00DD6C05">
        <w:t xml:space="preserve"> tiek risināti Pusēm savstarpēji vienojoties, ja vienošanās netiek panākta – tiesā, Latvijas Republikas tiesību aktos noteiktajā kārtībā.</w:t>
      </w:r>
    </w:p>
    <w:p w:rsidR="00DD6C05" w:rsidRPr="00DD6C05" w:rsidRDefault="00DD6C05" w:rsidP="00DD6C05">
      <w:pPr>
        <w:jc w:val="both"/>
      </w:pPr>
      <w:r w:rsidRPr="00DD6C05">
        <w:t>5.4. Ja kāds no šī Līguma nosacījumiem zaudē spēku, tas neietekmē pārējo Līguma nosacījumu spēkā stāšanos.</w:t>
      </w:r>
    </w:p>
    <w:p w:rsidR="00DD6C05" w:rsidRPr="00DD6C05" w:rsidRDefault="00DD6C05" w:rsidP="00DD6C05">
      <w:pPr>
        <w:jc w:val="both"/>
      </w:pPr>
      <w:r w:rsidRPr="00DD6C05">
        <w:t>5.5. Jautājumus, kurus nerisina šī Līguma noteikumi, Puses risina atbilstoši Latvijas Republikas spēkā esošajiem tiesību aktiem.</w:t>
      </w:r>
    </w:p>
    <w:p w:rsidR="00DD6C05" w:rsidRPr="00DD6C05" w:rsidRDefault="00DD6C05" w:rsidP="00DD6C05">
      <w:pPr>
        <w:jc w:val="center"/>
        <w:rPr>
          <w:b/>
        </w:rPr>
      </w:pPr>
      <w:r w:rsidRPr="00DD6C05">
        <w:rPr>
          <w:b/>
        </w:rPr>
        <w:t>6. NOBEIGUMA NOSACĪJUMI</w:t>
      </w:r>
    </w:p>
    <w:p w:rsidR="00DD6C05" w:rsidRPr="00DD6C05" w:rsidRDefault="00DD6C05" w:rsidP="00DD6C05">
      <w:pPr>
        <w:jc w:val="both"/>
      </w:pPr>
      <w:r w:rsidRPr="00DD6C05">
        <w:t xml:space="preserve">6.1. Visus šī Līguma grozījumus vai papildinājumus Puses izdara rakstveidā, tie ir pievienojami šim Līgumam un ir šī Līguma neatņemama sastāvdaļa. </w:t>
      </w:r>
    </w:p>
    <w:p w:rsidR="00DD6C05" w:rsidRPr="00DD6C05" w:rsidRDefault="00DD6C05" w:rsidP="00DD6C05">
      <w:pPr>
        <w:jc w:val="both"/>
      </w:pPr>
      <w:r w:rsidRPr="00DD6C05">
        <w:t>6.2. Šis Līgums kopā ar pielikumu sastādīts valsts valodā 3 (trīs) eksemplāros ar vienādu juridisku spēku, no kuriem viens tiek nodots IZNOMĀTĀJAM, divi – NOMNIEKAM.</w:t>
      </w:r>
    </w:p>
    <w:p w:rsidR="00DD6C05" w:rsidRPr="00DD6C05" w:rsidRDefault="00DD6C05" w:rsidP="00DD6C05">
      <w:pPr>
        <w:rPr>
          <w:b/>
        </w:rPr>
      </w:pPr>
    </w:p>
    <w:p w:rsidR="00DD6C05" w:rsidRPr="00DD6C05" w:rsidRDefault="00DD6C05" w:rsidP="00DD6C05">
      <w:pPr>
        <w:jc w:val="center"/>
        <w:rPr>
          <w:b/>
        </w:rPr>
      </w:pPr>
      <w:r w:rsidRPr="00DD6C05">
        <w:rPr>
          <w:b/>
        </w:rPr>
        <w:t>7. PUŠU REKVIZĪTI</w:t>
      </w:r>
    </w:p>
    <w:tbl>
      <w:tblPr>
        <w:tblW w:w="8928" w:type="dxa"/>
        <w:tblLook w:val="04A0" w:firstRow="1" w:lastRow="0" w:firstColumn="1" w:lastColumn="0" w:noHBand="0" w:noVBand="1"/>
      </w:tblPr>
      <w:tblGrid>
        <w:gridCol w:w="4248"/>
        <w:gridCol w:w="4680"/>
      </w:tblGrid>
      <w:tr w:rsidR="00DD6C05" w:rsidRPr="00DD6C05" w:rsidTr="009146AA">
        <w:trPr>
          <w:trHeight w:val="2411"/>
        </w:trPr>
        <w:tc>
          <w:tcPr>
            <w:tcW w:w="4248" w:type="dxa"/>
          </w:tcPr>
          <w:p w:rsidR="00DD6C05" w:rsidRPr="00DD6C05" w:rsidRDefault="00DD6C05" w:rsidP="00DD6C05">
            <w:pPr>
              <w:rPr>
                <w:b/>
              </w:rPr>
            </w:pPr>
            <w:r w:rsidRPr="00DD6C05">
              <w:rPr>
                <w:b/>
              </w:rPr>
              <w:t>IZNOMĀTĀJS</w:t>
            </w:r>
          </w:p>
          <w:p w:rsidR="00DD6C05" w:rsidRPr="00DD6C05" w:rsidRDefault="00DD6C05" w:rsidP="00DD6C05">
            <w:r w:rsidRPr="00DD6C05">
              <w:t>Jēkabpils pilsētas pašvaldība</w:t>
            </w:r>
          </w:p>
          <w:p w:rsidR="00DD6C05" w:rsidRPr="00DD6C05" w:rsidRDefault="00DD6C05" w:rsidP="00DD6C05">
            <w:r w:rsidRPr="00DD6C05">
              <w:t>PVN Reģistrācijas Nr.LV90000024205</w:t>
            </w:r>
          </w:p>
          <w:p w:rsidR="00DD6C05" w:rsidRPr="00DD6C05" w:rsidRDefault="00DD6C05" w:rsidP="00DD6C05">
            <w:r w:rsidRPr="00DD6C05">
              <w:t>Brīvības iela 120,</w:t>
            </w:r>
          </w:p>
          <w:p w:rsidR="00DD6C05" w:rsidRPr="00DD6C05" w:rsidRDefault="00DD6C05" w:rsidP="00DD6C05">
            <w:r w:rsidRPr="00DD6C05">
              <w:t>Jēkabpils, LV-5201</w:t>
            </w:r>
          </w:p>
          <w:p w:rsidR="00DD6C05" w:rsidRPr="00DD6C05" w:rsidRDefault="00DD6C05" w:rsidP="00DD6C05">
            <w:r w:rsidRPr="00DD6C05">
              <w:t>A/S SEB banka</w:t>
            </w:r>
          </w:p>
          <w:p w:rsidR="00DD6C05" w:rsidRPr="00DD6C05" w:rsidRDefault="00DD6C05" w:rsidP="00DD6C05">
            <w:r w:rsidRPr="00DD6C05">
              <w:t>Kods UNLALV2X</w:t>
            </w:r>
          </w:p>
          <w:p w:rsidR="00DD6C05" w:rsidRPr="00DD6C05" w:rsidRDefault="00DD6C05" w:rsidP="00DD6C05">
            <w:r w:rsidRPr="00DD6C05">
              <w:t>Konts LV87UNLA0009013130793</w:t>
            </w:r>
          </w:p>
          <w:p w:rsidR="00DD6C05" w:rsidRPr="00DD6C05" w:rsidRDefault="00DD6C05" w:rsidP="00DD6C05"/>
        </w:tc>
        <w:tc>
          <w:tcPr>
            <w:tcW w:w="4680" w:type="dxa"/>
            <w:hideMark/>
          </w:tcPr>
          <w:p w:rsidR="00DD6C05" w:rsidRPr="00DD6C05" w:rsidRDefault="00DD6C05" w:rsidP="00DD6C05">
            <w:pPr>
              <w:rPr>
                <w:b/>
              </w:rPr>
            </w:pPr>
            <w:r w:rsidRPr="00DD6C05">
              <w:rPr>
                <w:b/>
              </w:rPr>
              <w:t>NOMNIEKS</w:t>
            </w:r>
          </w:p>
          <w:p w:rsidR="00DD6C05" w:rsidRPr="00DD6C05" w:rsidRDefault="00DD6C05" w:rsidP="00DD6C05">
            <w:r w:rsidRPr="00DD6C05">
              <w:t>SIA “Procents”</w:t>
            </w:r>
          </w:p>
          <w:p w:rsidR="00DD6C05" w:rsidRPr="00DD6C05" w:rsidRDefault="00DD6C05" w:rsidP="00DD6C05">
            <w:r w:rsidRPr="00DD6C05">
              <w:t>Reģistrācijas Nr.40103179928</w:t>
            </w:r>
          </w:p>
          <w:p w:rsidR="00DD6C05" w:rsidRPr="00DD6C05" w:rsidRDefault="00DD6C05" w:rsidP="00DD6C05">
            <w:r w:rsidRPr="00DD6C05">
              <w:t>Juridiskā adrese “Kuplejas”, Rubenes pagasts, Jēkabpils novads</w:t>
            </w:r>
          </w:p>
          <w:p w:rsidR="00DD6C05" w:rsidRPr="00DD6C05" w:rsidRDefault="00DD6C05" w:rsidP="00DD6C05">
            <w:r w:rsidRPr="00DD6C05">
              <w:t>Banka_________________</w:t>
            </w:r>
          </w:p>
          <w:p w:rsidR="00DD6C05" w:rsidRPr="00DD6C05" w:rsidRDefault="00DD6C05" w:rsidP="00DD6C05">
            <w:r w:rsidRPr="00DD6C05">
              <w:t>Konts ______________________</w:t>
            </w:r>
            <w:r w:rsidRPr="00DD6C05">
              <w:br/>
            </w:r>
          </w:p>
        </w:tc>
      </w:tr>
    </w:tbl>
    <w:p w:rsidR="00DD6C05" w:rsidRPr="00DD6C05" w:rsidRDefault="00DD6C05" w:rsidP="00DD6C05"/>
    <w:p w:rsidR="00DD6C05" w:rsidRPr="00DD6C05" w:rsidRDefault="00DD6C05" w:rsidP="00DD6C05"/>
    <w:p w:rsidR="00DD6C05" w:rsidRPr="00DD6C05" w:rsidRDefault="00DD6C05" w:rsidP="00DD6C05">
      <w:r w:rsidRPr="00DD6C05">
        <w:t>___________________</w:t>
      </w:r>
      <w:proofErr w:type="spellStart"/>
      <w:r w:rsidRPr="00DD6C05">
        <w:t>A.Rutko</w:t>
      </w:r>
      <w:proofErr w:type="spellEnd"/>
      <w:r w:rsidRPr="00DD6C05">
        <w:tab/>
        <w:t xml:space="preserve">______________________J. </w:t>
      </w:r>
      <w:proofErr w:type="spellStart"/>
      <w:r w:rsidRPr="00DD6C05">
        <w:t>Dišlers</w:t>
      </w:r>
      <w:proofErr w:type="spellEnd"/>
    </w:p>
    <w:p w:rsidR="00DD6C05" w:rsidRPr="00DD6C05" w:rsidRDefault="00DD6C05" w:rsidP="00DD6C05">
      <w:pPr>
        <w:rPr>
          <w:rFonts w:eastAsia="Calibri"/>
          <w:sz w:val="22"/>
          <w:szCs w:val="22"/>
        </w:rPr>
      </w:pPr>
    </w:p>
    <w:p w:rsidR="00DD6C05" w:rsidRPr="00DD6C05" w:rsidRDefault="00DD6C05" w:rsidP="00DD6C05">
      <w:pPr>
        <w:rPr>
          <w:sz w:val="20"/>
          <w:szCs w:val="20"/>
        </w:rPr>
      </w:pPr>
    </w:p>
    <w:p w:rsidR="00DD6C05" w:rsidRPr="00DD6C05" w:rsidRDefault="00DD6C05" w:rsidP="00DD6C05"/>
    <w:p w:rsidR="00DD6C05" w:rsidRPr="00DD6C05" w:rsidRDefault="00DD6C05" w:rsidP="00DD6C05"/>
    <w:p w:rsidR="00DD6C05" w:rsidRPr="00DD6C05" w:rsidRDefault="00DD6C05" w:rsidP="00DD6C05"/>
    <w:p w:rsidR="00DD6C05" w:rsidRPr="00DD6C05" w:rsidRDefault="00DD6C05" w:rsidP="00DD6C05"/>
    <w:p w:rsidR="00DD6C05" w:rsidRPr="00DD6C05" w:rsidRDefault="00DD6C05" w:rsidP="00DD6C05"/>
    <w:p w:rsidR="00DD6C05" w:rsidRPr="00DD6C05" w:rsidRDefault="00DD6C05" w:rsidP="00DD6C05"/>
    <w:p w:rsidR="00DD6C05" w:rsidRDefault="00DD6C05" w:rsidP="00DD6C05"/>
    <w:p w:rsidR="00DD6C05" w:rsidRDefault="00DD6C05" w:rsidP="00DD6C05">
      <w:pPr>
        <w:jc w:val="right"/>
      </w:pPr>
    </w:p>
    <w:p w:rsidR="00DD6C05" w:rsidRDefault="00DD6C05" w:rsidP="001D1A43"/>
    <w:p w:rsidR="00DD6C05" w:rsidRDefault="00DD6C05" w:rsidP="00DD6C05">
      <w:pPr>
        <w:jc w:val="right"/>
      </w:pPr>
    </w:p>
    <w:p w:rsidR="00DD6C05" w:rsidRDefault="00DD6C05" w:rsidP="00DD6C05">
      <w:pPr>
        <w:jc w:val="right"/>
      </w:pPr>
      <w:r>
        <w:t xml:space="preserve">Pielikums </w:t>
      </w:r>
    </w:p>
    <w:p w:rsidR="00DD6C05" w:rsidRDefault="00DD6C05" w:rsidP="00DD6C05"/>
    <w:p w:rsidR="00DD6C05" w:rsidRDefault="00DD6C05" w:rsidP="00DD6C05">
      <w:pPr>
        <w:jc w:val="center"/>
      </w:pPr>
    </w:p>
    <w:p w:rsidR="00DD6C05" w:rsidRDefault="00DD6C05" w:rsidP="00DD6C05">
      <w:pPr>
        <w:jc w:val="center"/>
      </w:pPr>
      <w:r>
        <w:rPr>
          <w:noProof/>
          <w:lang w:eastAsia="lv-LV"/>
        </w:rPr>
        <w:drawing>
          <wp:inline distT="0" distB="0" distL="0" distR="0" wp14:anchorId="21D581E4" wp14:editId="16E4C532">
            <wp:extent cx="4501638" cy="5288508"/>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3"/>
                    <a:srcRect l="41268" t="19548" r="26908" b="13986"/>
                    <a:stretch/>
                  </pic:blipFill>
                  <pic:spPr bwMode="auto">
                    <a:xfrm>
                      <a:off x="0" y="0"/>
                      <a:ext cx="4503497" cy="5290692"/>
                    </a:xfrm>
                    <a:prstGeom prst="rect">
                      <a:avLst/>
                    </a:prstGeom>
                    <a:ln>
                      <a:noFill/>
                    </a:ln>
                    <a:extLst>
                      <a:ext uri="{53640926-AAD7-44D8-BBD7-CCE9431645EC}">
                        <a14:shadowObscured xmlns:a14="http://schemas.microsoft.com/office/drawing/2010/main"/>
                      </a:ext>
                    </a:extLst>
                  </pic:spPr>
                </pic:pic>
              </a:graphicData>
            </a:graphic>
          </wp:inline>
        </w:drawing>
      </w:r>
    </w:p>
    <w:p w:rsidR="00C31F4C" w:rsidRPr="00C31F4C" w:rsidRDefault="00C31F4C" w:rsidP="00C31F4C">
      <w:pPr>
        <w:widowControl w:val="0"/>
        <w:tabs>
          <w:tab w:val="left" w:pos="142"/>
          <w:tab w:val="left" w:pos="3555"/>
        </w:tabs>
        <w:suppressAutoHyphens/>
        <w:ind w:right="43"/>
        <w:jc w:val="both"/>
        <w:rPr>
          <w:rFonts w:eastAsia="Lucida Sans Unicode"/>
        </w:rPr>
      </w:pPr>
    </w:p>
    <w:p w:rsidR="00B54ED4" w:rsidRPr="00B54ED4" w:rsidRDefault="00B54ED4" w:rsidP="00B54ED4">
      <w:pPr>
        <w:tabs>
          <w:tab w:val="right" w:pos="9356"/>
        </w:tabs>
        <w:spacing w:after="200" w:line="276" w:lineRule="auto"/>
        <w:rPr>
          <w:rFonts w:asciiTheme="minorHAnsi" w:eastAsiaTheme="minorHAnsi" w:hAnsiTheme="minorHAnsi" w:cstheme="minorBidi"/>
          <w:sz w:val="22"/>
          <w:szCs w:val="22"/>
        </w:rPr>
      </w:pPr>
    </w:p>
    <w:p w:rsidR="007D0D46" w:rsidRPr="007D0D46" w:rsidRDefault="007D0D46" w:rsidP="007D0D46">
      <w:pPr>
        <w:tabs>
          <w:tab w:val="right" w:pos="9356"/>
        </w:tabs>
        <w:spacing w:after="200" w:line="276" w:lineRule="auto"/>
        <w:rPr>
          <w:rFonts w:asciiTheme="minorHAnsi" w:eastAsiaTheme="minorHAnsi" w:hAnsiTheme="minorHAnsi" w:cstheme="minorBidi"/>
          <w:sz w:val="22"/>
          <w:szCs w:val="22"/>
        </w:rPr>
      </w:pPr>
    </w:p>
    <w:p w:rsidR="007D0D46" w:rsidRPr="007D0D46" w:rsidRDefault="007D0D46" w:rsidP="007D0D46">
      <w:pPr>
        <w:tabs>
          <w:tab w:val="right" w:pos="9356"/>
        </w:tabs>
        <w:spacing w:after="200" w:line="276" w:lineRule="auto"/>
        <w:rPr>
          <w:rFonts w:asciiTheme="minorHAnsi" w:eastAsiaTheme="minorHAnsi" w:hAnsiTheme="minorHAnsi" w:cstheme="minorBidi"/>
          <w:sz w:val="22"/>
          <w:szCs w:val="22"/>
        </w:rPr>
      </w:pPr>
    </w:p>
    <w:p w:rsidR="007D0D46" w:rsidRPr="007D0D46" w:rsidRDefault="007D0D46" w:rsidP="007D0D46">
      <w:pPr>
        <w:tabs>
          <w:tab w:val="right" w:pos="9356"/>
        </w:tabs>
        <w:spacing w:after="200" w:line="276" w:lineRule="auto"/>
        <w:rPr>
          <w:rFonts w:asciiTheme="minorHAnsi" w:eastAsiaTheme="minorHAnsi" w:hAnsiTheme="minorHAnsi" w:cstheme="minorBidi"/>
          <w:sz w:val="22"/>
          <w:szCs w:val="22"/>
        </w:rPr>
      </w:pPr>
    </w:p>
    <w:p w:rsidR="005A1139" w:rsidRDefault="005A1139"/>
    <w:p w:rsidR="00DD6C05" w:rsidRDefault="00DD6C05"/>
    <w:p w:rsidR="00DD6C05" w:rsidRDefault="00DD6C05"/>
    <w:p w:rsidR="00DD6C05" w:rsidRDefault="00DD6C05"/>
    <w:p w:rsidR="00DD6C05" w:rsidRDefault="00DD6C05"/>
    <w:p w:rsidR="00DD6C05" w:rsidRDefault="00DD6C05"/>
    <w:p w:rsidR="009146AA" w:rsidRDefault="009146AA"/>
    <w:p w:rsidR="00511E10" w:rsidRDefault="00511E10"/>
    <w:p w:rsidR="009146AA" w:rsidRPr="009146AA" w:rsidRDefault="00672C12" w:rsidP="009146AA">
      <w:pPr>
        <w:rPr>
          <w:rFonts w:cs="Tahoma"/>
        </w:rPr>
      </w:pPr>
      <w:r>
        <w:rPr>
          <w:rFonts w:cs="Tahoma"/>
        </w:rPr>
        <w:lastRenderedPageBreak/>
        <w:t>LĒMUM</w:t>
      </w:r>
      <w:r w:rsidR="009146AA" w:rsidRPr="009146AA">
        <w:rPr>
          <w:rFonts w:cs="Tahoma"/>
        </w:rPr>
        <w:t>S</w:t>
      </w:r>
      <w:r w:rsidR="009146AA" w:rsidRPr="009146AA">
        <w:rPr>
          <w:lang w:eastAsia="ar-SA"/>
        </w:rPr>
        <w:t xml:space="preserve"> Nr</w:t>
      </w:r>
      <w:r w:rsidR="009146AA" w:rsidRPr="009146AA">
        <w:rPr>
          <w:bCs/>
          <w:lang w:eastAsia="ar-SA"/>
        </w:rPr>
        <w:t>.85</w:t>
      </w:r>
    </w:p>
    <w:p w:rsidR="009146AA" w:rsidRPr="009146AA" w:rsidRDefault="009146AA" w:rsidP="009146AA">
      <w:pPr>
        <w:widowControl w:val="0"/>
        <w:tabs>
          <w:tab w:val="right" w:pos="9356"/>
        </w:tabs>
        <w:suppressAutoHyphens/>
        <w:snapToGrid w:val="0"/>
        <w:rPr>
          <w:bCs/>
          <w:lang w:eastAsia="ar-SA"/>
        </w:rPr>
      </w:pPr>
      <w:r w:rsidRPr="009146AA">
        <w:rPr>
          <w:bCs/>
          <w:lang w:eastAsia="ar-SA"/>
        </w:rPr>
        <w:t>08.03.2018.</w:t>
      </w:r>
      <w:r>
        <w:rPr>
          <w:bCs/>
          <w:lang w:eastAsia="ar-SA"/>
        </w:rPr>
        <w:t xml:space="preserve"> </w:t>
      </w:r>
      <w:r w:rsidRPr="009146AA">
        <w:rPr>
          <w:bCs/>
          <w:lang w:eastAsia="ar-SA"/>
        </w:rPr>
        <w:tab/>
      </w:r>
    </w:p>
    <w:p w:rsidR="009146AA" w:rsidRPr="009146AA" w:rsidRDefault="009146AA" w:rsidP="009146AA">
      <w:pPr>
        <w:widowControl w:val="0"/>
        <w:suppressAutoHyphens/>
        <w:snapToGrid w:val="0"/>
        <w:jc w:val="both"/>
        <w:rPr>
          <w:rFonts w:cs="Tahoma"/>
          <w:bCs/>
        </w:rPr>
      </w:pPr>
    </w:p>
    <w:p w:rsidR="009146AA" w:rsidRPr="009146AA" w:rsidRDefault="009146AA" w:rsidP="009146AA">
      <w:pPr>
        <w:widowControl w:val="0"/>
        <w:suppressAutoHyphens/>
        <w:snapToGrid w:val="0"/>
        <w:jc w:val="both"/>
        <w:rPr>
          <w:rFonts w:eastAsia="Lucida Sans Unicode"/>
          <w:lang w:eastAsia="ar-SA"/>
        </w:rPr>
      </w:pPr>
      <w:r w:rsidRPr="009146AA">
        <w:rPr>
          <w:rFonts w:cs="Tahoma"/>
          <w:bCs/>
        </w:rPr>
        <w:t xml:space="preserve">Par </w:t>
      </w:r>
      <w:r w:rsidRPr="009146AA">
        <w:rPr>
          <w:rFonts w:cs="Tahoma"/>
        </w:rPr>
        <w:t xml:space="preserve">nomas līguma izbeigšanu </w:t>
      </w:r>
    </w:p>
    <w:p w:rsidR="009146AA" w:rsidRPr="009146AA" w:rsidRDefault="009146AA" w:rsidP="009146AA">
      <w:pPr>
        <w:widowControl w:val="0"/>
        <w:suppressAutoHyphens/>
        <w:snapToGrid w:val="0"/>
        <w:jc w:val="both"/>
        <w:rPr>
          <w:rFonts w:eastAsia="Lucida Sans Unicode"/>
          <w:lang w:eastAsia="ar-SA"/>
        </w:rPr>
      </w:pPr>
    </w:p>
    <w:p w:rsidR="009146AA" w:rsidRPr="009146AA" w:rsidRDefault="009146AA" w:rsidP="009146AA">
      <w:pPr>
        <w:widowControl w:val="0"/>
        <w:suppressAutoHyphens/>
        <w:snapToGrid w:val="0"/>
        <w:ind w:firstLine="720"/>
        <w:jc w:val="both"/>
      </w:pPr>
      <w:r w:rsidRPr="009146AA">
        <w:rPr>
          <w:rFonts w:cs="Tahoma"/>
          <w:bCs/>
          <w:szCs w:val="22"/>
        </w:rPr>
        <w:t xml:space="preserve"> </w:t>
      </w:r>
      <w:r w:rsidRPr="009146AA">
        <w:t xml:space="preserve">Starp Jēkabpils pilsētas pašvaldību un SIA ”Jēkabpils mežrūpniecība” (no </w:t>
      </w:r>
      <w:proofErr w:type="gramStart"/>
      <w:r w:rsidRPr="009146AA">
        <w:t>2017.gada</w:t>
      </w:r>
      <w:proofErr w:type="gramEnd"/>
      <w:r w:rsidRPr="009146AA">
        <w:t xml:space="preserve"> 9.jūnija uzņēmuma nosaukums mainīts uz SIA “Jēkabpils kokapstrāde”) reģistrācijas Nr.40003670217, juridiskā adrese Zīlānu iela 66D, Jēkabpilī 2016.gada 11.aprīlī noslēgts nomas līgums Nr.2.6.7/12-2016 (SIA Jēkabpils kokapstrāde reģistrācijas Nr.1-04/16) par zemesgabalu: </w:t>
      </w:r>
    </w:p>
    <w:p w:rsidR="009146AA" w:rsidRPr="009146AA" w:rsidRDefault="009146AA" w:rsidP="009146AA">
      <w:pPr>
        <w:ind w:firstLine="720"/>
        <w:jc w:val="both"/>
      </w:pPr>
      <w:r w:rsidRPr="009146AA">
        <w:rPr>
          <w:bCs/>
          <w:lang w:eastAsia="ru-RU"/>
        </w:rPr>
        <w:t>Zīlānu ielā 66D,</w:t>
      </w:r>
      <w:r w:rsidRPr="009146AA">
        <w:rPr>
          <w:bCs/>
          <w:szCs w:val="22"/>
        </w:rPr>
        <w:t xml:space="preserve"> </w:t>
      </w:r>
      <w:r w:rsidRPr="009146AA">
        <w:rPr>
          <w:bCs/>
          <w:lang w:eastAsia="ru-RU"/>
        </w:rPr>
        <w:t>Jēkabpilī</w:t>
      </w:r>
      <w:r w:rsidRPr="009146AA">
        <w:rPr>
          <w:bCs/>
          <w:szCs w:val="22"/>
        </w:rPr>
        <w:t xml:space="preserve"> ar kadastra apzīmējumu Nr.56010010020 ar platību 10331,0 kvadrātmetri;</w:t>
      </w:r>
    </w:p>
    <w:p w:rsidR="009146AA" w:rsidRPr="009146AA" w:rsidRDefault="009146AA" w:rsidP="009146AA">
      <w:pPr>
        <w:ind w:firstLine="720"/>
        <w:jc w:val="both"/>
      </w:pPr>
      <w:r w:rsidRPr="009146AA">
        <w:rPr>
          <w:bCs/>
          <w:lang w:eastAsia="ru-RU"/>
        </w:rPr>
        <w:t>Zīlānu ielā 66G, Jēkabpilī</w:t>
      </w:r>
      <w:r w:rsidRPr="009146AA">
        <w:rPr>
          <w:bCs/>
          <w:szCs w:val="22"/>
        </w:rPr>
        <w:t xml:space="preserve"> ar kadastra apzīmējumu Nr.56010010963 ar platību 3490,0 kvadrātmetri;</w:t>
      </w:r>
    </w:p>
    <w:p w:rsidR="009146AA" w:rsidRPr="009146AA" w:rsidRDefault="009146AA" w:rsidP="009146AA">
      <w:pPr>
        <w:ind w:firstLine="720"/>
        <w:jc w:val="both"/>
      </w:pPr>
      <w:r w:rsidRPr="009146AA">
        <w:rPr>
          <w:bCs/>
          <w:lang w:eastAsia="ru-RU"/>
        </w:rPr>
        <w:t>Zīlānu ielā 66E, Jēkabpilī</w:t>
      </w:r>
      <w:r w:rsidRPr="009146AA">
        <w:rPr>
          <w:bCs/>
          <w:szCs w:val="22"/>
        </w:rPr>
        <w:t xml:space="preserve"> ar kadastra apzīmējumu Nr.56010010966 ar platību 9767,0 kvadrātmetri;</w:t>
      </w:r>
    </w:p>
    <w:p w:rsidR="009146AA" w:rsidRPr="009146AA" w:rsidRDefault="009146AA" w:rsidP="009146AA">
      <w:pPr>
        <w:ind w:firstLine="720"/>
        <w:jc w:val="both"/>
      </w:pPr>
      <w:r w:rsidRPr="009146AA">
        <w:rPr>
          <w:bCs/>
          <w:lang w:eastAsia="ru-RU"/>
        </w:rPr>
        <w:t>Zīlānu ielā 66K, Jēkabpilī</w:t>
      </w:r>
      <w:r w:rsidRPr="009146AA">
        <w:rPr>
          <w:bCs/>
          <w:szCs w:val="22"/>
        </w:rPr>
        <w:t xml:space="preserve"> ar kadastra apzīmējumu Nr.56010010980 ar platību 3710,0 kvadrātmetri;</w:t>
      </w:r>
    </w:p>
    <w:p w:rsidR="009146AA" w:rsidRPr="009146AA" w:rsidRDefault="009146AA" w:rsidP="009146AA">
      <w:pPr>
        <w:widowControl w:val="0"/>
        <w:suppressAutoHyphens/>
        <w:snapToGrid w:val="0"/>
        <w:ind w:firstLine="720"/>
        <w:jc w:val="both"/>
      </w:pPr>
      <w:r w:rsidRPr="009146AA">
        <w:rPr>
          <w:bCs/>
          <w:lang w:eastAsia="ru-RU"/>
        </w:rPr>
        <w:t>Zīlānu ielā 66M, Jēkabpilī</w:t>
      </w:r>
      <w:r w:rsidRPr="009146AA">
        <w:rPr>
          <w:bCs/>
          <w:szCs w:val="22"/>
        </w:rPr>
        <w:t xml:space="preserve"> ar kadastra apzīmējumu Nr.56010010981 ar platību 6627,0 kvadrātmetri”, ņemšanu nomā, lai </w:t>
      </w:r>
      <w:r w:rsidRPr="009146AA">
        <w:rPr>
          <w:bCs/>
          <w:lang w:eastAsia="ru-RU"/>
        </w:rPr>
        <w:t xml:space="preserve">varētu startēt programmas “Ieguldījumi degradēto teritoriju </w:t>
      </w:r>
      <w:proofErr w:type="spellStart"/>
      <w:r w:rsidRPr="009146AA">
        <w:rPr>
          <w:bCs/>
          <w:lang w:eastAsia="ru-RU"/>
        </w:rPr>
        <w:t>revitalizācijā</w:t>
      </w:r>
      <w:proofErr w:type="spellEnd"/>
      <w:r w:rsidRPr="009146AA">
        <w:rPr>
          <w:bCs/>
          <w:lang w:eastAsia="ru-RU"/>
        </w:rPr>
        <w:t xml:space="preserve"> nacionālās nozīmes centros” projektā “Zīlānu ielas industriālās teritorijas piekļuves uzlabošana uzņēmējdarbības attīstībai”</w:t>
      </w:r>
      <w:r w:rsidRPr="009146AA">
        <w:t xml:space="preserve">. Līguma termiņš beidzas </w:t>
      </w:r>
      <w:proofErr w:type="gramStart"/>
      <w:r w:rsidRPr="009146AA">
        <w:t>2026.gada</w:t>
      </w:r>
      <w:proofErr w:type="gramEnd"/>
      <w:r w:rsidRPr="009146AA">
        <w:t xml:space="preserve"> 10.aprīlī.</w:t>
      </w:r>
    </w:p>
    <w:p w:rsidR="009146AA" w:rsidRPr="009146AA" w:rsidRDefault="009146AA" w:rsidP="009146AA">
      <w:pPr>
        <w:ind w:firstLine="720"/>
        <w:jc w:val="both"/>
        <w:rPr>
          <w:rFonts w:eastAsia="Calibri"/>
        </w:rPr>
      </w:pPr>
      <w:r w:rsidRPr="009146AA">
        <w:rPr>
          <w:rFonts w:eastAsia="Calibri"/>
          <w:lang w:eastAsia="ar-SA"/>
        </w:rPr>
        <w:t xml:space="preserve">Jēkabpils pilsētas pašvaldībā </w:t>
      </w:r>
      <w:proofErr w:type="gramStart"/>
      <w:r w:rsidRPr="009146AA">
        <w:rPr>
          <w:rFonts w:eastAsia="Calibri"/>
        </w:rPr>
        <w:t>2018.gada</w:t>
      </w:r>
      <w:proofErr w:type="gramEnd"/>
      <w:r w:rsidRPr="009146AA">
        <w:rPr>
          <w:rFonts w:eastAsia="Calibri"/>
        </w:rPr>
        <w:t xml:space="preserve"> 12.februārī ir saņemts SIA “Jēkabpils kokapstrāde”</w:t>
      </w:r>
      <w:r w:rsidRPr="009146AA">
        <w:t xml:space="preserve"> </w:t>
      </w:r>
      <w:r w:rsidRPr="009146AA">
        <w:rPr>
          <w:rFonts w:eastAsia="Calibri"/>
        </w:rPr>
        <w:t xml:space="preserve">iesniegums Nr.25 (pašvaldībā reģistrēts ar indeksu Nr.2.7.25.2/432) ”Par 11.04.2016. Zemes nomas līguma Nr.1-04/16 izbeigšanu”, kurā izteikts aicinājums izbeigt līgumu pirms termiņa – no </w:t>
      </w:r>
      <w:proofErr w:type="gramStart"/>
      <w:r w:rsidRPr="009146AA">
        <w:rPr>
          <w:rFonts w:eastAsia="Calibri"/>
        </w:rPr>
        <w:t>2018.gada</w:t>
      </w:r>
      <w:proofErr w:type="gramEnd"/>
      <w:r w:rsidRPr="009146AA">
        <w:rPr>
          <w:rFonts w:eastAsia="Calibri"/>
        </w:rPr>
        <w:t xml:space="preserve"> 13.aprīļa, pamatojoties uz līguma 9.2.5.punktā noteikto, ka nav saņemta </w:t>
      </w:r>
      <w:proofErr w:type="spellStart"/>
      <w:r w:rsidRPr="009146AA">
        <w:rPr>
          <w:rFonts w:eastAsia="Calibri"/>
        </w:rPr>
        <w:t>būvataļauja</w:t>
      </w:r>
      <w:proofErr w:type="spellEnd"/>
      <w:r w:rsidRPr="009146AA">
        <w:rPr>
          <w:rFonts w:eastAsia="Calibri"/>
        </w:rPr>
        <w:t xml:space="preserve"> projekta būvju būvniecībai un netiek uzsākta projekta būvju būvniecība un </w:t>
      </w:r>
      <w:r w:rsidRPr="009146AA">
        <w:rPr>
          <w:rFonts w:eastAsia="Calibri"/>
          <w:bCs/>
          <w:lang w:eastAsia="ru-RU"/>
        </w:rPr>
        <w:t>nepieciešams izbeigt nomas līgumu pirms termiņa, par to vismaz 60 kalendārās dienas iepriekš rakstveidā paziņojot nomniekam.</w:t>
      </w:r>
    </w:p>
    <w:p w:rsidR="009146AA" w:rsidRPr="009146AA" w:rsidRDefault="009146AA" w:rsidP="009146AA">
      <w:pPr>
        <w:widowControl w:val="0"/>
        <w:suppressAutoHyphens/>
        <w:snapToGrid w:val="0"/>
        <w:ind w:firstLine="720"/>
        <w:jc w:val="both"/>
        <w:rPr>
          <w:bCs/>
          <w:szCs w:val="22"/>
        </w:rPr>
      </w:pPr>
      <w:r w:rsidRPr="009146AA">
        <w:t xml:space="preserve">Jautājums izskatīts </w:t>
      </w:r>
      <w:proofErr w:type="gramStart"/>
      <w:r w:rsidRPr="009146AA">
        <w:t>2018.gada</w:t>
      </w:r>
      <w:proofErr w:type="gramEnd"/>
      <w:r w:rsidRPr="009146AA">
        <w:t xml:space="preserve"> 22.februāra Attīstības un tautsaimniecības komitejas sēdē un pieņemts lēmums (protokols Nr.0, </w:t>
      </w:r>
      <w:r w:rsidRPr="009146AA">
        <w:rPr>
          <w:rFonts w:eastAsia="Lucida Sans Unicode"/>
          <w:lang w:eastAsia="ar-SA"/>
        </w:rPr>
        <w:t>0.§), ka</w:t>
      </w:r>
      <w:r w:rsidRPr="009146AA">
        <w:t xml:space="preserve"> </w:t>
      </w:r>
      <w:r w:rsidRPr="009146AA">
        <w:rPr>
          <w:rFonts w:cs="Tahoma"/>
        </w:rPr>
        <w:t xml:space="preserve">ar </w:t>
      </w:r>
      <w:r w:rsidRPr="009146AA">
        <w:t>2018.gada 13.aprīli izbeigt nomas līgumu, par to atbilstoši līguma 9.3.punktam, iepriekš rakstiski brīdinot zemes īpašnieku SIA “Jēkabpils kokapstrāde” līdz 2018. gada 1.aprīlim.</w:t>
      </w:r>
    </w:p>
    <w:p w:rsidR="009146AA" w:rsidRDefault="009146AA" w:rsidP="005A0404">
      <w:pPr>
        <w:widowControl w:val="0"/>
        <w:suppressAutoHyphens/>
        <w:snapToGrid w:val="0"/>
        <w:ind w:firstLine="851"/>
        <w:jc w:val="both"/>
        <w:rPr>
          <w:rFonts w:eastAsia="Lucida Sans Unicode"/>
          <w:kern w:val="2"/>
          <w:lang w:eastAsia="lv-LV"/>
        </w:rPr>
      </w:pPr>
      <w:r w:rsidRPr="009146AA">
        <w:rPr>
          <w:rFonts w:cs="Tahoma"/>
          <w:bCs/>
          <w:szCs w:val="22"/>
        </w:rPr>
        <w:t xml:space="preserve"> </w:t>
      </w:r>
      <w:r w:rsidRPr="009146AA">
        <w:t xml:space="preserve">Pamatojoties uz </w:t>
      </w:r>
      <w:r w:rsidRPr="009146AA">
        <w:rPr>
          <w:rFonts w:eastAsia="Lucida Sans Unicode"/>
          <w:noProof/>
        </w:rPr>
        <w:t>likuma "Par pašvaldībām" 21.panta pirmās daļas 19. un 27.punktu un</w:t>
      </w:r>
      <w:r w:rsidRPr="009146AA">
        <w:rPr>
          <w:rFonts w:cs="Tahoma"/>
          <w:bCs/>
          <w:szCs w:val="22"/>
        </w:rPr>
        <w:t xml:space="preserve"> uz Līguma 5.7.punktā noteikto, </w:t>
      </w:r>
      <w:r w:rsidRPr="009146AA">
        <w:rPr>
          <w:rFonts w:eastAsia="Lucida Sans Unicode"/>
          <w:bCs/>
        </w:rPr>
        <w:t xml:space="preserve">ņemot vērā Attīstības un tautsaimniecības komitejas 22.02.2018. lēmumu </w:t>
      </w:r>
      <w:r w:rsidRPr="009146AA">
        <w:rPr>
          <w:rFonts w:eastAsia="Lucida Sans Unicode"/>
          <w:lang w:eastAsia="ar-SA"/>
        </w:rPr>
        <w:t xml:space="preserve">(protokols Nr.4, 5.§), Finanšu komitejas 01.03.2018. lēmumu (protokols Nr.4, </w:t>
      </w:r>
      <w:bookmarkStart w:id="1" w:name="_Hlk494115464"/>
      <w:r w:rsidRPr="009146AA">
        <w:rPr>
          <w:rFonts w:eastAsia="Lucida Sans Unicode"/>
          <w:lang w:eastAsia="ar-SA"/>
        </w:rPr>
        <w:t xml:space="preserve">8.§), </w:t>
      </w:r>
      <w:bookmarkEnd w:id="1"/>
    </w:p>
    <w:p w:rsidR="005A0404" w:rsidRPr="005A0404" w:rsidRDefault="005A0404" w:rsidP="005A0404">
      <w:pPr>
        <w:widowControl w:val="0"/>
        <w:suppressAutoHyphens/>
        <w:snapToGrid w:val="0"/>
        <w:ind w:firstLine="851"/>
        <w:jc w:val="both"/>
        <w:rPr>
          <w:rFonts w:eastAsia="Lucida Sans Unicode"/>
          <w:kern w:val="2"/>
          <w:lang w:eastAsia="lv-LV"/>
        </w:rPr>
      </w:pPr>
    </w:p>
    <w:p w:rsidR="009146AA" w:rsidRDefault="005A0404" w:rsidP="005A0404">
      <w:pPr>
        <w:widowControl w:val="0"/>
        <w:tabs>
          <w:tab w:val="right" w:pos="9000"/>
        </w:tabs>
        <w:suppressAutoHyphens/>
        <w:ind w:firstLine="709"/>
        <w:jc w:val="center"/>
      </w:pPr>
      <w:r>
        <w:t>Jēkabpils pilsētas dome nolemj:</w:t>
      </w:r>
    </w:p>
    <w:p w:rsidR="005A0404" w:rsidRPr="009146AA" w:rsidRDefault="005A0404" w:rsidP="005A0404">
      <w:pPr>
        <w:widowControl w:val="0"/>
        <w:tabs>
          <w:tab w:val="right" w:pos="9000"/>
        </w:tabs>
        <w:suppressAutoHyphens/>
        <w:ind w:firstLine="709"/>
        <w:jc w:val="center"/>
      </w:pPr>
    </w:p>
    <w:p w:rsidR="009146AA" w:rsidRPr="009146AA" w:rsidRDefault="009146AA" w:rsidP="009146AA">
      <w:pPr>
        <w:widowControl w:val="0"/>
        <w:suppressAutoHyphens/>
        <w:snapToGrid w:val="0"/>
        <w:ind w:firstLine="720"/>
        <w:jc w:val="both"/>
      </w:pPr>
      <w:r w:rsidRPr="009146AA">
        <w:rPr>
          <w:rFonts w:eastAsia="Lucida Sans Unicode"/>
          <w:bCs/>
          <w:lang w:eastAsia="lv-LV"/>
        </w:rPr>
        <w:t xml:space="preserve">1. No </w:t>
      </w:r>
      <w:proofErr w:type="gramStart"/>
      <w:r w:rsidRPr="009146AA">
        <w:rPr>
          <w:rFonts w:eastAsia="Lucida Sans Unicode"/>
          <w:bCs/>
          <w:lang w:eastAsia="lv-LV"/>
        </w:rPr>
        <w:t>2018.gada</w:t>
      </w:r>
      <w:proofErr w:type="gramEnd"/>
      <w:r w:rsidRPr="009146AA">
        <w:rPr>
          <w:rFonts w:eastAsia="Lucida Sans Unicode"/>
          <w:bCs/>
          <w:lang w:eastAsia="lv-LV"/>
        </w:rPr>
        <w:t xml:space="preserve"> 13.aprīļa izbeigt </w:t>
      </w:r>
      <w:r w:rsidRPr="009146AA">
        <w:t xml:space="preserve">2016.gada 11.aprīlī starp Jēkabpils pilsētas pašvaldību un SIA ”Jēkabpils mežrūpniecība” (kopš 2017.gada 09.jūnija SIA “Jēkabpils kokapstrāde”) reģistrācijas Nr.40003670217, juridiskā adrese Zīlānu iela 66D, Jēkabpilī noslēgto nomas līgumu Nr.2.6.7/12-2016 </w:t>
      </w:r>
      <w:r w:rsidRPr="009146AA">
        <w:rPr>
          <w:rFonts w:eastAsia="Lucida Sans Unicode"/>
          <w:bCs/>
          <w:lang w:eastAsia="lv-LV"/>
        </w:rPr>
        <w:t xml:space="preserve">par </w:t>
      </w:r>
      <w:r w:rsidRPr="009146AA">
        <w:t xml:space="preserve">zemesgabalu: </w:t>
      </w:r>
    </w:p>
    <w:p w:rsidR="009146AA" w:rsidRPr="009146AA" w:rsidRDefault="009146AA" w:rsidP="009146AA">
      <w:pPr>
        <w:jc w:val="both"/>
      </w:pPr>
      <w:r w:rsidRPr="009146AA">
        <w:rPr>
          <w:bCs/>
          <w:lang w:eastAsia="ru-RU"/>
        </w:rPr>
        <w:t>Zīlānu ielā 66D,</w:t>
      </w:r>
      <w:r w:rsidRPr="009146AA">
        <w:rPr>
          <w:bCs/>
          <w:szCs w:val="22"/>
        </w:rPr>
        <w:t xml:space="preserve"> </w:t>
      </w:r>
      <w:r w:rsidRPr="009146AA">
        <w:rPr>
          <w:bCs/>
          <w:lang w:eastAsia="ru-RU"/>
        </w:rPr>
        <w:t>Jēkabpilī</w:t>
      </w:r>
      <w:r w:rsidRPr="009146AA">
        <w:rPr>
          <w:bCs/>
          <w:szCs w:val="22"/>
        </w:rPr>
        <w:t xml:space="preserve"> ar kadastra apzīmējumu Nr.56010010020 ar platību 10331,0 kvadrātmetri;</w:t>
      </w:r>
    </w:p>
    <w:p w:rsidR="009146AA" w:rsidRPr="009146AA" w:rsidRDefault="009146AA" w:rsidP="009146AA">
      <w:pPr>
        <w:jc w:val="both"/>
      </w:pPr>
      <w:r w:rsidRPr="009146AA">
        <w:rPr>
          <w:bCs/>
          <w:lang w:eastAsia="ru-RU"/>
        </w:rPr>
        <w:t>Zīlānu ielā 66G, Jēkabpilī</w:t>
      </w:r>
      <w:r w:rsidRPr="009146AA">
        <w:rPr>
          <w:bCs/>
          <w:szCs w:val="22"/>
        </w:rPr>
        <w:t xml:space="preserve"> ar kadastra apzīmējumu Nr.56010010963 ar platību 3490,0 kvadrātmetri;</w:t>
      </w:r>
    </w:p>
    <w:p w:rsidR="009146AA" w:rsidRPr="009146AA" w:rsidRDefault="009146AA" w:rsidP="009146AA">
      <w:pPr>
        <w:jc w:val="both"/>
      </w:pPr>
      <w:r w:rsidRPr="009146AA">
        <w:rPr>
          <w:bCs/>
          <w:lang w:eastAsia="ru-RU"/>
        </w:rPr>
        <w:t>Zīlānu ielā 66E, Jēkabpilī</w:t>
      </w:r>
      <w:r w:rsidRPr="009146AA">
        <w:rPr>
          <w:bCs/>
          <w:szCs w:val="22"/>
        </w:rPr>
        <w:t xml:space="preserve"> ar kadastra apzīmējumu Nr.56010010966 ar platību 9767,0 kvadrātmetri;</w:t>
      </w:r>
    </w:p>
    <w:p w:rsidR="009146AA" w:rsidRPr="009146AA" w:rsidRDefault="009146AA" w:rsidP="009146AA">
      <w:pPr>
        <w:jc w:val="both"/>
      </w:pPr>
      <w:r w:rsidRPr="009146AA">
        <w:rPr>
          <w:bCs/>
          <w:lang w:eastAsia="ru-RU"/>
        </w:rPr>
        <w:t>Zīlānu ielā 66K, Jēkabpilī</w:t>
      </w:r>
      <w:r w:rsidRPr="009146AA">
        <w:rPr>
          <w:bCs/>
          <w:szCs w:val="22"/>
        </w:rPr>
        <w:t xml:space="preserve"> ar kadastra apzīmējumu Nr.56010010980 ar platību 3710,0 kvadrātmetri;</w:t>
      </w:r>
    </w:p>
    <w:p w:rsidR="009146AA" w:rsidRPr="009146AA" w:rsidRDefault="009146AA" w:rsidP="009146AA">
      <w:pPr>
        <w:widowControl w:val="0"/>
        <w:suppressAutoHyphens/>
        <w:jc w:val="both"/>
        <w:rPr>
          <w:rFonts w:eastAsia="Lucida Sans Unicode"/>
          <w:bCs/>
          <w:lang w:eastAsia="lv-LV"/>
        </w:rPr>
      </w:pPr>
      <w:r w:rsidRPr="009146AA">
        <w:rPr>
          <w:bCs/>
          <w:lang w:eastAsia="ru-RU"/>
        </w:rPr>
        <w:t>Zīlānu ielā 66M, Jēkabpilī</w:t>
      </w:r>
      <w:r w:rsidRPr="009146AA">
        <w:rPr>
          <w:bCs/>
          <w:szCs w:val="22"/>
        </w:rPr>
        <w:t xml:space="preserve"> ar kadastra apzīmējumu Nr.56010010981 ar platību 6627,0 </w:t>
      </w:r>
      <w:r w:rsidRPr="009146AA">
        <w:rPr>
          <w:bCs/>
          <w:szCs w:val="22"/>
        </w:rPr>
        <w:lastRenderedPageBreak/>
        <w:t>kvadrātmetri”, ņemšanu nomā</w:t>
      </w:r>
      <w:r w:rsidRPr="009146AA">
        <w:rPr>
          <w:rFonts w:eastAsia="Lucida Sans Unicode"/>
          <w:bCs/>
          <w:lang w:eastAsia="lv-LV"/>
        </w:rPr>
        <w:t xml:space="preserve"> ar mērķi, </w:t>
      </w:r>
      <w:r w:rsidRPr="009146AA">
        <w:rPr>
          <w:bCs/>
          <w:szCs w:val="22"/>
        </w:rPr>
        <w:t xml:space="preserve">lai </w:t>
      </w:r>
      <w:r w:rsidRPr="009146AA">
        <w:rPr>
          <w:bCs/>
          <w:lang w:eastAsia="ru-RU"/>
        </w:rPr>
        <w:t xml:space="preserve">varētu startēt programmas “Ieguldījumi degradēto teritoriju </w:t>
      </w:r>
      <w:proofErr w:type="spellStart"/>
      <w:r w:rsidRPr="009146AA">
        <w:rPr>
          <w:bCs/>
          <w:lang w:eastAsia="ru-RU"/>
        </w:rPr>
        <w:t>revitalizācijā</w:t>
      </w:r>
      <w:proofErr w:type="spellEnd"/>
      <w:r w:rsidRPr="009146AA">
        <w:rPr>
          <w:bCs/>
          <w:lang w:eastAsia="ru-RU"/>
        </w:rPr>
        <w:t xml:space="preserve"> nacionālās nozīmes centros” projektā “Zīlānu ielas industriālās teritorijas piekļuves uzlabošana uzņēmējdarbības attīstībai”</w:t>
      </w:r>
      <w:r w:rsidRPr="009146AA">
        <w:t>.</w:t>
      </w:r>
    </w:p>
    <w:p w:rsidR="009146AA" w:rsidRPr="009146AA" w:rsidRDefault="009146AA" w:rsidP="009146AA">
      <w:pPr>
        <w:widowControl w:val="0"/>
        <w:tabs>
          <w:tab w:val="left" w:pos="1134"/>
        </w:tabs>
        <w:suppressAutoHyphens/>
        <w:ind w:left="360" w:firstLine="491"/>
        <w:jc w:val="both"/>
        <w:rPr>
          <w:rFonts w:eastAsia="Lucida Sans Unicode"/>
          <w:lang w:eastAsia="ar-SA"/>
        </w:rPr>
      </w:pPr>
      <w:r w:rsidRPr="009146AA">
        <w:rPr>
          <w:rFonts w:eastAsia="Lucida Sans Unicode"/>
          <w:lang w:eastAsia="ar-SA"/>
        </w:rPr>
        <w:t>2. Kontroli par lēmuma izpildi veikt Jēkabpils pilsētas pašvaldības izpilddirektoram.</w:t>
      </w:r>
    </w:p>
    <w:p w:rsidR="009146AA" w:rsidRPr="009146AA" w:rsidRDefault="009146AA" w:rsidP="009146AA">
      <w:pPr>
        <w:widowControl w:val="0"/>
        <w:tabs>
          <w:tab w:val="left" w:pos="1134"/>
        </w:tabs>
        <w:suppressAutoHyphens/>
        <w:ind w:left="360"/>
        <w:jc w:val="both"/>
        <w:rPr>
          <w:rFonts w:eastAsia="Lucida Sans Unicode"/>
          <w:lang w:eastAsia="ar-SA"/>
        </w:rPr>
      </w:pPr>
    </w:p>
    <w:p w:rsidR="009146AA" w:rsidRPr="009146AA" w:rsidRDefault="009146AA" w:rsidP="009146AA">
      <w:pPr>
        <w:widowControl w:val="0"/>
        <w:tabs>
          <w:tab w:val="left" w:pos="1134"/>
        </w:tabs>
        <w:suppressAutoHyphens/>
        <w:ind w:left="360"/>
        <w:jc w:val="both"/>
        <w:rPr>
          <w:rFonts w:eastAsia="Lucida Sans Unicode"/>
          <w:lang w:eastAsia="ar-SA"/>
        </w:rPr>
      </w:pPr>
    </w:p>
    <w:p w:rsidR="009146AA" w:rsidRPr="009146AA" w:rsidRDefault="009146AA" w:rsidP="009146AA">
      <w:pPr>
        <w:widowControl w:val="0"/>
        <w:tabs>
          <w:tab w:val="left" w:pos="7830"/>
          <w:tab w:val="right" w:pos="9000"/>
        </w:tabs>
        <w:suppressAutoHyphens/>
        <w:jc w:val="both"/>
        <w:rPr>
          <w:rFonts w:cs="Tahoma"/>
        </w:rPr>
      </w:pPr>
      <w:r w:rsidRPr="009146AA">
        <w:rPr>
          <w:rFonts w:eastAsia="Lucida Sans Unicode" w:cs="Tahoma"/>
          <w:lang w:eastAsia="ar-SA"/>
        </w:rPr>
        <w:t>Sēdes vadītājs</w:t>
      </w:r>
      <w:r w:rsidRPr="009146AA">
        <w:rPr>
          <w:rFonts w:eastAsia="Lucida Sans Unicode" w:cs="Tahoma"/>
          <w:lang w:eastAsia="ar-SA"/>
        </w:rPr>
        <w:tab/>
      </w:r>
    </w:p>
    <w:p w:rsidR="009146AA" w:rsidRPr="009146AA" w:rsidRDefault="009146AA" w:rsidP="009146AA">
      <w:pPr>
        <w:widowControl w:val="0"/>
        <w:tabs>
          <w:tab w:val="left" w:pos="4182"/>
          <w:tab w:val="right" w:pos="9356"/>
        </w:tabs>
        <w:suppressAutoHyphens/>
        <w:rPr>
          <w:rFonts w:cs="Tahoma"/>
        </w:rPr>
      </w:pPr>
      <w:r w:rsidRPr="009146AA">
        <w:rPr>
          <w:rFonts w:cs="Tahoma"/>
        </w:rPr>
        <w:t xml:space="preserve">Domes priekšsēdētājs </w:t>
      </w:r>
      <w:r w:rsidRPr="009146AA">
        <w:rPr>
          <w:rFonts w:cs="Tahoma"/>
        </w:rPr>
        <w:tab/>
      </w:r>
      <w:r>
        <w:rPr>
          <w:rFonts w:cs="Tahoma"/>
        </w:rPr>
        <w:t>(personiskais paraksts)</w:t>
      </w:r>
      <w:r w:rsidRPr="009146AA">
        <w:rPr>
          <w:rFonts w:cs="Tahoma"/>
        </w:rPr>
        <w:tab/>
      </w:r>
      <w:proofErr w:type="gramStart"/>
      <w:r w:rsidRPr="009146AA">
        <w:rPr>
          <w:rFonts w:cs="Tahoma"/>
        </w:rPr>
        <w:t xml:space="preserve">   </w:t>
      </w:r>
      <w:proofErr w:type="gramEnd"/>
      <w:r w:rsidRPr="009146AA">
        <w:rPr>
          <w:rFonts w:cs="Tahoma"/>
        </w:rPr>
        <w:t>R.Ragainis</w:t>
      </w:r>
    </w:p>
    <w:p w:rsidR="009146AA" w:rsidRPr="009146AA" w:rsidRDefault="009146AA" w:rsidP="009146AA">
      <w:pPr>
        <w:widowControl w:val="0"/>
        <w:tabs>
          <w:tab w:val="right" w:pos="9000"/>
        </w:tabs>
        <w:suppressAutoHyphens/>
        <w:jc w:val="both"/>
        <w:rPr>
          <w:rFonts w:eastAsia="Lucida Sans Unicode"/>
          <w:lang w:eastAsia="ar-SA"/>
        </w:rPr>
      </w:pPr>
    </w:p>
    <w:p w:rsidR="009146AA" w:rsidRPr="009146AA" w:rsidRDefault="009146AA" w:rsidP="009146AA">
      <w:pPr>
        <w:widowControl w:val="0"/>
        <w:tabs>
          <w:tab w:val="right" w:pos="9000"/>
        </w:tabs>
        <w:suppressAutoHyphens/>
        <w:jc w:val="both"/>
        <w:rPr>
          <w:rFonts w:eastAsia="Lucida Sans Unicode"/>
          <w:lang w:eastAsia="ar-SA"/>
        </w:rPr>
      </w:pPr>
    </w:p>
    <w:p w:rsidR="009146AA" w:rsidRPr="009146AA" w:rsidRDefault="009146AA" w:rsidP="009146AA">
      <w:pPr>
        <w:widowControl w:val="0"/>
        <w:suppressAutoHyphens/>
        <w:rPr>
          <w:sz w:val="20"/>
          <w:szCs w:val="20"/>
        </w:rPr>
      </w:pPr>
      <w:r w:rsidRPr="009146AA">
        <w:rPr>
          <w:sz w:val="20"/>
          <w:szCs w:val="20"/>
        </w:rPr>
        <w:t>I.Lapiņa 65207412</w:t>
      </w:r>
    </w:p>
    <w:p w:rsidR="009146AA" w:rsidRPr="009146AA" w:rsidRDefault="009146AA" w:rsidP="009146AA"/>
    <w:p w:rsidR="009146AA" w:rsidRDefault="009146AA"/>
    <w:p w:rsidR="003F1773" w:rsidRDefault="003F1773"/>
    <w:p w:rsidR="003F1773" w:rsidRDefault="003F1773"/>
    <w:p w:rsidR="003F1773" w:rsidRDefault="003F1773"/>
    <w:p w:rsidR="003F1773" w:rsidRDefault="003F1773"/>
    <w:p w:rsidR="003F1773" w:rsidRDefault="003F1773"/>
    <w:p w:rsidR="003F1773" w:rsidRDefault="003F1773"/>
    <w:p w:rsidR="003F1773" w:rsidRDefault="003F1773"/>
    <w:p w:rsidR="003F1773" w:rsidRDefault="003F1773"/>
    <w:p w:rsidR="003F1773" w:rsidRDefault="003F1773"/>
    <w:p w:rsidR="003F1773" w:rsidRDefault="003F1773"/>
    <w:p w:rsidR="003F1773" w:rsidRDefault="003F1773"/>
    <w:p w:rsidR="003F1773" w:rsidRDefault="003F1773"/>
    <w:p w:rsidR="003F1773" w:rsidRDefault="003F1773"/>
    <w:p w:rsidR="003F1773" w:rsidRDefault="003F1773"/>
    <w:p w:rsidR="003F1773" w:rsidRDefault="003F1773"/>
    <w:p w:rsidR="003F1773" w:rsidRDefault="003F1773"/>
    <w:p w:rsidR="003F1773" w:rsidRDefault="003F1773"/>
    <w:p w:rsidR="003F1773" w:rsidRDefault="003F1773"/>
    <w:p w:rsidR="003F1773" w:rsidRDefault="003F1773"/>
    <w:p w:rsidR="003F1773" w:rsidRDefault="003F1773"/>
    <w:p w:rsidR="003F1773" w:rsidRDefault="003F1773"/>
    <w:p w:rsidR="003F1773" w:rsidRDefault="003F1773"/>
    <w:p w:rsidR="003F1773" w:rsidRDefault="003F1773"/>
    <w:p w:rsidR="003F1773" w:rsidRDefault="003F1773"/>
    <w:p w:rsidR="003F1773" w:rsidRDefault="003F1773"/>
    <w:p w:rsidR="006E7437" w:rsidRDefault="006E7437"/>
    <w:p w:rsidR="006E7437" w:rsidRDefault="006E7437"/>
    <w:p w:rsidR="006E7437" w:rsidRDefault="006E7437"/>
    <w:p w:rsidR="006E7437" w:rsidRDefault="006E7437"/>
    <w:p w:rsidR="006E7437" w:rsidRDefault="006E7437"/>
    <w:p w:rsidR="006E7437" w:rsidRDefault="006E7437"/>
    <w:p w:rsidR="006E7437" w:rsidRDefault="006E7437"/>
    <w:p w:rsidR="006E7437" w:rsidRDefault="006E7437"/>
    <w:p w:rsidR="006E7437" w:rsidRDefault="006E7437"/>
    <w:p w:rsidR="006E7437" w:rsidRDefault="006E7437"/>
    <w:p w:rsidR="006E7437" w:rsidRDefault="006E7437"/>
    <w:p w:rsidR="008A68A9" w:rsidRDefault="008A68A9"/>
    <w:p w:rsidR="00511E10" w:rsidRDefault="00511E10"/>
    <w:p w:rsidR="003F1773" w:rsidRDefault="003F1773"/>
    <w:p w:rsidR="003F1773" w:rsidRPr="003F1773" w:rsidRDefault="00672C12" w:rsidP="003F1773">
      <w:pPr>
        <w:rPr>
          <w:rFonts w:cs="Tahoma"/>
        </w:rPr>
      </w:pPr>
      <w:r>
        <w:rPr>
          <w:rFonts w:cs="Tahoma"/>
        </w:rPr>
        <w:lastRenderedPageBreak/>
        <w:t>LĒMUM</w:t>
      </w:r>
      <w:r w:rsidR="003F1773" w:rsidRPr="003F1773">
        <w:rPr>
          <w:rFonts w:cs="Tahoma"/>
        </w:rPr>
        <w:t>S</w:t>
      </w:r>
      <w:r w:rsidR="003F1773" w:rsidRPr="003F1773">
        <w:rPr>
          <w:lang w:eastAsia="ar-SA"/>
        </w:rPr>
        <w:t xml:space="preserve"> Nr</w:t>
      </w:r>
      <w:r w:rsidR="003F1773" w:rsidRPr="003F1773">
        <w:rPr>
          <w:bCs/>
          <w:lang w:eastAsia="ar-SA"/>
        </w:rPr>
        <w:t>.86</w:t>
      </w:r>
    </w:p>
    <w:p w:rsidR="003F1773" w:rsidRPr="003F1773" w:rsidRDefault="003F1773" w:rsidP="003F1773">
      <w:pPr>
        <w:widowControl w:val="0"/>
        <w:tabs>
          <w:tab w:val="right" w:pos="9356"/>
        </w:tabs>
        <w:suppressAutoHyphens/>
        <w:snapToGrid w:val="0"/>
        <w:rPr>
          <w:bCs/>
          <w:lang w:eastAsia="ar-SA"/>
        </w:rPr>
      </w:pPr>
      <w:r w:rsidRPr="003F1773">
        <w:rPr>
          <w:bCs/>
          <w:lang w:eastAsia="ar-SA"/>
        </w:rPr>
        <w:t>08.03.2018.</w:t>
      </w:r>
      <w:r w:rsidRPr="003F1773">
        <w:rPr>
          <w:bCs/>
          <w:lang w:eastAsia="ar-SA"/>
        </w:rPr>
        <w:tab/>
      </w:r>
    </w:p>
    <w:p w:rsidR="003F1773" w:rsidRPr="003F1773" w:rsidRDefault="003F1773" w:rsidP="003F1773">
      <w:pPr>
        <w:widowControl w:val="0"/>
        <w:suppressAutoHyphens/>
        <w:snapToGrid w:val="0"/>
        <w:jc w:val="both"/>
        <w:rPr>
          <w:rFonts w:cs="Tahoma"/>
          <w:bCs/>
        </w:rPr>
      </w:pPr>
    </w:p>
    <w:p w:rsidR="003F1773" w:rsidRPr="003F1773" w:rsidRDefault="003F1773" w:rsidP="003F1773">
      <w:pPr>
        <w:widowControl w:val="0"/>
        <w:suppressAutoHyphens/>
        <w:snapToGrid w:val="0"/>
        <w:jc w:val="both"/>
        <w:rPr>
          <w:rFonts w:eastAsia="Lucida Sans Unicode"/>
          <w:lang w:eastAsia="ar-SA"/>
        </w:rPr>
      </w:pPr>
      <w:r w:rsidRPr="003F1773">
        <w:rPr>
          <w:rFonts w:cs="Tahoma"/>
          <w:bCs/>
        </w:rPr>
        <w:t xml:space="preserve">Par </w:t>
      </w:r>
      <w:r w:rsidRPr="003F1773">
        <w:rPr>
          <w:rFonts w:cs="Tahoma"/>
        </w:rPr>
        <w:t xml:space="preserve">nomas līguma izbeigšanu </w:t>
      </w:r>
    </w:p>
    <w:p w:rsidR="003F1773" w:rsidRPr="003F1773" w:rsidRDefault="003F1773" w:rsidP="003F1773">
      <w:pPr>
        <w:widowControl w:val="0"/>
        <w:suppressAutoHyphens/>
        <w:snapToGrid w:val="0"/>
        <w:jc w:val="both"/>
        <w:rPr>
          <w:rFonts w:eastAsia="Lucida Sans Unicode"/>
          <w:lang w:eastAsia="ar-SA"/>
        </w:rPr>
      </w:pPr>
    </w:p>
    <w:p w:rsidR="003F1773" w:rsidRPr="003F1773" w:rsidRDefault="003F1773" w:rsidP="003F1773">
      <w:pPr>
        <w:widowControl w:val="0"/>
        <w:suppressAutoHyphens/>
        <w:snapToGrid w:val="0"/>
        <w:ind w:firstLine="720"/>
        <w:jc w:val="both"/>
        <w:rPr>
          <w:bCs/>
          <w:szCs w:val="22"/>
        </w:rPr>
      </w:pPr>
      <w:r w:rsidRPr="003F1773">
        <w:rPr>
          <w:rFonts w:cs="Tahoma"/>
          <w:bCs/>
          <w:szCs w:val="22"/>
        </w:rPr>
        <w:t xml:space="preserve"> </w:t>
      </w:r>
      <w:r w:rsidRPr="003F1773">
        <w:t xml:space="preserve">Starp Jēkabpils pilsētas pašvaldību un SIA ”PATA” (reģistrācijas Nr.40003448619, juridiskā adrese Miera iela 2, Inčukalns, Inčukalna novads, LV-2141 (Biroja adrese Cēsu iela 14, Rīga, LV-1012) </w:t>
      </w:r>
      <w:proofErr w:type="gramStart"/>
      <w:r w:rsidRPr="003F1773">
        <w:t>2016.gada</w:t>
      </w:r>
      <w:proofErr w:type="gramEnd"/>
      <w:r w:rsidRPr="003F1773">
        <w:t xml:space="preserve"> 11.aprīlī noslēgts nomas līgums Nr.2.6.7/13-2016 (SIA PATA reģistrēts ar NR.160406-NI-PA-00002) par nekustamā īpašuma, kas sastāv no </w:t>
      </w:r>
      <w:r w:rsidRPr="003F1773">
        <w:rPr>
          <w:bCs/>
          <w:szCs w:val="22"/>
        </w:rPr>
        <w:t xml:space="preserve">apbūvēta zemesgabala </w:t>
      </w:r>
      <w:r w:rsidRPr="003F1773">
        <w:rPr>
          <w:bCs/>
          <w:lang w:eastAsia="ru-RU"/>
        </w:rPr>
        <w:t>Zīlānu ielā 68A/4,</w:t>
      </w:r>
      <w:r w:rsidRPr="003F1773">
        <w:rPr>
          <w:bCs/>
          <w:szCs w:val="22"/>
        </w:rPr>
        <w:t xml:space="preserve"> </w:t>
      </w:r>
      <w:r w:rsidRPr="003F1773">
        <w:rPr>
          <w:bCs/>
          <w:lang w:eastAsia="ru-RU"/>
        </w:rPr>
        <w:t>Jēkabpilī</w:t>
      </w:r>
      <w:r w:rsidRPr="003F1773">
        <w:rPr>
          <w:bCs/>
          <w:szCs w:val="22"/>
        </w:rPr>
        <w:t xml:space="preserve"> ar kadastra apzīmējumu Nr.5601001 0905, platību 1871,0 kvadrātmetri un uz tā esošas būves </w:t>
      </w:r>
      <w:r w:rsidRPr="003F1773">
        <w:rPr>
          <w:bCs/>
          <w:lang w:eastAsia="ru-RU"/>
        </w:rPr>
        <w:t>Zīlānu ielā 68A/4,</w:t>
      </w:r>
      <w:r w:rsidRPr="003F1773">
        <w:rPr>
          <w:bCs/>
          <w:szCs w:val="22"/>
        </w:rPr>
        <w:t xml:space="preserve"> </w:t>
      </w:r>
      <w:r w:rsidRPr="003F1773">
        <w:rPr>
          <w:bCs/>
          <w:lang w:eastAsia="ru-RU"/>
        </w:rPr>
        <w:t>Jēkabpilī</w:t>
      </w:r>
      <w:r w:rsidRPr="003F1773">
        <w:rPr>
          <w:bCs/>
          <w:szCs w:val="22"/>
        </w:rPr>
        <w:t xml:space="preserve"> ar kadastra apzīmējumu Nr.5601 001 0905 001, platību 803,0 kvadrātmetri ņemšanu nomā ar izpirkuma tiesībām, lai </w:t>
      </w:r>
      <w:r w:rsidRPr="003F1773">
        <w:rPr>
          <w:bCs/>
          <w:lang w:eastAsia="ru-RU"/>
        </w:rPr>
        <w:t xml:space="preserve">varētu startēt programmas “Ieguldījumi degradēto teritoriju </w:t>
      </w:r>
      <w:proofErr w:type="spellStart"/>
      <w:r w:rsidRPr="003F1773">
        <w:rPr>
          <w:bCs/>
          <w:lang w:eastAsia="ru-RU"/>
        </w:rPr>
        <w:t>revitalizācijā</w:t>
      </w:r>
      <w:proofErr w:type="spellEnd"/>
      <w:r w:rsidRPr="003F1773">
        <w:rPr>
          <w:bCs/>
          <w:lang w:eastAsia="ru-RU"/>
        </w:rPr>
        <w:t xml:space="preserve"> nacionālās nozīmes centros” projektā “Zīlānu ielas industriālās teritorijas piekļuves uzlabošana uzņēmējdarbības attīstībai”</w:t>
      </w:r>
      <w:r w:rsidRPr="003F1773">
        <w:t xml:space="preserve">. Līguma termiņš beidzas </w:t>
      </w:r>
      <w:proofErr w:type="gramStart"/>
      <w:r w:rsidRPr="003F1773">
        <w:t>2026.gada</w:t>
      </w:r>
      <w:proofErr w:type="gramEnd"/>
      <w:r w:rsidRPr="003F1773">
        <w:t xml:space="preserve"> 10.aprīlī.</w:t>
      </w:r>
    </w:p>
    <w:p w:rsidR="003F1773" w:rsidRPr="003F1773" w:rsidRDefault="003F1773" w:rsidP="003F1773">
      <w:pPr>
        <w:ind w:firstLine="720"/>
        <w:jc w:val="both"/>
        <w:rPr>
          <w:rFonts w:eastAsia="Calibri"/>
        </w:rPr>
      </w:pPr>
      <w:r w:rsidRPr="003F1773">
        <w:rPr>
          <w:rFonts w:eastAsia="Calibri"/>
          <w:lang w:eastAsia="ar-SA"/>
        </w:rPr>
        <w:t xml:space="preserve">Jēkabpils pilsētas pašvaldībā </w:t>
      </w:r>
      <w:proofErr w:type="gramStart"/>
      <w:r w:rsidRPr="003F1773">
        <w:rPr>
          <w:rFonts w:eastAsia="Calibri"/>
        </w:rPr>
        <w:t>2018.gada</w:t>
      </w:r>
      <w:proofErr w:type="gramEnd"/>
      <w:r w:rsidRPr="003F1773">
        <w:rPr>
          <w:rFonts w:eastAsia="Calibri"/>
        </w:rPr>
        <w:t xml:space="preserve"> 09.februārī ir saņemts SIA “PATA”</w:t>
      </w:r>
      <w:r w:rsidRPr="003F1773">
        <w:t xml:space="preserve"> 2018.gada 08.februāra </w:t>
      </w:r>
      <w:r w:rsidRPr="003F1773">
        <w:rPr>
          <w:rFonts w:eastAsia="Calibri"/>
        </w:rPr>
        <w:t xml:space="preserve">iesniegums Nr.052 (pašvaldībā reģistrēts ar indeksu Nr.2.7.25.2/395), kurā izteikts aicinājums izbeigt līgumu pirms termiņa– no 2018.gada 09.aprīļa, pamatojoties uz līguma 9.2.4.punktā noteikto, ka nav saņemta būvatļauja katlu mājas būvniecībai un netiek uzsākta katlu mājas būvniecība un </w:t>
      </w:r>
      <w:r w:rsidRPr="003F1773">
        <w:rPr>
          <w:rFonts w:eastAsia="Calibri"/>
          <w:bCs/>
          <w:lang w:eastAsia="ru-RU"/>
        </w:rPr>
        <w:t>nepieciešams izbeigt nomas līgumu pirms termiņa, par to vismaz 60 kalendārās dienas iepriekš rakstveidā paziņojot nomniekam.</w:t>
      </w:r>
    </w:p>
    <w:p w:rsidR="003F1773" w:rsidRPr="003F1773" w:rsidRDefault="003F1773" w:rsidP="003F1773">
      <w:pPr>
        <w:widowControl w:val="0"/>
        <w:suppressAutoHyphens/>
        <w:snapToGrid w:val="0"/>
        <w:ind w:firstLine="720"/>
        <w:jc w:val="both"/>
        <w:rPr>
          <w:bCs/>
          <w:szCs w:val="22"/>
        </w:rPr>
      </w:pPr>
      <w:r w:rsidRPr="003F1773">
        <w:t xml:space="preserve">Jautājums izskatīts </w:t>
      </w:r>
      <w:proofErr w:type="gramStart"/>
      <w:r w:rsidRPr="003F1773">
        <w:t>2018.gada</w:t>
      </w:r>
      <w:proofErr w:type="gramEnd"/>
      <w:r w:rsidRPr="003F1773">
        <w:t xml:space="preserve"> 22.februāra Attīstības un tautsaimniecības komitejas sēdē un pieņemts lēmums (protokols Nr.0, </w:t>
      </w:r>
      <w:r w:rsidRPr="003F1773">
        <w:rPr>
          <w:rFonts w:eastAsia="Lucida Sans Unicode"/>
          <w:lang w:eastAsia="ar-SA"/>
        </w:rPr>
        <w:t>0.§),</w:t>
      </w:r>
      <w:r w:rsidRPr="003F1773">
        <w:t xml:space="preserve"> </w:t>
      </w:r>
      <w:r w:rsidRPr="003F1773">
        <w:rPr>
          <w:rFonts w:cs="Tahoma"/>
        </w:rPr>
        <w:t xml:space="preserve">ar </w:t>
      </w:r>
      <w:r w:rsidRPr="003F1773">
        <w:t>2018.gada 09.aprīli izbeigt nomas līgumu.</w:t>
      </w:r>
    </w:p>
    <w:p w:rsidR="003F1773" w:rsidRPr="003F1773" w:rsidRDefault="003F1773" w:rsidP="003F1773">
      <w:pPr>
        <w:widowControl w:val="0"/>
        <w:suppressAutoHyphens/>
        <w:snapToGrid w:val="0"/>
        <w:ind w:firstLine="851"/>
        <w:jc w:val="both"/>
        <w:rPr>
          <w:rFonts w:eastAsia="Lucida Sans Unicode"/>
          <w:lang w:eastAsia="ar-SA"/>
        </w:rPr>
      </w:pPr>
      <w:r w:rsidRPr="003F1773">
        <w:rPr>
          <w:rFonts w:cs="Tahoma"/>
          <w:bCs/>
          <w:szCs w:val="22"/>
        </w:rPr>
        <w:t xml:space="preserve"> </w:t>
      </w:r>
      <w:r w:rsidRPr="003F1773">
        <w:t xml:space="preserve">Pamatojoties uz </w:t>
      </w:r>
      <w:r w:rsidRPr="003F1773">
        <w:rPr>
          <w:rFonts w:eastAsia="Lucida Sans Unicode"/>
          <w:noProof/>
        </w:rPr>
        <w:t>likuma "Par pašvaldībām" 21.panta pirmās daļas 27.punktu un</w:t>
      </w:r>
      <w:r w:rsidRPr="003F1773">
        <w:rPr>
          <w:rFonts w:cs="Tahoma"/>
          <w:bCs/>
          <w:szCs w:val="22"/>
        </w:rPr>
        <w:t xml:space="preserve"> uz Līguma 9.2. un 9.2.4. punktos noteikto, </w:t>
      </w:r>
      <w:r w:rsidRPr="003F1773">
        <w:rPr>
          <w:rFonts w:eastAsia="Lucida Sans Unicode"/>
          <w:bCs/>
        </w:rPr>
        <w:t xml:space="preserve">ņemot vērā Attīstības un tautsaimniecības komitejas 22.02.2018. lēmumu </w:t>
      </w:r>
      <w:r w:rsidRPr="003F1773">
        <w:rPr>
          <w:rFonts w:eastAsia="Lucida Sans Unicode"/>
          <w:lang w:eastAsia="ar-SA"/>
        </w:rPr>
        <w:t xml:space="preserve">(protokols Nr.4, 6.§), Finanšu komitejas 01.03.2018. lēmumu (protokols Nr.4, 9.§), </w:t>
      </w:r>
    </w:p>
    <w:p w:rsidR="003F1773" w:rsidRPr="003F1773" w:rsidRDefault="003F1773" w:rsidP="003F1773">
      <w:pPr>
        <w:widowControl w:val="0"/>
        <w:suppressAutoHyphens/>
        <w:snapToGrid w:val="0"/>
        <w:ind w:firstLine="851"/>
        <w:jc w:val="both"/>
        <w:rPr>
          <w:rFonts w:eastAsia="Lucida Sans Unicode"/>
          <w:kern w:val="2"/>
          <w:lang w:eastAsia="lv-LV"/>
        </w:rPr>
      </w:pPr>
    </w:p>
    <w:p w:rsidR="003F1773" w:rsidRPr="003F1773" w:rsidRDefault="003F1773" w:rsidP="003F1773">
      <w:pPr>
        <w:widowControl w:val="0"/>
        <w:tabs>
          <w:tab w:val="right" w:pos="9000"/>
        </w:tabs>
        <w:suppressAutoHyphens/>
        <w:ind w:firstLine="709"/>
        <w:jc w:val="center"/>
      </w:pPr>
      <w:r w:rsidRPr="003F1773">
        <w:t>Jēkabpils pilsētas dome nolemj:</w:t>
      </w:r>
    </w:p>
    <w:p w:rsidR="003F1773" w:rsidRPr="003F1773" w:rsidRDefault="003F1773" w:rsidP="003F1773">
      <w:pPr>
        <w:widowControl w:val="0"/>
        <w:tabs>
          <w:tab w:val="right" w:pos="9000"/>
        </w:tabs>
        <w:suppressAutoHyphens/>
        <w:ind w:firstLine="709"/>
        <w:jc w:val="center"/>
      </w:pPr>
    </w:p>
    <w:p w:rsidR="003F1773" w:rsidRPr="003F1773" w:rsidRDefault="003F1773" w:rsidP="003F1773">
      <w:pPr>
        <w:widowControl w:val="0"/>
        <w:suppressAutoHyphens/>
        <w:snapToGrid w:val="0"/>
        <w:ind w:firstLine="851"/>
        <w:jc w:val="both"/>
      </w:pPr>
      <w:r w:rsidRPr="003F1773">
        <w:rPr>
          <w:rFonts w:eastAsia="Lucida Sans Unicode"/>
          <w:bCs/>
          <w:lang w:eastAsia="lv-LV"/>
        </w:rPr>
        <w:t xml:space="preserve">1. No </w:t>
      </w:r>
      <w:proofErr w:type="gramStart"/>
      <w:r w:rsidRPr="003F1773">
        <w:rPr>
          <w:rFonts w:eastAsia="Lucida Sans Unicode"/>
          <w:bCs/>
          <w:lang w:eastAsia="lv-LV"/>
        </w:rPr>
        <w:t>2018.gada</w:t>
      </w:r>
      <w:proofErr w:type="gramEnd"/>
      <w:r w:rsidRPr="003F1773">
        <w:rPr>
          <w:rFonts w:eastAsia="Lucida Sans Unicode"/>
          <w:bCs/>
          <w:lang w:eastAsia="lv-LV"/>
        </w:rPr>
        <w:t xml:space="preserve"> 9.aprīļa izbeigt </w:t>
      </w:r>
      <w:r w:rsidRPr="003F1773">
        <w:t xml:space="preserve">2016.gada 11.aprīlī noslēgto nomas līgumu Nr.2.6.7/13-2016 (SIA PATA reģistrēts ar NR.160406-NI-PA-00002) par nekustamā īpašuma, kas sastāv no </w:t>
      </w:r>
      <w:r w:rsidRPr="003F1773">
        <w:rPr>
          <w:bCs/>
          <w:szCs w:val="22"/>
        </w:rPr>
        <w:t xml:space="preserve">apbūvēta zemesgabala </w:t>
      </w:r>
      <w:r w:rsidRPr="003F1773">
        <w:rPr>
          <w:bCs/>
          <w:lang w:eastAsia="ru-RU"/>
        </w:rPr>
        <w:t>Zīlānu ielā 68A/4,</w:t>
      </w:r>
      <w:r w:rsidRPr="003F1773">
        <w:rPr>
          <w:bCs/>
          <w:szCs w:val="22"/>
        </w:rPr>
        <w:t xml:space="preserve"> </w:t>
      </w:r>
      <w:r w:rsidRPr="003F1773">
        <w:rPr>
          <w:bCs/>
          <w:lang w:eastAsia="ru-RU"/>
        </w:rPr>
        <w:t>Jēkabpilī</w:t>
      </w:r>
      <w:r w:rsidRPr="003F1773">
        <w:rPr>
          <w:bCs/>
          <w:szCs w:val="22"/>
        </w:rPr>
        <w:t xml:space="preserve"> ar kadastra apzīmējumu Nr.5601001 0905, platību 1871,0 kvadrātmetri un uz tā esošas būves </w:t>
      </w:r>
      <w:r w:rsidRPr="003F1773">
        <w:rPr>
          <w:bCs/>
          <w:lang w:eastAsia="ru-RU"/>
        </w:rPr>
        <w:t>Zīlānu ielā 68A/4,</w:t>
      </w:r>
      <w:r w:rsidRPr="003F1773">
        <w:rPr>
          <w:bCs/>
          <w:szCs w:val="22"/>
        </w:rPr>
        <w:t xml:space="preserve"> </w:t>
      </w:r>
      <w:r w:rsidRPr="003F1773">
        <w:rPr>
          <w:bCs/>
          <w:lang w:eastAsia="ru-RU"/>
        </w:rPr>
        <w:t>Jēkabpilī</w:t>
      </w:r>
      <w:r w:rsidRPr="003F1773">
        <w:rPr>
          <w:bCs/>
          <w:szCs w:val="22"/>
        </w:rPr>
        <w:t xml:space="preserve"> ar kadastra apzīmējumu Nr.5601 001 0905 001, platību 803,0 kvadrātmetri ņemšanu nomā ar izpirkuma tiesībām, lai </w:t>
      </w:r>
      <w:r w:rsidRPr="003F1773">
        <w:rPr>
          <w:bCs/>
          <w:lang w:eastAsia="ru-RU"/>
        </w:rPr>
        <w:t xml:space="preserve">varētu startēt programmas “Ieguldījumi degradēto teritoriju </w:t>
      </w:r>
      <w:proofErr w:type="spellStart"/>
      <w:r w:rsidRPr="003F1773">
        <w:rPr>
          <w:bCs/>
          <w:lang w:eastAsia="ru-RU"/>
        </w:rPr>
        <w:t>revitalizācijā</w:t>
      </w:r>
      <w:proofErr w:type="spellEnd"/>
      <w:r w:rsidRPr="003F1773">
        <w:rPr>
          <w:bCs/>
          <w:lang w:eastAsia="ru-RU"/>
        </w:rPr>
        <w:t xml:space="preserve"> nacionālās nozīmes centros” projektā “Zīlānu ielas industriālās teritorijas piekļuves uzlabošana uzņēmējdarbības attīstībai”</w:t>
      </w:r>
      <w:r w:rsidRPr="003F1773">
        <w:t>.</w:t>
      </w:r>
    </w:p>
    <w:p w:rsidR="003F1773" w:rsidRPr="003F1773" w:rsidRDefault="003F1773" w:rsidP="003F1773">
      <w:pPr>
        <w:widowControl w:val="0"/>
        <w:tabs>
          <w:tab w:val="left" w:pos="1134"/>
        </w:tabs>
        <w:suppressAutoHyphens/>
        <w:ind w:firstLine="851"/>
        <w:jc w:val="both"/>
        <w:rPr>
          <w:rFonts w:eastAsia="Lucida Sans Unicode"/>
          <w:lang w:eastAsia="ar-SA"/>
        </w:rPr>
      </w:pPr>
      <w:r w:rsidRPr="003F1773">
        <w:rPr>
          <w:rFonts w:eastAsia="Lucida Sans Unicode"/>
          <w:lang w:eastAsia="ar-SA"/>
        </w:rPr>
        <w:t xml:space="preserve"> 2. Kontroli par lēmuma izpildi veikt Jēkabpils pilsētas pašvaldības izpilddirektoram.</w:t>
      </w:r>
    </w:p>
    <w:p w:rsidR="003F1773" w:rsidRPr="003F1773" w:rsidRDefault="003F1773" w:rsidP="003F1773">
      <w:pPr>
        <w:widowControl w:val="0"/>
        <w:tabs>
          <w:tab w:val="left" w:pos="1134"/>
        </w:tabs>
        <w:suppressAutoHyphens/>
        <w:ind w:left="360"/>
        <w:jc w:val="both"/>
        <w:rPr>
          <w:rFonts w:eastAsia="Lucida Sans Unicode"/>
          <w:lang w:eastAsia="ar-SA"/>
        </w:rPr>
      </w:pPr>
    </w:p>
    <w:p w:rsidR="003F1773" w:rsidRPr="009146AA" w:rsidRDefault="003F1773" w:rsidP="003F1773">
      <w:pPr>
        <w:widowControl w:val="0"/>
        <w:tabs>
          <w:tab w:val="left" w:pos="7830"/>
          <w:tab w:val="right" w:pos="9000"/>
        </w:tabs>
        <w:suppressAutoHyphens/>
        <w:jc w:val="both"/>
        <w:rPr>
          <w:rFonts w:cs="Tahoma"/>
        </w:rPr>
      </w:pPr>
      <w:r w:rsidRPr="009146AA">
        <w:rPr>
          <w:rFonts w:eastAsia="Lucida Sans Unicode" w:cs="Tahoma"/>
          <w:lang w:eastAsia="ar-SA"/>
        </w:rPr>
        <w:t>Sēdes vadītājs</w:t>
      </w:r>
      <w:r w:rsidRPr="009146AA">
        <w:rPr>
          <w:rFonts w:eastAsia="Lucida Sans Unicode" w:cs="Tahoma"/>
          <w:lang w:eastAsia="ar-SA"/>
        </w:rPr>
        <w:tab/>
      </w:r>
    </w:p>
    <w:p w:rsidR="003F1773" w:rsidRPr="009146AA" w:rsidRDefault="003F1773" w:rsidP="003F1773">
      <w:pPr>
        <w:widowControl w:val="0"/>
        <w:tabs>
          <w:tab w:val="left" w:pos="4182"/>
          <w:tab w:val="right" w:pos="9356"/>
        </w:tabs>
        <w:suppressAutoHyphens/>
        <w:rPr>
          <w:rFonts w:cs="Tahoma"/>
        </w:rPr>
      </w:pPr>
      <w:r w:rsidRPr="009146AA">
        <w:rPr>
          <w:rFonts w:cs="Tahoma"/>
        </w:rPr>
        <w:t xml:space="preserve">Domes priekšsēdētājs </w:t>
      </w:r>
      <w:r w:rsidRPr="009146AA">
        <w:rPr>
          <w:rFonts w:cs="Tahoma"/>
        </w:rPr>
        <w:tab/>
      </w:r>
      <w:r>
        <w:rPr>
          <w:rFonts w:cs="Tahoma"/>
        </w:rPr>
        <w:t>(personiskais paraksts)</w:t>
      </w:r>
      <w:r w:rsidRPr="009146AA">
        <w:rPr>
          <w:rFonts w:cs="Tahoma"/>
        </w:rPr>
        <w:tab/>
      </w:r>
      <w:proofErr w:type="gramStart"/>
      <w:r w:rsidRPr="009146AA">
        <w:rPr>
          <w:rFonts w:cs="Tahoma"/>
        </w:rPr>
        <w:t xml:space="preserve">   </w:t>
      </w:r>
      <w:proofErr w:type="gramEnd"/>
      <w:r w:rsidRPr="009146AA">
        <w:rPr>
          <w:rFonts w:cs="Tahoma"/>
        </w:rPr>
        <w:t>R.Ragainis</w:t>
      </w:r>
    </w:p>
    <w:p w:rsidR="003F1773" w:rsidRPr="003F1773" w:rsidRDefault="003F1773" w:rsidP="003F1773">
      <w:pPr>
        <w:widowControl w:val="0"/>
        <w:tabs>
          <w:tab w:val="right" w:pos="9000"/>
        </w:tabs>
        <w:suppressAutoHyphens/>
        <w:jc w:val="both"/>
        <w:rPr>
          <w:rFonts w:eastAsia="Lucida Sans Unicode"/>
          <w:lang w:eastAsia="ar-SA"/>
        </w:rPr>
      </w:pPr>
    </w:p>
    <w:p w:rsidR="003F1773" w:rsidRPr="003F1773" w:rsidRDefault="003F1773" w:rsidP="003F1773">
      <w:pPr>
        <w:widowControl w:val="0"/>
        <w:suppressAutoHyphens/>
        <w:rPr>
          <w:sz w:val="20"/>
          <w:szCs w:val="20"/>
        </w:rPr>
      </w:pPr>
      <w:r w:rsidRPr="003F1773">
        <w:rPr>
          <w:sz w:val="20"/>
          <w:szCs w:val="20"/>
        </w:rPr>
        <w:t>I.Lapiņa 65207412</w:t>
      </w:r>
    </w:p>
    <w:p w:rsidR="003F1773" w:rsidRPr="003F1773" w:rsidRDefault="003F1773" w:rsidP="003F1773">
      <w:pPr>
        <w:widowControl w:val="0"/>
        <w:suppressAutoHyphens/>
        <w:rPr>
          <w:sz w:val="20"/>
          <w:szCs w:val="20"/>
        </w:rPr>
      </w:pPr>
    </w:p>
    <w:p w:rsidR="003F1773" w:rsidRPr="003F1773" w:rsidRDefault="003F1773" w:rsidP="003F1773">
      <w:pPr>
        <w:widowControl w:val="0"/>
        <w:suppressAutoHyphens/>
      </w:pPr>
    </w:p>
    <w:p w:rsidR="003F1773" w:rsidRDefault="003F1773"/>
    <w:p w:rsidR="003F1773" w:rsidRDefault="003F1773"/>
    <w:p w:rsidR="003F1773" w:rsidRDefault="003F1773"/>
    <w:p w:rsidR="003F1773" w:rsidRDefault="003F1773"/>
    <w:p w:rsidR="003F1773" w:rsidRDefault="003F1773"/>
    <w:p w:rsidR="003F1773" w:rsidRDefault="003F1773"/>
    <w:p w:rsidR="003F1773" w:rsidRPr="003F1773" w:rsidRDefault="00672C12" w:rsidP="003F1773">
      <w:pPr>
        <w:rPr>
          <w:rFonts w:cs="Tahoma"/>
        </w:rPr>
      </w:pPr>
      <w:r>
        <w:rPr>
          <w:rFonts w:cs="Tahoma"/>
        </w:rPr>
        <w:lastRenderedPageBreak/>
        <w:t>LĒMUM</w:t>
      </w:r>
      <w:r w:rsidR="003F1773" w:rsidRPr="003F1773">
        <w:rPr>
          <w:rFonts w:cs="Tahoma"/>
        </w:rPr>
        <w:t>S</w:t>
      </w:r>
      <w:r w:rsidR="003F1773" w:rsidRPr="003F1773">
        <w:rPr>
          <w:lang w:eastAsia="ar-SA"/>
        </w:rPr>
        <w:t xml:space="preserve"> Nr</w:t>
      </w:r>
      <w:r w:rsidR="003F1773" w:rsidRPr="003F1773">
        <w:rPr>
          <w:bCs/>
          <w:lang w:eastAsia="ar-SA"/>
        </w:rPr>
        <w:t>.87</w:t>
      </w:r>
    </w:p>
    <w:p w:rsidR="003F1773" w:rsidRPr="003F1773" w:rsidRDefault="003F1773" w:rsidP="003F1773">
      <w:pPr>
        <w:widowControl w:val="0"/>
        <w:tabs>
          <w:tab w:val="right" w:pos="9356"/>
        </w:tabs>
        <w:suppressAutoHyphens/>
        <w:snapToGrid w:val="0"/>
        <w:rPr>
          <w:bCs/>
          <w:lang w:eastAsia="ar-SA"/>
        </w:rPr>
      </w:pPr>
      <w:r w:rsidRPr="003F1773">
        <w:rPr>
          <w:bCs/>
          <w:lang w:eastAsia="ar-SA"/>
        </w:rPr>
        <w:t xml:space="preserve">08.03.2018. </w:t>
      </w:r>
    </w:p>
    <w:p w:rsidR="003F1773" w:rsidRPr="003F1773" w:rsidRDefault="003F1773" w:rsidP="003F1773">
      <w:pPr>
        <w:widowControl w:val="0"/>
        <w:suppressAutoHyphens/>
        <w:snapToGrid w:val="0"/>
        <w:jc w:val="both"/>
        <w:rPr>
          <w:rFonts w:cs="Tahoma"/>
          <w:bCs/>
        </w:rPr>
      </w:pPr>
    </w:p>
    <w:p w:rsidR="003F1773" w:rsidRPr="003F1773" w:rsidRDefault="003F1773" w:rsidP="003F1773">
      <w:pPr>
        <w:widowControl w:val="0"/>
        <w:suppressAutoHyphens/>
        <w:snapToGrid w:val="0"/>
        <w:jc w:val="both"/>
        <w:rPr>
          <w:rFonts w:eastAsia="Lucida Sans Unicode"/>
          <w:lang w:eastAsia="ar-SA"/>
        </w:rPr>
      </w:pPr>
      <w:r w:rsidRPr="003F1773">
        <w:rPr>
          <w:rFonts w:cs="Tahoma"/>
          <w:bCs/>
        </w:rPr>
        <w:t xml:space="preserve">Par </w:t>
      </w:r>
      <w:r w:rsidRPr="003F1773">
        <w:rPr>
          <w:rFonts w:cs="Tahoma"/>
        </w:rPr>
        <w:t xml:space="preserve">nomas līguma izbeigšanu </w:t>
      </w:r>
    </w:p>
    <w:p w:rsidR="003F1773" w:rsidRPr="003F1773" w:rsidRDefault="003F1773" w:rsidP="003F1773">
      <w:pPr>
        <w:widowControl w:val="0"/>
        <w:suppressAutoHyphens/>
        <w:snapToGrid w:val="0"/>
        <w:jc w:val="both"/>
        <w:rPr>
          <w:rFonts w:eastAsia="Lucida Sans Unicode"/>
          <w:lang w:eastAsia="ar-SA"/>
        </w:rPr>
      </w:pPr>
    </w:p>
    <w:p w:rsidR="003F1773" w:rsidRPr="003F1773" w:rsidRDefault="003F1773" w:rsidP="003F1773">
      <w:pPr>
        <w:widowControl w:val="0"/>
        <w:suppressAutoHyphens/>
        <w:snapToGrid w:val="0"/>
        <w:ind w:firstLine="720"/>
        <w:jc w:val="both"/>
      </w:pPr>
      <w:r w:rsidRPr="003F1773">
        <w:rPr>
          <w:rFonts w:cs="Tahoma"/>
          <w:bCs/>
          <w:szCs w:val="22"/>
        </w:rPr>
        <w:t xml:space="preserve"> </w:t>
      </w:r>
      <w:r w:rsidRPr="003F1773">
        <w:t xml:space="preserve">Starp Jēkabpils pilsētas pašvaldību un SIA ”PATA” (reģistrācijas Nr.40003448619, juridiskā adrese Miera iela 2, Inčukalns, Inčukalna novads, LV-2141 (Biroja adrese Cēsu iela 14, Rīga, LV-1012) </w:t>
      </w:r>
      <w:proofErr w:type="gramStart"/>
      <w:r w:rsidRPr="003F1773">
        <w:t>2016.gada</w:t>
      </w:r>
      <w:proofErr w:type="gramEnd"/>
      <w:r w:rsidRPr="003F1773">
        <w:t xml:space="preserve"> 11.aprīlī noslēgts zemes nomas līgums Nr.2.6.7/14-2016(SIA PATA reģistrēts ar NR.160406-NI-PA-00003) par zemesgabalu: </w:t>
      </w:r>
    </w:p>
    <w:p w:rsidR="003F1773" w:rsidRPr="003F1773" w:rsidRDefault="003F1773" w:rsidP="003F1773">
      <w:pPr>
        <w:jc w:val="both"/>
        <w:rPr>
          <w:rFonts w:cs="Tahoma"/>
          <w:bCs/>
          <w:szCs w:val="22"/>
        </w:rPr>
      </w:pPr>
      <w:r w:rsidRPr="003F1773">
        <w:rPr>
          <w:bCs/>
          <w:lang w:eastAsia="ru-RU"/>
        </w:rPr>
        <w:t>Zīlānu ielā 66H,</w:t>
      </w:r>
      <w:r w:rsidRPr="003F1773">
        <w:rPr>
          <w:bCs/>
          <w:szCs w:val="22"/>
        </w:rPr>
        <w:t xml:space="preserve"> </w:t>
      </w:r>
      <w:r w:rsidRPr="003F1773">
        <w:rPr>
          <w:bCs/>
          <w:lang w:eastAsia="ru-RU"/>
        </w:rPr>
        <w:t>Jēkabpilī</w:t>
      </w:r>
      <w:r w:rsidRPr="003F1773">
        <w:rPr>
          <w:bCs/>
          <w:szCs w:val="22"/>
        </w:rPr>
        <w:t xml:space="preserve"> ar kadastra apzīmējumu Nr.5601 001 0968 un platību 4058,0 kvadrātmetri,</w:t>
      </w:r>
    </w:p>
    <w:p w:rsidR="003F1773" w:rsidRPr="003F1773" w:rsidRDefault="003F1773" w:rsidP="003F1773">
      <w:pPr>
        <w:jc w:val="both"/>
        <w:rPr>
          <w:bCs/>
          <w:szCs w:val="22"/>
        </w:rPr>
      </w:pPr>
      <w:r w:rsidRPr="003F1773">
        <w:rPr>
          <w:bCs/>
          <w:lang w:eastAsia="ru-RU"/>
        </w:rPr>
        <w:t>Zīlānu ielā 66F,</w:t>
      </w:r>
      <w:r w:rsidRPr="003F1773">
        <w:rPr>
          <w:bCs/>
          <w:szCs w:val="22"/>
        </w:rPr>
        <w:t xml:space="preserve"> </w:t>
      </w:r>
      <w:r w:rsidRPr="003F1773">
        <w:rPr>
          <w:bCs/>
          <w:lang w:eastAsia="ru-RU"/>
        </w:rPr>
        <w:t>Jēkabpilī</w:t>
      </w:r>
      <w:r w:rsidRPr="003F1773">
        <w:rPr>
          <w:bCs/>
          <w:szCs w:val="22"/>
        </w:rPr>
        <w:t xml:space="preserve"> ar kadastra apzīmējumu Nr.5601 001 0969 un platību 20246,0 kvadrātmetri,</w:t>
      </w:r>
    </w:p>
    <w:p w:rsidR="003F1773" w:rsidRPr="003F1773" w:rsidRDefault="003F1773" w:rsidP="003F1773">
      <w:pPr>
        <w:jc w:val="both"/>
      </w:pPr>
      <w:r w:rsidRPr="003F1773">
        <w:rPr>
          <w:bCs/>
          <w:lang w:eastAsia="ru-RU"/>
        </w:rPr>
        <w:t>Zīlānu ielā 66C/3,</w:t>
      </w:r>
      <w:r w:rsidRPr="003F1773">
        <w:rPr>
          <w:bCs/>
          <w:szCs w:val="22"/>
        </w:rPr>
        <w:t xml:space="preserve"> </w:t>
      </w:r>
      <w:r w:rsidRPr="003F1773">
        <w:rPr>
          <w:bCs/>
          <w:lang w:eastAsia="ru-RU"/>
        </w:rPr>
        <w:t>Jēkabpilī</w:t>
      </w:r>
      <w:r w:rsidRPr="003F1773">
        <w:rPr>
          <w:bCs/>
          <w:szCs w:val="22"/>
        </w:rPr>
        <w:t xml:space="preserve"> ar kadastra apzīmējumu Nr.5601 001 0951 un platību 2556,0 kvadrātmetri, ņemšanu nomā, lai </w:t>
      </w:r>
      <w:r w:rsidRPr="003F1773">
        <w:rPr>
          <w:bCs/>
          <w:lang w:eastAsia="ru-RU"/>
        </w:rPr>
        <w:t xml:space="preserve">varētu startēt programmas “Ieguldījumi degradēto teritoriju </w:t>
      </w:r>
      <w:proofErr w:type="spellStart"/>
      <w:r w:rsidRPr="003F1773">
        <w:rPr>
          <w:bCs/>
          <w:lang w:eastAsia="ru-RU"/>
        </w:rPr>
        <w:t>revitalizācijā</w:t>
      </w:r>
      <w:proofErr w:type="spellEnd"/>
      <w:r w:rsidRPr="003F1773">
        <w:rPr>
          <w:bCs/>
          <w:lang w:eastAsia="ru-RU"/>
        </w:rPr>
        <w:t xml:space="preserve"> nacionālās nozīmes centros” projektā “Zīlānu ielas industriālās teritorijas piekļuves uzlabošana uzņēmējdarbības attīstībai”</w:t>
      </w:r>
      <w:r w:rsidRPr="003F1773">
        <w:t xml:space="preserve">. Līguma termiņš beidzas </w:t>
      </w:r>
      <w:proofErr w:type="gramStart"/>
      <w:r w:rsidRPr="003F1773">
        <w:t>2026.gada</w:t>
      </w:r>
      <w:proofErr w:type="gramEnd"/>
      <w:r w:rsidRPr="003F1773">
        <w:t xml:space="preserve"> 10.aprīlī.</w:t>
      </w:r>
    </w:p>
    <w:p w:rsidR="003F1773" w:rsidRPr="003F1773" w:rsidRDefault="003F1773" w:rsidP="003F1773">
      <w:pPr>
        <w:widowControl w:val="0"/>
        <w:suppressAutoHyphens/>
        <w:snapToGrid w:val="0"/>
        <w:ind w:firstLine="720"/>
        <w:jc w:val="both"/>
      </w:pPr>
      <w:r w:rsidRPr="003F1773">
        <w:rPr>
          <w:lang w:eastAsia="ar-SA"/>
        </w:rPr>
        <w:t xml:space="preserve">Jēkabpils pilsētas pašvaldībā </w:t>
      </w:r>
      <w:proofErr w:type="gramStart"/>
      <w:r w:rsidRPr="003F1773">
        <w:t>2018.gada</w:t>
      </w:r>
      <w:proofErr w:type="gramEnd"/>
      <w:r w:rsidRPr="003F1773">
        <w:t xml:space="preserve"> 08.februārī ir saņemts SIA “PATA” iesniegums Nr.051 (pašvaldībā reģistrēts ar indeksu Nr.2.7.25.2/394), kurā izteikts aicinājums izbeigt līgumu pirms termiņa – no 2018.gada 09.aprīļa, pamatojoties uz līguma 9.2.5.punktā noteikto, ka nav saņemta </w:t>
      </w:r>
      <w:proofErr w:type="spellStart"/>
      <w:r w:rsidRPr="003F1773">
        <w:t>būvataļauja</w:t>
      </w:r>
      <w:proofErr w:type="spellEnd"/>
      <w:r w:rsidRPr="003F1773">
        <w:t xml:space="preserve"> projekta būvju būvniecībai un netiek uzsākta projekta būvju būvniecība un </w:t>
      </w:r>
      <w:r w:rsidRPr="003F1773">
        <w:rPr>
          <w:bCs/>
          <w:lang w:eastAsia="ru-RU"/>
        </w:rPr>
        <w:t>nepieciešams izbeigt nomas līgumu pirms termiņa, par to vismaz 60 kalendārās dienas iepriekš rakstveidā paziņojot nomniekam</w:t>
      </w:r>
    </w:p>
    <w:p w:rsidR="003F1773" w:rsidRPr="003F1773" w:rsidRDefault="003F1773" w:rsidP="003F1773">
      <w:pPr>
        <w:widowControl w:val="0"/>
        <w:suppressAutoHyphens/>
        <w:snapToGrid w:val="0"/>
        <w:ind w:firstLine="851"/>
        <w:jc w:val="both"/>
        <w:rPr>
          <w:bCs/>
          <w:szCs w:val="22"/>
        </w:rPr>
      </w:pPr>
      <w:r w:rsidRPr="003F1773">
        <w:t xml:space="preserve">Jautājums izskatīts </w:t>
      </w:r>
      <w:proofErr w:type="gramStart"/>
      <w:r w:rsidRPr="003F1773">
        <w:t>2018.gada</w:t>
      </w:r>
      <w:proofErr w:type="gramEnd"/>
      <w:r w:rsidRPr="003F1773">
        <w:t xml:space="preserve"> 22.februāra Attīstības un tautsaimniecības komitejas sēdē un pieņemts lēmums (protokols Nr.0, </w:t>
      </w:r>
      <w:r w:rsidRPr="003F1773">
        <w:rPr>
          <w:rFonts w:eastAsia="Lucida Sans Unicode"/>
          <w:lang w:eastAsia="ar-SA"/>
        </w:rPr>
        <w:t xml:space="preserve">0.§) </w:t>
      </w:r>
      <w:r w:rsidRPr="003F1773">
        <w:rPr>
          <w:rFonts w:cs="Tahoma"/>
        </w:rPr>
        <w:t xml:space="preserve">ar </w:t>
      </w:r>
      <w:r w:rsidRPr="003F1773">
        <w:t>2018.gada 9.aprīli izbeigt nomas līgumu.</w:t>
      </w:r>
    </w:p>
    <w:p w:rsidR="003F1773" w:rsidRPr="003F1773" w:rsidRDefault="003F1773" w:rsidP="003F1773">
      <w:pPr>
        <w:widowControl w:val="0"/>
        <w:suppressAutoHyphens/>
        <w:snapToGrid w:val="0"/>
        <w:ind w:firstLine="851"/>
        <w:jc w:val="both"/>
        <w:rPr>
          <w:rFonts w:eastAsia="Lucida Sans Unicode"/>
          <w:kern w:val="2"/>
          <w:lang w:eastAsia="lv-LV"/>
        </w:rPr>
      </w:pPr>
      <w:r w:rsidRPr="003F1773">
        <w:rPr>
          <w:rFonts w:cs="Tahoma"/>
          <w:bCs/>
          <w:szCs w:val="22"/>
        </w:rPr>
        <w:t xml:space="preserve"> </w:t>
      </w:r>
      <w:r w:rsidRPr="003F1773">
        <w:t xml:space="preserve">Pamatojoties uz </w:t>
      </w:r>
      <w:r w:rsidRPr="003F1773">
        <w:rPr>
          <w:rFonts w:eastAsia="Lucida Sans Unicode"/>
          <w:noProof/>
        </w:rPr>
        <w:t>likuma "Par pašvaldībām" 21.panta pirmās daļas 27.punktu un</w:t>
      </w:r>
      <w:r w:rsidRPr="003F1773">
        <w:rPr>
          <w:rFonts w:cs="Tahoma"/>
          <w:bCs/>
          <w:szCs w:val="22"/>
        </w:rPr>
        <w:t xml:space="preserve"> uz Līguma 9.2. un 9.2.5.punktos noteikto, </w:t>
      </w:r>
      <w:r w:rsidRPr="003F1773">
        <w:rPr>
          <w:rFonts w:eastAsia="Lucida Sans Unicode"/>
          <w:bCs/>
        </w:rPr>
        <w:t xml:space="preserve">ņemot vērā Attīstības un tautsaimniecības komitejas 22.02.2018. lēmumu </w:t>
      </w:r>
      <w:r w:rsidRPr="003F1773">
        <w:rPr>
          <w:rFonts w:eastAsia="Lucida Sans Unicode"/>
          <w:lang w:eastAsia="ar-SA"/>
        </w:rPr>
        <w:t xml:space="preserve">(protokols Nr.4, 7.§), Finanšu komitejas 01.03.2018. lēmumu (protokols Nr.4, 10.§), </w:t>
      </w:r>
    </w:p>
    <w:p w:rsidR="003F1773" w:rsidRPr="003F1773" w:rsidRDefault="003F1773" w:rsidP="003F1773">
      <w:pPr>
        <w:widowControl w:val="0"/>
        <w:tabs>
          <w:tab w:val="right" w:pos="9000"/>
        </w:tabs>
        <w:suppressAutoHyphens/>
        <w:ind w:firstLine="709"/>
        <w:jc w:val="center"/>
      </w:pPr>
    </w:p>
    <w:p w:rsidR="003F1773" w:rsidRPr="003F1773" w:rsidRDefault="003F1773" w:rsidP="003F1773">
      <w:pPr>
        <w:widowControl w:val="0"/>
        <w:tabs>
          <w:tab w:val="right" w:pos="9000"/>
        </w:tabs>
        <w:suppressAutoHyphens/>
        <w:ind w:firstLine="709"/>
        <w:jc w:val="center"/>
      </w:pPr>
      <w:r w:rsidRPr="003F1773">
        <w:t>Jēkabpils pilsētas dome nolemj:</w:t>
      </w:r>
    </w:p>
    <w:p w:rsidR="003F1773" w:rsidRPr="003F1773" w:rsidRDefault="003F1773" w:rsidP="003F1773">
      <w:pPr>
        <w:widowControl w:val="0"/>
        <w:tabs>
          <w:tab w:val="right" w:pos="9000"/>
        </w:tabs>
        <w:suppressAutoHyphens/>
      </w:pPr>
    </w:p>
    <w:p w:rsidR="003F1773" w:rsidRPr="003F1773" w:rsidRDefault="003F1773" w:rsidP="003F1773">
      <w:pPr>
        <w:widowControl w:val="0"/>
        <w:suppressAutoHyphens/>
        <w:snapToGrid w:val="0"/>
        <w:ind w:firstLine="720"/>
        <w:jc w:val="both"/>
      </w:pPr>
      <w:r w:rsidRPr="003F1773">
        <w:rPr>
          <w:rFonts w:eastAsia="Lucida Sans Unicode"/>
          <w:bCs/>
          <w:lang w:eastAsia="lv-LV"/>
        </w:rPr>
        <w:t xml:space="preserve">1. No </w:t>
      </w:r>
      <w:proofErr w:type="gramStart"/>
      <w:r w:rsidRPr="003F1773">
        <w:rPr>
          <w:rFonts w:eastAsia="Lucida Sans Unicode"/>
          <w:bCs/>
          <w:lang w:eastAsia="lv-LV"/>
        </w:rPr>
        <w:t>2018.gada</w:t>
      </w:r>
      <w:proofErr w:type="gramEnd"/>
      <w:r w:rsidRPr="003F1773">
        <w:rPr>
          <w:rFonts w:eastAsia="Lucida Sans Unicode"/>
          <w:bCs/>
          <w:lang w:eastAsia="lv-LV"/>
        </w:rPr>
        <w:t xml:space="preserve"> 9.aprīļa izbeigt </w:t>
      </w:r>
      <w:r w:rsidRPr="003F1773">
        <w:t xml:space="preserve">2016.gada 11.aprīlī noslēgto nomas līgumu Nr.2.6.7/14-2016 </w:t>
      </w:r>
      <w:r w:rsidRPr="003F1773">
        <w:rPr>
          <w:rFonts w:eastAsia="Lucida Sans Unicode"/>
          <w:bCs/>
          <w:lang w:eastAsia="lv-LV"/>
        </w:rPr>
        <w:t xml:space="preserve">par </w:t>
      </w:r>
      <w:r w:rsidRPr="003F1773">
        <w:t xml:space="preserve">zemesgabalu </w:t>
      </w:r>
    </w:p>
    <w:p w:rsidR="003F1773" w:rsidRPr="003F1773" w:rsidRDefault="003F1773" w:rsidP="003F1773">
      <w:pPr>
        <w:jc w:val="both"/>
        <w:rPr>
          <w:rFonts w:cs="Tahoma"/>
          <w:bCs/>
          <w:szCs w:val="22"/>
        </w:rPr>
      </w:pPr>
      <w:r w:rsidRPr="003F1773">
        <w:rPr>
          <w:bCs/>
          <w:lang w:eastAsia="ru-RU"/>
        </w:rPr>
        <w:t>Zīlānu ielā 66H,</w:t>
      </w:r>
      <w:r w:rsidRPr="003F1773">
        <w:rPr>
          <w:bCs/>
          <w:szCs w:val="22"/>
        </w:rPr>
        <w:t xml:space="preserve"> </w:t>
      </w:r>
      <w:r w:rsidRPr="003F1773">
        <w:rPr>
          <w:bCs/>
          <w:lang w:eastAsia="ru-RU"/>
        </w:rPr>
        <w:t>Jēkabpilī</w:t>
      </w:r>
      <w:r w:rsidRPr="003F1773">
        <w:rPr>
          <w:bCs/>
          <w:szCs w:val="22"/>
        </w:rPr>
        <w:t xml:space="preserve"> ar kadastra apzīmējumu Nr.5601 001 0968 un platību 4058,0 kvadrātmetri,</w:t>
      </w:r>
    </w:p>
    <w:p w:rsidR="003F1773" w:rsidRPr="003F1773" w:rsidRDefault="003F1773" w:rsidP="003F1773">
      <w:pPr>
        <w:jc w:val="both"/>
        <w:rPr>
          <w:bCs/>
          <w:szCs w:val="22"/>
        </w:rPr>
      </w:pPr>
      <w:r w:rsidRPr="003F1773">
        <w:rPr>
          <w:bCs/>
          <w:lang w:eastAsia="ru-RU"/>
        </w:rPr>
        <w:t>Zīlānu ielā 66F,</w:t>
      </w:r>
      <w:r w:rsidRPr="003F1773">
        <w:rPr>
          <w:bCs/>
          <w:szCs w:val="22"/>
        </w:rPr>
        <w:t xml:space="preserve"> </w:t>
      </w:r>
      <w:r w:rsidRPr="003F1773">
        <w:rPr>
          <w:bCs/>
          <w:lang w:eastAsia="ru-RU"/>
        </w:rPr>
        <w:t>Jēkabpilī</w:t>
      </w:r>
      <w:r w:rsidRPr="003F1773">
        <w:rPr>
          <w:bCs/>
          <w:szCs w:val="22"/>
        </w:rPr>
        <w:t xml:space="preserve"> ar kadastra apzīmējumu Nr.5601 001 0969 un platību 20246,0 kvadrātmetri,</w:t>
      </w:r>
    </w:p>
    <w:p w:rsidR="003F1773" w:rsidRPr="003F1773" w:rsidRDefault="003F1773" w:rsidP="003F1773">
      <w:pPr>
        <w:jc w:val="both"/>
      </w:pPr>
      <w:r w:rsidRPr="003F1773">
        <w:rPr>
          <w:bCs/>
          <w:lang w:eastAsia="ru-RU"/>
        </w:rPr>
        <w:t>Zīlānu ielā 66C/3,</w:t>
      </w:r>
      <w:r w:rsidRPr="003F1773">
        <w:rPr>
          <w:bCs/>
          <w:szCs w:val="22"/>
        </w:rPr>
        <w:t xml:space="preserve"> </w:t>
      </w:r>
      <w:r w:rsidRPr="003F1773">
        <w:rPr>
          <w:bCs/>
          <w:lang w:eastAsia="ru-RU"/>
        </w:rPr>
        <w:t>Jēkabpilī</w:t>
      </w:r>
      <w:r w:rsidRPr="003F1773">
        <w:rPr>
          <w:bCs/>
          <w:szCs w:val="22"/>
        </w:rPr>
        <w:t xml:space="preserve"> ar kadastra apzīmējumu Nr.5601 001 0951 un platību 2556,0 kvadrātmetri, ņemšanu nomā, lai </w:t>
      </w:r>
      <w:r w:rsidRPr="003F1773">
        <w:rPr>
          <w:bCs/>
          <w:lang w:eastAsia="ru-RU"/>
        </w:rPr>
        <w:t xml:space="preserve">varētu startēt programmas “Ieguldījumi degradēto teritoriju </w:t>
      </w:r>
      <w:proofErr w:type="spellStart"/>
      <w:r w:rsidRPr="003F1773">
        <w:rPr>
          <w:bCs/>
          <w:lang w:eastAsia="ru-RU"/>
        </w:rPr>
        <w:t>revitalizācijā</w:t>
      </w:r>
      <w:proofErr w:type="spellEnd"/>
      <w:r w:rsidRPr="003F1773">
        <w:rPr>
          <w:bCs/>
          <w:lang w:eastAsia="ru-RU"/>
        </w:rPr>
        <w:t xml:space="preserve"> nacionālās nozīmes centros” projektā “Zīlānu ielas industriālās teritorijas piekļuves uzlabošana uzņēmējdarbības attīstībai”</w:t>
      </w:r>
      <w:r w:rsidRPr="003F1773">
        <w:t xml:space="preserve">. </w:t>
      </w:r>
    </w:p>
    <w:p w:rsidR="003F1773" w:rsidRPr="003F1773" w:rsidRDefault="003F1773" w:rsidP="003F1773">
      <w:pPr>
        <w:widowControl w:val="0"/>
        <w:tabs>
          <w:tab w:val="left" w:pos="1134"/>
        </w:tabs>
        <w:suppressAutoHyphens/>
        <w:ind w:left="360" w:firstLine="491"/>
        <w:jc w:val="both"/>
        <w:rPr>
          <w:rFonts w:eastAsia="Lucida Sans Unicode"/>
          <w:lang w:eastAsia="ar-SA"/>
        </w:rPr>
      </w:pPr>
      <w:r w:rsidRPr="003F1773">
        <w:rPr>
          <w:rFonts w:eastAsia="Lucida Sans Unicode"/>
          <w:lang w:eastAsia="ar-SA"/>
        </w:rPr>
        <w:t>2. Kontroli par lēmuma izpildi veikt Jēkabpils pilsētas pašvaldības izpilddirektoram.</w:t>
      </w:r>
    </w:p>
    <w:p w:rsidR="003F1773" w:rsidRPr="003F1773" w:rsidRDefault="003F1773" w:rsidP="003F1773">
      <w:pPr>
        <w:widowControl w:val="0"/>
        <w:tabs>
          <w:tab w:val="left" w:pos="1134"/>
        </w:tabs>
        <w:suppressAutoHyphens/>
        <w:ind w:left="360"/>
        <w:jc w:val="both"/>
        <w:rPr>
          <w:rFonts w:eastAsia="Lucida Sans Unicode"/>
          <w:lang w:eastAsia="ar-SA"/>
        </w:rPr>
      </w:pPr>
    </w:p>
    <w:p w:rsidR="003F1773" w:rsidRPr="003F1773" w:rsidRDefault="003F1773" w:rsidP="003F1773">
      <w:pPr>
        <w:widowControl w:val="0"/>
        <w:tabs>
          <w:tab w:val="left" w:pos="1134"/>
        </w:tabs>
        <w:suppressAutoHyphens/>
        <w:ind w:left="360"/>
        <w:jc w:val="both"/>
        <w:rPr>
          <w:rFonts w:eastAsia="Lucida Sans Unicode"/>
          <w:lang w:eastAsia="ar-SA"/>
        </w:rPr>
      </w:pPr>
    </w:p>
    <w:p w:rsidR="003F1773" w:rsidRPr="003F1773" w:rsidRDefault="003F1773" w:rsidP="003F1773">
      <w:pPr>
        <w:widowControl w:val="0"/>
        <w:tabs>
          <w:tab w:val="left" w:pos="7830"/>
          <w:tab w:val="right" w:pos="9000"/>
        </w:tabs>
        <w:suppressAutoHyphens/>
        <w:jc w:val="both"/>
        <w:rPr>
          <w:rFonts w:cs="Tahoma"/>
        </w:rPr>
      </w:pPr>
      <w:r w:rsidRPr="003F1773">
        <w:rPr>
          <w:rFonts w:eastAsia="Lucida Sans Unicode" w:cs="Tahoma"/>
          <w:lang w:eastAsia="ar-SA"/>
        </w:rPr>
        <w:t>Sēdes vadītājs</w:t>
      </w:r>
      <w:r w:rsidRPr="003F1773">
        <w:rPr>
          <w:rFonts w:eastAsia="Lucida Sans Unicode" w:cs="Tahoma"/>
          <w:lang w:eastAsia="ar-SA"/>
        </w:rPr>
        <w:tab/>
      </w:r>
    </w:p>
    <w:p w:rsidR="003F1773" w:rsidRPr="003F1773" w:rsidRDefault="003F1773" w:rsidP="003F1773">
      <w:pPr>
        <w:widowControl w:val="0"/>
        <w:tabs>
          <w:tab w:val="left" w:pos="4182"/>
          <w:tab w:val="right" w:pos="9356"/>
        </w:tabs>
        <w:suppressAutoHyphens/>
        <w:rPr>
          <w:rFonts w:cs="Tahoma"/>
        </w:rPr>
      </w:pPr>
      <w:r w:rsidRPr="003F1773">
        <w:rPr>
          <w:rFonts w:cs="Tahoma"/>
        </w:rPr>
        <w:t xml:space="preserve">Domes priekšsēdētājs </w:t>
      </w:r>
      <w:r w:rsidRPr="003F1773">
        <w:rPr>
          <w:rFonts w:cs="Tahoma"/>
        </w:rPr>
        <w:tab/>
      </w:r>
      <w:r>
        <w:rPr>
          <w:rFonts w:cs="Tahoma"/>
        </w:rPr>
        <w:t>(personiskais paraksts)</w:t>
      </w:r>
      <w:r w:rsidRPr="003F1773">
        <w:rPr>
          <w:rFonts w:cs="Tahoma"/>
        </w:rPr>
        <w:tab/>
      </w:r>
      <w:proofErr w:type="gramStart"/>
      <w:r w:rsidRPr="003F1773">
        <w:rPr>
          <w:rFonts w:cs="Tahoma"/>
        </w:rPr>
        <w:t xml:space="preserve">   </w:t>
      </w:r>
      <w:proofErr w:type="gramEnd"/>
      <w:r w:rsidRPr="003F1773">
        <w:rPr>
          <w:rFonts w:cs="Tahoma"/>
        </w:rPr>
        <w:t>R.Ragainis</w:t>
      </w:r>
    </w:p>
    <w:p w:rsidR="003F1773" w:rsidRPr="003F1773" w:rsidRDefault="003F1773" w:rsidP="003F1773">
      <w:pPr>
        <w:widowControl w:val="0"/>
        <w:tabs>
          <w:tab w:val="right" w:pos="9000"/>
        </w:tabs>
        <w:suppressAutoHyphens/>
        <w:jc w:val="both"/>
        <w:rPr>
          <w:rFonts w:eastAsia="Lucida Sans Unicode"/>
          <w:lang w:eastAsia="ar-SA"/>
        </w:rPr>
      </w:pPr>
    </w:p>
    <w:p w:rsidR="003F1773" w:rsidRPr="003F1773" w:rsidRDefault="003F1773" w:rsidP="003F1773">
      <w:pPr>
        <w:widowControl w:val="0"/>
        <w:tabs>
          <w:tab w:val="right" w:pos="9000"/>
        </w:tabs>
        <w:suppressAutoHyphens/>
        <w:jc w:val="both"/>
        <w:rPr>
          <w:rFonts w:eastAsia="Lucida Sans Unicode"/>
          <w:lang w:eastAsia="ar-SA"/>
        </w:rPr>
      </w:pPr>
    </w:p>
    <w:p w:rsidR="001D1A43" w:rsidRPr="008A68A9" w:rsidRDefault="003F1773" w:rsidP="008A68A9">
      <w:pPr>
        <w:widowControl w:val="0"/>
        <w:suppressAutoHyphens/>
        <w:rPr>
          <w:sz w:val="20"/>
          <w:szCs w:val="20"/>
        </w:rPr>
      </w:pPr>
      <w:r w:rsidRPr="003F1773">
        <w:rPr>
          <w:sz w:val="20"/>
          <w:szCs w:val="20"/>
        </w:rPr>
        <w:t>I.Lapiņa 65207412</w:t>
      </w:r>
    </w:p>
    <w:p w:rsidR="006E7437" w:rsidRDefault="006E7437" w:rsidP="003F1773">
      <w:pPr>
        <w:tabs>
          <w:tab w:val="right" w:pos="9356"/>
        </w:tabs>
        <w:snapToGrid w:val="0"/>
        <w:rPr>
          <w:rFonts w:eastAsia="Lucida Sans Unicode"/>
          <w:szCs w:val="20"/>
          <w:lang w:val="en-GB"/>
        </w:rPr>
      </w:pPr>
    </w:p>
    <w:p w:rsidR="006E7437" w:rsidRDefault="006E7437" w:rsidP="003F1773">
      <w:pPr>
        <w:tabs>
          <w:tab w:val="right" w:pos="9356"/>
        </w:tabs>
        <w:snapToGrid w:val="0"/>
        <w:rPr>
          <w:rFonts w:eastAsia="Lucida Sans Unicode"/>
          <w:szCs w:val="20"/>
          <w:lang w:val="en-GB"/>
        </w:rPr>
      </w:pPr>
    </w:p>
    <w:p w:rsidR="003F1773" w:rsidRPr="003F1773" w:rsidRDefault="00672C12" w:rsidP="003F1773">
      <w:pPr>
        <w:tabs>
          <w:tab w:val="right" w:pos="9356"/>
        </w:tabs>
        <w:snapToGrid w:val="0"/>
        <w:rPr>
          <w:rFonts w:cs="Tahoma"/>
          <w:bCs/>
          <w:szCs w:val="22"/>
          <w:lang w:val="en-GB"/>
        </w:rPr>
      </w:pPr>
      <w:r>
        <w:rPr>
          <w:rFonts w:eastAsia="Lucida Sans Unicode"/>
          <w:szCs w:val="20"/>
          <w:lang w:val="en-GB"/>
        </w:rPr>
        <w:lastRenderedPageBreak/>
        <w:t>LĒMUM</w:t>
      </w:r>
      <w:r w:rsidR="003F1773" w:rsidRPr="003F1773">
        <w:rPr>
          <w:rFonts w:eastAsia="Lucida Sans Unicode"/>
          <w:szCs w:val="20"/>
          <w:lang w:val="en-GB"/>
        </w:rPr>
        <w:t>S</w:t>
      </w:r>
      <w:r w:rsidR="003F1773" w:rsidRPr="003F1773">
        <w:rPr>
          <w:rFonts w:cs="Tahoma"/>
          <w:bCs/>
          <w:szCs w:val="22"/>
          <w:lang w:val="en-GB"/>
        </w:rPr>
        <w:t xml:space="preserve"> Nr.88</w:t>
      </w:r>
    </w:p>
    <w:p w:rsidR="003F1773" w:rsidRPr="003F1773" w:rsidRDefault="003F1773" w:rsidP="003F1773">
      <w:pPr>
        <w:tabs>
          <w:tab w:val="right" w:pos="9356"/>
        </w:tabs>
        <w:snapToGrid w:val="0"/>
        <w:rPr>
          <w:rFonts w:cs="Tahoma"/>
          <w:bCs/>
          <w:szCs w:val="22"/>
          <w:lang w:val="en-GB"/>
        </w:rPr>
      </w:pPr>
      <w:proofErr w:type="gramStart"/>
      <w:r w:rsidRPr="003F1773">
        <w:rPr>
          <w:rFonts w:cs="Tahoma"/>
          <w:bCs/>
          <w:szCs w:val="22"/>
          <w:lang w:val="en-GB"/>
        </w:rPr>
        <w:t>08.03.2018.</w:t>
      </w:r>
      <w:proofErr w:type="gramEnd"/>
      <w:r w:rsidRPr="003F1773">
        <w:rPr>
          <w:rFonts w:cs="Tahoma"/>
          <w:bCs/>
          <w:szCs w:val="22"/>
          <w:lang w:val="en-GB"/>
        </w:rPr>
        <w:t xml:space="preserve">  </w:t>
      </w:r>
    </w:p>
    <w:p w:rsidR="003F1773" w:rsidRPr="003F1773" w:rsidRDefault="003F1773" w:rsidP="003F1773">
      <w:pPr>
        <w:tabs>
          <w:tab w:val="right" w:pos="9356"/>
        </w:tabs>
        <w:snapToGrid w:val="0"/>
        <w:rPr>
          <w:rFonts w:cs="Tahoma"/>
          <w:bCs/>
          <w:szCs w:val="22"/>
          <w:lang w:val="en-GB"/>
        </w:rPr>
      </w:pPr>
    </w:p>
    <w:p w:rsidR="003F1773" w:rsidRPr="003F1773" w:rsidRDefault="003F1773" w:rsidP="003F1773">
      <w:pPr>
        <w:widowControl w:val="0"/>
        <w:suppressAutoHyphens/>
        <w:snapToGrid w:val="0"/>
        <w:jc w:val="both"/>
        <w:rPr>
          <w:rFonts w:eastAsia="Lucida Sans Unicode" w:cs="Tahoma"/>
          <w:bCs/>
          <w:lang w:eastAsia="ar-SA"/>
        </w:rPr>
      </w:pPr>
      <w:r w:rsidRPr="003F1773">
        <w:rPr>
          <w:rFonts w:cs="Tahoma"/>
          <w:bCs/>
        </w:rPr>
        <w:t>Par nomas līguma grozīšanu</w:t>
      </w:r>
    </w:p>
    <w:p w:rsidR="003F1773" w:rsidRPr="003F1773" w:rsidRDefault="003F1773" w:rsidP="003F1773">
      <w:pPr>
        <w:widowControl w:val="0"/>
        <w:suppressAutoHyphens/>
        <w:snapToGrid w:val="0"/>
        <w:jc w:val="both"/>
      </w:pPr>
    </w:p>
    <w:p w:rsidR="003F1773" w:rsidRPr="003F1773" w:rsidRDefault="003F1773" w:rsidP="003F1773">
      <w:pPr>
        <w:ind w:firstLine="720"/>
        <w:jc w:val="both"/>
        <w:rPr>
          <w:rFonts w:eastAsiaTheme="minorHAnsi"/>
        </w:rPr>
      </w:pPr>
      <w:r w:rsidRPr="003F1773">
        <w:rPr>
          <w:rFonts w:eastAsiaTheme="minorHAnsi"/>
          <w:lang w:eastAsia="ar-SA"/>
        </w:rPr>
        <w:t xml:space="preserve">Jēkabpils pilsētas pašvaldībā </w:t>
      </w:r>
      <w:proofErr w:type="gramStart"/>
      <w:r w:rsidRPr="003F1773">
        <w:rPr>
          <w:rFonts w:eastAsiaTheme="minorHAnsi"/>
        </w:rPr>
        <w:t>2018.gada</w:t>
      </w:r>
      <w:proofErr w:type="gramEnd"/>
      <w:r w:rsidRPr="003F1773">
        <w:rPr>
          <w:rFonts w:eastAsiaTheme="minorHAnsi"/>
        </w:rPr>
        <w:t xml:space="preserve"> 9.fe</w:t>
      </w:r>
      <w:r w:rsidR="00511E10">
        <w:rPr>
          <w:rFonts w:eastAsiaTheme="minorHAnsi"/>
        </w:rPr>
        <w:t>bruārī ir saņemts L. B.</w:t>
      </w:r>
      <w:r w:rsidRPr="003F1773">
        <w:t xml:space="preserve">, </w:t>
      </w:r>
      <w:r w:rsidR="00511E10">
        <w:rPr>
          <w:i/>
        </w:rPr>
        <w:t>(svītrots)</w:t>
      </w:r>
      <w:r w:rsidRPr="003F1773">
        <w:t xml:space="preserve">, adrese </w:t>
      </w:r>
      <w:r w:rsidR="00511E10">
        <w:rPr>
          <w:i/>
        </w:rPr>
        <w:t>(svītrots)</w:t>
      </w:r>
      <w:r w:rsidRPr="003F1773">
        <w:t xml:space="preserve">, </w:t>
      </w:r>
      <w:r w:rsidRPr="003F1773">
        <w:rPr>
          <w:rFonts w:eastAsiaTheme="minorHAnsi"/>
        </w:rPr>
        <w:t>iesniegums Nr.</w:t>
      </w:r>
      <w:r w:rsidRPr="003F1773">
        <w:rPr>
          <w:rFonts w:eastAsiaTheme="minorHAnsi"/>
          <w:color w:val="333333"/>
        </w:rPr>
        <w:t>2.7.25.2/18/557</w:t>
      </w:r>
      <w:r w:rsidRPr="003F1773">
        <w:rPr>
          <w:rFonts w:eastAsiaTheme="minorHAnsi"/>
        </w:rPr>
        <w:t>, kurā izteikts lūgums rast iespēju pagarināt nedzīvojamo telpu Brīvības ielā 258A, Jēkabpilī 2.stāvā nomas līgumu Nr.1-11.9/20-2013 uz 5 gadiem.</w:t>
      </w:r>
    </w:p>
    <w:p w:rsidR="003F1773" w:rsidRPr="003F1773" w:rsidRDefault="003F1773" w:rsidP="003F1773">
      <w:pPr>
        <w:widowControl w:val="0"/>
        <w:tabs>
          <w:tab w:val="left" w:pos="709"/>
        </w:tabs>
        <w:suppressAutoHyphens/>
        <w:snapToGrid w:val="0"/>
        <w:ind w:firstLine="426"/>
        <w:jc w:val="both"/>
        <w:rPr>
          <w:rFonts w:eastAsia="Lucida Sans Unicode"/>
          <w:kern w:val="1"/>
        </w:rPr>
      </w:pPr>
      <w:r w:rsidRPr="003F1773">
        <w:rPr>
          <w:rFonts w:eastAsiaTheme="minorHAnsi"/>
        </w:rPr>
        <w:t>Starp Jēkabpils pil</w:t>
      </w:r>
      <w:r w:rsidR="00511E10">
        <w:rPr>
          <w:rFonts w:eastAsiaTheme="minorHAnsi"/>
        </w:rPr>
        <w:t>sētas pašvaldību un L. B.</w:t>
      </w:r>
      <w:r w:rsidRPr="003F1773">
        <w:t xml:space="preserve"> </w:t>
      </w:r>
      <w:proofErr w:type="gramStart"/>
      <w:r w:rsidRPr="003F1773">
        <w:rPr>
          <w:rFonts w:eastAsiaTheme="minorHAnsi"/>
        </w:rPr>
        <w:t>2013.gada</w:t>
      </w:r>
      <w:proofErr w:type="gramEnd"/>
      <w:r w:rsidRPr="003F1773">
        <w:rPr>
          <w:rFonts w:eastAsiaTheme="minorHAnsi"/>
        </w:rPr>
        <w:t xml:space="preserve"> 28.martā bija noslēgts nomas līgums Nr.1-11.9/20-2013 par nedzīvojamo telpu Nr.53 ar platību 16,5 m</w:t>
      </w:r>
      <w:r w:rsidRPr="003F1773">
        <w:rPr>
          <w:rFonts w:eastAsiaTheme="minorHAnsi"/>
          <w:vertAlign w:val="superscript"/>
        </w:rPr>
        <w:t xml:space="preserve">2 </w:t>
      </w:r>
      <w:r w:rsidRPr="003F1773">
        <w:rPr>
          <w:rFonts w:eastAsiaTheme="minorHAnsi"/>
        </w:rPr>
        <w:t xml:space="preserve">Brīvības ielā 258A, Jēkabpilī nodošanu nomā līdz 2018.gada 17.martam ar mērķi angļu valodas apmācības nodrošināšana bērniem. Līguma termiņš beidzas un nepieciešams lemt par līguma termiņa pagarināšanu. </w:t>
      </w:r>
      <w:r w:rsidR="00511E10">
        <w:rPr>
          <w:rFonts w:eastAsia="Lucida Sans Unicode"/>
          <w:kern w:val="1"/>
        </w:rPr>
        <w:t>L.B.</w:t>
      </w:r>
      <w:r w:rsidRPr="003F1773">
        <w:rPr>
          <w:rFonts w:eastAsia="Lucida Sans Unicode"/>
          <w:kern w:val="1"/>
        </w:rPr>
        <w:t xml:space="preserve"> parādsaistību par telpu nomu nav.</w:t>
      </w:r>
    </w:p>
    <w:p w:rsidR="003F1773" w:rsidRPr="003F1773" w:rsidRDefault="00511E10" w:rsidP="003F1773">
      <w:pPr>
        <w:widowControl w:val="0"/>
        <w:suppressAutoHyphens/>
        <w:snapToGrid w:val="0"/>
        <w:ind w:firstLine="720"/>
        <w:jc w:val="both"/>
        <w:rPr>
          <w:rFonts w:eastAsiaTheme="minorHAnsi"/>
        </w:rPr>
      </w:pPr>
      <w:r>
        <w:rPr>
          <w:rFonts w:eastAsiaTheme="minorHAnsi"/>
          <w:bCs/>
        </w:rPr>
        <w:t>L.B.</w:t>
      </w:r>
      <w:r w:rsidR="003F1773" w:rsidRPr="003F1773">
        <w:rPr>
          <w:rFonts w:eastAsiaTheme="minorHAnsi"/>
          <w:bCs/>
        </w:rPr>
        <w:t xml:space="preserve"> iesniegums izskatīts Jēkabpils pilsētas pašvaldības </w:t>
      </w:r>
      <w:r w:rsidR="003F1773" w:rsidRPr="003F1773">
        <w:rPr>
          <w:rFonts w:eastAsia="Calibri"/>
        </w:rPr>
        <w:t>Sociālo, izglītības, kultūras, sporta un veselības aizsardzības jautājumu</w:t>
      </w:r>
      <w:r w:rsidR="003F1773" w:rsidRPr="003F1773">
        <w:rPr>
          <w:rFonts w:eastAsiaTheme="minorHAnsi"/>
          <w:bCs/>
        </w:rPr>
        <w:t xml:space="preserve"> komitejas </w:t>
      </w:r>
      <w:proofErr w:type="gramStart"/>
      <w:r w:rsidR="003F1773" w:rsidRPr="003F1773">
        <w:rPr>
          <w:rFonts w:eastAsiaTheme="minorHAnsi"/>
          <w:bCs/>
        </w:rPr>
        <w:t>2018.gada</w:t>
      </w:r>
      <w:proofErr w:type="gramEnd"/>
      <w:r w:rsidR="003F1773" w:rsidRPr="003F1773">
        <w:rPr>
          <w:rFonts w:eastAsiaTheme="minorHAnsi"/>
          <w:bCs/>
        </w:rPr>
        <w:t xml:space="preserve"> 22.februāra sēdē un pieņemts lēmums atbalstīt</w:t>
      </w:r>
      <w:r w:rsidR="003F1773" w:rsidRPr="003F1773">
        <w:rPr>
          <w:rFonts w:eastAsiaTheme="minorHAnsi"/>
          <w:color w:val="FF0000"/>
          <w:lang w:eastAsia="ru-RU"/>
        </w:rPr>
        <w:t xml:space="preserve"> </w:t>
      </w:r>
      <w:r w:rsidR="003F1773" w:rsidRPr="003F1773">
        <w:rPr>
          <w:rFonts w:eastAsiaTheme="minorHAnsi"/>
        </w:rPr>
        <w:t>nedzīvojamo telpu Nr.53 ar platību 16,5 m</w:t>
      </w:r>
      <w:r w:rsidR="003F1773" w:rsidRPr="003F1773">
        <w:rPr>
          <w:rFonts w:eastAsiaTheme="minorHAnsi"/>
          <w:vertAlign w:val="superscript"/>
        </w:rPr>
        <w:t>2</w:t>
      </w:r>
      <w:r w:rsidR="003F1773" w:rsidRPr="003F1773">
        <w:rPr>
          <w:rFonts w:eastAsiaTheme="minorHAnsi"/>
        </w:rPr>
        <w:t>, kas atrodas</w:t>
      </w:r>
      <w:r w:rsidR="003F1773" w:rsidRPr="003F1773">
        <w:rPr>
          <w:rFonts w:eastAsiaTheme="minorHAnsi"/>
          <w:vertAlign w:val="superscript"/>
        </w:rPr>
        <w:t xml:space="preserve"> </w:t>
      </w:r>
      <w:r w:rsidR="003F1773" w:rsidRPr="003F1773">
        <w:rPr>
          <w:rFonts w:eastAsiaTheme="minorHAnsi"/>
        </w:rPr>
        <w:t>ēkas Brīvības ielā 258A, Jēkabpilī otrajā stāvā nomas līguma termiņa pagarināšanu uz laiku līdz 2023. gada 17.martam.</w:t>
      </w:r>
    </w:p>
    <w:p w:rsidR="003F1773" w:rsidRPr="003F1773" w:rsidRDefault="003F1773" w:rsidP="003F1773">
      <w:pPr>
        <w:widowControl w:val="0"/>
        <w:suppressAutoHyphens/>
        <w:snapToGrid w:val="0"/>
        <w:ind w:firstLine="720"/>
        <w:jc w:val="both"/>
        <w:rPr>
          <w:rFonts w:eastAsiaTheme="minorHAnsi"/>
        </w:rPr>
      </w:pPr>
      <w:r w:rsidRPr="003F1773">
        <w:rPr>
          <w:rFonts w:eastAsiaTheme="minorHAnsi"/>
        </w:rPr>
        <w:t>Pagarinot nomas līguma termiņu nomas, līguma kopējais termiņš nepārsniegs Publiskas personas finanšu līdzekļu un mantas izšķērdēšanas novēršanas likumā noteikto nomas līguma termiņu.</w:t>
      </w:r>
    </w:p>
    <w:p w:rsidR="003F1773" w:rsidRPr="003F1773" w:rsidRDefault="003F1773" w:rsidP="003F1773">
      <w:pPr>
        <w:widowControl w:val="0"/>
        <w:suppressAutoHyphens/>
        <w:snapToGrid w:val="0"/>
        <w:ind w:firstLine="720"/>
        <w:jc w:val="both"/>
        <w:rPr>
          <w:rFonts w:asciiTheme="minorHAnsi" w:eastAsiaTheme="minorHAnsi" w:hAnsiTheme="minorHAnsi" w:cstheme="minorBidi"/>
          <w:sz w:val="22"/>
          <w:szCs w:val="22"/>
        </w:rPr>
      </w:pPr>
      <w:r w:rsidRPr="003F1773">
        <w:rPr>
          <w:rFonts w:eastAsia="Lucida Sans Unicode"/>
          <w:kern w:val="1"/>
        </w:rPr>
        <w:t xml:space="preserve">Pamatojoties uz </w:t>
      </w:r>
      <w:r w:rsidRPr="003F1773">
        <w:rPr>
          <w:rFonts w:eastAsia="Lucida Sans Unicode"/>
          <w:lang w:eastAsia="ar-SA"/>
        </w:rPr>
        <w:t xml:space="preserve">likuma “Par pašvaldībām” </w:t>
      </w:r>
      <w:proofErr w:type="gramStart"/>
      <w:r w:rsidRPr="003F1773">
        <w:rPr>
          <w:rFonts w:eastAsia="Lucida Sans Unicode"/>
          <w:lang w:eastAsia="ar-SA"/>
        </w:rPr>
        <w:t>21.panta</w:t>
      </w:r>
      <w:proofErr w:type="gramEnd"/>
      <w:r w:rsidRPr="003F1773">
        <w:rPr>
          <w:rFonts w:eastAsia="Lucida Sans Unicode"/>
          <w:lang w:eastAsia="ar-SA"/>
        </w:rPr>
        <w:t xml:space="preserve"> pirmās daļas 14.punkta (a) apakšpunktu un 27.punktu,</w:t>
      </w:r>
      <w:r w:rsidRPr="003F1773">
        <w:rPr>
          <w:rFonts w:eastAsia="Lucida Sans Unicode"/>
          <w:kern w:val="1"/>
        </w:rPr>
        <w:t xml:space="preserve"> Ministru kabineta 2010.gada 8.jūnija noteikumu Nr.515 “Noteikumi par valsts un pašvaldību mantas iznomāšanas kārtību, nomas maksas noteikšanas metodiku un nomas līguma tipveida nosacījumiem” 9.punktu, </w:t>
      </w:r>
      <w:r w:rsidRPr="003F1773">
        <w:rPr>
          <w:rFonts w:eastAsia="Lucida Sans Unicode"/>
          <w:bCs/>
        </w:rPr>
        <w:t xml:space="preserve">ņemot vērā </w:t>
      </w:r>
      <w:r w:rsidRPr="003F1773">
        <w:rPr>
          <w:rFonts w:eastAsia="Lucida Sans Unicode"/>
          <w:noProof/>
          <w:lang w:eastAsia="lv-LV"/>
        </w:rPr>
        <w:t xml:space="preserve">Sociālo, izglītības, kultūras, sporta un veselības aizsardzības jautājumu komitejas 22.02.2018. lēmumu (protokols Nr.4, 4.§), </w:t>
      </w:r>
      <w:r w:rsidRPr="003F1773">
        <w:rPr>
          <w:rFonts w:eastAsia="Lucida Sans Unicode"/>
          <w:lang w:eastAsia="ar-SA"/>
        </w:rPr>
        <w:t>Finanšu komitejas 01.03.2018. lēmumu (protokols Nr.4, 11.§),</w:t>
      </w:r>
    </w:p>
    <w:p w:rsidR="003F1773" w:rsidRPr="003F1773" w:rsidRDefault="003F1773" w:rsidP="003F1773">
      <w:pPr>
        <w:jc w:val="center"/>
        <w:rPr>
          <w:rFonts w:eastAsia="Lucida Sans Unicode" w:cs="Tahoma"/>
          <w:bCs/>
          <w:lang w:eastAsia="ar-SA"/>
        </w:rPr>
      </w:pPr>
      <w:r w:rsidRPr="003F1773">
        <w:rPr>
          <w:rFonts w:eastAsia="Lucida Sans Unicode" w:cs="Tahoma"/>
          <w:b/>
          <w:bCs/>
          <w:lang w:eastAsia="ar-SA"/>
        </w:rPr>
        <w:br/>
      </w:r>
      <w:r w:rsidRPr="003F1773">
        <w:rPr>
          <w:rFonts w:eastAsia="Lucida Sans Unicode" w:cs="Tahoma"/>
          <w:bCs/>
          <w:lang w:eastAsia="ar-SA"/>
        </w:rPr>
        <w:t xml:space="preserve"> Jēkabpils pilsētas dome nolemj:</w:t>
      </w:r>
    </w:p>
    <w:p w:rsidR="003F1773" w:rsidRPr="003F1773" w:rsidRDefault="003F1773" w:rsidP="003F1773">
      <w:pPr>
        <w:widowControl w:val="0"/>
        <w:tabs>
          <w:tab w:val="left" w:pos="1134"/>
        </w:tabs>
        <w:suppressAutoHyphens/>
        <w:ind w:left="360"/>
        <w:jc w:val="both"/>
        <w:rPr>
          <w:rFonts w:eastAsia="Lucida Sans Unicode"/>
          <w:kern w:val="1"/>
          <w:lang w:eastAsia="ar-SA"/>
        </w:rPr>
      </w:pPr>
    </w:p>
    <w:p w:rsidR="003F1773" w:rsidRPr="003F1773" w:rsidRDefault="003F1773" w:rsidP="00A9441D">
      <w:pPr>
        <w:numPr>
          <w:ilvl w:val="0"/>
          <w:numId w:val="7"/>
        </w:numPr>
        <w:spacing w:line="276" w:lineRule="auto"/>
        <w:ind w:left="0" w:firstLine="851"/>
        <w:jc w:val="both"/>
        <w:rPr>
          <w:rFonts w:eastAsiaTheme="minorHAnsi"/>
          <w:kern w:val="2"/>
        </w:rPr>
      </w:pPr>
      <w:r w:rsidRPr="003F1773">
        <w:rPr>
          <w:rFonts w:eastAsiaTheme="minorHAnsi"/>
        </w:rPr>
        <w:t xml:space="preserve">Izdarīt grozījumus </w:t>
      </w:r>
      <w:proofErr w:type="gramStart"/>
      <w:r w:rsidRPr="003F1773">
        <w:rPr>
          <w:rFonts w:eastAsiaTheme="minorHAnsi"/>
        </w:rPr>
        <w:t>2013.gada</w:t>
      </w:r>
      <w:proofErr w:type="gramEnd"/>
      <w:r w:rsidRPr="003F1773">
        <w:rPr>
          <w:rFonts w:eastAsiaTheme="minorHAnsi"/>
        </w:rPr>
        <w:t xml:space="preserve"> 28.martā starp Jēkabpils pil</w:t>
      </w:r>
      <w:r w:rsidR="00511E10">
        <w:rPr>
          <w:rFonts w:eastAsiaTheme="minorHAnsi"/>
        </w:rPr>
        <w:t>sētas pašvaldību un L. B.</w:t>
      </w:r>
      <w:r w:rsidRPr="003F1773">
        <w:rPr>
          <w:rFonts w:eastAsiaTheme="minorHAnsi"/>
        </w:rPr>
        <w:t xml:space="preserve">, </w:t>
      </w:r>
      <w:r w:rsidR="00511E10">
        <w:rPr>
          <w:rFonts w:eastAsiaTheme="minorHAnsi"/>
          <w:i/>
        </w:rPr>
        <w:t>(svītrots)</w:t>
      </w:r>
      <w:r w:rsidRPr="003F1773">
        <w:rPr>
          <w:rFonts w:eastAsiaTheme="minorHAnsi"/>
        </w:rPr>
        <w:t xml:space="preserve">, adrese </w:t>
      </w:r>
      <w:r w:rsidR="00511E10">
        <w:rPr>
          <w:rFonts w:eastAsiaTheme="minorHAnsi"/>
          <w:i/>
        </w:rPr>
        <w:t>(svītrots)</w:t>
      </w:r>
      <w:r w:rsidRPr="003F1773">
        <w:rPr>
          <w:rFonts w:eastAsiaTheme="minorHAnsi"/>
        </w:rPr>
        <w:t xml:space="preserve"> noslēgtajā nedzīvojamo telpu nomas līgumā 1-11.9/20-2013 par Jēkabpils pilsētas pašvaldībai piederošo nekustamo īpašumu- nedzīvojamām telpām Nr.53 ar platību 16,5 m</w:t>
      </w:r>
      <w:r w:rsidRPr="003F1773">
        <w:rPr>
          <w:rFonts w:eastAsiaTheme="minorHAnsi"/>
          <w:vertAlign w:val="superscript"/>
        </w:rPr>
        <w:t>2</w:t>
      </w:r>
      <w:r w:rsidRPr="003F1773">
        <w:rPr>
          <w:rFonts w:eastAsiaTheme="minorHAnsi"/>
        </w:rPr>
        <w:t>, kas atrodas ēkas Brīvības ielā 258A, Jēkabpilī otrajā stāvā nodošanu nomā:</w:t>
      </w:r>
    </w:p>
    <w:p w:rsidR="003F1773" w:rsidRPr="003F1773" w:rsidRDefault="003F1773" w:rsidP="00A9441D">
      <w:pPr>
        <w:numPr>
          <w:ilvl w:val="1"/>
          <w:numId w:val="7"/>
        </w:numPr>
        <w:spacing w:line="276" w:lineRule="auto"/>
        <w:jc w:val="both"/>
        <w:rPr>
          <w:rFonts w:eastAsiaTheme="minorHAnsi"/>
          <w:kern w:val="2"/>
        </w:rPr>
      </w:pPr>
      <w:r w:rsidRPr="003F1773">
        <w:rPr>
          <w:rFonts w:eastAsiaTheme="minorHAnsi"/>
        </w:rPr>
        <w:t xml:space="preserve"> izteikt līguma 2.punktu šādā redakcijā:</w:t>
      </w:r>
    </w:p>
    <w:p w:rsidR="003F1773" w:rsidRPr="003F1773" w:rsidRDefault="003F1773" w:rsidP="00253389">
      <w:pPr>
        <w:jc w:val="both"/>
        <w:rPr>
          <w:rFonts w:eastAsiaTheme="minorHAnsi"/>
        </w:rPr>
      </w:pPr>
      <w:r w:rsidRPr="003F1773">
        <w:rPr>
          <w:rFonts w:eastAsiaTheme="minorHAnsi"/>
        </w:rPr>
        <w:t xml:space="preserve">“2.1. Šis līgums stājas spēkā </w:t>
      </w:r>
      <w:proofErr w:type="gramStart"/>
      <w:r w:rsidRPr="003F1773">
        <w:rPr>
          <w:rFonts w:eastAsiaTheme="minorHAnsi"/>
        </w:rPr>
        <w:t>2013.gada</w:t>
      </w:r>
      <w:proofErr w:type="gramEnd"/>
      <w:r w:rsidRPr="003F1773">
        <w:rPr>
          <w:rFonts w:eastAsiaTheme="minorHAnsi"/>
        </w:rPr>
        <w:t xml:space="preserve"> 18.martā un ir noslēgts līdz 2023.gada 17.martam”.</w:t>
      </w:r>
    </w:p>
    <w:p w:rsidR="003F1773" w:rsidRPr="003F1773" w:rsidRDefault="003F1773" w:rsidP="00A9441D">
      <w:pPr>
        <w:numPr>
          <w:ilvl w:val="1"/>
          <w:numId w:val="7"/>
        </w:numPr>
        <w:spacing w:line="276" w:lineRule="auto"/>
        <w:jc w:val="both"/>
        <w:rPr>
          <w:rFonts w:eastAsiaTheme="minorHAnsi"/>
          <w:kern w:val="2"/>
        </w:rPr>
      </w:pPr>
      <w:r w:rsidRPr="003F1773">
        <w:rPr>
          <w:rFonts w:eastAsiaTheme="minorHAnsi"/>
        </w:rPr>
        <w:t>izteikt līguma 3.punktu šādā redakcijā:</w:t>
      </w:r>
    </w:p>
    <w:p w:rsidR="003F1773" w:rsidRPr="003F1773" w:rsidRDefault="003F1773" w:rsidP="00253389">
      <w:pPr>
        <w:jc w:val="both"/>
        <w:rPr>
          <w:rFonts w:eastAsiaTheme="minorHAnsi"/>
          <w:kern w:val="2"/>
        </w:rPr>
      </w:pPr>
      <w:r w:rsidRPr="003F1773">
        <w:rPr>
          <w:rFonts w:eastAsiaTheme="minorHAnsi"/>
        </w:rPr>
        <w:t xml:space="preserve">“3.1. Par Telpu izmantošanu Nomnieks maksā Iznomātājam nomas maksu 1,42 </w:t>
      </w:r>
      <w:proofErr w:type="spellStart"/>
      <w:r w:rsidRPr="003F1773">
        <w:rPr>
          <w:rFonts w:eastAsiaTheme="minorHAnsi"/>
          <w:i/>
        </w:rPr>
        <w:t>euro</w:t>
      </w:r>
      <w:proofErr w:type="spellEnd"/>
      <w:r w:rsidRPr="003F1773">
        <w:rPr>
          <w:rFonts w:eastAsiaTheme="minorHAnsi"/>
        </w:rPr>
        <w:t xml:space="preserve"> par 1(vienu)m</w:t>
      </w:r>
      <w:r w:rsidRPr="003F1773">
        <w:rPr>
          <w:rFonts w:eastAsiaTheme="minorHAnsi"/>
          <w:vertAlign w:val="superscript"/>
        </w:rPr>
        <w:t>2</w:t>
      </w:r>
      <w:proofErr w:type="gramStart"/>
      <w:r w:rsidRPr="003F1773">
        <w:rPr>
          <w:rFonts w:eastAsiaTheme="minorHAnsi"/>
          <w:vertAlign w:val="superscript"/>
        </w:rPr>
        <w:t xml:space="preserve"> </w:t>
      </w:r>
      <w:r w:rsidRPr="003F1773">
        <w:rPr>
          <w:rFonts w:eastAsiaTheme="minorHAnsi"/>
        </w:rPr>
        <w:t xml:space="preserve">, </w:t>
      </w:r>
      <w:proofErr w:type="gramEnd"/>
      <w:r w:rsidRPr="003F1773">
        <w:rPr>
          <w:rFonts w:eastAsiaTheme="minorHAnsi"/>
        </w:rPr>
        <w:t xml:space="preserve">piemērojot koeficientu 0,8, t.i. 23,43 reiz 0,8, proti 18,74 </w:t>
      </w:r>
      <w:proofErr w:type="spellStart"/>
      <w:r w:rsidRPr="003F1773">
        <w:rPr>
          <w:rFonts w:eastAsiaTheme="minorHAnsi"/>
          <w:i/>
        </w:rPr>
        <w:t>euro</w:t>
      </w:r>
      <w:proofErr w:type="spellEnd"/>
      <w:r w:rsidRPr="003F1773">
        <w:rPr>
          <w:rFonts w:eastAsiaTheme="minorHAnsi"/>
        </w:rPr>
        <w:t xml:space="preserve"> </w:t>
      </w:r>
      <w:r w:rsidRPr="003F1773">
        <w:rPr>
          <w:rFonts w:eastAsiaTheme="minorHAnsi"/>
          <w:i/>
        </w:rPr>
        <w:t>(astoņpadsmit eiro un 74 centi)</w:t>
      </w:r>
      <w:r w:rsidRPr="003F1773">
        <w:rPr>
          <w:rFonts w:eastAsiaTheme="minorHAnsi"/>
        </w:rPr>
        <w:t xml:space="preserve"> pieskaitot PVN 21% 3,94 </w:t>
      </w:r>
      <w:proofErr w:type="spellStart"/>
      <w:r w:rsidRPr="003F1773">
        <w:rPr>
          <w:rFonts w:eastAsiaTheme="minorHAnsi"/>
          <w:i/>
        </w:rPr>
        <w:t>euro</w:t>
      </w:r>
      <w:proofErr w:type="spellEnd"/>
      <w:r w:rsidRPr="003F1773">
        <w:rPr>
          <w:rFonts w:eastAsiaTheme="minorHAnsi"/>
        </w:rPr>
        <w:t xml:space="preserve"> </w:t>
      </w:r>
      <w:r w:rsidRPr="003F1773">
        <w:rPr>
          <w:rFonts w:eastAsiaTheme="minorHAnsi"/>
          <w:i/>
        </w:rPr>
        <w:t>(trīs eiro un 94 centi),</w:t>
      </w:r>
      <w:r w:rsidRPr="003F1773">
        <w:rPr>
          <w:rFonts w:eastAsiaTheme="minorHAnsi"/>
        </w:rPr>
        <w:t xml:space="preserve"> pavisam kopā 22,68 </w:t>
      </w:r>
      <w:proofErr w:type="spellStart"/>
      <w:r w:rsidRPr="003F1773">
        <w:rPr>
          <w:rFonts w:eastAsiaTheme="minorHAnsi"/>
          <w:i/>
        </w:rPr>
        <w:t>euro</w:t>
      </w:r>
      <w:proofErr w:type="spellEnd"/>
      <w:r w:rsidRPr="003F1773">
        <w:rPr>
          <w:rFonts w:eastAsiaTheme="minorHAnsi"/>
        </w:rPr>
        <w:t xml:space="preserve"> </w:t>
      </w:r>
      <w:r w:rsidRPr="003F1773">
        <w:rPr>
          <w:rFonts w:eastAsiaTheme="minorHAnsi"/>
          <w:i/>
        </w:rPr>
        <w:t xml:space="preserve">(divdesmit divi eiro un  68 centi) </w:t>
      </w:r>
      <w:r w:rsidRPr="003F1773">
        <w:rPr>
          <w:rFonts w:eastAsiaTheme="minorHAnsi"/>
        </w:rPr>
        <w:t>mēnesī (turpmāk tekstā Nomas maksa).”</w:t>
      </w:r>
    </w:p>
    <w:p w:rsidR="003F1773" w:rsidRPr="003F1773" w:rsidRDefault="003F1773" w:rsidP="00A9441D">
      <w:pPr>
        <w:numPr>
          <w:ilvl w:val="0"/>
          <w:numId w:val="7"/>
        </w:numPr>
        <w:spacing w:line="276" w:lineRule="auto"/>
        <w:ind w:left="0" w:firstLine="851"/>
        <w:jc w:val="both"/>
        <w:rPr>
          <w:rFonts w:eastAsia="Lucida Sans Unicode"/>
          <w:lang w:eastAsia="ar-SA"/>
        </w:rPr>
      </w:pPr>
      <w:r w:rsidRPr="003F1773">
        <w:rPr>
          <w:rFonts w:eastAsia="Lucida Sans Unicode"/>
          <w:lang w:eastAsia="ar-SA"/>
        </w:rPr>
        <w:t xml:space="preserve">Grozījumi stājas spēkā ar </w:t>
      </w:r>
      <w:proofErr w:type="gramStart"/>
      <w:r w:rsidRPr="003F1773">
        <w:rPr>
          <w:rFonts w:eastAsia="Lucida Sans Unicode"/>
          <w:lang w:eastAsia="ar-SA"/>
        </w:rPr>
        <w:t>2018.gada</w:t>
      </w:r>
      <w:proofErr w:type="gramEnd"/>
      <w:r w:rsidRPr="003F1773">
        <w:rPr>
          <w:rFonts w:eastAsia="Lucida Sans Unicode"/>
          <w:lang w:eastAsia="ar-SA"/>
        </w:rPr>
        <w:t xml:space="preserve"> 18.martā.</w:t>
      </w:r>
    </w:p>
    <w:p w:rsidR="003F1773" w:rsidRPr="003F1773" w:rsidRDefault="003F1773" w:rsidP="00A9441D">
      <w:pPr>
        <w:numPr>
          <w:ilvl w:val="0"/>
          <w:numId w:val="7"/>
        </w:numPr>
        <w:spacing w:line="276" w:lineRule="auto"/>
        <w:ind w:left="0" w:firstLine="851"/>
        <w:jc w:val="both"/>
        <w:rPr>
          <w:rFonts w:eastAsia="Lucida Sans Unicode"/>
          <w:lang w:eastAsia="ar-SA"/>
        </w:rPr>
      </w:pPr>
      <w:r w:rsidRPr="003F1773">
        <w:rPr>
          <w:rFonts w:eastAsiaTheme="minorHAnsi"/>
        </w:rPr>
        <w:t>Kontroli par lēmuma izpildi veikt Jēkabpils pilsētas pašvaldības izpilddirektoram.</w:t>
      </w:r>
    </w:p>
    <w:p w:rsidR="003F1773" w:rsidRDefault="003F1773" w:rsidP="00253389">
      <w:pPr>
        <w:widowControl w:val="0"/>
        <w:tabs>
          <w:tab w:val="right" w:pos="9000"/>
        </w:tabs>
        <w:suppressAutoHyphens/>
        <w:jc w:val="both"/>
        <w:rPr>
          <w:rFonts w:cs="Tahoma"/>
          <w:bCs/>
          <w:szCs w:val="22"/>
        </w:rPr>
      </w:pPr>
      <w:r w:rsidRPr="003F1773">
        <w:rPr>
          <w:bCs/>
        </w:rPr>
        <w:t>Pielikumā:</w:t>
      </w:r>
      <w:r w:rsidRPr="003F1773">
        <w:rPr>
          <w:rFonts w:cs="Tahoma"/>
          <w:bCs/>
          <w:szCs w:val="22"/>
        </w:rPr>
        <w:t xml:space="preserve"> V</w:t>
      </w:r>
      <w:r>
        <w:rPr>
          <w:bCs/>
        </w:rPr>
        <w:t>ienošanās</w:t>
      </w:r>
      <w:r w:rsidRPr="003F1773">
        <w:rPr>
          <w:bCs/>
        </w:rPr>
        <w:t xml:space="preserve"> projekts </w:t>
      </w:r>
      <w:r w:rsidRPr="003F1773">
        <w:rPr>
          <w:rFonts w:cs="Tahoma"/>
          <w:bCs/>
          <w:szCs w:val="22"/>
        </w:rPr>
        <w:t>uz 1 lp.</w:t>
      </w:r>
    </w:p>
    <w:p w:rsidR="00253389" w:rsidRPr="003F1773" w:rsidRDefault="00253389" w:rsidP="00253389">
      <w:pPr>
        <w:widowControl w:val="0"/>
        <w:tabs>
          <w:tab w:val="right" w:pos="9000"/>
        </w:tabs>
        <w:suppressAutoHyphens/>
        <w:jc w:val="both"/>
        <w:rPr>
          <w:rFonts w:cs="Tahoma"/>
          <w:bCs/>
          <w:szCs w:val="22"/>
        </w:rPr>
      </w:pPr>
    </w:p>
    <w:p w:rsidR="003F1773" w:rsidRPr="003F1773" w:rsidRDefault="003F1773" w:rsidP="003F1773">
      <w:pPr>
        <w:widowControl w:val="0"/>
        <w:suppressAutoHyphens/>
        <w:jc w:val="both"/>
        <w:rPr>
          <w:rFonts w:eastAsia="Lucida Sans Unicode"/>
          <w:szCs w:val="20"/>
        </w:rPr>
      </w:pPr>
      <w:r w:rsidRPr="003F1773">
        <w:rPr>
          <w:rFonts w:eastAsia="Lucida Sans Unicode"/>
          <w:szCs w:val="20"/>
        </w:rPr>
        <w:t>Sēdes vadītājs</w:t>
      </w:r>
    </w:p>
    <w:p w:rsidR="003F1773" w:rsidRPr="003F1773" w:rsidRDefault="003F1773" w:rsidP="003F1773">
      <w:pPr>
        <w:widowControl w:val="0"/>
        <w:tabs>
          <w:tab w:val="center" w:pos="5103"/>
          <w:tab w:val="right" w:pos="9356"/>
        </w:tabs>
        <w:suppressAutoHyphens/>
        <w:ind w:right="-625"/>
        <w:jc w:val="both"/>
        <w:rPr>
          <w:rFonts w:eastAsia="Lucida Sans Unicode"/>
          <w:szCs w:val="20"/>
        </w:rPr>
      </w:pPr>
      <w:r w:rsidRPr="003F1773">
        <w:rPr>
          <w:rFonts w:eastAsia="Lucida Sans Unicode"/>
          <w:szCs w:val="20"/>
        </w:rPr>
        <w:t>Domes priekšsēdētājs</w:t>
      </w:r>
      <w:r w:rsidRPr="003F1773">
        <w:rPr>
          <w:rFonts w:eastAsia="Lucida Sans Unicode"/>
          <w:szCs w:val="20"/>
        </w:rPr>
        <w:tab/>
      </w:r>
      <w:proofErr w:type="gramStart"/>
      <w:r w:rsidR="00253389">
        <w:rPr>
          <w:rFonts w:eastAsia="Lucida Sans Unicode"/>
          <w:szCs w:val="20"/>
        </w:rPr>
        <w:t xml:space="preserve">  </w:t>
      </w:r>
      <w:r w:rsidRPr="003F1773">
        <w:rPr>
          <w:rFonts w:eastAsia="Lucida Sans Unicode"/>
          <w:szCs w:val="20"/>
        </w:rPr>
        <w:t xml:space="preserve"> </w:t>
      </w:r>
      <w:proofErr w:type="gramEnd"/>
      <w:r w:rsidR="00253389">
        <w:rPr>
          <w:rFonts w:eastAsia="Lucida Sans Unicode"/>
          <w:szCs w:val="20"/>
        </w:rPr>
        <w:t xml:space="preserve">(personiskais paraksts)                         </w:t>
      </w:r>
      <w:r w:rsidRPr="003F1773">
        <w:rPr>
          <w:rFonts w:eastAsia="Lucida Sans Unicode"/>
          <w:szCs w:val="20"/>
        </w:rPr>
        <w:t xml:space="preserve">             </w:t>
      </w:r>
      <w:r w:rsidR="00253389">
        <w:rPr>
          <w:rFonts w:eastAsia="Lucida Sans Unicode"/>
          <w:szCs w:val="20"/>
        </w:rPr>
        <w:t xml:space="preserve">                     </w:t>
      </w:r>
      <w:r w:rsidRPr="003F1773">
        <w:rPr>
          <w:rFonts w:eastAsia="Lucida Sans Unicode"/>
          <w:szCs w:val="20"/>
        </w:rPr>
        <w:t xml:space="preserve">   R.Ragainis</w:t>
      </w:r>
    </w:p>
    <w:p w:rsidR="003F1773" w:rsidRPr="003F1773" w:rsidRDefault="003F1773" w:rsidP="003F1773">
      <w:pPr>
        <w:widowControl w:val="0"/>
        <w:tabs>
          <w:tab w:val="left" w:pos="142"/>
          <w:tab w:val="left" w:pos="3555"/>
        </w:tabs>
        <w:suppressAutoHyphens/>
        <w:ind w:right="43"/>
        <w:jc w:val="both"/>
        <w:rPr>
          <w:rFonts w:eastAsia="Lucida Sans Unicode" w:cs="Tahoma"/>
          <w:sz w:val="20"/>
          <w:szCs w:val="20"/>
        </w:rPr>
      </w:pPr>
    </w:p>
    <w:p w:rsidR="003F1773" w:rsidRPr="00253389" w:rsidRDefault="003F1773" w:rsidP="00253389">
      <w:pPr>
        <w:widowControl w:val="0"/>
        <w:tabs>
          <w:tab w:val="left" w:pos="142"/>
          <w:tab w:val="left" w:pos="3555"/>
        </w:tabs>
        <w:suppressAutoHyphens/>
        <w:ind w:right="43"/>
        <w:jc w:val="both"/>
        <w:rPr>
          <w:rFonts w:eastAsia="Lucida Sans Unicode" w:cs="Tahoma"/>
          <w:sz w:val="20"/>
          <w:szCs w:val="20"/>
        </w:rPr>
      </w:pPr>
      <w:r w:rsidRPr="003F1773">
        <w:rPr>
          <w:rFonts w:eastAsia="Lucida Sans Unicode" w:cs="Tahoma"/>
          <w:sz w:val="20"/>
          <w:szCs w:val="20"/>
        </w:rPr>
        <w:t>Lapiņa 65207412</w:t>
      </w:r>
    </w:p>
    <w:p w:rsidR="003F1773" w:rsidRPr="003F1773" w:rsidRDefault="003F1773" w:rsidP="003F1773">
      <w:pPr>
        <w:keepNext/>
        <w:tabs>
          <w:tab w:val="left" w:pos="5535"/>
        </w:tabs>
        <w:jc w:val="right"/>
        <w:outlineLvl w:val="0"/>
        <w:rPr>
          <w:bCs/>
        </w:rPr>
      </w:pPr>
      <w:r w:rsidRPr="003F1773">
        <w:rPr>
          <w:bCs/>
        </w:rPr>
        <w:lastRenderedPageBreak/>
        <w:t xml:space="preserve">Pielikums </w:t>
      </w:r>
    </w:p>
    <w:p w:rsidR="003F1773" w:rsidRPr="003F1773" w:rsidRDefault="003F1773" w:rsidP="003F1773">
      <w:pPr>
        <w:keepNext/>
        <w:tabs>
          <w:tab w:val="left" w:pos="5535"/>
        </w:tabs>
        <w:jc w:val="right"/>
        <w:outlineLvl w:val="0"/>
        <w:rPr>
          <w:bCs/>
        </w:rPr>
      </w:pPr>
      <w:r w:rsidRPr="003F1773">
        <w:rPr>
          <w:bCs/>
        </w:rPr>
        <w:t>pie Jēkabpils pilsētas domes</w:t>
      </w:r>
    </w:p>
    <w:p w:rsidR="003F1773" w:rsidRPr="003F1773" w:rsidRDefault="003F1773" w:rsidP="003F1773">
      <w:pPr>
        <w:keepNext/>
        <w:tabs>
          <w:tab w:val="left" w:pos="5535"/>
        </w:tabs>
        <w:jc w:val="right"/>
        <w:outlineLvl w:val="0"/>
        <w:rPr>
          <w:bCs/>
        </w:rPr>
      </w:pPr>
      <w:r w:rsidRPr="003F1773">
        <w:rPr>
          <w:bCs/>
        </w:rPr>
        <w:t>08.03.2018. lēmuma Nr.88</w:t>
      </w:r>
    </w:p>
    <w:p w:rsidR="003F1773" w:rsidRPr="003F1773" w:rsidRDefault="003F1773" w:rsidP="003F1773">
      <w:pPr>
        <w:keepNext/>
        <w:tabs>
          <w:tab w:val="left" w:pos="5535"/>
        </w:tabs>
        <w:jc w:val="right"/>
        <w:outlineLvl w:val="0"/>
        <w:rPr>
          <w:b/>
          <w:bCs/>
        </w:rPr>
      </w:pPr>
      <w:r w:rsidRPr="003F1773">
        <w:rPr>
          <w:rFonts w:cs="Tahoma"/>
          <w:bCs/>
          <w:szCs w:val="22"/>
          <w:lang w:val="en-GB"/>
        </w:rPr>
        <w:t>(</w:t>
      </w:r>
      <w:proofErr w:type="spellStart"/>
      <w:proofErr w:type="gramStart"/>
      <w:r w:rsidRPr="003F1773">
        <w:rPr>
          <w:rFonts w:cs="Tahoma"/>
          <w:bCs/>
          <w:szCs w:val="22"/>
          <w:lang w:val="en-GB"/>
        </w:rPr>
        <w:t>protokols</w:t>
      </w:r>
      <w:proofErr w:type="spellEnd"/>
      <w:proofErr w:type="gramEnd"/>
      <w:r w:rsidRPr="003F1773">
        <w:rPr>
          <w:rFonts w:cs="Tahoma"/>
          <w:bCs/>
          <w:szCs w:val="22"/>
          <w:lang w:val="en-GB"/>
        </w:rPr>
        <w:t xml:space="preserve"> Nr.7, 15.§)</w:t>
      </w:r>
    </w:p>
    <w:p w:rsidR="003F1773" w:rsidRPr="003F1773" w:rsidRDefault="003F1773" w:rsidP="003F1773">
      <w:pPr>
        <w:keepNext/>
        <w:tabs>
          <w:tab w:val="left" w:pos="5535"/>
        </w:tabs>
        <w:jc w:val="center"/>
        <w:outlineLvl w:val="0"/>
        <w:rPr>
          <w:b/>
          <w:bCs/>
        </w:rPr>
      </w:pPr>
      <w:r w:rsidRPr="003F1773">
        <w:rPr>
          <w:b/>
          <w:bCs/>
        </w:rPr>
        <w:t>V I E N O Š A N Ā S Nr. 1</w:t>
      </w:r>
    </w:p>
    <w:p w:rsidR="003F1773" w:rsidRPr="003F1773" w:rsidRDefault="003F1773" w:rsidP="003F1773">
      <w:pPr>
        <w:jc w:val="center"/>
      </w:pPr>
      <w:r w:rsidRPr="003F1773">
        <w:t xml:space="preserve">pie </w:t>
      </w:r>
      <w:proofErr w:type="gramStart"/>
      <w:r w:rsidRPr="003F1773">
        <w:t>2013.gada</w:t>
      </w:r>
      <w:proofErr w:type="gramEnd"/>
      <w:r w:rsidRPr="003F1773">
        <w:t xml:space="preserve"> 28.marta</w:t>
      </w:r>
    </w:p>
    <w:p w:rsidR="003F1773" w:rsidRPr="008A68A9" w:rsidRDefault="003F1773" w:rsidP="008A68A9">
      <w:pPr>
        <w:jc w:val="center"/>
        <w:rPr>
          <w:b/>
        </w:rPr>
      </w:pPr>
      <w:r w:rsidRPr="003F1773">
        <w:rPr>
          <w:b/>
        </w:rPr>
        <w:t>Nedzīvojamo telpu nomas līguma</w:t>
      </w:r>
    </w:p>
    <w:p w:rsidR="003F1773" w:rsidRPr="003F1773" w:rsidRDefault="003F1773" w:rsidP="003F1773">
      <w:pPr>
        <w:jc w:val="both"/>
      </w:pPr>
      <w:r w:rsidRPr="003F1773">
        <w:t xml:space="preserve">Jēkabpilī, </w:t>
      </w:r>
      <w:r w:rsidRPr="003F1773">
        <w:tab/>
      </w:r>
      <w:r w:rsidRPr="003F1773">
        <w:tab/>
      </w:r>
      <w:r w:rsidRPr="003F1773">
        <w:tab/>
      </w:r>
      <w:r w:rsidRPr="003F1773">
        <w:tab/>
      </w:r>
      <w:r w:rsidRPr="003F1773">
        <w:tab/>
      </w:r>
      <w:r w:rsidRPr="003F1773">
        <w:tab/>
      </w:r>
      <w:r w:rsidRPr="003F1773">
        <w:rPr>
          <w:color w:val="FF0000"/>
        </w:rPr>
        <w:tab/>
      </w:r>
      <w:r w:rsidRPr="003F1773">
        <w:rPr>
          <w:color w:val="FF0000"/>
        </w:rPr>
        <w:tab/>
      </w:r>
      <w:r w:rsidRPr="003F1773">
        <w:t>2018.gada __.martā</w:t>
      </w:r>
    </w:p>
    <w:p w:rsidR="003F1773" w:rsidRPr="003F1773" w:rsidRDefault="003F1773" w:rsidP="003F1773">
      <w:pPr>
        <w:jc w:val="both"/>
      </w:pPr>
    </w:p>
    <w:p w:rsidR="003F1773" w:rsidRPr="003F1773" w:rsidRDefault="003F1773" w:rsidP="003F1773">
      <w:pPr>
        <w:ind w:right="282"/>
        <w:jc w:val="both"/>
      </w:pPr>
      <w:r w:rsidRPr="003F1773">
        <w:rPr>
          <w:b/>
        </w:rPr>
        <w:t>Jēkabpils pilsētas pašvaldība</w:t>
      </w:r>
      <w:r w:rsidRPr="003F1773">
        <w:t xml:space="preserve">, reģistrācijas Nr.90000024205, kuras vārdā saskaņā ar likumu „Par pašvaldībām” un uz Jēkabpils pilsētas pašvaldības nolikuma pamata, rīkojas domes priekšsēdētāja vietnieks tautsaimniecības jautājumos Andris </w:t>
      </w:r>
      <w:proofErr w:type="spellStart"/>
      <w:r w:rsidRPr="003F1773">
        <w:t>Rutko</w:t>
      </w:r>
      <w:proofErr w:type="spellEnd"/>
      <w:r w:rsidRPr="003F1773">
        <w:t xml:space="preserve">, turpmāk tekstā - Iznomātājs, no vienas puses, un </w:t>
      </w:r>
    </w:p>
    <w:p w:rsidR="003F1773" w:rsidRPr="003F1773" w:rsidRDefault="00511E10" w:rsidP="003F1773">
      <w:pPr>
        <w:suppressAutoHyphens/>
        <w:ind w:right="282"/>
        <w:jc w:val="both"/>
      </w:pPr>
      <w:r>
        <w:rPr>
          <w:rFonts w:eastAsia="Calibri"/>
          <w:b/>
          <w:bCs/>
        </w:rPr>
        <w:t>L. B.</w:t>
      </w:r>
      <w:r w:rsidR="003F1773" w:rsidRPr="003F1773">
        <w:rPr>
          <w:rFonts w:eastAsia="Calibri"/>
        </w:rPr>
        <w:t xml:space="preserve">, </w:t>
      </w:r>
      <w:r>
        <w:rPr>
          <w:rFonts w:eastAsia="Calibri"/>
          <w:i/>
        </w:rPr>
        <w:t>(svītrots)</w:t>
      </w:r>
      <w:r w:rsidR="003F1773" w:rsidRPr="003F1773">
        <w:t xml:space="preserve">, turpmāk tekstā saukts </w:t>
      </w:r>
      <w:r w:rsidR="003F1773" w:rsidRPr="003F1773">
        <w:rPr>
          <w:bCs/>
        </w:rPr>
        <w:t>Nomnieks,</w:t>
      </w:r>
      <w:r w:rsidR="003F1773" w:rsidRPr="003F1773">
        <w:t xml:space="preserve"> no otras puses, katra atsevišķi un abas kopā sauktas arī Puses, pamatojoties uz Jēkabpils pilsētas dome</w:t>
      </w:r>
      <w:r w:rsidR="002A57DA">
        <w:t xml:space="preserve">s 08.03.2018. lēmumu Nr.88, un </w:t>
      </w:r>
      <w:r w:rsidR="003F1773" w:rsidRPr="003F1773">
        <w:t>28.03.2013. starp Pusēm noslēgto Nedzīvojamo telpu nomas līgumu, turpmāk tekstā saukts Līgums, noslēdz šo Vienošanos par sekojošo:</w:t>
      </w:r>
    </w:p>
    <w:p w:rsidR="003F1773" w:rsidRPr="003F1773" w:rsidRDefault="003F1773" w:rsidP="003F1773">
      <w:pPr>
        <w:jc w:val="both"/>
      </w:pPr>
    </w:p>
    <w:p w:rsidR="003F1773" w:rsidRPr="003F1773" w:rsidRDefault="003F1773" w:rsidP="00A9441D">
      <w:pPr>
        <w:numPr>
          <w:ilvl w:val="0"/>
          <w:numId w:val="8"/>
        </w:numPr>
        <w:tabs>
          <w:tab w:val="left" w:pos="284"/>
        </w:tabs>
        <w:spacing w:after="200" w:line="276" w:lineRule="auto"/>
        <w:ind w:left="0" w:firstLine="0"/>
        <w:jc w:val="both"/>
        <w:rPr>
          <w:rFonts w:cs="Tahoma"/>
        </w:rPr>
      </w:pPr>
      <w:r w:rsidRPr="003F1773">
        <w:t xml:space="preserve">Iznomātājs un Nomnieks vienojas veikt grozījumus starp Pusēm noslēgtajā Līgumā par nekustamā īpašuma – nedzīvojamās telpas Nr.53, Brīvības ielā 258A, Jēkabpilī, nomu </w:t>
      </w:r>
      <w:r w:rsidRPr="003F1773">
        <w:rPr>
          <w:rFonts w:cs="Tahoma"/>
        </w:rPr>
        <w:t>un:</w:t>
      </w:r>
    </w:p>
    <w:p w:rsidR="003F1773" w:rsidRPr="003F1773" w:rsidRDefault="003F1773" w:rsidP="003F1773">
      <w:pPr>
        <w:tabs>
          <w:tab w:val="left" w:pos="284"/>
        </w:tabs>
        <w:jc w:val="both"/>
        <w:rPr>
          <w:rFonts w:cs="Tahoma"/>
        </w:rPr>
      </w:pPr>
      <w:r w:rsidRPr="003F1773">
        <w:rPr>
          <w:rFonts w:cs="Tahoma"/>
        </w:rPr>
        <w:t>1.1. izteikt</w:t>
      </w:r>
      <w:r w:rsidRPr="003F1773">
        <w:t xml:space="preserve"> Līguma 2.nodaļu “Līguma darbības termiņš un tā spēkā stāšanās kārtība” šādā redakcijā: </w:t>
      </w:r>
    </w:p>
    <w:p w:rsidR="003F1773" w:rsidRPr="003F1773" w:rsidRDefault="003F1773" w:rsidP="003F1773">
      <w:pPr>
        <w:tabs>
          <w:tab w:val="left" w:pos="1418"/>
        </w:tabs>
        <w:jc w:val="both"/>
        <w:rPr>
          <w:rFonts w:cs="Tahoma"/>
        </w:rPr>
      </w:pPr>
      <w:r w:rsidRPr="003F1773">
        <w:rPr>
          <w:rFonts w:cs="Tahoma"/>
        </w:rPr>
        <w:t>„2. LĪGUMA DARBĪBAS TERMIŅŠ UN TĀ SPĒKĀ STĀŠANĀS KĀRTĪBA</w:t>
      </w:r>
    </w:p>
    <w:p w:rsidR="003F1773" w:rsidRPr="003F1773" w:rsidRDefault="003F1773" w:rsidP="003F1773">
      <w:pPr>
        <w:tabs>
          <w:tab w:val="left" w:pos="1418"/>
        </w:tabs>
        <w:jc w:val="both"/>
        <w:rPr>
          <w:rFonts w:cs="Tahoma"/>
        </w:rPr>
      </w:pPr>
      <w:r w:rsidRPr="003F1773">
        <w:rPr>
          <w:rFonts w:cs="Tahoma"/>
        </w:rPr>
        <w:t xml:space="preserve">2.1. Līgums stājas spēkā ar </w:t>
      </w:r>
      <w:proofErr w:type="gramStart"/>
      <w:r w:rsidRPr="003F1773">
        <w:rPr>
          <w:rFonts w:cs="Tahoma"/>
        </w:rPr>
        <w:t>2013.gada</w:t>
      </w:r>
      <w:proofErr w:type="gramEnd"/>
      <w:r w:rsidRPr="003F1773">
        <w:rPr>
          <w:rFonts w:cs="Tahoma"/>
        </w:rPr>
        <w:t xml:space="preserve"> 18.martu ir spēkā līdz 2023.gada 17.martam.”;</w:t>
      </w:r>
    </w:p>
    <w:p w:rsidR="003F1773" w:rsidRPr="003F1773" w:rsidRDefault="003F1773" w:rsidP="003F1773">
      <w:pPr>
        <w:tabs>
          <w:tab w:val="left" w:pos="1418"/>
        </w:tabs>
        <w:jc w:val="both"/>
      </w:pPr>
      <w:r w:rsidRPr="003F1773">
        <w:rPr>
          <w:rFonts w:cs="Tahoma"/>
        </w:rPr>
        <w:t xml:space="preserve">1.2. </w:t>
      </w:r>
      <w:r w:rsidRPr="003F1773">
        <w:t>izteikt līguma 3.1.punktu šādā redakcijā:</w:t>
      </w:r>
    </w:p>
    <w:p w:rsidR="003F1773" w:rsidRPr="003F1773" w:rsidRDefault="003F1773" w:rsidP="003F1773">
      <w:pPr>
        <w:jc w:val="both"/>
      </w:pPr>
      <w:bookmarkStart w:id="2" w:name="_Hlk507765541"/>
      <w:r w:rsidRPr="003F1773">
        <w:rPr>
          <w:rFonts w:cs="Tahoma"/>
        </w:rPr>
        <w:t xml:space="preserve">“3.1. </w:t>
      </w:r>
      <w:r w:rsidRPr="003F1773">
        <w:t xml:space="preserve">Par Telpu izmantošanu Nomnieks maksā Iznomātājam nomas maksu 18,74 </w:t>
      </w:r>
      <w:proofErr w:type="spellStart"/>
      <w:r w:rsidRPr="003F1773">
        <w:rPr>
          <w:i/>
        </w:rPr>
        <w:t>euro</w:t>
      </w:r>
      <w:proofErr w:type="spellEnd"/>
      <w:r w:rsidRPr="003F1773">
        <w:t xml:space="preserve"> (astoņpadsmit eiro un 74 centi), plus 21% PVN 3,94 </w:t>
      </w:r>
      <w:proofErr w:type="spellStart"/>
      <w:r w:rsidRPr="003F1773">
        <w:rPr>
          <w:i/>
        </w:rPr>
        <w:t>euro</w:t>
      </w:r>
      <w:proofErr w:type="spellEnd"/>
      <w:proofErr w:type="gramStart"/>
      <w:r w:rsidRPr="003F1773">
        <w:t xml:space="preserve">  </w:t>
      </w:r>
      <w:proofErr w:type="gramEnd"/>
      <w:r w:rsidRPr="003F1773">
        <w:t xml:space="preserve">(trīs eiro un 94 centi), pavisam kopā </w:t>
      </w:r>
      <w:r w:rsidRPr="003F1773">
        <w:rPr>
          <w:b/>
        </w:rPr>
        <w:t xml:space="preserve">22,68 </w:t>
      </w:r>
      <w:proofErr w:type="spellStart"/>
      <w:r w:rsidRPr="003F1773">
        <w:rPr>
          <w:b/>
          <w:i/>
        </w:rPr>
        <w:t>euro</w:t>
      </w:r>
      <w:proofErr w:type="spellEnd"/>
      <w:r w:rsidRPr="003F1773">
        <w:rPr>
          <w:b/>
        </w:rPr>
        <w:t xml:space="preserve"> (divdesmit divi eiro 68 centi)</w:t>
      </w:r>
      <w:r w:rsidRPr="003F1773">
        <w:t xml:space="preserve"> mēnesī (turpmāk tekstā Nomas maksa).”;</w:t>
      </w:r>
    </w:p>
    <w:bookmarkEnd w:id="2"/>
    <w:p w:rsidR="003F1773" w:rsidRPr="003F1773" w:rsidRDefault="003F1773" w:rsidP="003F1773">
      <w:pPr>
        <w:tabs>
          <w:tab w:val="left" w:pos="1418"/>
        </w:tabs>
        <w:jc w:val="both"/>
      </w:pPr>
      <w:r w:rsidRPr="003F1773">
        <w:t xml:space="preserve">1.3. </w:t>
      </w:r>
      <w:r w:rsidRPr="003F1773">
        <w:rPr>
          <w:rFonts w:cs="Tahoma"/>
        </w:rPr>
        <w:t>izteikt</w:t>
      </w:r>
      <w:r w:rsidRPr="003F1773">
        <w:t xml:space="preserve"> Līguma 3.3.punktu šādā redakcijā:</w:t>
      </w:r>
    </w:p>
    <w:p w:rsidR="003F1773" w:rsidRPr="003F1773" w:rsidRDefault="003F1773" w:rsidP="003F1773">
      <w:pPr>
        <w:tabs>
          <w:tab w:val="right" w:pos="1418"/>
          <w:tab w:val="right" w:pos="9000"/>
        </w:tabs>
        <w:ind w:right="-1"/>
        <w:jc w:val="both"/>
      </w:pPr>
      <w:r w:rsidRPr="003F1773">
        <w:t>“3.3. Nomnieks maksā Nomas maksu</w:t>
      </w:r>
      <w:proofErr w:type="gramStart"/>
      <w:r w:rsidRPr="003F1773">
        <w:t xml:space="preserve"> pārskaitot naudas līdzekļus Iznomātāja norēķinu kontā uz Iznomātāja atsevišķi izsniegtu rēķinu pamata līdz </w:t>
      </w:r>
      <w:r w:rsidR="002A57DA" w:rsidRPr="003F1773">
        <w:t>nākamā mēneša</w:t>
      </w:r>
      <w:r w:rsidRPr="003F1773">
        <w:t xml:space="preserve"> 15.datumam</w:t>
      </w:r>
      <w:proofErr w:type="gramEnd"/>
      <w:r w:rsidRPr="003F1773">
        <w:t>.</w:t>
      </w:r>
      <w:r w:rsidRPr="003F1773">
        <w:rPr>
          <w:rFonts w:eastAsia="Calibri"/>
          <w:iCs/>
          <w:lang w:eastAsia="lv-LV"/>
        </w:rPr>
        <w:t xml:space="preserve"> Rēķini tiek sagatavoti elektroniski bez rekvizīta „paraksts” ar atsauci uz Līgumu kā spēkā esošu attaisnojošu dokumentu. Rēķins tiek nosūtīts uz Nomnieka elektroniskā pasta adresi (e-pasta adresi: </w:t>
      </w:r>
      <w:proofErr w:type="spellStart"/>
      <w:r w:rsidRPr="003F1773">
        <w:rPr>
          <w:rFonts w:eastAsia="Calibri"/>
          <w:iCs/>
          <w:lang w:eastAsia="lv-LV"/>
        </w:rPr>
        <w:t>lindaze@inbox.lv</w:t>
      </w:r>
      <w:proofErr w:type="spellEnd"/>
      <w:r w:rsidRPr="003F1773">
        <w:rPr>
          <w:rFonts w:eastAsia="Calibri"/>
          <w:iCs/>
          <w:lang w:eastAsia="lv-LV"/>
        </w:rPr>
        <w:t>).”.</w:t>
      </w:r>
    </w:p>
    <w:p w:rsidR="003F1773" w:rsidRPr="003F1773" w:rsidRDefault="003F1773" w:rsidP="003F1773">
      <w:pPr>
        <w:jc w:val="both"/>
      </w:pPr>
      <w:r w:rsidRPr="003F1773">
        <w:t>2. Visas saistībā ar šo Vienošanos radušās domstarpības vai strīdus Puses atrisina un uzņemas atbildību saskaņā ar Latvijas Republikas spēkā esošajiem normatīvajiem aktiem.</w:t>
      </w:r>
    </w:p>
    <w:p w:rsidR="003F1773" w:rsidRPr="003F1773" w:rsidRDefault="003F1773" w:rsidP="003F1773">
      <w:pPr>
        <w:jc w:val="both"/>
      </w:pPr>
      <w:r w:rsidRPr="003F1773">
        <w:t xml:space="preserve">3. Šī Vienošanās stājas spēkā </w:t>
      </w:r>
      <w:proofErr w:type="gramStart"/>
      <w:r w:rsidRPr="003F1773">
        <w:t>2018.gada</w:t>
      </w:r>
      <w:proofErr w:type="gramEnd"/>
      <w:r w:rsidRPr="003F1773">
        <w:t xml:space="preserve"> 18.martā un tā ir uzskatāma par Līguma neatņemamu sastāvdaļu.</w:t>
      </w:r>
    </w:p>
    <w:p w:rsidR="003F1773" w:rsidRPr="003F1773" w:rsidRDefault="003F1773" w:rsidP="003F1773">
      <w:pPr>
        <w:jc w:val="both"/>
      </w:pPr>
      <w:r w:rsidRPr="003F1773">
        <w:t>4.Šī Vienošanās sastādīta un parakstīta 2 (divos) eksemplāros, no kuriem viens tiek nodots Iznomātājam, viens – Nomniekam. Abiem eksemplāriem ir vienāds juridisks spēks.</w:t>
      </w:r>
    </w:p>
    <w:p w:rsidR="003F1773" w:rsidRPr="003F1773" w:rsidRDefault="003F1773" w:rsidP="003F1773">
      <w:pPr>
        <w:jc w:val="both"/>
      </w:pPr>
    </w:p>
    <w:tbl>
      <w:tblPr>
        <w:tblW w:w="9108" w:type="dxa"/>
        <w:tblLook w:val="0000" w:firstRow="0" w:lastRow="0" w:firstColumn="0" w:lastColumn="0" w:noHBand="0" w:noVBand="0"/>
      </w:tblPr>
      <w:tblGrid>
        <w:gridCol w:w="4428"/>
        <w:gridCol w:w="4680"/>
      </w:tblGrid>
      <w:tr w:rsidR="003F1773" w:rsidRPr="003F1773" w:rsidTr="00690280">
        <w:trPr>
          <w:trHeight w:val="80"/>
        </w:trPr>
        <w:tc>
          <w:tcPr>
            <w:tcW w:w="4428" w:type="dxa"/>
          </w:tcPr>
          <w:p w:rsidR="003F1773" w:rsidRPr="003F1773" w:rsidRDefault="003F1773" w:rsidP="003F1773">
            <w:pPr>
              <w:jc w:val="both"/>
              <w:rPr>
                <w:b/>
                <w:bCs/>
              </w:rPr>
            </w:pPr>
          </w:p>
        </w:tc>
        <w:tc>
          <w:tcPr>
            <w:tcW w:w="4680" w:type="dxa"/>
          </w:tcPr>
          <w:p w:rsidR="003F1773" w:rsidRPr="003F1773" w:rsidRDefault="003F1773" w:rsidP="003F1773"/>
        </w:tc>
      </w:tr>
      <w:tr w:rsidR="003F1773" w:rsidRPr="003F1773" w:rsidTr="00690280">
        <w:trPr>
          <w:trHeight w:val="80"/>
        </w:trPr>
        <w:tc>
          <w:tcPr>
            <w:tcW w:w="4428" w:type="dxa"/>
          </w:tcPr>
          <w:p w:rsidR="003F1773" w:rsidRPr="003F1773" w:rsidRDefault="003F1773" w:rsidP="003F1773">
            <w:pPr>
              <w:jc w:val="both"/>
              <w:rPr>
                <w:bCs/>
              </w:rPr>
            </w:pPr>
            <w:r w:rsidRPr="003F1773">
              <w:rPr>
                <w:bCs/>
              </w:rPr>
              <w:t>IZNOMĀTĀJS:</w:t>
            </w:r>
          </w:p>
          <w:p w:rsidR="003F1773" w:rsidRPr="003F1773" w:rsidRDefault="003F1773" w:rsidP="003F1773">
            <w:pPr>
              <w:jc w:val="both"/>
              <w:rPr>
                <w:b/>
                <w:bCs/>
              </w:rPr>
            </w:pPr>
            <w:r w:rsidRPr="003F1773">
              <w:rPr>
                <w:b/>
                <w:bCs/>
              </w:rPr>
              <w:t>Jēkabpils pilsētas pašvaldība</w:t>
            </w:r>
          </w:p>
          <w:p w:rsidR="003F1773" w:rsidRPr="003F1773" w:rsidRDefault="003F1773" w:rsidP="003F1773">
            <w:pPr>
              <w:jc w:val="both"/>
              <w:rPr>
                <w:bCs/>
              </w:rPr>
            </w:pPr>
            <w:r w:rsidRPr="003F1773">
              <w:rPr>
                <w:bCs/>
              </w:rPr>
              <w:t>Reģistrācijas Nr.LV90000024205</w:t>
            </w:r>
          </w:p>
          <w:p w:rsidR="003F1773" w:rsidRPr="003F1773" w:rsidRDefault="003F1773" w:rsidP="003F1773">
            <w:pPr>
              <w:jc w:val="both"/>
              <w:rPr>
                <w:bCs/>
              </w:rPr>
            </w:pPr>
            <w:r w:rsidRPr="003F1773">
              <w:rPr>
                <w:bCs/>
              </w:rPr>
              <w:t>Brīvības iela 120,</w:t>
            </w:r>
          </w:p>
          <w:p w:rsidR="003F1773" w:rsidRPr="003F1773" w:rsidRDefault="003F1773" w:rsidP="003F1773">
            <w:pPr>
              <w:jc w:val="both"/>
              <w:rPr>
                <w:bCs/>
              </w:rPr>
            </w:pPr>
            <w:r w:rsidRPr="003F1773">
              <w:rPr>
                <w:bCs/>
              </w:rPr>
              <w:t>Jēkabpils, LV-5201</w:t>
            </w:r>
          </w:p>
          <w:p w:rsidR="003F1773" w:rsidRPr="003F1773" w:rsidRDefault="003F1773" w:rsidP="003F1773">
            <w:pPr>
              <w:jc w:val="both"/>
              <w:rPr>
                <w:bCs/>
              </w:rPr>
            </w:pPr>
          </w:p>
          <w:p w:rsidR="003F1773" w:rsidRPr="003F1773" w:rsidRDefault="003F1773" w:rsidP="003F1773">
            <w:pPr>
              <w:jc w:val="both"/>
              <w:rPr>
                <w:bCs/>
              </w:rPr>
            </w:pPr>
            <w:r w:rsidRPr="003F1773">
              <w:rPr>
                <w:bCs/>
              </w:rPr>
              <w:t xml:space="preserve">_____________________/A. </w:t>
            </w:r>
            <w:proofErr w:type="spellStart"/>
            <w:r w:rsidRPr="003F1773">
              <w:rPr>
                <w:bCs/>
              </w:rPr>
              <w:t>Rutko</w:t>
            </w:r>
            <w:proofErr w:type="spellEnd"/>
            <w:r w:rsidRPr="003F1773">
              <w:rPr>
                <w:bCs/>
              </w:rPr>
              <w:t>/</w:t>
            </w:r>
          </w:p>
        </w:tc>
        <w:tc>
          <w:tcPr>
            <w:tcW w:w="4680" w:type="dxa"/>
          </w:tcPr>
          <w:p w:rsidR="003F1773" w:rsidRPr="003F1773" w:rsidRDefault="003F1773" w:rsidP="003F1773">
            <w:r w:rsidRPr="003F1773">
              <w:t>NOMNIEKS:</w:t>
            </w:r>
          </w:p>
          <w:p w:rsidR="003F1773" w:rsidRPr="003F1773" w:rsidRDefault="0086096A" w:rsidP="003F1773">
            <w:r>
              <w:t>L. B.</w:t>
            </w:r>
          </w:p>
          <w:p w:rsidR="003F1773" w:rsidRPr="003F1773" w:rsidRDefault="003F1773" w:rsidP="003F1773">
            <w:r w:rsidRPr="003F1773">
              <w:t>personas kods:</w:t>
            </w:r>
            <w:r w:rsidRPr="0086096A">
              <w:rPr>
                <w:i/>
              </w:rPr>
              <w:t xml:space="preserve"> </w:t>
            </w:r>
            <w:r w:rsidR="0086096A" w:rsidRPr="0086096A">
              <w:rPr>
                <w:i/>
              </w:rPr>
              <w:t>(svītrots)</w:t>
            </w:r>
          </w:p>
          <w:p w:rsidR="003F1773" w:rsidRPr="0086096A" w:rsidRDefault="0086096A" w:rsidP="003F1773">
            <w:pPr>
              <w:rPr>
                <w:i/>
              </w:rPr>
            </w:pPr>
            <w:r>
              <w:rPr>
                <w:i/>
              </w:rPr>
              <w:t>(svītrots)</w:t>
            </w:r>
          </w:p>
          <w:p w:rsidR="003F1773" w:rsidRPr="003F1773" w:rsidRDefault="003F1773" w:rsidP="003F1773"/>
          <w:p w:rsidR="003F1773" w:rsidRPr="003F1773" w:rsidRDefault="003F1773" w:rsidP="003F1773"/>
          <w:p w:rsidR="003F1773" w:rsidRPr="003F1773" w:rsidRDefault="0086096A" w:rsidP="003F1773">
            <w:r>
              <w:t>____________________/L. B.</w:t>
            </w:r>
            <w:r w:rsidR="003F1773" w:rsidRPr="003F1773">
              <w:t>/</w:t>
            </w:r>
          </w:p>
          <w:p w:rsidR="003F1773" w:rsidRPr="003F1773" w:rsidRDefault="003F1773" w:rsidP="003F1773">
            <w:r w:rsidRPr="003F1773">
              <w:t xml:space="preserve">                              </w:t>
            </w:r>
          </w:p>
        </w:tc>
      </w:tr>
    </w:tbl>
    <w:p w:rsidR="004F0717" w:rsidRPr="004F0717" w:rsidRDefault="00672C12" w:rsidP="004F0717">
      <w:pPr>
        <w:rPr>
          <w:bCs/>
        </w:rPr>
      </w:pPr>
      <w:r>
        <w:rPr>
          <w:bCs/>
        </w:rPr>
        <w:lastRenderedPageBreak/>
        <w:t>LĒMUM</w:t>
      </w:r>
      <w:r w:rsidR="004F0717" w:rsidRPr="004F0717">
        <w:rPr>
          <w:bCs/>
        </w:rPr>
        <w:t>S</w:t>
      </w:r>
      <w:r w:rsidR="004F0717" w:rsidRPr="004F0717">
        <w:rPr>
          <w:rFonts w:eastAsia="Calibri"/>
        </w:rPr>
        <w:t xml:space="preserve"> Nr</w:t>
      </w:r>
      <w:r w:rsidR="004F0717" w:rsidRPr="004F0717">
        <w:rPr>
          <w:rFonts w:eastAsia="Calibri"/>
          <w:bCs/>
        </w:rPr>
        <w:t>.89</w:t>
      </w:r>
    </w:p>
    <w:p w:rsidR="004F0717" w:rsidRPr="004F0717" w:rsidRDefault="004F0717" w:rsidP="004F0717">
      <w:pPr>
        <w:tabs>
          <w:tab w:val="right" w:pos="9356"/>
        </w:tabs>
        <w:snapToGrid w:val="0"/>
        <w:jc w:val="both"/>
        <w:rPr>
          <w:rFonts w:eastAsia="Calibri"/>
          <w:bCs/>
        </w:rPr>
      </w:pPr>
      <w:r w:rsidRPr="004F0717">
        <w:rPr>
          <w:rFonts w:eastAsia="Calibri"/>
          <w:bCs/>
        </w:rPr>
        <w:t>08.03.2018.</w:t>
      </w:r>
      <w:r w:rsidRPr="004F0717">
        <w:rPr>
          <w:rFonts w:eastAsia="Calibri"/>
          <w:bCs/>
        </w:rPr>
        <w:tab/>
      </w:r>
    </w:p>
    <w:p w:rsidR="004F0717" w:rsidRPr="004F0717" w:rsidRDefault="004F0717" w:rsidP="004F0717">
      <w:pPr>
        <w:outlineLvl w:val="7"/>
      </w:pPr>
    </w:p>
    <w:p w:rsidR="004F0717" w:rsidRPr="004F0717" w:rsidRDefault="004F0717" w:rsidP="004F0717">
      <w:pPr>
        <w:outlineLvl w:val="7"/>
      </w:pPr>
      <w:r w:rsidRPr="004F0717">
        <w:t>Par projekta līdzfinansējumu</w:t>
      </w:r>
    </w:p>
    <w:p w:rsidR="004F0717" w:rsidRPr="004F0717" w:rsidRDefault="004F0717" w:rsidP="004F0717">
      <w:pPr>
        <w:jc w:val="both"/>
      </w:pPr>
    </w:p>
    <w:p w:rsidR="004F0717" w:rsidRPr="004F0717" w:rsidRDefault="004F0717" w:rsidP="004F0717">
      <w:pPr>
        <w:jc w:val="both"/>
        <w:rPr>
          <w:rFonts w:eastAsia="Calibri"/>
        </w:rPr>
      </w:pPr>
      <w:r w:rsidRPr="004F0717">
        <w:rPr>
          <w:rFonts w:eastAsia="Calibri"/>
        </w:rPr>
        <w:t>Adresāts: Biedrība “Jēkabpils NVO resursu centrs”, reģistrācijas Nr.40008108696, juridiskā adrese Brīvības iela 45, Jēkabpils, LV–5201</w:t>
      </w:r>
    </w:p>
    <w:p w:rsidR="004F0717" w:rsidRPr="004F0717" w:rsidRDefault="004F0717" w:rsidP="004F0717">
      <w:pPr>
        <w:jc w:val="both"/>
        <w:rPr>
          <w:rFonts w:eastAsia="Calibri"/>
        </w:rPr>
      </w:pPr>
      <w:r w:rsidRPr="004F0717">
        <w:rPr>
          <w:rFonts w:eastAsia="Calibri"/>
        </w:rPr>
        <w:t xml:space="preserve">Iesniedzējs: Biedrības „Jēkabpils NVO resursu centrs” valdes priekšsēdētāja Agita </w:t>
      </w:r>
      <w:proofErr w:type="spellStart"/>
      <w:r w:rsidRPr="004F0717">
        <w:rPr>
          <w:rFonts w:eastAsia="Calibri"/>
        </w:rPr>
        <w:t>Pleiko</w:t>
      </w:r>
      <w:proofErr w:type="spellEnd"/>
    </w:p>
    <w:p w:rsidR="004F0717" w:rsidRPr="004F0717" w:rsidRDefault="004F0717" w:rsidP="004F0717">
      <w:pPr>
        <w:jc w:val="both"/>
        <w:rPr>
          <w:rFonts w:eastAsia="Calibri"/>
        </w:rPr>
      </w:pPr>
      <w:r w:rsidRPr="004F0717">
        <w:rPr>
          <w:rFonts w:eastAsia="Calibri"/>
        </w:rPr>
        <w:t xml:space="preserve">Iesniedzēja prasījums: </w:t>
      </w:r>
      <w:proofErr w:type="spellStart"/>
      <w:r w:rsidRPr="004F0717">
        <w:rPr>
          <w:rFonts w:eastAsia="Calibri"/>
        </w:rPr>
        <w:t>A.Pleiko</w:t>
      </w:r>
      <w:proofErr w:type="spellEnd"/>
      <w:r w:rsidRPr="004F0717">
        <w:rPr>
          <w:rFonts w:eastAsia="Calibri"/>
        </w:rPr>
        <w:t xml:space="preserve"> 12.02.2018. iesniegums (reģistrēts Jēkabpils pilsētas pašvaldībā 12.02.2018. ar Nr.2.7.25.2/427)</w:t>
      </w:r>
    </w:p>
    <w:p w:rsidR="004F0717" w:rsidRPr="004F0717" w:rsidRDefault="004F0717" w:rsidP="004F0717">
      <w:pPr>
        <w:ind w:firstLine="720"/>
        <w:jc w:val="both"/>
        <w:rPr>
          <w:rFonts w:eastAsia="Calibri"/>
        </w:rPr>
      </w:pPr>
    </w:p>
    <w:p w:rsidR="004F0717" w:rsidRPr="004F0717" w:rsidRDefault="004F0717" w:rsidP="004F0717">
      <w:pPr>
        <w:ind w:firstLine="720"/>
        <w:jc w:val="both"/>
        <w:rPr>
          <w:rFonts w:eastAsia="Calibri"/>
        </w:rPr>
      </w:pPr>
      <w:r w:rsidRPr="004F0717">
        <w:rPr>
          <w:rFonts w:eastAsia="Calibri"/>
        </w:rPr>
        <w:t>Biedrība “Jēkabpils NVO resursu centrs” lūdz līdzfinansēt programmā Erasmus+ finansiālu atbalstu saņēmušu Eiropas brīvprātīgā darba projektu “</w:t>
      </w:r>
      <w:proofErr w:type="spellStart"/>
      <w:r w:rsidRPr="004F0717">
        <w:rPr>
          <w:rFonts w:eastAsia="Calibri"/>
        </w:rPr>
        <w:t>Volunteer’s</w:t>
      </w:r>
      <w:proofErr w:type="spellEnd"/>
      <w:r w:rsidRPr="004F0717">
        <w:rPr>
          <w:rFonts w:eastAsia="Calibri"/>
        </w:rPr>
        <w:t xml:space="preserve"> </w:t>
      </w:r>
      <w:proofErr w:type="spellStart"/>
      <w:r w:rsidRPr="004F0717">
        <w:rPr>
          <w:rFonts w:eastAsia="Calibri"/>
        </w:rPr>
        <w:t>discovery</w:t>
      </w:r>
      <w:proofErr w:type="spellEnd"/>
      <w:r w:rsidRPr="004F0717">
        <w:rPr>
          <w:rFonts w:eastAsia="Calibri"/>
        </w:rPr>
        <w:t>”, par ko ar Jaunatnes starptautisko programmu aģentūru 15.12.2017. ir noslēgts līgums Nr.2017-3-LV02-KA105-001950, projekta sākums 01.01.2018. un ilgums 16 mēneši.</w:t>
      </w:r>
    </w:p>
    <w:p w:rsidR="004F0717" w:rsidRPr="004F0717" w:rsidRDefault="004F0717" w:rsidP="004F0717">
      <w:pPr>
        <w:ind w:firstLine="720"/>
        <w:jc w:val="both"/>
        <w:rPr>
          <w:rFonts w:eastAsia="Calibri"/>
        </w:rPr>
      </w:pPr>
      <w:r w:rsidRPr="004F0717">
        <w:rPr>
          <w:rFonts w:eastAsia="Calibri"/>
        </w:rPr>
        <w:t>Projekta “</w:t>
      </w:r>
      <w:proofErr w:type="spellStart"/>
      <w:r w:rsidRPr="004F0717">
        <w:rPr>
          <w:rFonts w:eastAsia="Calibri"/>
        </w:rPr>
        <w:t>Volunteer’s</w:t>
      </w:r>
      <w:proofErr w:type="spellEnd"/>
      <w:r w:rsidRPr="004F0717">
        <w:rPr>
          <w:rFonts w:eastAsia="Calibri"/>
        </w:rPr>
        <w:t xml:space="preserve"> </w:t>
      </w:r>
      <w:proofErr w:type="spellStart"/>
      <w:r w:rsidRPr="004F0717">
        <w:rPr>
          <w:rFonts w:eastAsia="Calibri"/>
        </w:rPr>
        <w:t>discovery</w:t>
      </w:r>
      <w:proofErr w:type="spellEnd"/>
      <w:r w:rsidRPr="004F0717">
        <w:rPr>
          <w:rFonts w:eastAsia="Calibri"/>
        </w:rPr>
        <w:t>” mērķis ir veicināt Eiropas brīvprātīgā darba popularitāti, atpazīstamību, pieredzi un iespējas Eiropas un vietējo jauniešu vidū</w:t>
      </w:r>
      <w:proofErr w:type="gramStart"/>
      <w:r w:rsidRPr="004F0717">
        <w:rPr>
          <w:rFonts w:eastAsia="Calibri"/>
        </w:rPr>
        <w:t xml:space="preserve"> , </w:t>
      </w:r>
      <w:proofErr w:type="gramEnd"/>
      <w:r w:rsidRPr="004F0717">
        <w:rPr>
          <w:rFonts w:eastAsia="Calibri"/>
        </w:rPr>
        <w:t>atbalstīt jauniešu neformālo mācīšanos savu kompetenču un prasmju izaugsmei; stimulēt Jēkabpils pilsētas un novada nevalstisko organizāciju sadarbību EBD projektu realizēšanā, tādējādi bagātinot sabiedriskos procesus un multikulturālas vides klātesamības efektu un uzrunājot jauniešus tajos iesaistīties.</w:t>
      </w:r>
    </w:p>
    <w:p w:rsidR="004F0717" w:rsidRPr="004F0717" w:rsidRDefault="004F0717" w:rsidP="004F0717">
      <w:pPr>
        <w:ind w:firstLine="720"/>
        <w:jc w:val="both"/>
        <w:rPr>
          <w:rFonts w:eastAsia="Calibri"/>
        </w:rPr>
      </w:pPr>
      <w:r w:rsidRPr="004F0717">
        <w:rPr>
          <w:rFonts w:eastAsia="Calibri"/>
        </w:rPr>
        <w:t xml:space="preserve"> Projekts paredz piecu Eiropas brīvprātīgā darba (EBD)</w:t>
      </w:r>
      <w:proofErr w:type="gramStart"/>
      <w:r w:rsidRPr="004F0717">
        <w:rPr>
          <w:rFonts w:eastAsia="Calibri"/>
        </w:rPr>
        <w:t xml:space="preserve">  </w:t>
      </w:r>
      <w:proofErr w:type="gramEnd"/>
      <w:r w:rsidRPr="004F0717">
        <w:rPr>
          <w:rFonts w:eastAsia="Calibri"/>
        </w:rPr>
        <w:t>jauniešu no 17 līdz 30 gadu vecumam uzņemšanu Jēkabpils pilsētā un novadā, lai veiktu EBD aktivitātes biedrības “Jēkabpils NVO resursu centrs” struktūrvienībā “SR Dienas centrs “Kopā būt” (2 jaunieši), poļu biedrībā “</w:t>
      </w:r>
      <w:proofErr w:type="spellStart"/>
      <w:r w:rsidRPr="004F0717">
        <w:rPr>
          <w:rFonts w:eastAsia="Calibri"/>
        </w:rPr>
        <w:t>Rodacy</w:t>
      </w:r>
      <w:proofErr w:type="spellEnd"/>
      <w:r w:rsidRPr="004F0717">
        <w:rPr>
          <w:rFonts w:eastAsia="Calibri"/>
        </w:rPr>
        <w:t xml:space="preserve">” (1) un biedrībā Ūsiņš” (2). </w:t>
      </w:r>
    </w:p>
    <w:p w:rsidR="004F0717" w:rsidRPr="004F0717" w:rsidRDefault="004F0717" w:rsidP="004F0717">
      <w:pPr>
        <w:ind w:firstLine="720"/>
        <w:jc w:val="both"/>
        <w:rPr>
          <w:rFonts w:eastAsia="Calibri"/>
        </w:rPr>
      </w:pPr>
      <w:r w:rsidRPr="004F0717">
        <w:rPr>
          <w:rFonts w:eastAsia="Calibri"/>
        </w:rPr>
        <w:t xml:space="preserve">Projekta kopējais finansējums ir 43224,00 </w:t>
      </w:r>
      <w:proofErr w:type="spellStart"/>
      <w:r w:rsidRPr="004F0717">
        <w:rPr>
          <w:rFonts w:eastAsia="Calibri"/>
          <w:i/>
        </w:rPr>
        <w:t>euro</w:t>
      </w:r>
      <w:proofErr w:type="spellEnd"/>
      <w:r w:rsidRPr="004F0717">
        <w:rPr>
          <w:rFonts w:eastAsia="Calibri"/>
        </w:rPr>
        <w:t xml:space="preserve">, biedrība “Jēkabpils NVO resursu centrs” lūdz piešķirt līdzfinansējumu 3000,00 </w:t>
      </w:r>
      <w:proofErr w:type="spellStart"/>
      <w:r w:rsidRPr="004F0717">
        <w:rPr>
          <w:rFonts w:eastAsia="Calibri"/>
          <w:i/>
        </w:rPr>
        <w:t>euro</w:t>
      </w:r>
      <w:proofErr w:type="spellEnd"/>
      <w:r w:rsidRPr="004F0717">
        <w:rPr>
          <w:rFonts w:eastAsia="Calibri"/>
        </w:rPr>
        <w:t>, kas nepārsniedz 10 % no kopējās projekta summas.</w:t>
      </w:r>
    </w:p>
    <w:p w:rsidR="004F0717" w:rsidRPr="004F0717" w:rsidRDefault="004F0717" w:rsidP="004F0717">
      <w:pPr>
        <w:ind w:firstLine="720"/>
        <w:jc w:val="both"/>
      </w:pPr>
      <w:r w:rsidRPr="004F0717">
        <w:rPr>
          <w:color w:val="000000"/>
        </w:rPr>
        <w:t xml:space="preserve">Pamatojoties uz likuma „Par pašvaldībām” </w:t>
      </w:r>
      <w:proofErr w:type="gramStart"/>
      <w:r w:rsidRPr="004F0717">
        <w:rPr>
          <w:color w:val="000000"/>
        </w:rPr>
        <w:t>12.pantu</w:t>
      </w:r>
      <w:proofErr w:type="gramEnd"/>
      <w:r w:rsidRPr="004F0717">
        <w:rPr>
          <w:color w:val="000000"/>
        </w:rPr>
        <w:t>, 15.panta pirmās daļas 5.punktu, 21.</w:t>
      </w:r>
      <w:r w:rsidRPr="004F0717">
        <w:t xml:space="preserve">panta pirmās daļas 27.punktu, Jēkabpils pilsētas domes 31.01.2013. apstiprinātā nolikuma „Par kārtību, kādā nevalstiskās organizācijas iesniedz pieteikumus projektu līdzfinansēšanai” 6., 7. un 8.punktu, 10.punkta 10.2.un 10.8.apakšpunktu, 17. un 18.punktu, ņemot vērā </w:t>
      </w:r>
      <w:r w:rsidRPr="004F0717">
        <w:rPr>
          <w:rFonts w:eastAsia="Calibri"/>
        </w:rPr>
        <w:t xml:space="preserve">Nevalstisko organizāciju projektu konkursu izvērtēšanas darba drupas 13.02.2018. lēmumu, protokols Nr.1, 2.§, </w:t>
      </w:r>
      <w:r w:rsidRPr="004F0717">
        <w:rPr>
          <w:rFonts w:eastAsia="Lucida Sans Unicode"/>
        </w:rPr>
        <w:t>Finanšu komitejas 01.03.2018. lēmumu (protokols Nr.4, 12.§),</w:t>
      </w:r>
    </w:p>
    <w:p w:rsidR="004F0717" w:rsidRPr="004F0717" w:rsidRDefault="004F0717" w:rsidP="004F0717">
      <w:pPr>
        <w:jc w:val="both"/>
        <w:rPr>
          <w:rFonts w:eastAsia="Calibri"/>
          <w:b/>
        </w:rPr>
      </w:pPr>
    </w:p>
    <w:p w:rsidR="004F0717" w:rsidRPr="004F0717" w:rsidRDefault="004F0717" w:rsidP="004F0717">
      <w:pPr>
        <w:jc w:val="center"/>
        <w:rPr>
          <w:rFonts w:eastAsia="Calibri"/>
        </w:rPr>
      </w:pPr>
      <w:r w:rsidRPr="004F0717">
        <w:rPr>
          <w:rFonts w:eastAsia="Calibri"/>
        </w:rPr>
        <w:t>Jēkabpils pilsētas dome nolemj:</w:t>
      </w:r>
      <w:proofErr w:type="gramStart"/>
      <w:r w:rsidRPr="004F0717">
        <w:rPr>
          <w:rFonts w:eastAsia="Calibri"/>
        </w:rPr>
        <w:t xml:space="preserve">      </w:t>
      </w:r>
      <w:proofErr w:type="gramEnd"/>
    </w:p>
    <w:p w:rsidR="004F0717" w:rsidRPr="004F0717" w:rsidRDefault="004F0717" w:rsidP="004F0717">
      <w:pPr>
        <w:tabs>
          <w:tab w:val="right" w:pos="9000"/>
        </w:tabs>
        <w:jc w:val="both"/>
        <w:rPr>
          <w:rFonts w:eastAsia="Calibri"/>
        </w:rPr>
      </w:pPr>
    </w:p>
    <w:p w:rsidR="004F0717" w:rsidRPr="004F0717" w:rsidRDefault="004F0717" w:rsidP="00A9441D">
      <w:pPr>
        <w:numPr>
          <w:ilvl w:val="0"/>
          <w:numId w:val="9"/>
        </w:numPr>
        <w:tabs>
          <w:tab w:val="left" w:pos="1276"/>
        </w:tabs>
        <w:spacing w:line="276" w:lineRule="auto"/>
        <w:ind w:left="0" w:right="-2" w:firstLine="993"/>
        <w:jc w:val="both"/>
        <w:rPr>
          <w:rFonts w:eastAsia="Calibri"/>
        </w:rPr>
      </w:pPr>
      <w:r w:rsidRPr="004F0717">
        <w:rPr>
          <w:rFonts w:eastAsia="Calibri"/>
        </w:rPr>
        <w:t xml:space="preserve">Piešķirt līdzfinansējumu 3000,00 </w:t>
      </w:r>
      <w:proofErr w:type="spellStart"/>
      <w:r w:rsidRPr="004F0717">
        <w:rPr>
          <w:rFonts w:eastAsia="Calibri"/>
          <w:i/>
        </w:rPr>
        <w:t>euro</w:t>
      </w:r>
      <w:proofErr w:type="spellEnd"/>
      <w:r w:rsidRPr="004F0717">
        <w:rPr>
          <w:rFonts w:eastAsia="Calibri"/>
        </w:rPr>
        <w:t xml:space="preserve"> (trīs tūkstoši eiro, 00 centi) biedrībai „Jēkabpils NVO resursu centrs”, reģistrācijas Nr.40008108696, projekta “</w:t>
      </w:r>
      <w:proofErr w:type="spellStart"/>
      <w:r w:rsidRPr="004F0717">
        <w:rPr>
          <w:rFonts w:eastAsia="Calibri"/>
        </w:rPr>
        <w:t>Volunteer’s</w:t>
      </w:r>
      <w:proofErr w:type="spellEnd"/>
      <w:r w:rsidRPr="004F0717">
        <w:rPr>
          <w:rFonts w:eastAsia="Calibri"/>
        </w:rPr>
        <w:t xml:space="preserve"> </w:t>
      </w:r>
      <w:proofErr w:type="spellStart"/>
      <w:r w:rsidRPr="004F0717">
        <w:rPr>
          <w:rFonts w:eastAsia="Calibri"/>
        </w:rPr>
        <w:t>discovery</w:t>
      </w:r>
      <w:proofErr w:type="spellEnd"/>
      <w:r w:rsidRPr="004F0717">
        <w:rPr>
          <w:rFonts w:eastAsia="Calibri"/>
        </w:rPr>
        <w:t xml:space="preserve">” biedrības aktivitāšu realizācijai. </w:t>
      </w:r>
    </w:p>
    <w:p w:rsidR="004F0717" w:rsidRPr="004F0717" w:rsidRDefault="004F0717" w:rsidP="00A9441D">
      <w:pPr>
        <w:numPr>
          <w:ilvl w:val="0"/>
          <w:numId w:val="9"/>
        </w:numPr>
        <w:tabs>
          <w:tab w:val="left" w:pos="1276"/>
        </w:tabs>
        <w:spacing w:line="276" w:lineRule="auto"/>
        <w:ind w:left="0" w:right="-2" w:firstLine="993"/>
        <w:jc w:val="both"/>
        <w:rPr>
          <w:rFonts w:eastAsia="Calibri"/>
        </w:rPr>
      </w:pPr>
      <w:r w:rsidRPr="004F0717">
        <w:rPr>
          <w:rFonts w:eastAsia="Calibri"/>
        </w:rPr>
        <w:t>Biedrībai „Jēkabpils NVO resursu centrs” ne vēlāk kā 3 (trīs) nedēļu laikā noslēgt līgumu par līdzfinansējumu projekta “</w:t>
      </w:r>
      <w:proofErr w:type="spellStart"/>
      <w:r w:rsidRPr="004F0717">
        <w:rPr>
          <w:rFonts w:eastAsia="Calibri"/>
        </w:rPr>
        <w:t>Volunteer’s</w:t>
      </w:r>
      <w:proofErr w:type="spellEnd"/>
      <w:r w:rsidRPr="004F0717">
        <w:rPr>
          <w:rFonts w:eastAsia="Calibri"/>
        </w:rPr>
        <w:t xml:space="preserve"> </w:t>
      </w:r>
      <w:proofErr w:type="spellStart"/>
      <w:r w:rsidRPr="004F0717">
        <w:rPr>
          <w:rFonts w:eastAsia="Calibri"/>
        </w:rPr>
        <w:t>discovery</w:t>
      </w:r>
      <w:proofErr w:type="spellEnd"/>
      <w:r w:rsidRPr="004F0717">
        <w:rPr>
          <w:rFonts w:eastAsia="Calibri"/>
        </w:rPr>
        <w:t>” biedrības aktivitāšu realizācijai.</w:t>
      </w:r>
    </w:p>
    <w:p w:rsidR="004F0717" w:rsidRPr="004F0717" w:rsidRDefault="004F0717" w:rsidP="00A9441D">
      <w:pPr>
        <w:widowControl w:val="0"/>
        <w:numPr>
          <w:ilvl w:val="0"/>
          <w:numId w:val="9"/>
        </w:numPr>
        <w:tabs>
          <w:tab w:val="left" w:pos="1276"/>
        </w:tabs>
        <w:suppressAutoHyphens/>
        <w:spacing w:line="276" w:lineRule="auto"/>
        <w:ind w:left="0" w:right="-2" w:firstLine="993"/>
        <w:jc w:val="both"/>
        <w:rPr>
          <w:rFonts w:eastAsia="Calibri"/>
        </w:rPr>
      </w:pPr>
      <w:r w:rsidRPr="004F0717">
        <w:rPr>
          <w:rFonts w:eastAsia="Calibri"/>
        </w:rPr>
        <w:t xml:space="preserve">Apmaksu veikt no Jēkabpils pilsētas </w:t>
      </w:r>
      <w:proofErr w:type="gramStart"/>
      <w:r w:rsidRPr="004F0717">
        <w:rPr>
          <w:rFonts w:eastAsia="Calibri"/>
        </w:rPr>
        <w:t>2018.gada</w:t>
      </w:r>
      <w:proofErr w:type="gramEnd"/>
      <w:r w:rsidRPr="004F0717">
        <w:rPr>
          <w:rFonts w:eastAsia="Calibri"/>
        </w:rPr>
        <w:t xml:space="preserve"> budžetā paredzētajiem līdzekļiem (budžeta klasifikācijas kods 08.400.02., ekonomiskās klasifikācijas kods 3260) pēc līguma noslēgšanas.</w:t>
      </w:r>
    </w:p>
    <w:p w:rsidR="004F0717" w:rsidRPr="004F0717" w:rsidRDefault="004F0717" w:rsidP="00A9441D">
      <w:pPr>
        <w:widowControl w:val="0"/>
        <w:numPr>
          <w:ilvl w:val="0"/>
          <w:numId w:val="9"/>
        </w:numPr>
        <w:tabs>
          <w:tab w:val="left" w:pos="1276"/>
        </w:tabs>
        <w:suppressAutoHyphens/>
        <w:spacing w:line="276" w:lineRule="auto"/>
        <w:ind w:left="0" w:right="-2" w:firstLine="993"/>
        <w:jc w:val="both"/>
        <w:rPr>
          <w:rFonts w:eastAsia="Calibri"/>
        </w:rPr>
      </w:pPr>
      <w:r w:rsidRPr="004F0717">
        <w:rPr>
          <w:rFonts w:eastAsia="Calibri"/>
        </w:rPr>
        <w:t>Biedrībai „Jēkabpils NVO resursu centrs” mēnesi pēc projekta noslēguma iesniegt atskaiti Jēkabpils pilsētas pašvaldībai par finanšu līdzekļu izlietojumu.</w:t>
      </w:r>
    </w:p>
    <w:p w:rsidR="004F0717" w:rsidRPr="004F0717" w:rsidRDefault="004F0717" w:rsidP="00A9441D">
      <w:pPr>
        <w:widowControl w:val="0"/>
        <w:numPr>
          <w:ilvl w:val="0"/>
          <w:numId w:val="9"/>
        </w:numPr>
        <w:tabs>
          <w:tab w:val="left" w:pos="1276"/>
        </w:tabs>
        <w:suppressAutoHyphens/>
        <w:spacing w:line="276" w:lineRule="auto"/>
        <w:ind w:left="0" w:right="-2" w:firstLine="993"/>
        <w:jc w:val="both"/>
      </w:pPr>
      <w:r w:rsidRPr="004F0717">
        <w:t xml:space="preserve">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w:t>
      </w:r>
      <w:r w:rsidRPr="004F0717">
        <w:lastRenderedPageBreak/>
        <w:t xml:space="preserve">persona – pēc juridiskās adreses). </w:t>
      </w:r>
    </w:p>
    <w:p w:rsidR="004F0717" w:rsidRPr="004F0717" w:rsidRDefault="004F0717" w:rsidP="00A9441D">
      <w:pPr>
        <w:widowControl w:val="0"/>
        <w:numPr>
          <w:ilvl w:val="0"/>
          <w:numId w:val="9"/>
        </w:numPr>
        <w:tabs>
          <w:tab w:val="left" w:pos="1276"/>
        </w:tabs>
        <w:suppressAutoHyphens/>
        <w:spacing w:line="276" w:lineRule="auto"/>
        <w:ind w:left="0" w:right="-2" w:firstLine="993"/>
        <w:jc w:val="both"/>
      </w:pPr>
      <w:r w:rsidRPr="004F0717">
        <w:t>Kontroli par lēmuma izpildi veikt Jēkabpils pilsētas domes priekšsēdētāja vietniekam sociālos jautājumos un galvenajai grāmatvedei.</w:t>
      </w:r>
    </w:p>
    <w:p w:rsidR="004F0717" w:rsidRPr="004F0717" w:rsidRDefault="004F0717" w:rsidP="004F0717">
      <w:pPr>
        <w:widowControl w:val="0"/>
        <w:tabs>
          <w:tab w:val="left" w:pos="1276"/>
        </w:tabs>
        <w:suppressAutoHyphens/>
        <w:ind w:right="-2" w:firstLine="993"/>
        <w:jc w:val="both"/>
        <w:rPr>
          <w:rFonts w:eastAsia="Calibri"/>
        </w:rPr>
      </w:pPr>
    </w:p>
    <w:p w:rsidR="004F0717" w:rsidRPr="004F0717" w:rsidRDefault="004F0717" w:rsidP="004F0717">
      <w:pPr>
        <w:tabs>
          <w:tab w:val="right" w:pos="993"/>
          <w:tab w:val="left" w:pos="1276"/>
        </w:tabs>
        <w:ind w:firstLine="851"/>
        <w:jc w:val="both"/>
      </w:pPr>
    </w:p>
    <w:p w:rsidR="004F0717" w:rsidRPr="004F0717" w:rsidRDefault="004F0717" w:rsidP="004F0717">
      <w:pPr>
        <w:tabs>
          <w:tab w:val="right" w:pos="9356"/>
        </w:tabs>
        <w:rPr>
          <w:rFonts w:eastAsia="Calibri"/>
        </w:rPr>
      </w:pPr>
      <w:r w:rsidRPr="004F0717">
        <w:rPr>
          <w:rFonts w:eastAsia="Calibri"/>
        </w:rPr>
        <w:t>Sēdes vadītājs</w:t>
      </w:r>
    </w:p>
    <w:p w:rsidR="004F0717" w:rsidRPr="004F0717" w:rsidRDefault="004F0717" w:rsidP="004F0717">
      <w:pPr>
        <w:tabs>
          <w:tab w:val="right" w:pos="9356"/>
        </w:tabs>
        <w:rPr>
          <w:rFonts w:eastAsia="Calibri"/>
        </w:rPr>
      </w:pPr>
      <w:r w:rsidRPr="004F0717">
        <w:rPr>
          <w:rFonts w:eastAsia="Calibri"/>
        </w:rPr>
        <w:t>Domes priekšsēdētājs</w:t>
      </w:r>
      <w:proofErr w:type="gramStart"/>
      <w:r>
        <w:rPr>
          <w:rFonts w:eastAsia="Calibri"/>
        </w:rPr>
        <w:t xml:space="preserve">    </w:t>
      </w:r>
      <w:proofErr w:type="gramEnd"/>
      <w:r>
        <w:rPr>
          <w:rFonts w:eastAsia="Calibri"/>
        </w:rPr>
        <w:t>(personiskais paraksts)</w:t>
      </w:r>
      <w:r w:rsidRPr="004F0717">
        <w:rPr>
          <w:rFonts w:eastAsia="Calibri"/>
        </w:rPr>
        <w:tab/>
        <w:t>R.Ragainis</w:t>
      </w:r>
    </w:p>
    <w:p w:rsidR="004F0717" w:rsidRPr="004F0717" w:rsidRDefault="004F0717" w:rsidP="004F0717">
      <w:pPr>
        <w:jc w:val="both"/>
        <w:rPr>
          <w:rFonts w:eastAsia="Calibri"/>
        </w:rPr>
      </w:pPr>
    </w:p>
    <w:p w:rsidR="004F0717" w:rsidRPr="004F0717" w:rsidRDefault="004F0717" w:rsidP="004F0717">
      <w:pPr>
        <w:jc w:val="both"/>
        <w:rPr>
          <w:rFonts w:eastAsia="Calibri"/>
        </w:rPr>
      </w:pPr>
    </w:p>
    <w:p w:rsidR="004F0717" w:rsidRPr="004F0717" w:rsidRDefault="004F0717" w:rsidP="004F0717">
      <w:pPr>
        <w:spacing w:after="200" w:line="276" w:lineRule="auto"/>
      </w:pPr>
      <w:proofErr w:type="spellStart"/>
      <w:r w:rsidRPr="004F0717">
        <w:rPr>
          <w:rFonts w:eastAsia="Calibri"/>
          <w:sz w:val="20"/>
          <w:szCs w:val="20"/>
        </w:rPr>
        <w:t>Spodre</w:t>
      </w:r>
      <w:proofErr w:type="spellEnd"/>
      <w:r w:rsidRPr="004F0717">
        <w:rPr>
          <w:rFonts w:eastAsia="Calibri"/>
          <w:sz w:val="20"/>
          <w:szCs w:val="20"/>
        </w:rPr>
        <w:t xml:space="preserve"> 65207322</w:t>
      </w:r>
    </w:p>
    <w:p w:rsidR="004F0717" w:rsidRDefault="004F0717" w:rsidP="004F0717">
      <w:pPr>
        <w:widowControl w:val="0"/>
        <w:suppressAutoHyphens/>
        <w:rPr>
          <w:rFonts w:eastAsia="Lucida Sans Unicode" w:cs="Mangal"/>
          <w:kern w:val="1"/>
          <w:szCs w:val="20"/>
        </w:rPr>
      </w:pPr>
    </w:p>
    <w:p w:rsidR="004F0717" w:rsidRDefault="004F0717" w:rsidP="004F0717">
      <w:pPr>
        <w:widowControl w:val="0"/>
        <w:suppressAutoHyphens/>
        <w:rPr>
          <w:rFonts w:eastAsia="Lucida Sans Unicode" w:cs="Mangal"/>
          <w:kern w:val="1"/>
          <w:szCs w:val="20"/>
        </w:rPr>
      </w:pPr>
    </w:p>
    <w:p w:rsidR="004F0717" w:rsidRDefault="004F0717" w:rsidP="004F0717">
      <w:pPr>
        <w:widowControl w:val="0"/>
        <w:suppressAutoHyphens/>
        <w:rPr>
          <w:rFonts w:eastAsia="Lucida Sans Unicode" w:cs="Mangal"/>
          <w:kern w:val="1"/>
          <w:szCs w:val="20"/>
        </w:rPr>
      </w:pPr>
    </w:p>
    <w:p w:rsidR="004F0717" w:rsidRDefault="004F0717" w:rsidP="004F0717">
      <w:pPr>
        <w:widowControl w:val="0"/>
        <w:suppressAutoHyphens/>
        <w:rPr>
          <w:rFonts w:eastAsia="Lucida Sans Unicode" w:cs="Mangal"/>
          <w:kern w:val="1"/>
          <w:szCs w:val="20"/>
        </w:rPr>
      </w:pPr>
    </w:p>
    <w:p w:rsidR="004F0717" w:rsidRDefault="004F0717" w:rsidP="004F0717">
      <w:pPr>
        <w:widowControl w:val="0"/>
        <w:suppressAutoHyphens/>
        <w:rPr>
          <w:rFonts w:eastAsia="Lucida Sans Unicode" w:cs="Mangal"/>
          <w:kern w:val="1"/>
          <w:szCs w:val="20"/>
        </w:rPr>
      </w:pPr>
    </w:p>
    <w:p w:rsidR="004F0717" w:rsidRDefault="004F0717" w:rsidP="004F0717">
      <w:pPr>
        <w:widowControl w:val="0"/>
        <w:suppressAutoHyphens/>
        <w:rPr>
          <w:rFonts w:eastAsia="Lucida Sans Unicode" w:cs="Mangal"/>
          <w:kern w:val="1"/>
          <w:szCs w:val="20"/>
        </w:rPr>
      </w:pPr>
    </w:p>
    <w:p w:rsidR="004F0717" w:rsidRDefault="004F0717" w:rsidP="004F0717">
      <w:pPr>
        <w:widowControl w:val="0"/>
        <w:suppressAutoHyphens/>
        <w:rPr>
          <w:rFonts w:eastAsia="Lucida Sans Unicode" w:cs="Mangal"/>
          <w:kern w:val="1"/>
          <w:szCs w:val="20"/>
        </w:rPr>
      </w:pPr>
    </w:p>
    <w:p w:rsidR="004F0717" w:rsidRDefault="004F0717" w:rsidP="004F0717">
      <w:pPr>
        <w:widowControl w:val="0"/>
        <w:suppressAutoHyphens/>
        <w:rPr>
          <w:rFonts w:eastAsia="Lucida Sans Unicode" w:cs="Mangal"/>
          <w:kern w:val="1"/>
          <w:szCs w:val="20"/>
        </w:rPr>
      </w:pPr>
    </w:p>
    <w:p w:rsidR="004F0717" w:rsidRDefault="004F0717" w:rsidP="004F0717">
      <w:pPr>
        <w:widowControl w:val="0"/>
        <w:suppressAutoHyphens/>
        <w:rPr>
          <w:rFonts w:eastAsia="Lucida Sans Unicode" w:cs="Mangal"/>
          <w:kern w:val="1"/>
          <w:szCs w:val="20"/>
        </w:rPr>
      </w:pPr>
    </w:p>
    <w:p w:rsidR="004F0717" w:rsidRDefault="004F0717" w:rsidP="004F0717">
      <w:pPr>
        <w:widowControl w:val="0"/>
        <w:suppressAutoHyphens/>
        <w:rPr>
          <w:rFonts w:eastAsia="Lucida Sans Unicode" w:cs="Mangal"/>
          <w:kern w:val="1"/>
          <w:szCs w:val="20"/>
        </w:rPr>
      </w:pPr>
    </w:p>
    <w:p w:rsidR="004F0717" w:rsidRDefault="004F0717" w:rsidP="004F0717">
      <w:pPr>
        <w:widowControl w:val="0"/>
        <w:suppressAutoHyphens/>
        <w:rPr>
          <w:rFonts w:eastAsia="Lucida Sans Unicode" w:cs="Mangal"/>
          <w:kern w:val="1"/>
          <w:szCs w:val="20"/>
        </w:rPr>
      </w:pPr>
    </w:p>
    <w:p w:rsidR="004F0717" w:rsidRDefault="004F0717" w:rsidP="004F0717">
      <w:pPr>
        <w:widowControl w:val="0"/>
        <w:suppressAutoHyphens/>
        <w:rPr>
          <w:rFonts w:eastAsia="Lucida Sans Unicode" w:cs="Mangal"/>
          <w:kern w:val="1"/>
          <w:szCs w:val="20"/>
        </w:rPr>
      </w:pPr>
    </w:p>
    <w:p w:rsidR="004F0717" w:rsidRDefault="004F0717" w:rsidP="004F0717">
      <w:pPr>
        <w:widowControl w:val="0"/>
        <w:suppressAutoHyphens/>
        <w:rPr>
          <w:rFonts w:eastAsia="Lucida Sans Unicode" w:cs="Mangal"/>
          <w:kern w:val="1"/>
          <w:szCs w:val="20"/>
        </w:rPr>
      </w:pPr>
    </w:p>
    <w:p w:rsidR="004F0717" w:rsidRDefault="004F0717" w:rsidP="004F0717">
      <w:pPr>
        <w:widowControl w:val="0"/>
        <w:suppressAutoHyphens/>
        <w:rPr>
          <w:rFonts w:eastAsia="Lucida Sans Unicode" w:cs="Mangal"/>
          <w:kern w:val="1"/>
          <w:szCs w:val="20"/>
        </w:rPr>
      </w:pPr>
    </w:p>
    <w:p w:rsidR="004F0717" w:rsidRDefault="004F0717" w:rsidP="004F0717">
      <w:pPr>
        <w:widowControl w:val="0"/>
        <w:suppressAutoHyphens/>
        <w:rPr>
          <w:rFonts w:eastAsia="Lucida Sans Unicode" w:cs="Mangal"/>
          <w:kern w:val="1"/>
          <w:szCs w:val="20"/>
        </w:rPr>
      </w:pPr>
    </w:p>
    <w:p w:rsidR="004F0717" w:rsidRDefault="004F0717" w:rsidP="004F0717">
      <w:pPr>
        <w:widowControl w:val="0"/>
        <w:suppressAutoHyphens/>
        <w:rPr>
          <w:rFonts w:eastAsia="Lucida Sans Unicode" w:cs="Mangal"/>
          <w:kern w:val="1"/>
          <w:szCs w:val="20"/>
        </w:rPr>
      </w:pPr>
    </w:p>
    <w:p w:rsidR="004F0717" w:rsidRDefault="004F0717" w:rsidP="004F0717">
      <w:pPr>
        <w:widowControl w:val="0"/>
        <w:suppressAutoHyphens/>
        <w:rPr>
          <w:rFonts w:eastAsia="Lucida Sans Unicode" w:cs="Mangal"/>
          <w:kern w:val="1"/>
          <w:szCs w:val="20"/>
        </w:rPr>
      </w:pPr>
    </w:p>
    <w:p w:rsidR="004F0717" w:rsidRDefault="004F0717" w:rsidP="004F0717">
      <w:pPr>
        <w:widowControl w:val="0"/>
        <w:suppressAutoHyphens/>
        <w:rPr>
          <w:rFonts w:eastAsia="Lucida Sans Unicode" w:cs="Mangal"/>
          <w:kern w:val="1"/>
          <w:szCs w:val="20"/>
        </w:rPr>
      </w:pPr>
    </w:p>
    <w:p w:rsidR="004F0717" w:rsidRDefault="004F0717" w:rsidP="004F0717">
      <w:pPr>
        <w:widowControl w:val="0"/>
        <w:suppressAutoHyphens/>
        <w:rPr>
          <w:rFonts w:eastAsia="Lucida Sans Unicode" w:cs="Mangal"/>
          <w:kern w:val="1"/>
          <w:szCs w:val="20"/>
        </w:rPr>
      </w:pPr>
    </w:p>
    <w:p w:rsidR="004F0717" w:rsidRDefault="004F0717" w:rsidP="004F0717">
      <w:pPr>
        <w:widowControl w:val="0"/>
        <w:suppressAutoHyphens/>
        <w:rPr>
          <w:rFonts w:eastAsia="Lucida Sans Unicode" w:cs="Mangal"/>
          <w:kern w:val="1"/>
          <w:szCs w:val="20"/>
        </w:rPr>
      </w:pPr>
    </w:p>
    <w:p w:rsidR="004F0717" w:rsidRDefault="004F0717" w:rsidP="004F0717">
      <w:pPr>
        <w:widowControl w:val="0"/>
        <w:suppressAutoHyphens/>
        <w:rPr>
          <w:rFonts w:eastAsia="Lucida Sans Unicode" w:cs="Mangal"/>
          <w:kern w:val="1"/>
          <w:szCs w:val="20"/>
        </w:rPr>
      </w:pPr>
    </w:p>
    <w:p w:rsidR="004F0717" w:rsidRDefault="004F0717" w:rsidP="004F0717">
      <w:pPr>
        <w:widowControl w:val="0"/>
        <w:suppressAutoHyphens/>
        <w:rPr>
          <w:rFonts w:eastAsia="Lucida Sans Unicode" w:cs="Mangal"/>
          <w:kern w:val="1"/>
          <w:szCs w:val="20"/>
        </w:rPr>
      </w:pPr>
    </w:p>
    <w:p w:rsidR="004F0717" w:rsidRDefault="004F0717" w:rsidP="004F0717">
      <w:pPr>
        <w:widowControl w:val="0"/>
        <w:suppressAutoHyphens/>
        <w:rPr>
          <w:rFonts w:eastAsia="Lucida Sans Unicode" w:cs="Mangal"/>
          <w:kern w:val="1"/>
          <w:szCs w:val="20"/>
        </w:rPr>
      </w:pPr>
    </w:p>
    <w:p w:rsidR="004F0717" w:rsidRDefault="004F0717" w:rsidP="004F0717">
      <w:pPr>
        <w:widowControl w:val="0"/>
        <w:suppressAutoHyphens/>
        <w:rPr>
          <w:rFonts w:eastAsia="Lucida Sans Unicode" w:cs="Mangal"/>
          <w:kern w:val="1"/>
          <w:szCs w:val="20"/>
        </w:rPr>
      </w:pPr>
    </w:p>
    <w:p w:rsidR="004F0717" w:rsidRDefault="004F0717" w:rsidP="004F0717">
      <w:pPr>
        <w:widowControl w:val="0"/>
        <w:suppressAutoHyphens/>
        <w:rPr>
          <w:rFonts w:eastAsia="Lucida Sans Unicode" w:cs="Mangal"/>
          <w:kern w:val="1"/>
          <w:szCs w:val="20"/>
        </w:rPr>
      </w:pPr>
    </w:p>
    <w:p w:rsidR="004F0717" w:rsidRDefault="004F0717" w:rsidP="004F0717">
      <w:pPr>
        <w:widowControl w:val="0"/>
        <w:suppressAutoHyphens/>
        <w:rPr>
          <w:rFonts w:eastAsia="Lucida Sans Unicode" w:cs="Mangal"/>
          <w:kern w:val="1"/>
          <w:szCs w:val="20"/>
        </w:rPr>
      </w:pPr>
    </w:p>
    <w:p w:rsidR="004F0717" w:rsidRDefault="004F0717" w:rsidP="004F0717">
      <w:pPr>
        <w:widowControl w:val="0"/>
        <w:suppressAutoHyphens/>
        <w:rPr>
          <w:rFonts w:eastAsia="Lucida Sans Unicode" w:cs="Mangal"/>
          <w:kern w:val="1"/>
          <w:szCs w:val="20"/>
        </w:rPr>
      </w:pPr>
    </w:p>
    <w:p w:rsidR="004F0717" w:rsidRDefault="004F0717" w:rsidP="004F0717">
      <w:pPr>
        <w:widowControl w:val="0"/>
        <w:suppressAutoHyphens/>
        <w:rPr>
          <w:rFonts w:eastAsia="Lucida Sans Unicode" w:cs="Mangal"/>
          <w:kern w:val="1"/>
          <w:szCs w:val="20"/>
        </w:rPr>
      </w:pPr>
    </w:p>
    <w:p w:rsidR="004F0717" w:rsidRDefault="004F0717" w:rsidP="004F0717">
      <w:pPr>
        <w:widowControl w:val="0"/>
        <w:suppressAutoHyphens/>
        <w:rPr>
          <w:rFonts w:eastAsia="Lucida Sans Unicode" w:cs="Mangal"/>
          <w:kern w:val="1"/>
          <w:szCs w:val="20"/>
        </w:rPr>
      </w:pPr>
    </w:p>
    <w:p w:rsidR="004F0717" w:rsidRDefault="004F0717" w:rsidP="004F0717">
      <w:pPr>
        <w:widowControl w:val="0"/>
        <w:suppressAutoHyphens/>
        <w:rPr>
          <w:rFonts w:eastAsia="Lucida Sans Unicode" w:cs="Mangal"/>
          <w:kern w:val="1"/>
          <w:szCs w:val="20"/>
        </w:rPr>
      </w:pPr>
    </w:p>
    <w:p w:rsidR="004F0717" w:rsidRDefault="004F0717" w:rsidP="004F0717">
      <w:pPr>
        <w:widowControl w:val="0"/>
        <w:suppressAutoHyphens/>
        <w:rPr>
          <w:rFonts w:eastAsia="Lucida Sans Unicode" w:cs="Mangal"/>
          <w:kern w:val="1"/>
          <w:szCs w:val="20"/>
        </w:rPr>
      </w:pPr>
    </w:p>
    <w:p w:rsidR="004F0717" w:rsidRDefault="004F0717" w:rsidP="004F0717">
      <w:pPr>
        <w:widowControl w:val="0"/>
        <w:suppressAutoHyphens/>
        <w:rPr>
          <w:rFonts w:eastAsia="Lucida Sans Unicode" w:cs="Mangal"/>
          <w:kern w:val="1"/>
          <w:szCs w:val="20"/>
        </w:rPr>
      </w:pPr>
    </w:p>
    <w:p w:rsidR="004F0717" w:rsidRDefault="004F0717" w:rsidP="004F0717">
      <w:pPr>
        <w:widowControl w:val="0"/>
        <w:suppressAutoHyphens/>
        <w:rPr>
          <w:rFonts w:eastAsia="Lucida Sans Unicode" w:cs="Mangal"/>
          <w:kern w:val="1"/>
          <w:szCs w:val="20"/>
        </w:rPr>
      </w:pPr>
    </w:p>
    <w:p w:rsidR="004F0717" w:rsidRDefault="004F0717" w:rsidP="004F0717">
      <w:pPr>
        <w:widowControl w:val="0"/>
        <w:suppressAutoHyphens/>
        <w:rPr>
          <w:rFonts w:eastAsia="Lucida Sans Unicode" w:cs="Mangal"/>
          <w:kern w:val="1"/>
          <w:szCs w:val="20"/>
        </w:rPr>
      </w:pPr>
    </w:p>
    <w:p w:rsidR="004F0717" w:rsidRDefault="004F0717" w:rsidP="004F0717">
      <w:pPr>
        <w:widowControl w:val="0"/>
        <w:suppressAutoHyphens/>
        <w:rPr>
          <w:rFonts w:eastAsia="Lucida Sans Unicode" w:cs="Mangal"/>
          <w:kern w:val="1"/>
          <w:szCs w:val="20"/>
        </w:rPr>
      </w:pPr>
    </w:p>
    <w:p w:rsidR="004F0717" w:rsidRDefault="004F0717" w:rsidP="004F0717">
      <w:pPr>
        <w:widowControl w:val="0"/>
        <w:suppressAutoHyphens/>
        <w:rPr>
          <w:rFonts w:eastAsia="Lucida Sans Unicode" w:cs="Mangal"/>
          <w:kern w:val="1"/>
          <w:szCs w:val="20"/>
        </w:rPr>
      </w:pPr>
    </w:p>
    <w:p w:rsidR="004F0717" w:rsidRDefault="004F0717" w:rsidP="004F0717">
      <w:pPr>
        <w:widowControl w:val="0"/>
        <w:suppressAutoHyphens/>
        <w:rPr>
          <w:rFonts w:eastAsia="Lucida Sans Unicode" w:cs="Mangal"/>
          <w:kern w:val="1"/>
          <w:szCs w:val="20"/>
        </w:rPr>
      </w:pPr>
    </w:p>
    <w:p w:rsidR="004F0717" w:rsidRDefault="004F0717" w:rsidP="004F0717">
      <w:pPr>
        <w:widowControl w:val="0"/>
        <w:suppressAutoHyphens/>
        <w:rPr>
          <w:rFonts w:eastAsia="Lucida Sans Unicode" w:cs="Mangal"/>
          <w:kern w:val="1"/>
          <w:szCs w:val="20"/>
        </w:rPr>
      </w:pPr>
    </w:p>
    <w:p w:rsidR="004F0717" w:rsidRDefault="004F0717" w:rsidP="004F0717">
      <w:pPr>
        <w:widowControl w:val="0"/>
        <w:suppressAutoHyphens/>
        <w:rPr>
          <w:rFonts w:eastAsia="Lucida Sans Unicode" w:cs="Mangal"/>
          <w:kern w:val="1"/>
          <w:szCs w:val="20"/>
        </w:rPr>
      </w:pPr>
    </w:p>
    <w:p w:rsidR="0086096A" w:rsidRDefault="0086096A" w:rsidP="004F0717">
      <w:pPr>
        <w:widowControl w:val="0"/>
        <w:suppressAutoHyphens/>
        <w:rPr>
          <w:rFonts w:eastAsia="Lucida Sans Unicode" w:cs="Mangal"/>
          <w:kern w:val="1"/>
          <w:szCs w:val="20"/>
        </w:rPr>
      </w:pPr>
    </w:p>
    <w:p w:rsidR="004F0717" w:rsidRPr="004F0717" w:rsidRDefault="00672C12" w:rsidP="004F0717">
      <w:pPr>
        <w:widowControl w:val="0"/>
        <w:suppressAutoHyphens/>
        <w:rPr>
          <w:rFonts w:eastAsia="Lucida Sans Unicode" w:cs="Mangal"/>
          <w:kern w:val="1"/>
          <w:szCs w:val="20"/>
        </w:rPr>
      </w:pPr>
      <w:r>
        <w:rPr>
          <w:rFonts w:eastAsia="Lucida Sans Unicode" w:cs="Mangal"/>
          <w:kern w:val="1"/>
          <w:szCs w:val="20"/>
        </w:rPr>
        <w:lastRenderedPageBreak/>
        <w:t>LĒMUM</w:t>
      </w:r>
      <w:r w:rsidR="004F0717" w:rsidRPr="004F0717">
        <w:rPr>
          <w:rFonts w:eastAsia="Lucida Sans Unicode" w:cs="Mangal"/>
          <w:kern w:val="1"/>
          <w:szCs w:val="20"/>
        </w:rPr>
        <w:t>S</w:t>
      </w:r>
      <w:r w:rsidR="004F0717" w:rsidRPr="004F0717">
        <w:rPr>
          <w:rFonts w:eastAsia="Lucida Sans Unicode" w:cs="Tahoma"/>
          <w:kern w:val="1"/>
        </w:rPr>
        <w:t xml:space="preserve"> Nr.90</w:t>
      </w:r>
    </w:p>
    <w:p w:rsidR="004F0717" w:rsidRPr="004F0717" w:rsidRDefault="004F0717" w:rsidP="004F0717">
      <w:pPr>
        <w:widowControl w:val="0"/>
        <w:tabs>
          <w:tab w:val="left" w:pos="0"/>
        </w:tabs>
        <w:suppressAutoHyphens/>
        <w:jc w:val="both"/>
        <w:rPr>
          <w:rFonts w:eastAsia="Lucida Sans Unicode" w:cs="Tahoma"/>
          <w:kern w:val="1"/>
        </w:rPr>
      </w:pPr>
      <w:r w:rsidRPr="004F0717">
        <w:rPr>
          <w:rFonts w:eastAsia="Lucida Sans Unicode" w:cs="Tahoma"/>
          <w:kern w:val="1"/>
        </w:rPr>
        <w:t xml:space="preserve">08.03.2018. </w:t>
      </w:r>
      <w:r w:rsidRPr="004F0717">
        <w:rPr>
          <w:rFonts w:eastAsia="Lucida Sans Unicode" w:cs="Tahoma"/>
          <w:kern w:val="1"/>
        </w:rPr>
        <w:tab/>
      </w:r>
      <w:r w:rsidRPr="004F0717">
        <w:rPr>
          <w:rFonts w:eastAsia="Lucida Sans Unicode" w:cs="Tahoma"/>
          <w:kern w:val="1"/>
        </w:rPr>
        <w:tab/>
      </w:r>
      <w:r w:rsidRPr="004F0717">
        <w:rPr>
          <w:rFonts w:eastAsia="Lucida Sans Unicode" w:cs="Tahoma"/>
          <w:kern w:val="1"/>
        </w:rPr>
        <w:tab/>
      </w:r>
      <w:r w:rsidRPr="004F0717">
        <w:rPr>
          <w:rFonts w:eastAsia="Lucida Sans Unicode" w:cs="Tahoma"/>
          <w:kern w:val="1"/>
        </w:rPr>
        <w:tab/>
      </w:r>
      <w:r w:rsidRPr="004F0717">
        <w:rPr>
          <w:rFonts w:eastAsia="Lucida Sans Unicode" w:cs="Tahoma"/>
          <w:kern w:val="1"/>
        </w:rPr>
        <w:tab/>
      </w:r>
      <w:r w:rsidRPr="004F0717">
        <w:rPr>
          <w:rFonts w:eastAsia="Lucida Sans Unicode" w:cs="Tahoma"/>
          <w:kern w:val="1"/>
        </w:rPr>
        <w:tab/>
      </w:r>
      <w:proofErr w:type="gramStart"/>
      <w:r w:rsidRPr="004F0717">
        <w:rPr>
          <w:rFonts w:eastAsia="Lucida Sans Unicode" w:cs="Tahoma"/>
          <w:kern w:val="1"/>
        </w:rPr>
        <w:t xml:space="preserve">   </w:t>
      </w:r>
      <w:proofErr w:type="gramEnd"/>
      <w:r w:rsidRPr="004F0717">
        <w:rPr>
          <w:rFonts w:eastAsia="Lucida Sans Unicode" w:cs="Tahoma"/>
          <w:kern w:val="1"/>
        </w:rPr>
        <w:tab/>
      </w:r>
    </w:p>
    <w:p w:rsidR="004F0717" w:rsidRPr="004F0717" w:rsidRDefault="004F0717" w:rsidP="004F0717">
      <w:pPr>
        <w:widowControl w:val="0"/>
        <w:tabs>
          <w:tab w:val="left" w:pos="0"/>
        </w:tabs>
        <w:suppressAutoHyphens/>
        <w:jc w:val="both"/>
        <w:rPr>
          <w:rFonts w:eastAsia="Lucida Sans Unicode" w:cs="Tahoma"/>
          <w:kern w:val="1"/>
        </w:rPr>
      </w:pPr>
    </w:p>
    <w:p w:rsidR="004F0717" w:rsidRPr="004F0717" w:rsidRDefault="004F0717" w:rsidP="004F0717">
      <w:pPr>
        <w:widowControl w:val="0"/>
        <w:tabs>
          <w:tab w:val="left" w:pos="0"/>
        </w:tabs>
        <w:suppressAutoHyphens/>
        <w:spacing w:line="200" w:lineRule="atLeast"/>
        <w:jc w:val="both"/>
        <w:rPr>
          <w:rFonts w:eastAsia="Lucida Sans Unicode" w:cs="Tahoma"/>
          <w:color w:val="000000"/>
          <w:kern w:val="1"/>
        </w:rPr>
      </w:pPr>
      <w:r w:rsidRPr="004F0717">
        <w:rPr>
          <w:rFonts w:eastAsia="Lucida Sans Unicode" w:cs="Tahoma"/>
          <w:color w:val="000000"/>
          <w:kern w:val="1"/>
        </w:rPr>
        <w:t>Par saistošo noteikumu apstiprināšanu</w:t>
      </w:r>
    </w:p>
    <w:p w:rsidR="004F0717" w:rsidRPr="004F0717" w:rsidRDefault="004F0717" w:rsidP="004F0717">
      <w:pPr>
        <w:widowControl w:val="0"/>
        <w:suppressAutoHyphens/>
        <w:jc w:val="both"/>
        <w:rPr>
          <w:rFonts w:eastAsia="Lucida Sans Unicode" w:cs="Tahoma"/>
          <w:kern w:val="1"/>
        </w:rPr>
      </w:pPr>
    </w:p>
    <w:p w:rsidR="004F0717" w:rsidRPr="004F0717" w:rsidRDefault="004F0717" w:rsidP="004F0717">
      <w:pPr>
        <w:widowControl w:val="0"/>
        <w:tabs>
          <w:tab w:val="left" w:pos="540"/>
        </w:tabs>
        <w:suppressAutoHyphens/>
        <w:spacing w:line="200" w:lineRule="atLeast"/>
        <w:jc w:val="both"/>
        <w:rPr>
          <w:rFonts w:eastAsia="Lucida Sans Unicode" w:cs="Tahoma"/>
          <w:color w:val="000000"/>
          <w:kern w:val="1"/>
        </w:rPr>
      </w:pPr>
      <w:r w:rsidRPr="004F0717">
        <w:rPr>
          <w:rFonts w:eastAsia="Lucida Sans Unicode" w:cs="Tahoma"/>
          <w:color w:val="000000"/>
          <w:kern w:val="1"/>
        </w:rPr>
        <w:t xml:space="preserve">Pamatojoties uz likuma </w:t>
      </w:r>
      <w:r w:rsidRPr="004F0717">
        <w:rPr>
          <w:rFonts w:eastAsia="Lucida Sans Unicode" w:cs="Tahoma"/>
          <w:kern w:val="1"/>
        </w:rPr>
        <w:t xml:space="preserve">“Par pašvaldībām” </w:t>
      </w:r>
      <w:proofErr w:type="gramStart"/>
      <w:r w:rsidRPr="004F0717">
        <w:rPr>
          <w:rFonts w:eastAsia="Lucida Sans Unicode" w:cs="Tahoma"/>
          <w:kern w:val="1"/>
        </w:rPr>
        <w:t>12.pantu</w:t>
      </w:r>
      <w:proofErr w:type="gramEnd"/>
      <w:r w:rsidRPr="004F0717">
        <w:rPr>
          <w:rFonts w:eastAsia="Lucida Sans Unicode" w:cs="Tahoma"/>
          <w:kern w:val="1"/>
        </w:rPr>
        <w:t xml:space="preserve">, </w:t>
      </w:r>
      <w:r w:rsidRPr="004F0717">
        <w:rPr>
          <w:rFonts w:eastAsia="Lucida Sans Unicode" w:cs="Tahoma"/>
          <w:color w:val="000000"/>
          <w:kern w:val="1"/>
        </w:rPr>
        <w:t xml:space="preserve">14.panta trešo daļu, 21.panta pirmās daļas 27.punktu, 41.panta pirmās daļas 1.punktu, 43.panta trešo daļu, 45.panta otro, trešo, piekto, sesto un septīto daļu un ņemot vērā Sociālo, izglītības, kultūras, sporta un veselības aizsardzības jautājumu komitejas 22.02.2018. lēmumu (protokols Nr.4, 2.§) un Finanšu komitejas 01.03.2018. lēmumu (protokols Nr.4,14.§), </w:t>
      </w:r>
    </w:p>
    <w:p w:rsidR="004F0717" w:rsidRPr="004F0717" w:rsidRDefault="004F0717" w:rsidP="004F0717">
      <w:pPr>
        <w:widowControl w:val="0"/>
        <w:tabs>
          <w:tab w:val="left" w:pos="540"/>
        </w:tabs>
        <w:suppressAutoHyphens/>
        <w:spacing w:line="200" w:lineRule="atLeast"/>
        <w:jc w:val="both"/>
        <w:rPr>
          <w:rFonts w:eastAsia="Lucida Sans Unicode" w:cs="Tahoma"/>
          <w:color w:val="000000"/>
          <w:kern w:val="1"/>
        </w:rPr>
      </w:pPr>
    </w:p>
    <w:p w:rsidR="004F0717" w:rsidRPr="004F0717" w:rsidRDefault="004F0717" w:rsidP="004F0717">
      <w:pPr>
        <w:widowControl w:val="0"/>
        <w:tabs>
          <w:tab w:val="left" w:pos="540"/>
        </w:tabs>
        <w:suppressAutoHyphens/>
        <w:spacing w:line="200" w:lineRule="atLeast"/>
        <w:jc w:val="center"/>
        <w:rPr>
          <w:rFonts w:eastAsia="Lucida Sans Unicode" w:cs="Tahoma"/>
          <w:bCs/>
          <w:color w:val="000000"/>
          <w:kern w:val="1"/>
        </w:rPr>
      </w:pPr>
      <w:r w:rsidRPr="004F0717">
        <w:rPr>
          <w:rFonts w:eastAsia="Lucida Sans Unicode" w:cs="Tahoma"/>
          <w:bCs/>
          <w:color w:val="000000"/>
          <w:kern w:val="1"/>
        </w:rPr>
        <w:t>Jēkabpils pilsētas dome nolemj:</w:t>
      </w:r>
    </w:p>
    <w:p w:rsidR="004F0717" w:rsidRPr="004F0717" w:rsidRDefault="004F0717" w:rsidP="004F0717">
      <w:pPr>
        <w:widowControl w:val="0"/>
        <w:suppressAutoHyphens/>
        <w:spacing w:line="200" w:lineRule="atLeast"/>
        <w:ind w:left="555" w:hanging="540"/>
        <w:jc w:val="center"/>
        <w:rPr>
          <w:rFonts w:eastAsia="Lucida Sans Unicode" w:cs="Tahoma"/>
          <w:bCs/>
          <w:color w:val="000000"/>
          <w:kern w:val="1"/>
          <w:highlight w:val="yellow"/>
        </w:rPr>
      </w:pPr>
    </w:p>
    <w:p w:rsidR="004F0717" w:rsidRPr="004F0717" w:rsidRDefault="004F0717" w:rsidP="00A9441D">
      <w:pPr>
        <w:widowControl w:val="0"/>
        <w:numPr>
          <w:ilvl w:val="0"/>
          <w:numId w:val="11"/>
        </w:numPr>
        <w:suppressAutoHyphens/>
        <w:ind w:left="426" w:hanging="426"/>
        <w:jc w:val="both"/>
        <w:rPr>
          <w:rFonts w:eastAsia="Lucida Sans Unicode" w:cs="Tahoma"/>
          <w:color w:val="000000"/>
          <w:kern w:val="1"/>
        </w:rPr>
      </w:pPr>
      <w:r w:rsidRPr="004F0717">
        <w:rPr>
          <w:rFonts w:eastAsia="Lucida Sans Unicode" w:cs="Tahoma"/>
          <w:color w:val="000000"/>
          <w:kern w:val="1"/>
        </w:rPr>
        <w:t>Apstiprināt 08.03.2</w:t>
      </w:r>
      <w:r w:rsidR="008A68A9">
        <w:rPr>
          <w:rFonts w:eastAsia="Lucida Sans Unicode" w:cs="Tahoma"/>
          <w:color w:val="000000"/>
          <w:kern w:val="1"/>
        </w:rPr>
        <w:t>018. saistošos noteikumus Nr.6</w:t>
      </w:r>
      <w:r w:rsidRPr="004F0717">
        <w:rPr>
          <w:rFonts w:eastAsia="Lucida Sans Unicode" w:cs="Tahoma"/>
          <w:color w:val="000000"/>
          <w:kern w:val="1"/>
        </w:rPr>
        <w:t xml:space="preserve"> “</w:t>
      </w:r>
      <w:r w:rsidRPr="004F0717">
        <w:rPr>
          <w:rFonts w:eastAsia="Lucida Sans Unicode" w:cs="Tahoma"/>
          <w:bCs/>
          <w:kern w:val="1"/>
        </w:rPr>
        <w:t xml:space="preserve">Grozījums Jēkabpils pilsētas domes </w:t>
      </w:r>
      <w:proofErr w:type="gramStart"/>
      <w:r w:rsidRPr="004F0717">
        <w:rPr>
          <w:rFonts w:eastAsia="Lucida Sans Unicode" w:cs="Tahoma"/>
          <w:bCs/>
          <w:kern w:val="1"/>
        </w:rPr>
        <w:t>2013.gada</w:t>
      </w:r>
      <w:proofErr w:type="gramEnd"/>
      <w:r w:rsidRPr="004F0717">
        <w:rPr>
          <w:rFonts w:eastAsia="Lucida Sans Unicode" w:cs="Tahoma"/>
          <w:bCs/>
          <w:kern w:val="1"/>
        </w:rPr>
        <w:t xml:space="preserve"> 14.marta saistošajos noteikumos Nr.9 “Saistošie noteikumi par materiālo atbalstu pilngadību sasniegušajiem bāreņiem un bez vecāku gādības palikušajiem bērniem un audžuģimenēm Jēkabpils pilsētā””</w:t>
      </w:r>
      <w:r w:rsidRPr="004F0717">
        <w:rPr>
          <w:rFonts w:eastAsia="Lucida Sans Unicode" w:cs="Tahoma"/>
          <w:color w:val="000000"/>
          <w:kern w:val="1"/>
        </w:rPr>
        <w:t xml:space="preserve"> un paskaidrojuma rakstu.</w:t>
      </w:r>
    </w:p>
    <w:p w:rsidR="004F0717" w:rsidRPr="004F0717" w:rsidRDefault="004F0717" w:rsidP="00A9441D">
      <w:pPr>
        <w:widowControl w:val="0"/>
        <w:numPr>
          <w:ilvl w:val="0"/>
          <w:numId w:val="11"/>
        </w:numPr>
        <w:suppressAutoHyphens/>
        <w:ind w:left="426" w:hanging="426"/>
        <w:jc w:val="both"/>
        <w:rPr>
          <w:rFonts w:eastAsia="Lucida Sans Unicode" w:cs="Tahoma"/>
          <w:color w:val="000000"/>
          <w:kern w:val="1"/>
        </w:rPr>
      </w:pPr>
      <w:r w:rsidRPr="004F0717">
        <w:rPr>
          <w:rFonts w:eastAsia="SimSun" w:cs="Tahoma"/>
          <w:bCs/>
          <w:kern w:val="1"/>
          <w:szCs w:val="22"/>
          <w:lang w:bidi="hi-IN"/>
        </w:rPr>
        <w:t xml:space="preserve">Nosūtīt saistošos noteikumus un paskaidrojuma rakstu triju darba dienu laikā pēc saistošo noteikumu parakstīšanas elektroniskā veidā Vides aizsardzības un reģionālās attīstības ministrijai atzinuma sniegšanai.  </w:t>
      </w:r>
    </w:p>
    <w:p w:rsidR="004F0717" w:rsidRPr="004F0717" w:rsidRDefault="004F0717" w:rsidP="00A9441D">
      <w:pPr>
        <w:widowControl w:val="0"/>
        <w:numPr>
          <w:ilvl w:val="0"/>
          <w:numId w:val="11"/>
        </w:numPr>
        <w:suppressAutoHyphens/>
        <w:spacing w:line="200" w:lineRule="atLeast"/>
        <w:ind w:left="420" w:hanging="405"/>
        <w:jc w:val="both"/>
        <w:rPr>
          <w:rFonts w:eastAsia="Lucida Sans Unicode" w:cs="Tahoma"/>
          <w:color w:val="000000"/>
          <w:kern w:val="1"/>
        </w:rPr>
      </w:pPr>
      <w:r w:rsidRPr="004F0717">
        <w:rPr>
          <w:rFonts w:eastAsia="SimSun" w:cs="Tahoma"/>
          <w:bCs/>
          <w:kern w:val="1"/>
          <w:szCs w:val="22"/>
          <w:lang w:bidi="hi-IN"/>
        </w:rPr>
        <w:t xml:space="preserve">Ja Vides aizsardzības un reģionālās attīstības ministrijas atzinumā nav izteikti iebildumi par saistošo noteikumu projekta tiesiskumu vai pašvaldībai likumā noteiktajā termiņā atzinums nav nosūtīts, saistošos noteikumus un paskaidrojuma rakstu publicēt oficiālajā izdevumā „Latvijas Vēstnesis”.  </w:t>
      </w:r>
      <w:r w:rsidRPr="004F0717">
        <w:rPr>
          <w:rFonts w:eastAsia="Lucida Sans Unicode" w:cs="Tahoma"/>
          <w:color w:val="000000"/>
          <w:kern w:val="1"/>
        </w:rPr>
        <w:t xml:space="preserve"> </w:t>
      </w:r>
    </w:p>
    <w:p w:rsidR="004F0717" w:rsidRPr="004F0717" w:rsidRDefault="004F0717" w:rsidP="00A9441D">
      <w:pPr>
        <w:widowControl w:val="0"/>
        <w:numPr>
          <w:ilvl w:val="0"/>
          <w:numId w:val="11"/>
        </w:numPr>
        <w:suppressAutoHyphens/>
        <w:spacing w:line="200" w:lineRule="atLeast"/>
        <w:ind w:left="420" w:hanging="405"/>
        <w:jc w:val="both"/>
        <w:rPr>
          <w:rFonts w:eastAsia="Lucida Sans Unicode" w:cs="Tahoma"/>
          <w:color w:val="000000"/>
          <w:kern w:val="1"/>
        </w:rPr>
      </w:pPr>
      <w:r w:rsidRPr="004F0717">
        <w:rPr>
          <w:rFonts w:eastAsia="Lucida Sans Unicode" w:cs="Tahoma"/>
          <w:color w:val="000000"/>
          <w:kern w:val="1"/>
        </w:rPr>
        <w:t xml:space="preserve">Publicēt saistošos noteikumus pēc to stāšanās spēkā Jēkabpils pilsētas pašvaldības </w:t>
      </w:r>
      <w:proofErr w:type="gramStart"/>
      <w:r w:rsidRPr="004F0717">
        <w:rPr>
          <w:rFonts w:eastAsia="Lucida Sans Unicode" w:cs="Tahoma"/>
          <w:color w:val="000000"/>
          <w:kern w:val="1"/>
        </w:rPr>
        <w:t>mājas lapā</w:t>
      </w:r>
      <w:proofErr w:type="gramEnd"/>
      <w:r w:rsidRPr="004F0717">
        <w:rPr>
          <w:rFonts w:eastAsia="Lucida Sans Unicode" w:cs="Tahoma"/>
          <w:color w:val="000000"/>
          <w:kern w:val="1"/>
        </w:rPr>
        <w:t xml:space="preserve"> internetā.</w:t>
      </w:r>
    </w:p>
    <w:p w:rsidR="004F0717" w:rsidRPr="004F0717" w:rsidRDefault="004F0717" w:rsidP="00A9441D">
      <w:pPr>
        <w:widowControl w:val="0"/>
        <w:numPr>
          <w:ilvl w:val="0"/>
          <w:numId w:val="11"/>
        </w:numPr>
        <w:suppressAutoHyphens/>
        <w:spacing w:line="200" w:lineRule="atLeast"/>
        <w:ind w:left="420" w:hanging="405"/>
        <w:jc w:val="both"/>
        <w:rPr>
          <w:rFonts w:eastAsia="Lucida Sans Unicode" w:cs="Tahoma"/>
          <w:color w:val="000000"/>
          <w:kern w:val="1"/>
        </w:rPr>
      </w:pPr>
      <w:r w:rsidRPr="004F0717">
        <w:rPr>
          <w:rFonts w:eastAsia="Lucida Sans Unicode" w:cs="Tahoma"/>
          <w:color w:val="000000"/>
          <w:kern w:val="1"/>
        </w:rPr>
        <w:t>Kontroli par lēmuma izpildi veikt Jēkabpils pilsētas pašvaldības izpilddirektoram.</w:t>
      </w:r>
    </w:p>
    <w:p w:rsidR="004F0717" w:rsidRPr="004F0717" w:rsidRDefault="004F0717" w:rsidP="004F0717">
      <w:pPr>
        <w:widowControl w:val="0"/>
        <w:suppressAutoHyphens/>
        <w:spacing w:line="200" w:lineRule="atLeast"/>
        <w:ind w:left="15"/>
        <w:jc w:val="both"/>
        <w:rPr>
          <w:rFonts w:eastAsia="SimSun" w:cs="Mangal"/>
          <w:color w:val="000000"/>
          <w:kern w:val="1"/>
          <w:highlight w:val="yellow"/>
          <w:lang w:eastAsia="hi-IN" w:bidi="hi-IN"/>
        </w:rPr>
      </w:pPr>
    </w:p>
    <w:p w:rsidR="004F0717" w:rsidRPr="004F0717" w:rsidRDefault="004F0717" w:rsidP="004F0717">
      <w:pPr>
        <w:widowControl w:val="0"/>
        <w:suppressAutoHyphens/>
        <w:spacing w:line="200" w:lineRule="atLeast"/>
        <w:ind w:left="15"/>
        <w:jc w:val="both"/>
        <w:rPr>
          <w:rFonts w:eastAsia="SimSun" w:cs="Mangal"/>
          <w:color w:val="000000"/>
          <w:kern w:val="1"/>
          <w:lang w:eastAsia="hi-IN" w:bidi="hi-IN"/>
        </w:rPr>
      </w:pPr>
    </w:p>
    <w:p w:rsidR="004F0717" w:rsidRPr="004F0717" w:rsidRDefault="004F0717" w:rsidP="004F0717">
      <w:pPr>
        <w:widowControl w:val="0"/>
        <w:tabs>
          <w:tab w:val="left" w:pos="2460"/>
        </w:tabs>
        <w:suppressAutoHyphens/>
        <w:spacing w:line="200" w:lineRule="atLeast"/>
        <w:ind w:left="1230" w:hanging="1230"/>
        <w:jc w:val="both"/>
        <w:rPr>
          <w:rFonts w:eastAsia="Lucida Sans Unicode" w:cs="Tahoma"/>
          <w:color w:val="000000"/>
          <w:kern w:val="1"/>
        </w:rPr>
      </w:pPr>
      <w:r w:rsidRPr="004F0717">
        <w:rPr>
          <w:rFonts w:eastAsia="Lucida Sans Unicode" w:cs="Tahoma"/>
          <w:color w:val="000000"/>
          <w:kern w:val="1"/>
        </w:rPr>
        <w:t>Pielikumā:</w:t>
      </w:r>
      <w:r w:rsidRPr="004F0717">
        <w:rPr>
          <w:rFonts w:eastAsia="Lucida Sans Unicode" w:cs="Tahoma"/>
          <w:color w:val="000000"/>
          <w:kern w:val="1"/>
        </w:rPr>
        <w:tab/>
        <w:t>Apstiprināt 08.03.2018. saistošos noteikumus Nr.</w:t>
      </w:r>
      <w:r w:rsidR="00672C12">
        <w:rPr>
          <w:rFonts w:eastAsia="Lucida Sans Unicode" w:cs="Tahoma"/>
          <w:color w:val="000000"/>
          <w:kern w:val="1"/>
        </w:rPr>
        <w:t>6</w:t>
      </w:r>
      <w:r w:rsidRPr="004F0717">
        <w:rPr>
          <w:rFonts w:eastAsia="Lucida Sans Unicode" w:cs="Tahoma"/>
          <w:color w:val="000000"/>
          <w:kern w:val="1"/>
        </w:rPr>
        <w:t xml:space="preserve"> “Grozījums Jēkabpils pilsētas domes </w:t>
      </w:r>
      <w:proofErr w:type="gramStart"/>
      <w:r w:rsidRPr="004F0717">
        <w:rPr>
          <w:rFonts w:eastAsia="Lucida Sans Unicode" w:cs="Tahoma"/>
          <w:color w:val="000000"/>
          <w:kern w:val="1"/>
        </w:rPr>
        <w:t>2013.gada</w:t>
      </w:r>
      <w:proofErr w:type="gramEnd"/>
      <w:r w:rsidRPr="004F0717">
        <w:rPr>
          <w:rFonts w:eastAsia="Lucida Sans Unicode" w:cs="Tahoma"/>
          <w:color w:val="000000"/>
          <w:kern w:val="1"/>
        </w:rPr>
        <w:t xml:space="preserve"> 14.marta saistošajos noteikumos Nr.9 “</w:t>
      </w:r>
      <w:r w:rsidRPr="004F0717">
        <w:rPr>
          <w:rFonts w:eastAsia="Lucida Sans Unicode" w:cs="Tahoma"/>
          <w:bCs/>
          <w:kern w:val="1"/>
        </w:rPr>
        <w:t>Saistošie noteikumi par materiālo atbalstu pilngadību sasniegušajiem bāreņiem un bez vecāku gādības palikušajiem bērniem un audžuģimenēm Jēkabpils pilsētā”</w:t>
      </w:r>
      <w:r w:rsidRPr="004F0717">
        <w:rPr>
          <w:rFonts w:eastAsia="Lucida Sans Unicode" w:cs="Tahoma"/>
          <w:color w:val="000000"/>
          <w:kern w:val="1"/>
        </w:rPr>
        <w:t>” un paskaidrojuma rakstu uz 3 lp.</w:t>
      </w:r>
    </w:p>
    <w:p w:rsidR="004F0717" w:rsidRPr="004F0717" w:rsidRDefault="004F0717" w:rsidP="004F0717">
      <w:pPr>
        <w:widowControl w:val="0"/>
        <w:tabs>
          <w:tab w:val="left" w:pos="450"/>
        </w:tabs>
        <w:suppressAutoHyphens/>
        <w:spacing w:line="200" w:lineRule="atLeast"/>
        <w:ind w:left="15"/>
        <w:jc w:val="both"/>
        <w:rPr>
          <w:rFonts w:eastAsia="SimSun" w:cs="Mangal"/>
          <w:color w:val="000000"/>
          <w:kern w:val="1"/>
          <w:lang w:eastAsia="hi-IN" w:bidi="hi-IN"/>
        </w:rPr>
      </w:pPr>
    </w:p>
    <w:p w:rsidR="004F0717" w:rsidRPr="004F0717" w:rsidRDefault="004F0717" w:rsidP="004F0717">
      <w:pPr>
        <w:widowControl w:val="0"/>
        <w:tabs>
          <w:tab w:val="left" w:pos="0"/>
        </w:tabs>
        <w:suppressAutoHyphens/>
        <w:spacing w:line="200" w:lineRule="atLeast"/>
        <w:jc w:val="both"/>
        <w:rPr>
          <w:rFonts w:eastAsia="Lucida Sans Unicode" w:cs="Tahoma"/>
          <w:color w:val="000000"/>
          <w:kern w:val="1"/>
        </w:rPr>
      </w:pPr>
      <w:r w:rsidRPr="004F0717">
        <w:rPr>
          <w:rFonts w:eastAsia="Lucida Sans Unicode" w:cs="Tahoma"/>
          <w:color w:val="000000"/>
          <w:kern w:val="1"/>
        </w:rPr>
        <w:t>Sēdes vadītājs</w:t>
      </w:r>
    </w:p>
    <w:p w:rsidR="004F0717" w:rsidRPr="004F0717" w:rsidRDefault="004F0717" w:rsidP="004F0717">
      <w:pPr>
        <w:widowControl w:val="0"/>
        <w:tabs>
          <w:tab w:val="left" w:pos="0"/>
        </w:tabs>
        <w:suppressAutoHyphens/>
        <w:spacing w:line="200" w:lineRule="atLeast"/>
        <w:jc w:val="both"/>
        <w:rPr>
          <w:rFonts w:eastAsia="Lucida Sans Unicode" w:cs="Tahoma"/>
          <w:kern w:val="1"/>
        </w:rPr>
      </w:pPr>
      <w:r w:rsidRPr="004F0717">
        <w:rPr>
          <w:rFonts w:eastAsia="Lucida Sans Unicode" w:cs="Tahoma"/>
          <w:kern w:val="1"/>
        </w:rPr>
        <w:t>Domes priekšsēdētājs</w:t>
      </w:r>
      <w:r w:rsidRPr="004F0717">
        <w:rPr>
          <w:rFonts w:eastAsia="Lucida Sans Unicode" w:cs="Tahoma"/>
          <w:kern w:val="1"/>
        </w:rPr>
        <w:tab/>
      </w:r>
      <w:r w:rsidRPr="004F0717">
        <w:rPr>
          <w:rFonts w:eastAsia="Lucida Sans Unicode" w:cs="Tahoma"/>
          <w:kern w:val="1"/>
        </w:rPr>
        <w:tab/>
      </w:r>
      <w:r w:rsidRPr="004F0717">
        <w:rPr>
          <w:rFonts w:eastAsia="Lucida Sans Unicode" w:cs="Tahoma"/>
          <w:kern w:val="1"/>
        </w:rPr>
        <w:tab/>
      </w:r>
      <w:r>
        <w:rPr>
          <w:rFonts w:eastAsia="Lucida Sans Unicode" w:cs="Tahoma"/>
          <w:kern w:val="1"/>
        </w:rPr>
        <w:t>(personiskais paraksts)</w:t>
      </w:r>
      <w:r>
        <w:rPr>
          <w:rFonts w:eastAsia="Lucida Sans Unicode" w:cs="Tahoma"/>
          <w:kern w:val="1"/>
        </w:rPr>
        <w:tab/>
      </w:r>
      <w:proofErr w:type="gramStart"/>
      <w:r w:rsidRPr="004F0717">
        <w:rPr>
          <w:rFonts w:eastAsia="Lucida Sans Unicode" w:cs="Tahoma"/>
          <w:kern w:val="1"/>
        </w:rPr>
        <w:t xml:space="preserve">            </w:t>
      </w:r>
      <w:proofErr w:type="gramEnd"/>
      <w:r w:rsidRPr="004F0717">
        <w:rPr>
          <w:rFonts w:eastAsia="Lucida Sans Unicode" w:cs="Tahoma"/>
          <w:kern w:val="1"/>
        </w:rPr>
        <w:t>R.Ragainis</w:t>
      </w:r>
    </w:p>
    <w:p w:rsidR="004F0717" w:rsidRPr="004F0717" w:rsidRDefault="004F0717" w:rsidP="004F0717">
      <w:pPr>
        <w:widowControl w:val="0"/>
        <w:tabs>
          <w:tab w:val="left" w:pos="0"/>
        </w:tabs>
        <w:suppressAutoHyphens/>
        <w:spacing w:line="200" w:lineRule="atLeast"/>
        <w:jc w:val="both"/>
        <w:rPr>
          <w:rFonts w:eastAsia="Lucida Sans Unicode" w:cs="Tahoma"/>
          <w:kern w:val="1"/>
        </w:rPr>
      </w:pPr>
    </w:p>
    <w:p w:rsidR="004F0717" w:rsidRPr="004F0717" w:rsidRDefault="004F0717" w:rsidP="004F0717">
      <w:pPr>
        <w:rPr>
          <w:rFonts w:eastAsia="Lucida Sans Unicode" w:cs="Tahoma"/>
          <w:kern w:val="1"/>
          <w:sz w:val="22"/>
          <w:szCs w:val="22"/>
        </w:rPr>
      </w:pPr>
      <w:proofErr w:type="spellStart"/>
      <w:r w:rsidRPr="004F0717">
        <w:rPr>
          <w:rFonts w:eastAsia="Lucida Sans Unicode" w:cs="Tahoma"/>
          <w:kern w:val="1"/>
          <w:sz w:val="22"/>
          <w:szCs w:val="22"/>
        </w:rPr>
        <w:t>Pučka</w:t>
      </w:r>
      <w:proofErr w:type="spellEnd"/>
      <w:r w:rsidRPr="004F0717">
        <w:rPr>
          <w:rFonts w:eastAsia="Lucida Sans Unicode" w:cs="Tahoma"/>
          <w:kern w:val="1"/>
          <w:sz w:val="22"/>
          <w:szCs w:val="22"/>
        </w:rPr>
        <w:t xml:space="preserve"> 65207088</w:t>
      </w:r>
    </w:p>
    <w:p w:rsidR="004F0717" w:rsidRDefault="004F0717" w:rsidP="004F0717">
      <w:pPr>
        <w:rPr>
          <w:rFonts w:eastAsia="Lucida Sans Unicode" w:cs="Tahoma"/>
          <w:kern w:val="1"/>
          <w:sz w:val="22"/>
          <w:szCs w:val="22"/>
        </w:rPr>
      </w:pPr>
    </w:p>
    <w:p w:rsidR="004F0717" w:rsidRDefault="004F0717" w:rsidP="004F0717">
      <w:pPr>
        <w:rPr>
          <w:rFonts w:eastAsia="Lucida Sans Unicode" w:cs="Tahoma"/>
          <w:kern w:val="1"/>
          <w:sz w:val="22"/>
          <w:szCs w:val="22"/>
        </w:rPr>
      </w:pPr>
    </w:p>
    <w:p w:rsidR="004F0717" w:rsidRDefault="004F0717" w:rsidP="004F0717">
      <w:pPr>
        <w:rPr>
          <w:rFonts w:eastAsia="Lucida Sans Unicode" w:cs="Tahoma"/>
          <w:kern w:val="1"/>
          <w:sz w:val="22"/>
          <w:szCs w:val="22"/>
        </w:rPr>
      </w:pPr>
    </w:p>
    <w:p w:rsidR="004F0717" w:rsidRDefault="004F0717" w:rsidP="004F0717">
      <w:pPr>
        <w:rPr>
          <w:rFonts w:eastAsia="Lucida Sans Unicode" w:cs="Tahoma"/>
          <w:kern w:val="1"/>
          <w:sz w:val="22"/>
          <w:szCs w:val="22"/>
        </w:rPr>
      </w:pPr>
    </w:p>
    <w:p w:rsidR="004F0717" w:rsidRDefault="004F0717" w:rsidP="004F0717">
      <w:pPr>
        <w:rPr>
          <w:rFonts w:eastAsia="Lucida Sans Unicode" w:cs="Tahoma"/>
          <w:kern w:val="1"/>
          <w:sz w:val="22"/>
          <w:szCs w:val="22"/>
        </w:rPr>
      </w:pPr>
    </w:p>
    <w:p w:rsidR="004F0717" w:rsidRDefault="004F0717" w:rsidP="004F0717">
      <w:pPr>
        <w:rPr>
          <w:rFonts w:eastAsia="Lucida Sans Unicode" w:cs="Tahoma"/>
          <w:kern w:val="1"/>
          <w:sz w:val="22"/>
          <w:szCs w:val="22"/>
        </w:rPr>
      </w:pPr>
    </w:p>
    <w:p w:rsidR="004F0717" w:rsidRDefault="004F0717" w:rsidP="004F0717">
      <w:pPr>
        <w:rPr>
          <w:rFonts w:eastAsia="Lucida Sans Unicode" w:cs="Tahoma"/>
          <w:kern w:val="1"/>
          <w:sz w:val="22"/>
          <w:szCs w:val="22"/>
        </w:rPr>
      </w:pPr>
    </w:p>
    <w:p w:rsidR="004F0717" w:rsidRDefault="004F0717" w:rsidP="004F0717">
      <w:pPr>
        <w:rPr>
          <w:rFonts w:eastAsia="Lucida Sans Unicode" w:cs="Tahoma"/>
          <w:kern w:val="1"/>
          <w:sz w:val="22"/>
          <w:szCs w:val="22"/>
        </w:rPr>
      </w:pPr>
    </w:p>
    <w:p w:rsidR="004F0717" w:rsidRDefault="004F0717" w:rsidP="004F0717">
      <w:pPr>
        <w:rPr>
          <w:rFonts w:eastAsia="Lucida Sans Unicode" w:cs="Tahoma"/>
          <w:kern w:val="1"/>
          <w:sz w:val="22"/>
          <w:szCs w:val="22"/>
        </w:rPr>
      </w:pPr>
    </w:p>
    <w:p w:rsidR="004F0717" w:rsidRDefault="004F0717" w:rsidP="004F0717">
      <w:pPr>
        <w:rPr>
          <w:rFonts w:eastAsia="Lucida Sans Unicode" w:cs="Tahoma"/>
          <w:kern w:val="1"/>
          <w:sz w:val="22"/>
          <w:szCs w:val="22"/>
        </w:rPr>
      </w:pPr>
    </w:p>
    <w:p w:rsidR="004F0717" w:rsidRDefault="004F0717" w:rsidP="004F0717">
      <w:pPr>
        <w:rPr>
          <w:rFonts w:eastAsia="Lucida Sans Unicode" w:cs="Tahoma"/>
          <w:kern w:val="1"/>
          <w:sz w:val="22"/>
          <w:szCs w:val="22"/>
        </w:rPr>
      </w:pPr>
    </w:p>
    <w:p w:rsidR="004F0717" w:rsidRDefault="004F0717" w:rsidP="004F0717">
      <w:pPr>
        <w:rPr>
          <w:rFonts w:eastAsia="Lucida Sans Unicode" w:cs="Tahoma"/>
          <w:kern w:val="1"/>
          <w:sz w:val="22"/>
          <w:szCs w:val="22"/>
        </w:rPr>
      </w:pPr>
    </w:p>
    <w:p w:rsidR="004F0717" w:rsidRPr="004F0717" w:rsidRDefault="004F0717" w:rsidP="004F0717">
      <w:pPr>
        <w:rPr>
          <w:rFonts w:eastAsia="Lucida Sans Unicode" w:cs="Tahoma"/>
          <w:kern w:val="1"/>
          <w:sz w:val="22"/>
          <w:szCs w:val="22"/>
        </w:rPr>
      </w:pPr>
    </w:p>
    <w:p w:rsidR="004F0717" w:rsidRDefault="004F0717" w:rsidP="004F0717">
      <w:pPr>
        <w:widowControl w:val="0"/>
        <w:suppressAutoHyphens/>
        <w:rPr>
          <w:rFonts w:eastAsia="Lucida Sans Unicode" w:cs="Tahoma"/>
          <w:b/>
          <w:kern w:val="1"/>
          <w:lang w:val="en-US"/>
        </w:rPr>
      </w:pPr>
    </w:p>
    <w:p w:rsidR="008A68A9" w:rsidRPr="008A68A9" w:rsidRDefault="008A68A9" w:rsidP="008A68A9">
      <w:pPr>
        <w:widowControl w:val="0"/>
        <w:tabs>
          <w:tab w:val="left" w:pos="360"/>
        </w:tabs>
        <w:suppressAutoHyphens/>
        <w:jc w:val="center"/>
        <w:rPr>
          <w:rFonts w:eastAsia="Lucida Sans Unicode" w:cs="Tahoma"/>
          <w:b/>
          <w:kern w:val="1"/>
          <w:lang w:val="en-US"/>
        </w:rPr>
      </w:pPr>
      <w:r>
        <w:rPr>
          <w:rFonts w:eastAsia="SimSun" w:cs="Mangal"/>
          <w:noProof/>
          <w:kern w:val="1"/>
          <w:sz w:val="20"/>
          <w:szCs w:val="20"/>
          <w:lang w:eastAsia="lv-LV"/>
        </w:rPr>
        <w:lastRenderedPageBreak/>
        <w:drawing>
          <wp:inline distT="0" distB="0" distL="0" distR="0">
            <wp:extent cx="47625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76250" cy="533400"/>
                    </a:xfrm>
                    <a:prstGeom prst="rect">
                      <a:avLst/>
                    </a:prstGeom>
                    <a:solidFill>
                      <a:srgbClr val="FFFFFF"/>
                    </a:solidFill>
                    <a:ln>
                      <a:noFill/>
                    </a:ln>
                  </pic:spPr>
                </pic:pic>
              </a:graphicData>
            </a:graphic>
          </wp:inline>
        </w:drawing>
      </w:r>
    </w:p>
    <w:p w:rsidR="008A68A9" w:rsidRPr="008A68A9" w:rsidRDefault="008A68A9" w:rsidP="008A68A9">
      <w:pPr>
        <w:keepNext/>
        <w:widowControl w:val="0"/>
        <w:tabs>
          <w:tab w:val="left" w:pos="360"/>
        </w:tabs>
        <w:suppressAutoHyphens/>
        <w:jc w:val="center"/>
        <w:rPr>
          <w:rFonts w:eastAsia="Lucida Sans Unicode" w:cs="Tahoma"/>
          <w:b/>
          <w:kern w:val="1"/>
          <w:lang w:val="en-US"/>
        </w:rPr>
      </w:pPr>
      <w:r w:rsidRPr="008A68A9">
        <w:rPr>
          <w:rFonts w:eastAsia="Lucida Sans Unicode" w:cs="Tahoma"/>
          <w:b/>
          <w:kern w:val="1"/>
          <w:lang w:val="en-US"/>
        </w:rPr>
        <w:t>JĒKABPILS PILSĒTAS PAŠVALDĪBA</w:t>
      </w:r>
    </w:p>
    <w:p w:rsidR="008A68A9" w:rsidRPr="008A68A9" w:rsidRDefault="008A68A9" w:rsidP="008A68A9">
      <w:pPr>
        <w:widowControl w:val="0"/>
        <w:tabs>
          <w:tab w:val="right" w:pos="9000"/>
        </w:tabs>
        <w:suppressAutoHyphens/>
        <w:jc w:val="center"/>
        <w:rPr>
          <w:rFonts w:eastAsia="Lucida Sans Unicode" w:cs="Tahoma"/>
          <w:kern w:val="1"/>
          <w:sz w:val="20"/>
          <w:szCs w:val="20"/>
        </w:rPr>
      </w:pPr>
      <w:r w:rsidRPr="008A68A9">
        <w:rPr>
          <w:rFonts w:eastAsia="Lucida Sans Unicode" w:cs="Tahoma"/>
          <w:kern w:val="1"/>
          <w:sz w:val="20"/>
          <w:szCs w:val="20"/>
        </w:rPr>
        <w:t>JĒKABPILS PILSĒTAS DOME</w:t>
      </w:r>
    </w:p>
    <w:p w:rsidR="008A68A9" w:rsidRPr="008A68A9" w:rsidRDefault="008A68A9" w:rsidP="008A68A9">
      <w:pPr>
        <w:widowControl w:val="0"/>
        <w:tabs>
          <w:tab w:val="right" w:pos="9000"/>
        </w:tabs>
        <w:suppressAutoHyphens/>
        <w:jc w:val="center"/>
        <w:rPr>
          <w:rFonts w:eastAsia="Lucida Sans Unicode" w:cs="Tahoma"/>
          <w:kern w:val="1"/>
          <w:sz w:val="20"/>
          <w:szCs w:val="20"/>
        </w:rPr>
      </w:pPr>
      <w:r w:rsidRPr="008A68A9">
        <w:rPr>
          <w:rFonts w:eastAsia="Lucida Sans Unicode" w:cs="Tahoma"/>
          <w:kern w:val="1"/>
          <w:sz w:val="20"/>
          <w:szCs w:val="20"/>
        </w:rPr>
        <w:t>Reģistrācijas Nr.90000024205</w:t>
      </w:r>
    </w:p>
    <w:p w:rsidR="008A68A9" w:rsidRPr="008A68A9" w:rsidRDefault="008A68A9" w:rsidP="008A68A9">
      <w:pPr>
        <w:keepNext/>
        <w:widowControl w:val="0"/>
        <w:pBdr>
          <w:bottom w:val="single" w:sz="8" w:space="1" w:color="000000"/>
        </w:pBdr>
        <w:suppressAutoHyphens/>
        <w:jc w:val="center"/>
        <w:rPr>
          <w:rFonts w:eastAsia="Lucida Sans Unicode" w:cs="Tahoma"/>
          <w:bCs/>
          <w:color w:val="000000"/>
          <w:kern w:val="1"/>
          <w:sz w:val="20"/>
          <w:szCs w:val="20"/>
          <w:lang w:eastAsia="hi-IN" w:bidi="hi-IN"/>
        </w:rPr>
      </w:pPr>
      <w:r w:rsidRPr="008A68A9">
        <w:rPr>
          <w:rFonts w:eastAsia="Lucida Sans Unicode" w:cs="Tahoma"/>
          <w:bCs/>
          <w:color w:val="000000"/>
          <w:kern w:val="1"/>
          <w:sz w:val="20"/>
          <w:szCs w:val="20"/>
          <w:lang w:eastAsia="hi-IN" w:bidi="hi-IN"/>
        </w:rPr>
        <w:t>Brīvības iela 120, Jēkabpils, LV – 5201</w:t>
      </w:r>
    </w:p>
    <w:p w:rsidR="008A68A9" w:rsidRPr="008A68A9" w:rsidRDefault="008A68A9" w:rsidP="008A68A9">
      <w:pPr>
        <w:keepNext/>
        <w:widowControl w:val="0"/>
        <w:pBdr>
          <w:bottom w:val="single" w:sz="8" w:space="1" w:color="000000"/>
        </w:pBdr>
        <w:suppressAutoHyphens/>
        <w:jc w:val="center"/>
        <w:rPr>
          <w:rFonts w:eastAsia="Lucida Sans Unicode" w:cs="Tahoma"/>
          <w:color w:val="000000"/>
          <w:kern w:val="1"/>
          <w:sz w:val="20"/>
          <w:szCs w:val="20"/>
          <w:lang w:eastAsia="hi-IN" w:bidi="hi-IN"/>
        </w:rPr>
      </w:pPr>
      <w:r w:rsidRPr="008A68A9">
        <w:rPr>
          <w:rFonts w:eastAsia="Lucida Sans Unicode" w:cs="Tahoma"/>
          <w:bCs/>
          <w:color w:val="000000"/>
          <w:kern w:val="1"/>
          <w:sz w:val="20"/>
          <w:szCs w:val="20"/>
          <w:lang w:eastAsia="hi-IN" w:bidi="hi-IN"/>
        </w:rPr>
        <w:t>Tālrunis 65236777, fakss 65207304,</w:t>
      </w:r>
      <w:r w:rsidRPr="008A68A9">
        <w:rPr>
          <w:rFonts w:eastAsia="Lucida Sans Unicode" w:cs="Mangal"/>
          <w:bCs/>
          <w:color w:val="000000"/>
          <w:kern w:val="1"/>
          <w:sz w:val="20"/>
          <w:szCs w:val="20"/>
          <w:lang w:eastAsia="hi-IN" w:bidi="hi-IN"/>
        </w:rPr>
        <w:t xml:space="preserve"> </w:t>
      </w:r>
      <w:r w:rsidRPr="008A68A9">
        <w:rPr>
          <w:rFonts w:eastAsia="Lucida Sans Unicode" w:cs="Tahoma"/>
          <w:bCs/>
          <w:color w:val="000000"/>
          <w:kern w:val="1"/>
          <w:sz w:val="20"/>
          <w:szCs w:val="20"/>
          <w:lang w:eastAsia="hi-IN" w:bidi="hi-IN"/>
        </w:rPr>
        <w:t xml:space="preserve">elektroniskais pasts </w:t>
      </w:r>
      <w:r w:rsidRPr="008A68A9">
        <w:rPr>
          <w:rFonts w:eastAsia="Lucida Sans Unicode" w:cs="Tahoma"/>
          <w:color w:val="000000"/>
          <w:kern w:val="1"/>
          <w:sz w:val="20"/>
          <w:szCs w:val="20"/>
          <w:lang w:eastAsia="hi-IN" w:bidi="hi-IN"/>
        </w:rPr>
        <w:t>vpa@jekabpils.lv</w:t>
      </w:r>
    </w:p>
    <w:p w:rsidR="008A68A9" w:rsidRPr="008A68A9" w:rsidRDefault="00672C12" w:rsidP="008A68A9">
      <w:pPr>
        <w:widowControl w:val="0"/>
        <w:suppressAutoHyphens/>
        <w:jc w:val="center"/>
        <w:rPr>
          <w:rFonts w:eastAsia="Lucida Sans Unicode" w:cs="Mangal"/>
          <w:b/>
          <w:kern w:val="1"/>
          <w:szCs w:val="20"/>
        </w:rPr>
      </w:pPr>
      <w:r>
        <w:rPr>
          <w:rFonts w:eastAsia="Lucida Sans Unicode" w:cs="Mangal"/>
          <w:b/>
          <w:kern w:val="1"/>
          <w:szCs w:val="20"/>
        </w:rPr>
        <w:t>LĒMUM</w:t>
      </w:r>
      <w:r w:rsidR="008A68A9" w:rsidRPr="008A68A9">
        <w:rPr>
          <w:rFonts w:eastAsia="Lucida Sans Unicode" w:cs="Mangal"/>
          <w:b/>
          <w:kern w:val="1"/>
          <w:szCs w:val="20"/>
        </w:rPr>
        <w:t>S</w:t>
      </w:r>
    </w:p>
    <w:p w:rsidR="008A68A9" w:rsidRPr="008A68A9" w:rsidRDefault="008A68A9" w:rsidP="008A68A9">
      <w:pPr>
        <w:widowControl w:val="0"/>
        <w:suppressAutoHyphens/>
        <w:jc w:val="center"/>
        <w:rPr>
          <w:rFonts w:cs="Tahoma"/>
          <w:kern w:val="1"/>
          <w:szCs w:val="20"/>
          <w:lang w:eastAsia="ar-SA"/>
        </w:rPr>
      </w:pPr>
      <w:r w:rsidRPr="008A68A9">
        <w:rPr>
          <w:rFonts w:cs="Tahoma"/>
          <w:kern w:val="1"/>
          <w:szCs w:val="20"/>
          <w:lang w:eastAsia="ar-SA"/>
        </w:rPr>
        <w:t>Jēkabpilī</w:t>
      </w:r>
    </w:p>
    <w:p w:rsidR="004F0717" w:rsidRDefault="004F0717" w:rsidP="004F0717">
      <w:pPr>
        <w:widowControl w:val="0"/>
        <w:suppressAutoHyphens/>
        <w:rPr>
          <w:rFonts w:eastAsia="Lucida Sans Unicode" w:cs="Tahoma"/>
          <w:kern w:val="1"/>
          <w:sz w:val="20"/>
          <w:szCs w:val="20"/>
        </w:rPr>
      </w:pPr>
    </w:p>
    <w:p w:rsidR="008A68A9" w:rsidRPr="004F0717" w:rsidRDefault="008A68A9" w:rsidP="004F0717">
      <w:pPr>
        <w:widowControl w:val="0"/>
        <w:suppressAutoHyphens/>
        <w:rPr>
          <w:rFonts w:eastAsia="Lucida Sans Unicode" w:cs="Tahoma"/>
          <w:kern w:val="1"/>
          <w:sz w:val="20"/>
          <w:szCs w:val="20"/>
        </w:rPr>
      </w:pPr>
    </w:p>
    <w:p w:rsidR="004F0717" w:rsidRPr="004F0717" w:rsidRDefault="004F0717" w:rsidP="004F0717">
      <w:pPr>
        <w:widowControl w:val="0"/>
        <w:jc w:val="right"/>
        <w:rPr>
          <w:rFonts w:eastAsia="Lucida Sans Unicode" w:cs="Tahoma"/>
          <w:kern w:val="1"/>
        </w:rPr>
      </w:pPr>
      <w:r w:rsidRPr="004F0717">
        <w:rPr>
          <w:rFonts w:eastAsia="Lucida Sans Unicode" w:cs="Tahoma"/>
          <w:kern w:val="1"/>
        </w:rPr>
        <w:t>APSTIPRINĀTS</w:t>
      </w:r>
    </w:p>
    <w:p w:rsidR="004F0717" w:rsidRPr="004F0717" w:rsidRDefault="004F0717" w:rsidP="004F0717">
      <w:pPr>
        <w:widowControl w:val="0"/>
        <w:jc w:val="right"/>
        <w:rPr>
          <w:rFonts w:eastAsia="Lucida Sans Unicode" w:cs="Tahoma"/>
          <w:kern w:val="1"/>
        </w:rPr>
      </w:pPr>
      <w:r w:rsidRPr="004F0717">
        <w:rPr>
          <w:rFonts w:eastAsia="Lucida Sans Unicode" w:cs="Tahoma"/>
          <w:kern w:val="1"/>
        </w:rPr>
        <w:t xml:space="preserve">ar Jēkabpils pilsētas domes </w:t>
      </w:r>
    </w:p>
    <w:p w:rsidR="004F0717" w:rsidRPr="004F0717" w:rsidRDefault="004F0717" w:rsidP="004F0717">
      <w:pPr>
        <w:widowControl w:val="0"/>
        <w:jc w:val="right"/>
        <w:rPr>
          <w:rFonts w:eastAsia="Lucida Sans Unicode" w:cs="Tahoma"/>
          <w:kern w:val="1"/>
        </w:rPr>
      </w:pPr>
      <w:r w:rsidRPr="004F0717">
        <w:rPr>
          <w:rFonts w:eastAsia="Lucida Sans Unicode" w:cs="Tahoma"/>
          <w:kern w:val="1"/>
        </w:rPr>
        <w:t>08.03.2018. lēmumu Nr.90</w:t>
      </w:r>
    </w:p>
    <w:p w:rsidR="004F0717" w:rsidRPr="004F0717" w:rsidRDefault="004F0717" w:rsidP="004F0717">
      <w:pPr>
        <w:widowControl w:val="0"/>
        <w:jc w:val="right"/>
        <w:rPr>
          <w:rFonts w:eastAsia="Lucida Sans Unicode" w:cs="Tahoma"/>
          <w:kern w:val="1"/>
        </w:rPr>
      </w:pPr>
      <w:r w:rsidRPr="004F0717">
        <w:rPr>
          <w:rFonts w:eastAsia="Lucida Sans Unicode" w:cs="Tahoma"/>
          <w:kern w:val="1"/>
        </w:rPr>
        <w:t>(protokols Nr.7, 17.§)</w:t>
      </w:r>
    </w:p>
    <w:p w:rsidR="004F0717" w:rsidRPr="004F0717" w:rsidRDefault="004F0717" w:rsidP="004F0717">
      <w:pPr>
        <w:widowControl w:val="0"/>
        <w:jc w:val="right"/>
        <w:rPr>
          <w:rFonts w:eastAsia="Lucida Sans Unicode" w:cs="Tahoma"/>
          <w:kern w:val="1"/>
        </w:rPr>
      </w:pPr>
    </w:p>
    <w:p w:rsidR="004F0717" w:rsidRPr="004F0717" w:rsidRDefault="008A68A9" w:rsidP="004F0717">
      <w:pPr>
        <w:widowControl w:val="0"/>
        <w:jc w:val="right"/>
        <w:rPr>
          <w:rFonts w:eastAsia="Lucida Sans Unicode" w:cs="Tahoma"/>
          <w:kern w:val="1"/>
        </w:rPr>
      </w:pPr>
      <w:r>
        <w:rPr>
          <w:rFonts w:eastAsia="SimSun" w:cs="Tahoma"/>
          <w:b/>
          <w:bCs/>
          <w:kern w:val="1"/>
        </w:rPr>
        <w:t>Saistošie noteikumi Nr.6</w:t>
      </w:r>
    </w:p>
    <w:p w:rsidR="004F0717" w:rsidRPr="004F0717" w:rsidRDefault="004F0717" w:rsidP="004F0717">
      <w:pPr>
        <w:widowControl w:val="0"/>
        <w:suppressAutoHyphens/>
        <w:spacing w:line="100" w:lineRule="atLeast"/>
        <w:jc w:val="both"/>
        <w:rPr>
          <w:rFonts w:eastAsia="SimSun" w:cs="Tahoma"/>
          <w:bCs/>
          <w:kern w:val="1"/>
        </w:rPr>
      </w:pPr>
      <w:r w:rsidRPr="004F0717">
        <w:rPr>
          <w:rFonts w:eastAsia="SimSun" w:cs="Tahoma"/>
          <w:kern w:val="1"/>
        </w:rPr>
        <w:t>08.03.2018.</w:t>
      </w:r>
      <w:r w:rsidRPr="004F0717">
        <w:rPr>
          <w:rFonts w:eastAsia="SimSun" w:cs="Tahoma"/>
          <w:kern w:val="1"/>
        </w:rPr>
        <w:tab/>
      </w:r>
      <w:r w:rsidRPr="004F0717">
        <w:rPr>
          <w:rFonts w:eastAsia="SimSun" w:cs="Tahoma"/>
          <w:kern w:val="1"/>
        </w:rPr>
        <w:tab/>
      </w:r>
      <w:r w:rsidRPr="004F0717">
        <w:rPr>
          <w:rFonts w:eastAsia="SimSun" w:cs="Tahoma"/>
          <w:kern w:val="1"/>
        </w:rPr>
        <w:tab/>
      </w:r>
      <w:r w:rsidRPr="004F0717">
        <w:rPr>
          <w:rFonts w:eastAsia="SimSun" w:cs="Tahoma"/>
          <w:kern w:val="1"/>
        </w:rPr>
        <w:tab/>
      </w:r>
      <w:r w:rsidRPr="004F0717">
        <w:rPr>
          <w:rFonts w:eastAsia="SimSun" w:cs="Tahoma"/>
          <w:kern w:val="1"/>
        </w:rPr>
        <w:tab/>
      </w:r>
      <w:r w:rsidRPr="004F0717">
        <w:rPr>
          <w:rFonts w:eastAsia="SimSun" w:cs="Tahoma"/>
          <w:kern w:val="1"/>
        </w:rPr>
        <w:tab/>
      </w:r>
      <w:r w:rsidRPr="004F0717">
        <w:rPr>
          <w:rFonts w:eastAsia="SimSun" w:cs="Tahoma"/>
          <w:kern w:val="1"/>
        </w:rPr>
        <w:tab/>
      </w:r>
      <w:proofErr w:type="gramStart"/>
      <w:r w:rsidRPr="004F0717">
        <w:rPr>
          <w:rFonts w:eastAsia="SimSun" w:cs="Tahoma"/>
          <w:kern w:val="1"/>
        </w:rPr>
        <w:t xml:space="preserve">     </w:t>
      </w:r>
      <w:proofErr w:type="gramEnd"/>
    </w:p>
    <w:p w:rsidR="004F0717" w:rsidRPr="004F0717" w:rsidRDefault="004F0717" w:rsidP="004F0717">
      <w:pPr>
        <w:widowControl w:val="0"/>
        <w:suppressAutoHyphens/>
        <w:spacing w:line="100" w:lineRule="atLeast"/>
        <w:jc w:val="both"/>
        <w:rPr>
          <w:rFonts w:eastAsia="Lucida Sans Unicode" w:cs="Tahoma"/>
          <w:bCs/>
          <w:kern w:val="1"/>
        </w:rPr>
      </w:pPr>
    </w:p>
    <w:p w:rsidR="004F0717" w:rsidRPr="004F0717" w:rsidRDefault="004F0717" w:rsidP="004F0717">
      <w:pPr>
        <w:widowControl w:val="0"/>
        <w:suppressAutoHyphens/>
        <w:ind w:left="15" w:hanging="15"/>
        <w:jc w:val="center"/>
        <w:rPr>
          <w:rFonts w:eastAsia="Lucida Sans Unicode" w:cs="Tahoma"/>
          <w:b/>
          <w:bCs/>
          <w:kern w:val="1"/>
        </w:rPr>
      </w:pPr>
      <w:r w:rsidRPr="004F0717">
        <w:rPr>
          <w:rFonts w:eastAsia="Lucida Sans Unicode" w:cs="Tahoma"/>
          <w:b/>
          <w:bCs/>
          <w:kern w:val="1"/>
        </w:rPr>
        <w:t xml:space="preserve">Grozījums Jēkabpils pilsētas domes </w:t>
      </w:r>
      <w:proofErr w:type="gramStart"/>
      <w:r w:rsidRPr="004F0717">
        <w:rPr>
          <w:rFonts w:eastAsia="Lucida Sans Unicode" w:cs="Tahoma"/>
          <w:b/>
          <w:bCs/>
          <w:kern w:val="1"/>
        </w:rPr>
        <w:t>2013.gada</w:t>
      </w:r>
      <w:proofErr w:type="gramEnd"/>
      <w:r w:rsidRPr="004F0717">
        <w:rPr>
          <w:rFonts w:eastAsia="Lucida Sans Unicode" w:cs="Tahoma"/>
          <w:b/>
          <w:bCs/>
          <w:kern w:val="1"/>
        </w:rPr>
        <w:t xml:space="preserve"> 14.marta saistošajos noteikumos Nr.9 “Saistošie noteikumi par materiālo atbalstu pilngadību sasniegušajiem bāreņiem un bez vecāku gādības palikušajiem bērniem un audžuģimenēm Jēkabpils pilsētā”</w:t>
      </w:r>
    </w:p>
    <w:p w:rsidR="004F0717" w:rsidRPr="004F0717" w:rsidRDefault="004F0717" w:rsidP="004F0717">
      <w:pPr>
        <w:widowControl w:val="0"/>
        <w:suppressAutoHyphens/>
        <w:ind w:left="15" w:hanging="15"/>
        <w:jc w:val="center"/>
        <w:rPr>
          <w:rFonts w:eastAsia="Lucida Sans Unicode" w:cs="Tahoma"/>
          <w:kern w:val="1"/>
        </w:rPr>
      </w:pPr>
    </w:p>
    <w:p w:rsidR="004F0717" w:rsidRPr="004F0717" w:rsidRDefault="004F0717" w:rsidP="004F0717">
      <w:pPr>
        <w:widowControl w:val="0"/>
        <w:suppressAutoHyphens/>
        <w:ind w:left="2700"/>
        <w:jc w:val="right"/>
        <w:rPr>
          <w:rFonts w:eastAsia="Lucida Sans Unicode" w:cs="Tahoma"/>
          <w:i/>
          <w:kern w:val="1"/>
        </w:rPr>
      </w:pPr>
      <w:r w:rsidRPr="004F0717">
        <w:rPr>
          <w:rFonts w:eastAsia="Lucida Sans Unicode" w:cs="Tahoma"/>
          <w:i/>
          <w:kern w:val="1"/>
        </w:rPr>
        <w:t>Izdoti saskaņā ar</w:t>
      </w:r>
    </w:p>
    <w:p w:rsidR="004F0717" w:rsidRPr="004F0717" w:rsidRDefault="004F0717" w:rsidP="004F0717">
      <w:pPr>
        <w:widowControl w:val="0"/>
        <w:suppressAutoHyphens/>
        <w:ind w:left="2700"/>
        <w:jc w:val="right"/>
        <w:rPr>
          <w:rFonts w:eastAsia="Lucida Sans Unicode" w:cs="Tahoma"/>
          <w:i/>
          <w:kern w:val="1"/>
        </w:rPr>
      </w:pPr>
      <w:r w:rsidRPr="004F0717">
        <w:rPr>
          <w:rFonts w:eastAsia="Lucida Sans Unicode" w:cs="Tahoma"/>
          <w:i/>
          <w:kern w:val="1"/>
        </w:rPr>
        <w:t xml:space="preserve">likuma “Par pašvaldībām” </w:t>
      </w:r>
      <w:proofErr w:type="gramStart"/>
      <w:r w:rsidRPr="004F0717">
        <w:rPr>
          <w:rFonts w:eastAsia="Lucida Sans Unicode" w:cs="Tahoma"/>
          <w:i/>
          <w:kern w:val="1"/>
        </w:rPr>
        <w:t>43.panta</w:t>
      </w:r>
      <w:proofErr w:type="gramEnd"/>
      <w:r w:rsidRPr="004F0717">
        <w:rPr>
          <w:rFonts w:eastAsia="Lucida Sans Unicode" w:cs="Tahoma"/>
          <w:i/>
          <w:kern w:val="1"/>
        </w:rPr>
        <w:t xml:space="preserve"> trešo daļu,</w:t>
      </w:r>
    </w:p>
    <w:p w:rsidR="004F0717" w:rsidRPr="004F0717" w:rsidRDefault="004F0717" w:rsidP="004F0717">
      <w:pPr>
        <w:widowControl w:val="0"/>
        <w:suppressAutoHyphens/>
        <w:ind w:left="2700"/>
        <w:jc w:val="right"/>
        <w:rPr>
          <w:rFonts w:eastAsia="Lucida Sans Unicode" w:cs="Tahoma"/>
          <w:i/>
          <w:kern w:val="1"/>
        </w:rPr>
      </w:pPr>
      <w:r w:rsidRPr="004F0717">
        <w:rPr>
          <w:rFonts w:eastAsia="Lucida Sans Unicode" w:cs="Tahoma"/>
          <w:i/>
          <w:kern w:val="1"/>
        </w:rPr>
        <w:t>likuma “Par palīdzību dzīvokļa jautājumu risināšanā” 25.</w:t>
      </w:r>
      <w:r w:rsidRPr="004F0717">
        <w:rPr>
          <w:rFonts w:eastAsia="Lucida Sans Unicode" w:cs="Tahoma"/>
          <w:i/>
          <w:kern w:val="1"/>
          <w:vertAlign w:val="superscript"/>
        </w:rPr>
        <w:t>2</w:t>
      </w:r>
      <w:r w:rsidRPr="004F0717">
        <w:rPr>
          <w:rFonts w:eastAsia="Lucida Sans Unicode" w:cs="Tahoma"/>
          <w:i/>
          <w:kern w:val="1"/>
        </w:rPr>
        <w:t xml:space="preserve"> panta pirmo un piekto daļu,</w:t>
      </w:r>
    </w:p>
    <w:p w:rsidR="004F0717" w:rsidRPr="004F0717" w:rsidRDefault="004F0717" w:rsidP="004F0717">
      <w:pPr>
        <w:widowControl w:val="0"/>
        <w:suppressAutoHyphens/>
        <w:ind w:left="2700"/>
        <w:jc w:val="right"/>
        <w:rPr>
          <w:rFonts w:eastAsia="Lucida Sans Unicode" w:cs="Tahoma"/>
          <w:i/>
          <w:kern w:val="1"/>
        </w:rPr>
      </w:pPr>
      <w:r w:rsidRPr="004F0717">
        <w:rPr>
          <w:rFonts w:eastAsia="Lucida Sans Unicode" w:cs="Tahoma"/>
          <w:i/>
          <w:kern w:val="1"/>
        </w:rPr>
        <w:t xml:space="preserve">Ministru kabineta </w:t>
      </w:r>
      <w:proofErr w:type="gramStart"/>
      <w:r w:rsidRPr="004F0717">
        <w:rPr>
          <w:rFonts w:eastAsia="Lucida Sans Unicode" w:cs="Tahoma"/>
          <w:i/>
          <w:kern w:val="1"/>
        </w:rPr>
        <w:t>2006.gada</w:t>
      </w:r>
      <w:proofErr w:type="gramEnd"/>
      <w:r w:rsidRPr="004F0717">
        <w:rPr>
          <w:rFonts w:eastAsia="Lucida Sans Unicode" w:cs="Tahoma"/>
          <w:i/>
          <w:kern w:val="1"/>
        </w:rPr>
        <w:t xml:space="preserve"> 19.decembra noteikumu Nr.1036 “Audžuģimenes noteikumi” 43.punktu</w:t>
      </w:r>
    </w:p>
    <w:p w:rsidR="004F0717" w:rsidRPr="004F0717" w:rsidRDefault="004F0717" w:rsidP="004F0717">
      <w:pPr>
        <w:widowControl w:val="0"/>
        <w:suppressAutoHyphens/>
        <w:ind w:left="2700"/>
        <w:jc w:val="right"/>
        <w:rPr>
          <w:rFonts w:eastAsia="Lucida Sans Unicode" w:cs="Tahoma"/>
          <w:i/>
          <w:kern w:val="1"/>
        </w:rPr>
      </w:pPr>
    </w:p>
    <w:p w:rsidR="004F0717" w:rsidRPr="004F0717" w:rsidRDefault="004F0717" w:rsidP="00A9441D">
      <w:pPr>
        <w:widowControl w:val="0"/>
        <w:numPr>
          <w:ilvl w:val="0"/>
          <w:numId w:val="12"/>
        </w:numPr>
        <w:tabs>
          <w:tab w:val="left" w:pos="993"/>
        </w:tabs>
        <w:suppressAutoHyphens/>
        <w:ind w:left="0" w:firstLine="567"/>
        <w:jc w:val="both"/>
        <w:rPr>
          <w:rFonts w:eastAsia="Lucida Sans Unicode" w:cs="Tahoma"/>
          <w:kern w:val="1"/>
        </w:rPr>
      </w:pPr>
      <w:r w:rsidRPr="004F0717">
        <w:rPr>
          <w:rFonts w:eastAsia="Lucida Sans Unicode" w:cs="Tahoma"/>
          <w:kern w:val="1"/>
        </w:rPr>
        <w:t xml:space="preserve">Izdarīt Jēkabpils pilsētas domes </w:t>
      </w:r>
      <w:proofErr w:type="gramStart"/>
      <w:r w:rsidRPr="004F0717">
        <w:rPr>
          <w:rFonts w:eastAsia="Lucida Sans Unicode" w:cs="Tahoma"/>
          <w:kern w:val="1"/>
        </w:rPr>
        <w:t>2013.gada</w:t>
      </w:r>
      <w:proofErr w:type="gramEnd"/>
      <w:r w:rsidRPr="004F0717">
        <w:rPr>
          <w:rFonts w:eastAsia="Lucida Sans Unicode" w:cs="Tahoma"/>
          <w:kern w:val="1"/>
        </w:rPr>
        <w:t xml:space="preserve"> 14.marta saistošajos noteikumos Nr.9 ”Saistošie noteikumi par materiālo atbalstu pilngadību sasniegušajiem bāreņiem un bez vecāku gādības palikušajiem bērniem un audžuģimenēm Jēkabpils pilsētā” (Latvijas Vēstnesis, 2013., 80 nr., 224 nr., 247 nr.; 2014., 5 nr., 102 nr., 255 nr.) šādu grozījumu:</w:t>
      </w:r>
    </w:p>
    <w:p w:rsidR="004F0717" w:rsidRPr="004F0717" w:rsidRDefault="004F0717" w:rsidP="004F0717">
      <w:pPr>
        <w:widowControl w:val="0"/>
        <w:suppressAutoHyphens/>
        <w:ind w:firstLine="567"/>
        <w:jc w:val="both"/>
        <w:rPr>
          <w:rFonts w:eastAsia="Lucida Sans Unicode" w:cs="Tahoma"/>
          <w:kern w:val="1"/>
        </w:rPr>
      </w:pPr>
      <w:r w:rsidRPr="004F0717">
        <w:rPr>
          <w:rFonts w:eastAsia="Lucida Sans Unicode" w:cs="Tahoma"/>
          <w:kern w:val="1"/>
        </w:rPr>
        <w:t>Izteikt saistošo noteikumu 18.punktu šādā redakcijā:</w:t>
      </w:r>
    </w:p>
    <w:p w:rsidR="004F0717" w:rsidRPr="004F0717" w:rsidRDefault="004F0717" w:rsidP="004F0717">
      <w:pPr>
        <w:widowControl w:val="0"/>
        <w:suppressAutoHyphens/>
        <w:ind w:firstLine="567"/>
        <w:jc w:val="both"/>
        <w:rPr>
          <w:rFonts w:eastAsia="SimSun" w:cs="Mangal"/>
          <w:kern w:val="1"/>
          <w:lang w:eastAsia="hi-IN" w:bidi="hi-IN"/>
        </w:rPr>
      </w:pPr>
      <w:r w:rsidRPr="004F0717">
        <w:rPr>
          <w:rFonts w:eastAsia="Lucida Sans Unicode" w:cs="Tahoma"/>
          <w:kern w:val="1"/>
        </w:rPr>
        <w:t>“18. Pabalsta bērna uzturam apmērs mēnesī, izņemot šo noteikumu 19.punktā noteiktajām audžuģimenēm, ir Ministru kabineta noteiktie minimālie uzturlīdzekļi bērnam divkāršā apmērā.”</w:t>
      </w:r>
    </w:p>
    <w:p w:rsidR="004F0717" w:rsidRPr="004F0717" w:rsidRDefault="004F0717" w:rsidP="004F0717">
      <w:pPr>
        <w:widowControl w:val="0"/>
        <w:tabs>
          <w:tab w:val="left" w:pos="615"/>
        </w:tabs>
        <w:suppressAutoHyphens/>
        <w:ind w:firstLine="567"/>
        <w:jc w:val="both"/>
        <w:rPr>
          <w:rFonts w:eastAsia="SimSun" w:cs="Mangal"/>
          <w:kern w:val="1"/>
          <w:lang w:eastAsia="hi-IN" w:bidi="hi-IN"/>
        </w:rPr>
      </w:pPr>
      <w:r w:rsidRPr="004F0717">
        <w:rPr>
          <w:rFonts w:eastAsia="SimSun" w:cs="Mangal"/>
          <w:kern w:val="1"/>
          <w:lang w:eastAsia="hi-IN" w:bidi="hi-IN"/>
        </w:rPr>
        <w:t xml:space="preserve">2. Saistošie noteikumi piemērojami ar </w:t>
      </w:r>
      <w:proofErr w:type="gramStart"/>
      <w:r w:rsidRPr="004F0717">
        <w:rPr>
          <w:rFonts w:eastAsia="SimSun" w:cs="Mangal"/>
          <w:kern w:val="1"/>
          <w:lang w:eastAsia="hi-IN" w:bidi="hi-IN"/>
        </w:rPr>
        <w:t>2018.gada</w:t>
      </w:r>
      <w:proofErr w:type="gramEnd"/>
      <w:r w:rsidRPr="004F0717">
        <w:rPr>
          <w:rFonts w:eastAsia="SimSun" w:cs="Mangal"/>
          <w:kern w:val="1"/>
          <w:lang w:eastAsia="hi-IN" w:bidi="hi-IN"/>
        </w:rPr>
        <w:t xml:space="preserve"> 1.janvāri.</w:t>
      </w:r>
    </w:p>
    <w:p w:rsidR="004F0717" w:rsidRPr="004F0717" w:rsidRDefault="004F0717" w:rsidP="004F0717">
      <w:pPr>
        <w:widowControl w:val="0"/>
        <w:suppressAutoHyphens/>
        <w:rPr>
          <w:rFonts w:eastAsia="SimSun" w:cs="Mangal"/>
          <w:bCs/>
          <w:color w:val="000000"/>
          <w:kern w:val="1"/>
          <w:lang w:eastAsia="hi-IN" w:bidi="hi-IN"/>
        </w:rPr>
      </w:pPr>
    </w:p>
    <w:p w:rsidR="004F0717" w:rsidRPr="004F0717" w:rsidRDefault="004F0717" w:rsidP="004F0717">
      <w:pPr>
        <w:widowControl w:val="0"/>
        <w:suppressAutoHyphens/>
        <w:rPr>
          <w:rFonts w:eastAsia="SimSun" w:cs="Mangal"/>
          <w:bCs/>
          <w:color w:val="000000"/>
          <w:kern w:val="1"/>
          <w:lang w:eastAsia="hi-IN" w:bidi="hi-IN"/>
        </w:rPr>
      </w:pPr>
    </w:p>
    <w:p w:rsidR="004F0717" w:rsidRPr="004F0717" w:rsidRDefault="004F0717" w:rsidP="004F0717">
      <w:pPr>
        <w:widowControl w:val="0"/>
        <w:suppressAutoHyphens/>
        <w:spacing w:line="100" w:lineRule="atLeast"/>
        <w:jc w:val="both"/>
        <w:rPr>
          <w:rFonts w:eastAsia="SimSun" w:cs="Mangal"/>
          <w:color w:val="000000"/>
          <w:kern w:val="1"/>
          <w:lang w:eastAsia="hi-IN" w:bidi="hi-IN"/>
        </w:rPr>
      </w:pPr>
      <w:r w:rsidRPr="004F0717">
        <w:rPr>
          <w:rFonts w:eastAsia="SimSun" w:cs="Mangal"/>
          <w:color w:val="000000"/>
          <w:kern w:val="1"/>
          <w:lang w:eastAsia="hi-IN" w:bidi="hi-IN"/>
        </w:rPr>
        <w:t>Jēkabpils pilsētas domes p</w:t>
      </w:r>
      <w:r>
        <w:rPr>
          <w:rFonts w:eastAsia="SimSun" w:cs="Mangal"/>
          <w:color w:val="000000"/>
          <w:kern w:val="1"/>
          <w:lang w:eastAsia="hi-IN" w:bidi="hi-IN"/>
        </w:rPr>
        <w:t>riekšsēdētājs</w:t>
      </w:r>
      <w:proofErr w:type="gramStart"/>
      <w:r>
        <w:rPr>
          <w:rFonts w:eastAsia="SimSun" w:cs="Mangal"/>
          <w:color w:val="000000"/>
          <w:kern w:val="1"/>
          <w:lang w:eastAsia="hi-IN" w:bidi="hi-IN"/>
        </w:rPr>
        <w:t xml:space="preserve">   </w:t>
      </w:r>
      <w:proofErr w:type="gramEnd"/>
      <w:r>
        <w:rPr>
          <w:rFonts w:eastAsia="SimSun" w:cs="Mangal"/>
          <w:color w:val="000000"/>
          <w:kern w:val="1"/>
          <w:lang w:eastAsia="hi-IN" w:bidi="hi-IN"/>
        </w:rPr>
        <w:t>(personiskais paraksts)</w:t>
      </w:r>
      <w:r>
        <w:rPr>
          <w:rFonts w:eastAsia="SimSun" w:cs="Mangal"/>
          <w:color w:val="000000"/>
          <w:kern w:val="1"/>
          <w:lang w:eastAsia="hi-IN" w:bidi="hi-IN"/>
        </w:rPr>
        <w:tab/>
      </w:r>
      <w:r>
        <w:rPr>
          <w:rFonts w:eastAsia="SimSun" w:cs="Mangal"/>
          <w:color w:val="000000"/>
          <w:kern w:val="1"/>
          <w:lang w:eastAsia="hi-IN" w:bidi="hi-IN"/>
        </w:rPr>
        <w:tab/>
        <w:t xml:space="preserve">   R.Ragainis</w:t>
      </w:r>
    </w:p>
    <w:p w:rsidR="004F0717" w:rsidRPr="004F0717" w:rsidRDefault="004F0717" w:rsidP="004F0717">
      <w:pPr>
        <w:widowControl w:val="0"/>
        <w:suppressAutoHyphens/>
        <w:spacing w:line="100" w:lineRule="atLeast"/>
        <w:jc w:val="both"/>
        <w:rPr>
          <w:rFonts w:ascii="Verdana" w:eastAsia="SimSun" w:hAnsi="Verdana" w:cs="Tahoma"/>
          <w:kern w:val="1"/>
          <w:sz w:val="16"/>
          <w:szCs w:val="16"/>
        </w:rPr>
      </w:pPr>
    </w:p>
    <w:p w:rsidR="004F0717" w:rsidRDefault="004F0717" w:rsidP="004F0717">
      <w:pPr>
        <w:widowControl w:val="0"/>
        <w:suppressAutoHyphens/>
        <w:autoSpaceDE w:val="0"/>
        <w:jc w:val="center"/>
        <w:rPr>
          <w:rFonts w:eastAsia="Lucida Sans Unicode" w:cs="Tahoma"/>
          <w:b/>
          <w:bCs/>
          <w:kern w:val="1"/>
        </w:rPr>
      </w:pPr>
    </w:p>
    <w:p w:rsidR="008A68A9" w:rsidRDefault="008A68A9" w:rsidP="004F0717">
      <w:pPr>
        <w:widowControl w:val="0"/>
        <w:suppressAutoHyphens/>
        <w:autoSpaceDE w:val="0"/>
        <w:jc w:val="center"/>
        <w:rPr>
          <w:rFonts w:eastAsia="Lucida Sans Unicode" w:cs="Tahoma"/>
          <w:b/>
          <w:bCs/>
          <w:kern w:val="1"/>
        </w:rPr>
      </w:pPr>
    </w:p>
    <w:p w:rsidR="008A68A9" w:rsidRDefault="008A68A9" w:rsidP="004F0717">
      <w:pPr>
        <w:widowControl w:val="0"/>
        <w:suppressAutoHyphens/>
        <w:autoSpaceDE w:val="0"/>
        <w:jc w:val="center"/>
        <w:rPr>
          <w:rFonts w:eastAsia="Lucida Sans Unicode" w:cs="Tahoma"/>
          <w:b/>
          <w:bCs/>
          <w:kern w:val="1"/>
        </w:rPr>
      </w:pPr>
    </w:p>
    <w:p w:rsidR="008A68A9" w:rsidRDefault="008A68A9" w:rsidP="004F0717">
      <w:pPr>
        <w:widowControl w:val="0"/>
        <w:suppressAutoHyphens/>
        <w:autoSpaceDE w:val="0"/>
        <w:jc w:val="center"/>
        <w:rPr>
          <w:rFonts w:eastAsia="Lucida Sans Unicode" w:cs="Tahoma"/>
          <w:b/>
          <w:bCs/>
          <w:kern w:val="1"/>
        </w:rPr>
      </w:pPr>
    </w:p>
    <w:p w:rsidR="008A68A9" w:rsidRDefault="008A68A9" w:rsidP="004F0717">
      <w:pPr>
        <w:widowControl w:val="0"/>
        <w:suppressAutoHyphens/>
        <w:autoSpaceDE w:val="0"/>
        <w:jc w:val="center"/>
        <w:rPr>
          <w:rFonts w:eastAsia="Lucida Sans Unicode" w:cs="Tahoma"/>
          <w:b/>
          <w:bCs/>
          <w:kern w:val="1"/>
        </w:rPr>
      </w:pPr>
    </w:p>
    <w:p w:rsidR="008A68A9" w:rsidRDefault="008A68A9" w:rsidP="004F0717">
      <w:pPr>
        <w:widowControl w:val="0"/>
        <w:suppressAutoHyphens/>
        <w:autoSpaceDE w:val="0"/>
        <w:jc w:val="center"/>
        <w:rPr>
          <w:rFonts w:eastAsia="Lucida Sans Unicode" w:cs="Tahoma"/>
          <w:b/>
          <w:bCs/>
          <w:kern w:val="1"/>
        </w:rPr>
      </w:pPr>
    </w:p>
    <w:p w:rsidR="008A68A9" w:rsidRDefault="008A68A9" w:rsidP="004F0717">
      <w:pPr>
        <w:widowControl w:val="0"/>
        <w:suppressAutoHyphens/>
        <w:autoSpaceDE w:val="0"/>
        <w:jc w:val="center"/>
        <w:rPr>
          <w:rFonts w:eastAsia="Lucida Sans Unicode" w:cs="Tahoma"/>
          <w:b/>
          <w:bCs/>
          <w:kern w:val="1"/>
        </w:rPr>
      </w:pPr>
    </w:p>
    <w:p w:rsidR="008A68A9" w:rsidRPr="004F0717" w:rsidRDefault="008A68A9" w:rsidP="004F0717">
      <w:pPr>
        <w:widowControl w:val="0"/>
        <w:suppressAutoHyphens/>
        <w:autoSpaceDE w:val="0"/>
        <w:jc w:val="center"/>
        <w:rPr>
          <w:rFonts w:eastAsia="Lucida Sans Unicode" w:cs="Tahoma"/>
          <w:b/>
          <w:bCs/>
          <w:kern w:val="1"/>
        </w:rPr>
      </w:pPr>
    </w:p>
    <w:p w:rsidR="006E7437" w:rsidRDefault="006E7437" w:rsidP="004F0717">
      <w:pPr>
        <w:widowControl w:val="0"/>
        <w:suppressAutoHyphens/>
        <w:autoSpaceDE w:val="0"/>
        <w:jc w:val="center"/>
        <w:rPr>
          <w:rFonts w:eastAsia="Lucida Sans Unicode" w:cs="Tahoma"/>
          <w:b/>
          <w:bCs/>
          <w:kern w:val="1"/>
        </w:rPr>
      </w:pPr>
    </w:p>
    <w:p w:rsidR="004F0717" w:rsidRPr="004F0717" w:rsidRDefault="004F0717" w:rsidP="004F0717">
      <w:pPr>
        <w:widowControl w:val="0"/>
        <w:suppressAutoHyphens/>
        <w:autoSpaceDE w:val="0"/>
        <w:jc w:val="center"/>
        <w:rPr>
          <w:rFonts w:eastAsia="Lucida Sans Unicode" w:cs="Tahoma"/>
          <w:b/>
          <w:bCs/>
          <w:kern w:val="1"/>
        </w:rPr>
      </w:pPr>
      <w:r w:rsidRPr="004F0717">
        <w:rPr>
          <w:rFonts w:eastAsia="Lucida Sans Unicode" w:cs="Tahoma"/>
          <w:b/>
          <w:bCs/>
          <w:kern w:val="1"/>
        </w:rPr>
        <w:lastRenderedPageBreak/>
        <w:t>Saistošo noteikumu projekta</w:t>
      </w:r>
    </w:p>
    <w:p w:rsidR="004F0717" w:rsidRPr="004F0717" w:rsidRDefault="004F0717" w:rsidP="004F0717">
      <w:pPr>
        <w:widowControl w:val="0"/>
        <w:suppressAutoHyphens/>
        <w:jc w:val="center"/>
        <w:rPr>
          <w:rFonts w:eastAsia="Lucida Sans Unicode" w:cs="Tahoma"/>
          <w:b/>
          <w:kern w:val="1"/>
        </w:rPr>
      </w:pPr>
      <w:bookmarkStart w:id="3" w:name="DDE_LINK41"/>
      <w:r w:rsidRPr="004F0717">
        <w:rPr>
          <w:rFonts w:eastAsia="Lucida Sans Unicode" w:cs="Tahoma"/>
          <w:b/>
          <w:kern w:val="1"/>
        </w:rPr>
        <w:t>“Grozījums Jēkabpils pilsētas domes 14.03.2013. saistošajos noteikumos Nr.9 “</w:t>
      </w:r>
      <w:r w:rsidRPr="004F0717">
        <w:rPr>
          <w:rFonts w:eastAsia="Lucida Sans Unicode" w:cs="Tahoma"/>
          <w:b/>
          <w:bCs/>
          <w:kern w:val="1"/>
        </w:rPr>
        <w:t>Saistošie noteikumi par materiālo atbalstu pilngadību sasniegušajiem bāreņiem un bez vecāku gādības palikušajiem bērniem un audžuģimenēm Jēkabpils pilsētā</w:t>
      </w:r>
      <w:r w:rsidRPr="004F0717">
        <w:rPr>
          <w:rFonts w:eastAsia="Lucida Sans Unicode" w:cs="Tahoma"/>
          <w:b/>
          <w:kern w:val="1"/>
        </w:rPr>
        <w:t>”</w:t>
      </w:r>
      <w:bookmarkEnd w:id="3"/>
      <w:r w:rsidRPr="004F0717">
        <w:rPr>
          <w:rFonts w:eastAsia="Lucida Sans Unicode" w:cs="Tahoma"/>
          <w:b/>
          <w:kern w:val="1"/>
        </w:rPr>
        <w:t>”</w:t>
      </w:r>
    </w:p>
    <w:p w:rsidR="004F0717" w:rsidRPr="004F0717" w:rsidRDefault="004F0717" w:rsidP="004F0717">
      <w:pPr>
        <w:widowControl w:val="0"/>
        <w:suppressAutoHyphens/>
        <w:jc w:val="center"/>
        <w:rPr>
          <w:rFonts w:eastAsia="Lucida Sans Unicode" w:cs="Tahoma"/>
          <w:b/>
          <w:kern w:val="1"/>
        </w:rPr>
      </w:pPr>
      <w:r w:rsidRPr="004F0717">
        <w:rPr>
          <w:rFonts w:eastAsia="Lucida Sans Unicode" w:cs="Tahoma"/>
          <w:b/>
          <w:kern w:val="1"/>
        </w:rPr>
        <w:t>paskaidrojuma raksts</w:t>
      </w:r>
    </w:p>
    <w:p w:rsidR="004F0717" w:rsidRPr="004F0717" w:rsidRDefault="004F0717" w:rsidP="004F0717">
      <w:pPr>
        <w:widowControl w:val="0"/>
        <w:suppressAutoHyphens/>
        <w:jc w:val="center"/>
        <w:rPr>
          <w:rFonts w:eastAsia="SimSun" w:cs="Tahoma"/>
          <w:bCs/>
          <w:kern w:val="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060"/>
        <w:gridCol w:w="6033"/>
      </w:tblGrid>
      <w:tr w:rsidR="004F0717" w:rsidRPr="004F0717" w:rsidTr="00690280">
        <w:tc>
          <w:tcPr>
            <w:tcW w:w="3060" w:type="dxa"/>
            <w:tcBorders>
              <w:top w:val="double" w:sz="1" w:space="0" w:color="000000"/>
              <w:left w:val="double" w:sz="1" w:space="0" w:color="000000"/>
              <w:bottom w:val="double" w:sz="2" w:space="0" w:color="000000"/>
            </w:tcBorders>
            <w:shd w:val="clear" w:color="auto" w:fill="auto"/>
          </w:tcPr>
          <w:p w:rsidR="004F0717" w:rsidRPr="004F0717" w:rsidRDefault="004F0717" w:rsidP="004F0717">
            <w:pPr>
              <w:widowControl w:val="0"/>
              <w:suppressLineNumbers/>
              <w:suppressAutoHyphens/>
              <w:snapToGrid w:val="0"/>
              <w:jc w:val="center"/>
              <w:rPr>
                <w:rFonts w:eastAsia="SimSun" w:cs="Mangal"/>
                <w:kern w:val="1"/>
                <w:sz w:val="22"/>
                <w:szCs w:val="22"/>
                <w:lang w:eastAsia="hi-IN" w:bidi="hi-IN"/>
              </w:rPr>
            </w:pPr>
            <w:r w:rsidRPr="004F0717">
              <w:rPr>
                <w:rFonts w:eastAsia="SimSun" w:cs="Mangal"/>
                <w:kern w:val="1"/>
                <w:sz w:val="22"/>
                <w:szCs w:val="22"/>
                <w:lang w:eastAsia="hi-IN" w:bidi="hi-IN"/>
              </w:rPr>
              <w:t>Paskaidrojuma raksta sadaļas</w:t>
            </w:r>
          </w:p>
        </w:tc>
        <w:tc>
          <w:tcPr>
            <w:tcW w:w="6033" w:type="dxa"/>
            <w:tcBorders>
              <w:top w:val="double" w:sz="1" w:space="0" w:color="000000"/>
              <w:left w:val="double" w:sz="1" w:space="0" w:color="000000"/>
              <w:bottom w:val="double" w:sz="2" w:space="0" w:color="000000"/>
              <w:right w:val="double" w:sz="1" w:space="0" w:color="000000"/>
            </w:tcBorders>
            <w:shd w:val="clear" w:color="auto" w:fill="auto"/>
          </w:tcPr>
          <w:p w:rsidR="004F0717" w:rsidRPr="004F0717" w:rsidRDefault="004F0717" w:rsidP="004F0717">
            <w:pPr>
              <w:widowControl w:val="0"/>
              <w:suppressLineNumbers/>
              <w:suppressAutoHyphens/>
              <w:snapToGrid w:val="0"/>
              <w:jc w:val="center"/>
              <w:rPr>
                <w:rFonts w:eastAsia="SimSun" w:cs="Mangal"/>
                <w:kern w:val="1"/>
                <w:sz w:val="22"/>
                <w:szCs w:val="22"/>
                <w:lang w:eastAsia="hi-IN" w:bidi="hi-IN"/>
              </w:rPr>
            </w:pPr>
            <w:r w:rsidRPr="004F0717">
              <w:rPr>
                <w:rFonts w:eastAsia="SimSun" w:cs="Mangal"/>
                <w:kern w:val="1"/>
                <w:sz w:val="22"/>
                <w:szCs w:val="22"/>
                <w:lang w:eastAsia="hi-IN" w:bidi="hi-IN"/>
              </w:rPr>
              <w:t>Norādāmā informācija</w:t>
            </w:r>
          </w:p>
        </w:tc>
      </w:tr>
      <w:tr w:rsidR="004F0717" w:rsidRPr="004F0717" w:rsidTr="00690280">
        <w:tc>
          <w:tcPr>
            <w:tcW w:w="3060" w:type="dxa"/>
            <w:tcBorders>
              <w:top w:val="double" w:sz="2" w:space="0" w:color="000000"/>
              <w:left w:val="double" w:sz="2" w:space="0" w:color="000000"/>
              <w:bottom w:val="double" w:sz="2" w:space="0" w:color="000000"/>
              <w:right w:val="double" w:sz="2" w:space="0" w:color="000000"/>
            </w:tcBorders>
            <w:shd w:val="clear" w:color="auto" w:fill="auto"/>
          </w:tcPr>
          <w:p w:rsidR="004F0717" w:rsidRPr="004F0717" w:rsidRDefault="004F0717" w:rsidP="004F0717">
            <w:pPr>
              <w:widowControl w:val="0"/>
              <w:suppressLineNumbers/>
              <w:suppressAutoHyphens/>
              <w:snapToGrid w:val="0"/>
              <w:jc w:val="both"/>
              <w:rPr>
                <w:rFonts w:eastAsia="SimSun" w:cs="Mangal"/>
                <w:kern w:val="1"/>
                <w:sz w:val="22"/>
                <w:szCs w:val="22"/>
                <w:lang w:eastAsia="hi-IN" w:bidi="hi-IN"/>
              </w:rPr>
            </w:pPr>
            <w:r w:rsidRPr="004F0717">
              <w:rPr>
                <w:rFonts w:eastAsia="SimSun" w:cs="Mangal"/>
                <w:kern w:val="1"/>
                <w:sz w:val="22"/>
                <w:szCs w:val="22"/>
                <w:lang w:eastAsia="hi-IN" w:bidi="hi-IN"/>
              </w:rPr>
              <w:t>1. Projekta nepieciešamības pamatojums</w:t>
            </w:r>
          </w:p>
        </w:tc>
        <w:tc>
          <w:tcPr>
            <w:tcW w:w="6033" w:type="dxa"/>
            <w:tcBorders>
              <w:top w:val="double" w:sz="2" w:space="0" w:color="000000"/>
              <w:left w:val="double" w:sz="2" w:space="0" w:color="000000"/>
              <w:bottom w:val="double" w:sz="2" w:space="0" w:color="000000"/>
              <w:right w:val="double" w:sz="2" w:space="0" w:color="000000"/>
            </w:tcBorders>
            <w:shd w:val="clear" w:color="auto" w:fill="auto"/>
          </w:tcPr>
          <w:p w:rsidR="004F0717" w:rsidRPr="004F0717" w:rsidRDefault="004F0717" w:rsidP="004F0717">
            <w:pPr>
              <w:widowControl w:val="0"/>
              <w:suppressLineNumbers/>
              <w:suppressAutoHyphens/>
              <w:snapToGrid w:val="0"/>
              <w:jc w:val="both"/>
              <w:rPr>
                <w:rFonts w:eastAsia="Lucida Sans Unicode" w:cs="Tahoma"/>
                <w:color w:val="000000"/>
                <w:kern w:val="1"/>
                <w:sz w:val="22"/>
                <w:szCs w:val="22"/>
              </w:rPr>
            </w:pPr>
            <w:r w:rsidRPr="004F0717">
              <w:rPr>
                <w:rFonts w:eastAsia="SimSun" w:cs="Mangal"/>
                <w:color w:val="000000"/>
                <w:kern w:val="1"/>
                <w:sz w:val="22"/>
                <w:szCs w:val="22"/>
                <w:lang w:eastAsia="hi-IN" w:bidi="hi-IN"/>
              </w:rPr>
              <w:t xml:space="preserve">     </w:t>
            </w:r>
            <w:r w:rsidRPr="004F0717">
              <w:rPr>
                <w:rFonts w:eastAsia="Lucida Sans Unicode" w:cs="Tahoma"/>
                <w:color w:val="000000"/>
                <w:kern w:val="1"/>
                <w:sz w:val="22"/>
                <w:szCs w:val="22"/>
              </w:rPr>
              <w:t xml:space="preserve">Ministru kabinets </w:t>
            </w:r>
            <w:proofErr w:type="gramStart"/>
            <w:r w:rsidRPr="004F0717">
              <w:rPr>
                <w:rFonts w:eastAsia="Lucida Sans Unicode" w:cs="Tahoma"/>
                <w:color w:val="000000"/>
                <w:kern w:val="1"/>
                <w:sz w:val="22"/>
                <w:szCs w:val="22"/>
              </w:rPr>
              <w:t>2018.gada</w:t>
            </w:r>
            <w:proofErr w:type="gramEnd"/>
            <w:r w:rsidRPr="004F0717">
              <w:rPr>
                <w:rFonts w:eastAsia="Lucida Sans Unicode" w:cs="Tahoma"/>
                <w:color w:val="000000"/>
                <w:kern w:val="1"/>
                <w:sz w:val="22"/>
                <w:szCs w:val="22"/>
              </w:rPr>
              <w:t xml:space="preserve"> 16.janvārī pieņēma noteikumus Nr.34 “Grozījumi Ministru kabineta 2006.gada 19.decembra noteikumos Nr.1036 “Audžuģimenes noteikumi””, paredzot, ka pašvaldības noteiktais pabalsta apmērs bērna uzturam mēnesī nedrīkst būt mazāks par divkāršu Ministru kabineta noteikto minimālo uzturlīdzekļu apmēru bērnam. Saskaņā ar 2.punktu šie Ministru kabineta noteikumi piemērojami ar </w:t>
            </w:r>
            <w:proofErr w:type="gramStart"/>
            <w:r w:rsidRPr="004F0717">
              <w:rPr>
                <w:rFonts w:eastAsia="Lucida Sans Unicode" w:cs="Tahoma"/>
                <w:color w:val="000000"/>
                <w:kern w:val="1"/>
                <w:sz w:val="22"/>
                <w:szCs w:val="22"/>
              </w:rPr>
              <w:t>2018.gada</w:t>
            </w:r>
            <w:proofErr w:type="gramEnd"/>
            <w:r w:rsidRPr="004F0717">
              <w:rPr>
                <w:rFonts w:eastAsia="Lucida Sans Unicode" w:cs="Tahoma"/>
                <w:color w:val="000000"/>
                <w:kern w:val="1"/>
                <w:sz w:val="22"/>
                <w:szCs w:val="22"/>
              </w:rPr>
              <w:t xml:space="preserve"> 1.janvāri.</w:t>
            </w:r>
          </w:p>
          <w:p w:rsidR="004F0717" w:rsidRPr="004F0717" w:rsidRDefault="004F0717" w:rsidP="004F0717">
            <w:pPr>
              <w:widowControl w:val="0"/>
              <w:suppressLineNumbers/>
              <w:suppressAutoHyphens/>
              <w:snapToGrid w:val="0"/>
              <w:ind w:firstLine="283"/>
              <w:jc w:val="both"/>
              <w:rPr>
                <w:rFonts w:eastAsia="Lucida Sans Unicode" w:cs="Tahoma"/>
                <w:color w:val="000000"/>
                <w:kern w:val="1"/>
                <w:sz w:val="22"/>
                <w:szCs w:val="22"/>
              </w:rPr>
            </w:pPr>
            <w:r w:rsidRPr="004F0717">
              <w:rPr>
                <w:rFonts w:eastAsia="Lucida Sans Unicode" w:cs="Tahoma"/>
                <w:color w:val="000000"/>
                <w:kern w:val="1"/>
                <w:sz w:val="22"/>
                <w:szCs w:val="22"/>
              </w:rPr>
              <w:t xml:space="preserve">Saskaņā ar Ministru kabineta </w:t>
            </w:r>
            <w:proofErr w:type="gramStart"/>
            <w:r w:rsidRPr="004F0717">
              <w:rPr>
                <w:rFonts w:eastAsia="Lucida Sans Unicode" w:cs="Tahoma"/>
                <w:color w:val="000000"/>
                <w:kern w:val="1"/>
                <w:sz w:val="22"/>
                <w:szCs w:val="22"/>
              </w:rPr>
              <w:t>2013.gada</w:t>
            </w:r>
            <w:proofErr w:type="gramEnd"/>
            <w:r w:rsidRPr="004F0717">
              <w:rPr>
                <w:rFonts w:eastAsia="Lucida Sans Unicode" w:cs="Tahoma"/>
                <w:color w:val="000000"/>
                <w:kern w:val="1"/>
                <w:sz w:val="22"/>
                <w:szCs w:val="22"/>
              </w:rPr>
              <w:t xml:space="preserve"> 15.janvāra noteikumu Nr.37 “Noteikumi par minimālo uzturlīdzekļu apmēru bērnam” 2.punktu katram bērnam no viņa piedzimšanas līdz 7 gadu vecumam minimālais uzturlīdzekļu apmērs sastāda 25 % no Ministru kabineta noteiktās minimālās mēneša darba algas (2018.gadā tie ir 107.50 EUR mēnesī), bet bērnam vecumā no 7 līdz 18 gadiem – 30 % no Ministru kabineta noteiktās minimālās mēneša darba algas (2018.gadā tie ir 129 EUR mēnesī). Attiecīgi pašvaldības noteiktais pabalsta apmērs bērna uzturam mēnesī </w:t>
            </w:r>
            <w:proofErr w:type="gramStart"/>
            <w:r w:rsidRPr="004F0717">
              <w:rPr>
                <w:rFonts w:eastAsia="Lucida Sans Unicode" w:cs="Tahoma"/>
                <w:color w:val="000000"/>
                <w:kern w:val="1"/>
                <w:sz w:val="22"/>
                <w:szCs w:val="22"/>
              </w:rPr>
              <w:t>2018.gadā</w:t>
            </w:r>
            <w:proofErr w:type="gramEnd"/>
            <w:r w:rsidRPr="004F0717">
              <w:rPr>
                <w:rFonts w:eastAsia="Lucida Sans Unicode" w:cs="Tahoma"/>
                <w:color w:val="000000"/>
                <w:kern w:val="1"/>
                <w:sz w:val="22"/>
                <w:szCs w:val="22"/>
              </w:rPr>
              <w:t xml:space="preserve"> nedrīkst būt mazāks par 215 EUR mēnesī bērniem līdz 7 gadu vecumam un 258 EUR mēnesī bērniem no 7 līdz 18 gadu vecumam.</w:t>
            </w:r>
          </w:p>
          <w:p w:rsidR="004F0717" w:rsidRPr="004F0717" w:rsidRDefault="004F0717" w:rsidP="004F0717">
            <w:pPr>
              <w:widowControl w:val="0"/>
              <w:suppressLineNumbers/>
              <w:suppressAutoHyphens/>
              <w:snapToGrid w:val="0"/>
              <w:ind w:firstLine="283"/>
              <w:jc w:val="both"/>
              <w:rPr>
                <w:rFonts w:cs="Mangal"/>
                <w:bCs/>
                <w:kern w:val="1"/>
                <w:sz w:val="22"/>
                <w:szCs w:val="22"/>
                <w:highlight w:val="yellow"/>
                <w:lang w:eastAsia="hi-IN" w:bidi="hi-IN"/>
              </w:rPr>
            </w:pPr>
            <w:r w:rsidRPr="004F0717">
              <w:rPr>
                <w:rFonts w:eastAsia="Lucida Sans Unicode" w:cs="Tahoma"/>
                <w:color w:val="000000"/>
                <w:kern w:val="1"/>
                <w:sz w:val="22"/>
                <w:szCs w:val="22"/>
              </w:rPr>
              <w:t xml:space="preserve">Spēkā esošo </w:t>
            </w:r>
            <w:r w:rsidRPr="004F0717">
              <w:rPr>
                <w:rFonts w:eastAsia="SimSun" w:cs="Mangal"/>
                <w:color w:val="000000"/>
                <w:kern w:val="1"/>
                <w:sz w:val="22"/>
                <w:szCs w:val="22"/>
                <w:lang w:eastAsia="hi-IN" w:bidi="hi-IN"/>
              </w:rPr>
              <w:t xml:space="preserve">Jēkabpils pilsētas domes </w:t>
            </w:r>
            <w:proofErr w:type="gramStart"/>
            <w:r w:rsidRPr="004F0717">
              <w:rPr>
                <w:rFonts w:eastAsia="SimSun" w:cs="Mangal"/>
                <w:color w:val="000000"/>
                <w:kern w:val="1"/>
                <w:sz w:val="22"/>
                <w:szCs w:val="22"/>
                <w:lang w:eastAsia="hi-IN" w:bidi="hi-IN"/>
              </w:rPr>
              <w:t>2013.gada</w:t>
            </w:r>
            <w:proofErr w:type="gramEnd"/>
            <w:r w:rsidRPr="004F0717">
              <w:rPr>
                <w:rFonts w:eastAsia="SimSun" w:cs="Mangal"/>
                <w:color w:val="000000"/>
                <w:kern w:val="1"/>
                <w:sz w:val="22"/>
                <w:szCs w:val="22"/>
                <w:lang w:eastAsia="hi-IN" w:bidi="hi-IN"/>
              </w:rPr>
              <w:t xml:space="preserve"> 14.marta saistošo noteikumu Nr.9 “</w:t>
            </w:r>
            <w:r w:rsidRPr="004F0717">
              <w:rPr>
                <w:rFonts w:eastAsia="Lucida Sans Unicode" w:cs="Tahoma"/>
                <w:color w:val="000000"/>
                <w:kern w:val="1"/>
                <w:sz w:val="22"/>
                <w:szCs w:val="22"/>
              </w:rPr>
              <w:t>Saistošie noteikumi par materiālo atbalstu pilngadību sasniegušajiem bāreņiem un bez vecāku gādības palikušajiem bērniem un audžuģimenēm Jēkabpils pilsētā</w:t>
            </w:r>
            <w:r w:rsidRPr="004F0717">
              <w:rPr>
                <w:rFonts w:eastAsia="SimSun" w:cs="Mangal"/>
                <w:color w:val="000000"/>
                <w:kern w:val="1"/>
                <w:sz w:val="22"/>
                <w:szCs w:val="22"/>
                <w:lang w:eastAsia="hi-IN" w:bidi="hi-IN"/>
              </w:rPr>
              <w:t xml:space="preserve">” 18.punktā noteikts, ka pabalsta bērna uzturam apmērs, izņemot  noteikumu 19.punktā minētajām audžuģimenēm, ir 160 </w:t>
            </w:r>
            <w:proofErr w:type="spellStart"/>
            <w:r w:rsidRPr="004F0717">
              <w:rPr>
                <w:rFonts w:eastAsia="SimSun" w:cs="Mangal"/>
                <w:i/>
                <w:color w:val="000000"/>
                <w:kern w:val="1"/>
                <w:sz w:val="22"/>
                <w:szCs w:val="22"/>
                <w:lang w:eastAsia="hi-IN" w:bidi="hi-IN"/>
              </w:rPr>
              <w:t>euro</w:t>
            </w:r>
            <w:proofErr w:type="spellEnd"/>
            <w:r w:rsidRPr="004F0717">
              <w:rPr>
                <w:rFonts w:eastAsia="SimSun" w:cs="Mangal"/>
                <w:color w:val="000000"/>
                <w:kern w:val="1"/>
                <w:sz w:val="22"/>
                <w:szCs w:val="22"/>
                <w:lang w:eastAsia="hi-IN" w:bidi="hi-IN"/>
              </w:rPr>
              <w:t xml:space="preserve"> mēnesī.</w:t>
            </w:r>
          </w:p>
        </w:tc>
      </w:tr>
      <w:tr w:rsidR="004F0717" w:rsidRPr="004F0717" w:rsidTr="00690280">
        <w:tc>
          <w:tcPr>
            <w:tcW w:w="3060" w:type="dxa"/>
            <w:tcBorders>
              <w:top w:val="double" w:sz="2" w:space="0" w:color="000000"/>
              <w:left w:val="double" w:sz="1" w:space="0" w:color="000000"/>
              <w:bottom w:val="double" w:sz="2" w:space="0" w:color="000000"/>
            </w:tcBorders>
            <w:shd w:val="clear" w:color="auto" w:fill="auto"/>
          </w:tcPr>
          <w:p w:rsidR="004F0717" w:rsidRPr="004F0717" w:rsidRDefault="004F0717" w:rsidP="004F0717">
            <w:pPr>
              <w:widowControl w:val="0"/>
              <w:suppressLineNumbers/>
              <w:suppressAutoHyphens/>
              <w:snapToGrid w:val="0"/>
              <w:rPr>
                <w:rFonts w:eastAsia="SimSun" w:cs="Mangal"/>
                <w:kern w:val="1"/>
                <w:sz w:val="22"/>
                <w:szCs w:val="22"/>
                <w:lang w:eastAsia="hi-IN" w:bidi="hi-IN"/>
              </w:rPr>
            </w:pPr>
            <w:r w:rsidRPr="004F0717">
              <w:rPr>
                <w:rFonts w:eastAsia="SimSun" w:cs="Mangal"/>
                <w:kern w:val="1"/>
                <w:sz w:val="22"/>
                <w:szCs w:val="22"/>
                <w:lang w:eastAsia="hi-IN" w:bidi="hi-IN"/>
              </w:rPr>
              <w:t>2. Īss projekta satura izklāsts</w:t>
            </w:r>
          </w:p>
        </w:tc>
        <w:tc>
          <w:tcPr>
            <w:tcW w:w="6033" w:type="dxa"/>
            <w:tcBorders>
              <w:top w:val="double" w:sz="2" w:space="0" w:color="000000"/>
              <w:left w:val="double" w:sz="1" w:space="0" w:color="000000"/>
              <w:bottom w:val="double" w:sz="2" w:space="0" w:color="000000"/>
              <w:right w:val="double" w:sz="1" w:space="0" w:color="000000"/>
            </w:tcBorders>
            <w:shd w:val="clear" w:color="auto" w:fill="auto"/>
          </w:tcPr>
          <w:p w:rsidR="004F0717" w:rsidRPr="004F0717" w:rsidRDefault="004F0717" w:rsidP="004F0717">
            <w:pPr>
              <w:widowControl w:val="0"/>
              <w:suppressLineNumbers/>
              <w:tabs>
                <w:tab w:val="left" w:pos="4755"/>
              </w:tabs>
              <w:suppressAutoHyphens/>
              <w:snapToGrid w:val="0"/>
              <w:spacing w:line="200" w:lineRule="atLeast"/>
              <w:ind w:firstLine="283"/>
              <w:jc w:val="both"/>
              <w:rPr>
                <w:rFonts w:eastAsia="Lucida Sans Unicode" w:cs="Tahoma"/>
                <w:kern w:val="1"/>
                <w:sz w:val="22"/>
                <w:szCs w:val="22"/>
              </w:rPr>
            </w:pPr>
            <w:r w:rsidRPr="004F0717">
              <w:rPr>
                <w:rFonts w:eastAsia="SimSun" w:cs="Mangal"/>
                <w:kern w:val="1"/>
                <w:sz w:val="22"/>
                <w:szCs w:val="22"/>
                <w:lang w:eastAsia="hi-IN" w:bidi="hi-IN"/>
              </w:rPr>
              <w:t xml:space="preserve">Saistošo noteikumu </w:t>
            </w:r>
            <w:r w:rsidRPr="004F0717">
              <w:rPr>
                <w:rFonts w:eastAsia="SimSun" w:cs="Tahoma"/>
                <w:kern w:val="1"/>
                <w:sz w:val="22"/>
                <w:szCs w:val="22"/>
              </w:rPr>
              <w:t xml:space="preserve">projekts </w:t>
            </w:r>
            <w:r w:rsidRPr="004F0717">
              <w:rPr>
                <w:rFonts w:eastAsia="Lucida Sans Unicode" w:cs="Tahoma"/>
                <w:kern w:val="1"/>
                <w:sz w:val="22"/>
                <w:szCs w:val="22"/>
              </w:rPr>
              <w:t>paredz:</w:t>
            </w:r>
          </w:p>
          <w:p w:rsidR="004F0717" w:rsidRPr="004F0717" w:rsidRDefault="004F0717" w:rsidP="00A9441D">
            <w:pPr>
              <w:widowControl w:val="0"/>
              <w:numPr>
                <w:ilvl w:val="2"/>
                <w:numId w:val="10"/>
              </w:numPr>
              <w:suppressLineNumbers/>
              <w:tabs>
                <w:tab w:val="left" w:pos="287"/>
                <w:tab w:val="num" w:pos="1440"/>
              </w:tabs>
              <w:suppressAutoHyphens/>
              <w:snapToGrid w:val="0"/>
              <w:spacing w:line="200" w:lineRule="atLeast"/>
              <w:ind w:left="287" w:hanging="287"/>
              <w:jc w:val="both"/>
              <w:rPr>
                <w:rFonts w:eastAsia="Lucida Sans Unicode" w:cs="Tahoma"/>
                <w:kern w:val="1"/>
                <w:sz w:val="22"/>
                <w:szCs w:val="22"/>
              </w:rPr>
            </w:pPr>
            <w:r w:rsidRPr="004F0717">
              <w:rPr>
                <w:rFonts w:eastAsia="Lucida Sans Unicode" w:cs="Tahoma"/>
                <w:kern w:val="1"/>
                <w:sz w:val="22"/>
                <w:szCs w:val="22"/>
              </w:rPr>
              <w:t>Palielināt</w:t>
            </w:r>
            <w:r w:rsidRPr="004F0717">
              <w:rPr>
                <w:rFonts w:cs="Tahoma"/>
                <w:kern w:val="1"/>
                <w:sz w:val="22"/>
                <w:szCs w:val="22"/>
              </w:rPr>
              <w:t xml:space="preserve"> </w:t>
            </w:r>
            <w:r w:rsidRPr="004F0717">
              <w:rPr>
                <w:rFonts w:eastAsia="SimSun" w:cs="Mangal"/>
                <w:color w:val="000000"/>
                <w:kern w:val="1"/>
                <w:sz w:val="22"/>
                <w:szCs w:val="22"/>
                <w:lang w:eastAsia="hi-IN" w:bidi="hi-IN"/>
              </w:rPr>
              <w:t xml:space="preserve">pabalsta bērna uzturam apmēru mēnesī no 160 </w:t>
            </w:r>
            <w:proofErr w:type="spellStart"/>
            <w:r w:rsidRPr="004F0717">
              <w:rPr>
                <w:rFonts w:eastAsia="SimSun" w:cs="Mangal"/>
                <w:i/>
                <w:color w:val="000000"/>
                <w:kern w:val="1"/>
                <w:sz w:val="22"/>
                <w:szCs w:val="22"/>
                <w:lang w:eastAsia="hi-IN" w:bidi="hi-IN"/>
              </w:rPr>
              <w:t>euro</w:t>
            </w:r>
            <w:proofErr w:type="spellEnd"/>
            <w:r w:rsidRPr="004F0717">
              <w:rPr>
                <w:rFonts w:eastAsia="SimSun" w:cs="Mangal"/>
                <w:color w:val="000000"/>
                <w:kern w:val="1"/>
                <w:sz w:val="22"/>
                <w:szCs w:val="22"/>
                <w:lang w:eastAsia="hi-IN" w:bidi="hi-IN"/>
              </w:rPr>
              <w:t xml:space="preserve"> līdz divkāršam Ministru kabinetā noteikto minimālo uzturlīdzekļu bērnam apmēram</w:t>
            </w:r>
            <w:r w:rsidRPr="004F0717">
              <w:rPr>
                <w:rFonts w:cs="Tahoma"/>
                <w:kern w:val="1"/>
                <w:sz w:val="22"/>
                <w:szCs w:val="22"/>
              </w:rPr>
              <w:t>.</w:t>
            </w:r>
          </w:p>
          <w:p w:rsidR="004F0717" w:rsidRPr="004F0717" w:rsidRDefault="004F0717" w:rsidP="00A9441D">
            <w:pPr>
              <w:widowControl w:val="0"/>
              <w:numPr>
                <w:ilvl w:val="0"/>
                <w:numId w:val="10"/>
              </w:numPr>
              <w:suppressLineNumbers/>
              <w:tabs>
                <w:tab w:val="left" w:pos="287"/>
              </w:tabs>
              <w:suppressAutoHyphens/>
              <w:snapToGrid w:val="0"/>
              <w:spacing w:line="200" w:lineRule="atLeast"/>
              <w:ind w:left="287" w:hanging="283"/>
              <w:jc w:val="both"/>
              <w:rPr>
                <w:rFonts w:eastAsia="Lucida Sans Unicode" w:cs="Tahoma"/>
                <w:kern w:val="1"/>
                <w:sz w:val="22"/>
                <w:szCs w:val="22"/>
              </w:rPr>
            </w:pPr>
            <w:r w:rsidRPr="004F0717">
              <w:rPr>
                <w:rFonts w:eastAsia="Lucida Sans Unicode" w:cs="Tahoma"/>
                <w:kern w:val="1"/>
                <w:sz w:val="22"/>
                <w:szCs w:val="22"/>
              </w:rPr>
              <w:t xml:space="preserve">Noteikt, ka pabalsts bērnam uzturam palielinātā apmērā piemērojams ar </w:t>
            </w:r>
            <w:proofErr w:type="gramStart"/>
            <w:r w:rsidRPr="004F0717">
              <w:rPr>
                <w:rFonts w:eastAsia="Lucida Sans Unicode" w:cs="Tahoma"/>
                <w:kern w:val="1"/>
                <w:sz w:val="22"/>
                <w:szCs w:val="22"/>
              </w:rPr>
              <w:t>2018.gada</w:t>
            </w:r>
            <w:proofErr w:type="gramEnd"/>
            <w:r w:rsidRPr="004F0717">
              <w:rPr>
                <w:rFonts w:eastAsia="Lucida Sans Unicode" w:cs="Tahoma"/>
                <w:kern w:val="1"/>
                <w:sz w:val="22"/>
                <w:szCs w:val="22"/>
              </w:rPr>
              <w:t xml:space="preserve"> 1.janvāri.</w:t>
            </w:r>
          </w:p>
        </w:tc>
      </w:tr>
      <w:tr w:rsidR="004F0717" w:rsidRPr="004F0717" w:rsidTr="00690280">
        <w:tc>
          <w:tcPr>
            <w:tcW w:w="3060" w:type="dxa"/>
            <w:tcBorders>
              <w:top w:val="double" w:sz="2" w:space="0" w:color="000000"/>
              <w:left w:val="double" w:sz="2" w:space="0" w:color="000000"/>
              <w:bottom w:val="double" w:sz="2" w:space="0" w:color="000000"/>
              <w:right w:val="double" w:sz="2" w:space="0" w:color="000000"/>
            </w:tcBorders>
            <w:shd w:val="clear" w:color="auto" w:fill="auto"/>
          </w:tcPr>
          <w:p w:rsidR="004F0717" w:rsidRPr="004F0717" w:rsidRDefault="004F0717" w:rsidP="004F0717">
            <w:pPr>
              <w:widowControl w:val="0"/>
              <w:suppressLineNumbers/>
              <w:suppressAutoHyphens/>
              <w:snapToGrid w:val="0"/>
              <w:jc w:val="both"/>
              <w:rPr>
                <w:rFonts w:eastAsia="SimSun" w:cs="Mangal"/>
                <w:kern w:val="1"/>
                <w:sz w:val="22"/>
                <w:szCs w:val="22"/>
                <w:lang w:eastAsia="hi-IN" w:bidi="hi-IN"/>
              </w:rPr>
            </w:pPr>
            <w:r w:rsidRPr="004F0717">
              <w:rPr>
                <w:rFonts w:eastAsia="SimSun" w:cs="Mangal"/>
                <w:kern w:val="1"/>
                <w:sz w:val="22"/>
                <w:szCs w:val="22"/>
                <w:lang w:eastAsia="hi-IN" w:bidi="hi-IN"/>
              </w:rPr>
              <w:t>3. Informācija par plānoto projekta ietekmi uz pašvaldības budžetu</w:t>
            </w:r>
          </w:p>
        </w:tc>
        <w:tc>
          <w:tcPr>
            <w:tcW w:w="6033" w:type="dxa"/>
            <w:tcBorders>
              <w:top w:val="double" w:sz="2" w:space="0" w:color="000000"/>
              <w:left w:val="double" w:sz="2" w:space="0" w:color="000000"/>
              <w:bottom w:val="double" w:sz="2" w:space="0" w:color="000000"/>
              <w:right w:val="double" w:sz="2" w:space="0" w:color="000000"/>
            </w:tcBorders>
            <w:shd w:val="clear" w:color="auto" w:fill="auto"/>
          </w:tcPr>
          <w:p w:rsidR="004F0717" w:rsidRPr="004F0717" w:rsidRDefault="004F0717" w:rsidP="004F0717">
            <w:pPr>
              <w:widowControl w:val="0"/>
              <w:tabs>
                <w:tab w:val="left" w:pos="5325"/>
              </w:tabs>
              <w:suppressAutoHyphens/>
              <w:snapToGrid w:val="0"/>
              <w:spacing w:line="100" w:lineRule="atLeast"/>
              <w:ind w:firstLine="287"/>
              <w:jc w:val="both"/>
              <w:rPr>
                <w:rFonts w:eastAsia="SimSun" w:cs="Tahoma"/>
                <w:kern w:val="1"/>
                <w:sz w:val="22"/>
                <w:szCs w:val="22"/>
                <w:highlight w:val="yellow"/>
              </w:rPr>
            </w:pPr>
            <w:r w:rsidRPr="004F0717">
              <w:rPr>
                <w:rFonts w:eastAsia="SimSun" w:cs="Tahoma"/>
                <w:kern w:val="1"/>
                <w:sz w:val="22"/>
                <w:szCs w:val="22"/>
              </w:rPr>
              <w:t>Ņemot vērā, ka pabalsta bērna uzturam palielinājumam valsts nodrošina mērķdotāciju izdevumu segšanai, ietekme uz pašvaldības budžetu būs nebūtiska.</w:t>
            </w:r>
          </w:p>
        </w:tc>
      </w:tr>
      <w:tr w:rsidR="004F0717" w:rsidRPr="004F0717" w:rsidTr="00690280">
        <w:tc>
          <w:tcPr>
            <w:tcW w:w="3060" w:type="dxa"/>
            <w:tcBorders>
              <w:top w:val="double" w:sz="2" w:space="0" w:color="000000"/>
              <w:left w:val="double" w:sz="1" w:space="0" w:color="000000"/>
              <w:bottom w:val="double" w:sz="1" w:space="0" w:color="000000"/>
            </w:tcBorders>
            <w:shd w:val="clear" w:color="auto" w:fill="auto"/>
          </w:tcPr>
          <w:p w:rsidR="004F0717" w:rsidRPr="004F0717" w:rsidRDefault="004F0717" w:rsidP="004F0717">
            <w:pPr>
              <w:widowControl w:val="0"/>
              <w:suppressLineNumbers/>
              <w:suppressAutoHyphens/>
              <w:snapToGrid w:val="0"/>
              <w:rPr>
                <w:rFonts w:eastAsia="SimSun" w:cs="Mangal"/>
                <w:kern w:val="1"/>
                <w:sz w:val="22"/>
                <w:szCs w:val="22"/>
                <w:lang w:eastAsia="hi-IN" w:bidi="hi-IN"/>
              </w:rPr>
            </w:pPr>
            <w:r w:rsidRPr="004F0717">
              <w:rPr>
                <w:rFonts w:eastAsia="SimSun" w:cs="Mangal"/>
                <w:kern w:val="1"/>
                <w:sz w:val="22"/>
                <w:szCs w:val="22"/>
                <w:lang w:eastAsia="hi-IN" w:bidi="hi-IN"/>
              </w:rPr>
              <w:t>4. Informācija par plānoto projekta ietekmi uz uzņēmējdarbības vidi pašvaldības teritorijā</w:t>
            </w:r>
          </w:p>
        </w:tc>
        <w:tc>
          <w:tcPr>
            <w:tcW w:w="6033" w:type="dxa"/>
            <w:tcBorders>
              <w:top w:val="double" w:sz="2" w:space="0" w:color="000000"/>
              <w:left w:val="double" w:sz="1" w:space="0" w:color="000000"/>
              <w:bottom w:val="double" w:sz="1" w:space="0" w:color="000000"/>
              <w:right w:val="double" w:sz="1" w:space="0" w:color="000000"/>
            </w:tcBorders>
            <w:shd w:val="clear" w:color="auto" w:fill="auto"/>
          </w:tcPr>
          <w:p w:rsidR="004F0717" w:rsidRPr="004F0717" w:rsidRDefault="004F0717" w:rsidP="004F0717">
            <w:pPr>
              <w:widowControl w:val="0"/>
              <w:suppressLineNumbers/>
              <w:tabs>
                <w:tab w:val="left" w:pos="4560"/>
              </w:tabs>
              <w:suppressAutoHyphens/>
              <w:snapToGrid w:val="0"/>
              <w:ind w:firstLine="283"/>
              <w:jc w:val="both"/>
              <w:rPr>
                <w:rFonts w:eastAsia="SimSun" w:cs="Tahoma"/>
                <w:kern w:val="1"/>
                <w:sz w:val="22"/>
                <w:szCs w:val="22"/>
              </w:rPr>
            </w:pPr>
            <w:r w:rsidRPr="004F0717">
              <w:rPr>
                <w:rFonts w:eastAsia="SimSun" w:cs="Tahoma"/>
                <w:kern w:val="1"/>
                <w:sz w:val="22"/>
                <w:szCs w:val="22"/>
              </w:rPr>
              <w:t>Nav attiecināms</w:t>
            </w:r>
          </w:p>
        </w:tc>
      </w:tr>
      <w:tr w:rsidR="004F0717" w:rsidRPr="004F0717" w:rsidTr="00690280">
        <w:tc>
          <w:tcPr>
            <w:tcW w:w="3060" w:type="dxa"/>
            <w:tcBorders>
              <w:left w:val="double" w:sz="1" w:space="0" w:color="000000"/>
              <w:bottom w:val="double" w:sz="1" w:space="0" w:color="000000"/>
            </w:tcBorders>
            <w:shd w:val="clear" w:color="auto" w:fill="auto"/>
          </w:tcPr>
          <w:p w:rsidR="004F0717" w:rsidRPr="004F0717" w:rsidRDefault="004F0717" w:rsidP="004F0717">
            <w:pPr>
              <w:widowControl w:val="0"/>
              <w:suppressLineNumbers/>
              <w:suppressAutoHyphens/>
              <w:snapToGrid w:val="0"/>
              <w:rPr>
                <w:rFonts w:eastAsia="SimSun" w:cs="Mangal"/>
                <w:kern w:val="1"/>
                <w:sz w:val="22"/>
                <w:szCs w:val="22"/>
                <w:lang w:eastAsia="hi-IN" w:bidi="hi-IN"/>
              </w:rPr>
            </w:pPr>
            <w:r w:rsidRPr="004F0717">
              <w:rPr>
                <w:rFonts w:eastAsia="SimSun" w:cs="Mangal"/>
                <w:kern w:val="1"/>
                <w:sz w:val="22"/>
                <w:szCs w:val="22"/>
                <w:lang w:eastAsia="hi-IN" w:bidi="hi-IN"/>
              </w:rPr>
              <w:t>5. Informācija par administratīvajām procedūrām</w:t>
            </w:r>
          </w:p>
        </w:tc>
        <w:tc>
          <w:tcPr>
            <w:tcW w:w="6033" w:type="dxa"/>
            <w:tcBorders>
              <w:left w:val="double" w:sz="1" w:space="0" w:color="000000"/>
              <w:bottom w:val="double" w:sz="1" w:space="0" w:color="000000"/>
              <w:right w:val="double" w:sz="1" w:space="0" w:color="000000"/>
            </w:tcBorders>
            <w:shd w:val="clear" w:color="auto" w:fill="auto"/>
          </w:tcPr>
          <w:p w:rsidR="004F0717" w:rsidRPr="004F0717" w:rsidRDefault="004F0717" w:rsidP="004F0717">
            <w:pPr>
              <w:widowControl w:val="0"/>
              <w:tabs>
                <w:tab w:val="left" w:pos="3390"/>
              </w:tabs>
              <w:suppressAutoHyphens/>
              <w:snapToGrid w:val="0"/>
              <w:ind w:firstLine="283"/>
              <w:jc w:val="both"/>
              <w:rPr>
                <w:rFonts w:eastAsia="SimSun" w:cs="Mangal"/>
                <w:kern w:val="1"/>
                <w:sz w:val="22"/>
                <w:szCs w:val="22"/>
                <w:lang w:eastAsia="hi-IN" w:bidi="hi-IN"/>
              </w:rPr>
            </w:pPr>
            <w:r w:rsidRPr="004F0717">
              <w:rPr>
                <w:rFonts w:eastAsia="SimSun" w:cs="Mangal"/>
                <w:kern w:val="1"/>
                <w:sz w:val="22"/>
                <w:szCs w:val="22"/>
                <w:lang w:eastAsia="hi-IN" w:bidi="hi-IN"/>
              </w:rPr>
              <w:t>Jaunas institūcijas netiks radītas un esošo institūciju funkcijas netiks paplašinātas.</w:t>
            </w:r>
          </w:p>
        </w:tc>
      </w:tr>
      <w:tr w:rsidR="004F0717" w:rsidRPr="004F0717" w:rsidTr="00690280">
        <w:tc>
          <w:tcPr>
            <w:tcW w:w="3060" w:type="dxa"/>
            <w:tcBorders>
              <w:left w:val="double" w:sz="1" w:space="0" w:color="000000"/>
              <w:bottom w:val="double" w:sz="1" w:space="0" w:color="000000"/>
            </w:tcBorders>
            <w:shd w:val="clear" w:color="auto" w:fill="auto"/>
          </w:tcPr>
          <w:p w:rsidR="004F0717" w:rsidRPr="004F0717" w:rsidRDefault="004F0717" w:rsidP="004F0717">
            <w:pPr>
              <w:widowControl w:val="0"/>
              <w:suppressLineNumbers/>
              <w:suppressAutoHyphens/>
              <w:snapToGrid w:val="0"/>
              <w:rPr>
                <w:rFonts w:eastAsia="SimSun" w:cs="Mangal"/>
                <w:kern w:val="1"/>
                <w:sz w:val="22"/>
                <w:szCs w:val="22"/>
                <w:lang w:eastAsia="hi-IN" w:bidi="hi-IN"/>
              </w:rPr>
            </w:pPr>
            <w:r w:rsidRPr="004F0717">
              <w:rPr>
                <w:rFonts w:eastAsia="SimSun" w:cs="Mangal"/>
                <w:kern w:val="1"/>
                <w:sz w:val="22"/>
                <w:szCs w:val="22"/>
                <w:lang w:eastAsia="hi-IN" w:bidi="hi-IN"/>
              </w:rPr>
              <w:t>6. Informācija par konsultācijām ar privātpersonām</w:t>
            </w:r>
          </w:p>
        </w:tc>
        <w:tc>
          <w:tcPr>
            <w:tcW w:w="6033" w:type="dxa"/>
            <w:tcBorders>
              <w:left w:val="double" w:sz="1" w:space="0" w:color="000000"/>
              <w:bottom w:val="double" w:sz="1" w:space="0" w:color="000000"/>
              <w:right w:val="double" w:sz="1" w:space="0" w:color="000000"/>
            </w:tcBorders>
            <w:shd w:val="clear" w:color="auto" w:fill="auto"/>
          </w:tcPr>
          <w:p w:rsidR="004F0717" w:rsidRPr="004F0717" w:rsidRDefault="004F0717" w:rsidP="004F0717">
            <w:pPr>
              <w:widowControl w:val="0"/>
              <w:suppressLineNumbers/>
              <w:tabs>
                <w:tab w:val="left" w:pos="3450"/>
                <w:tab w:val="left" w:pos="3885"/>
              </w:tabs>
              <w:suppressAutoHyphens/>
              <w:snapToGrid w:val="0"/>
              <w:ind w:firstLine="287"/>
              <w:jc w:val="both"/>
              <w:rPr>
                <w:rFonts w:eastAsia="SimSun" w:cs="Mangal"/>
                <w:kern w:val="1"/>
                <w:sz w:val="22"/>
                <w:szCs w:val="22"/>
                <w:highlight w:val="yellow"/>
                <w:lang w:eastAsia="hi-IN" w:bidi="hi-IN"/>
              </w:rPr>
            </w:pPr>
            <w:r w:rsidRPr="004F0717">
              <w:rPr>
                <w:rFonts w:eastAsia="SimSun" w:cs="Mangal"/>
                <w:kern w:val="1"/>
                <w:sz w:val="22"/>
                <w:szCs w:val="22"/>
                <w:lang w:eastAsia="hi-IN" w:bidi="hi-IN"/>
              </w:rPr>
              <w:t>Nav attiecināms</w:t>
            </w:r>
          </w:p>
        </w:tc>
      </w:tr>
    </w:tbl>
    <w:p w:rsidR="006E7437" w:rsidRDefault="006E7437" w:rsidP="008A68A9">
      <w:pPr>
        <w:widowControl w:val="0"/>
        <w:suppressAutoHyphens/>
        <w:spacing w:line="100" w:lineRule="atLeast"/>
        <w:jc w:val="both"/>
        <w:rPr>
          <w:rFonts w:eastAsia="SimSun" w:cs="Mangal"/>
          <w:color w:val="000000"/>
          <w:kern w:val="1"/>
          <w:lang w:eastAsia="hi-IN" w:bidi="hi-IN"/>
        </w:rPr>
      </w:pPr>
    </w:p>
    <w:p w:rsidR="006326E3" w:rsidRPr="008A68A9" w:rsidRDefault="004F0717" w:rsidP="008A68A9">
      <w:pPr>
        <w:widowControl w:val="0"/>
        <w:suppressAutoHyphens/>
        <w:spacing w:line="100" w:lineRule="atLeast"/>
        <w:jc w:val="both"/>
        <w:rPr>
          <w:rFonts w:eastAsia="Lucida Sans Unicode" w:cs="Tahoma"/>
          <w:kern w:val="1"/>
          <w:sz w:val="22"/>
          <w:szCs w:val="22"/>
        </w:rPr>
      </w:pPr>
      <w:r w:rsidRPr="004F0717">
        <w:rPr>
          <w:rFonts w:eastAsia="SimSun" w:cs="Mangal"/>
          <w:color w:val="000000"/>
          <w:kern w:val="1"/>
          <w:lang w:eastAsia="hi-IN" w:bidi="hi-IN"/>
        </w:rPr>
        <w:t>Jēkabpils pilsētas domes priekšsēdētājs</w:t>
      </w:r>
      <w:r w:rsidRPr="004F0717">
        <w:rPr>
          <w:rFonts w:eastAsia="SimSun" w:cs="Mangal"/>
          <w:color w:val="000000"/>
          <w:kern w:val="1"/>
          <w:lang w:eastAsia="hi-IN" w:bidi="hi-IN"/>
        </w:rPr>
        <w:tab/>
      </w:r>
      <w:r>
        <w:rPr>
          <w:rFonts w:eastAsia="SimSun" w:cs="Mangal"/>
          <w:color w:val="000000"/>
          <w:kern w:val="1"/>
          <w:lang w:eastAsia="hi-IN" w:bidi="hi-IN"/>
        </w:rPr>
        <w:t>(personiskais paraksts)</w:t>
      </w:r>
      <w:r>
        <w:rPr>
          <w:rFonts w:eastAsia="SimSun" w:cs="Mangal"/>
          <w:color w:val="000000"/>
          <w:kern w:val="1"/>
          <w:lang w:eastAsia="hi-IN" w:bidi="hi-IN"/>
        </w:rPr>
        <w:tab/>
      </w:r>
      <w:r w:rsidR="008A68A9">
        <w:rPr>
          <w:rFonts w:eastAsia="SimSun" w:cs="Mangal"/>
          <w:color w:val="000000"/>
          <w:kern w:val="1"/>
          <w:lang w:eastAsia="hi-IN" w:bidi="hi-IN"/>
        </w:rPr>
        <w:tab/>
      </w:r>
      <w:proofErr w:type="gramStart"/>
      <w:r w:rsidR="008A68A9">
        <w:rPr>
          <w:rFonts w:eastAsia="SimSun" w:cs="Mangal"/>
          <w:color w:val="000000"/>
          <w:kern w:val="1"/>
          <w:lang w:eastAsia="hi-IN" w:bidi="hi-IN"/>
        </w:rPr>
        <w:t xml:space="preserve">   </w:t>
      </w:r>
      <w:proofErr w:type="gramEnd"/>
      <w:r w:rsidR="008A68A9">
        <w:rPr>
          <w:rFonts w:eastAsia="SimSun" w:cs="Mangal"/>
          <w:color w:val="000000"/>
          <w:kern w:val="1"/>
          <w:lang w:eastAsia="hi-IN" w:bidi="hi-IN"/>
        </w:rPr>
        <w:t>R.Ragainis</w:t>
      </w:r>
    </w:p>
    <w:p w:rsidR="00EE38C6" w:rsidRPr="00EE38C6" w:rsidRDefault="00672C12" w:rsidP="00EE38C6">
      <w:pPr>
        <w:widowControl w:val="0"/>
        <w:suppressAutoHyphens/>
        <w:rPr>
          <w:rFonts w:eastAsia="Lucida Sans Unicode"/>
          <w:szCs w:val="20"/>
        </w:rPr>
      </w:pPr>
      <w:r>
        <w:rPr>
          <w:rFonts w:eastAsia="Lucida Sans Unicode"/>
          <w:szCs w:val="20"/>
        </w:rPr>
        <w:lastRenderedPageBreak/>
        <w:t>LĒMUM</w:t>
      </w:r>
      <w:r w:rsidR="00EE38C6" w:rsidRPr="00EE38C6">
        <w:rPr>
          <w:rFonts w:eastAsia="Lucida Sans Unicode"/>
          <w:szCs w:val="20"/>
        </w:rPr>
        <w:t>S</w:t>
      </w:r>
      <w:r w:rsidR="00EE38C6" w:rsidRPr="00EE38C6">
        <w:rPr>
          <w:rFonts w:cs="Tahoma"/>
          <w:bCs/>
          <w:szCs w:val="22"/>
        </w:rPr>
        <w:t xml:space="preserve"> Nr.91</w:t>
      </w:r>
    </w:p>
    <w:p w:rsidR="00EE38C6" w:rsidRPr="00EE38C6" w:rsidRDefault="00EE38C6" w:rsidP="00EE38C6">
      <w:pPr>
        <w:tabs>
          <w:tab w:val="right" w:pos="9356"/>
        </w:tabs>
        <w:snapToGrid w:val="0"/>
        <w:jc w:val="both"/>
        <w:rPr>
          <w:rFonts w:cs="Tahoma"/>
          <w:bCs/>
          <w:szCs w:val="22"/>
        </w:rPr>
      </w:pPr>
      <w:r w:rsidRPr="00EE38C6">
        <w:rPr>
          <w:rFonts w:cs="Tahoma"/>
          <w:bCs/>
          <w:szCs w:val="22"/>
        </w:rPr>
        <w:t>08.03.2018.</w:t>
      </w:r>
      <w:r>
        <w:rPr>
          <w:rFonts w:cs="Tahoma"/>
          <w:bCs/>
          <w:szCs w:val="22"/>
        </w:rPr>
        <w:t xml:space="preserve"> </w:t>
      </w:r>
      <w:r w:rsidRPr="00EE38C6">
        <w:rPr>
          <w:rFonts w:cs="Tahoma"/>
          <w:bCs/>
          <w:szCs w:val="22"/>
        </w:rPr>
        <w:tab/>
      </w:r>
    </w:p>
    <w:p w:rsidR="00EE38C6" w:rsidRPr="00EE38C6" w:rsidRDefault="00EE38C6" w:rsidP="00EE38C6">
      <w:pPr>
        <w:tabs>
          <w:tab w:val="right" w:pos="9000"/>
        </w:tabs>
        <w:snapToGrid w:val="0"/>
        <w:jc w:val="both"/>
        <w:rPr>
          <w:rFonts w:cs="Tahoma"/>
          <w:bCs/>
          <w:szCs w:val="22"/>
        </w:rPr>
      </w:pPr>
    </w:p>
    <w:p w:rsidR="00EE38C6" w:rsidRPr="00EE38C6" w:rsidRDefault="00EE38C6" w:rsidP="00EE38C6">
      <w:pPr>
        <w:ind w:right="43"/>
        <w:jc w:val="both"/>
        <w:rPr>
          <w:bCs/>
          <w:lang w:eastAsia="lv-LV"/>
        </w:rPr>
      </w:pPr>
      <w:r w:rsidRPr="00EE38C6">
        <w:rPr>
          <w:bCs/>
          <w:lang w:eastAsia="lv-LV"/>
        </w:rPr>
        <w:t>Par aktualizēto Jēkabpils pilsētas attīstības programmas 2012.–2018. gadam apstiprināšanu</w:t>
      </w:r>
    </w:p>
    <w:p w:rsidR="00EE38C6" w:rsidRPr="00EE38C6" w:rsidRDefault="00EE38C6" w:rsidP="00EE38C6">
      <w:pPr>
        <w:ind w:right="43"/>
        <w:jc w:val="both"/>
        <w:rPr>
          <w:sz w:val="28"/>
          <w:szCs w:val="28"/>
          <w:lang w:eastAsia="lv-LV"/>
        </w:rPr>
      </w:pPr>
    </w:p>
    <w:p w:rsidR="00EE38C6" w:rsidRPr="00EE38C6" w:rsidRDefault="00EE38C6" w:rsidP="00EE38C6">
      <w:pPr>
        <w:autoSpaceDE w:val="0"/>
        <w:autoSpaceDN w:val="0"/>
        <w:adjustRightInd w:val="0"/>
        <w:ind w:firstLine="709"/>
        <w:jc w:val="both"/>
        <w:rPr>
          <w:rFonts w:cs="Tahoma"/>
          <w:bCs/>
          <w:color w:val="000000"/>
          <w:szCs w:val="22"/>
          <w:lang w:eastAsia="lv-LV"/>
        </w:rPr>
      </w:pPr>
      <w:r w:rsidRPr="00EE38C6">
        <w:rPr>
          <w:rFonts w:cs="Tahoma"/>
          <w:bCs/>
          <w:color w:val="000000"/>
          <w:szCs w:val="22"/>
          <w:lang w:eastAsia="lv-LV"/>
        </w:rPr>
        <w:t>Attīstības un investīciju nodaļa ir apkopojusi aktuālāko informāciju par pašvaldības un tās struktūrvienību ieviešanā esošajiem, iesniegtajiem un plānotajiem projektiem. Atbilstoši šai informācijai ir veikta Jēkabpils pilsētas attīstības programmas 2012.-2018. gadam, Rīcības plāna, Investīciju plāna 2012.–2018. gadam un “Integrēto teritoriju investīciju projekti 2015.–2020. gadam” aktualizācija.</w:t>
      </w:r>
    </w:p>
    <w:p w:rsidR="00EE38C6" w:rsidRPr="00EE38C6" w:rsidRDefault="00EE38C6" w:rsidP="00EE38C6">
      <w:pPr>
        <w:ind w:firstLine="709"/>
        <w:jc w:val="both"/>
        <w:rPr>
          <w:rFonts w:eastAsia="Lucida Sans Unicode"/>
        </w:rPr>
      </w:pPr>
      <w:r w:rsidRPr="00EE38C6">
        <w:t>Pamatojoties uz likuma</w:t>
      </w:r>
      <w:r w:rsidRPr="00EE38C6">
        <w:rPr>
          <w:rFonts w:cs="Tahoma"/>
          <w:bCs/>
          <w:szCs w:val="22"/>
        </w:rPr>
        <w:t xml:space="preserve"> „Par pašvaldībām” 14. panta otrās daļas 1.punktu un 21. panta pirmās daļas 3.punktu, Teritorijas attīstības plānošanas likuma </w:t>
      </w:r>
      <w:proofErr w:type="gramStart"/>
      <w:r w:rsidRPr="00EE38C6">
        <w:rPr>
          <w:rFonts w:cs="Tahoma"/>
          <w:bCs/>
          <w:szCs w:val="22"/>
        </w:rPr>
        <w:t>5.panta</w:t>
      </w:r>
      <w:proofErr w:type="gramEnd"/>
      <w:r w:rsidRPr="00EE38C6">
        <w:rPr>
          <w:rFonts w:cs="Tahoma"/>
          <w:bCs/>
          <w:szCs w:val="22"/>
        </w:rPr>
        <w:t xml:space="preserve"> pirmās daļas 3.punktu, 12. panta pirmo daļu, 20.panta pirmās daļas 2.punktu un 22. pantu Attīstības plānošanas sistēmas likuma 10. pantu, </w:t>
      </w:r>
      <w:r w:rsidRPr="00EE38C6">
        <w:t>Ministru kabineta 2014. gada 14. oktobra noteikumu Nr.628 “Noteikumi par pašvaldību teritorijas attīstības plānošanas dokumentiem” 3.,23., 24. un 73.punktu,</w:t>
      </w:r>
      <w:r w:rsidRPr="00EE38C6">
        <w:rPr>
          <w:rFonts w:cs="Tahoma"/>
          <w:bCs/>
          <w:szCs w:val="22"/>
        </w:rPr>
        <w:t xml:space="preserve"> ņemot vērā Vides aizsardzības un reģionālās attīstības ministrijas „Metodiskie ieteikumi attīstības programmu izstrādei reģionālā un vietējā līmenī” (apstiprināts 03.12.2014.)</w:t>
      </w:r>
      <w:r w:rsidRPr="00EE38C6">
        <w:t xml:space="preserve">, </w:t>
      </w:r>
      <w:r w:rsidRPr="00EE38C6">
        <w:rPr>
          <w:rFonts w:eastAsia="Lucida Sans Unicode"/>
        </w:rPr>
        <w:t xml:space="preserve">un ņemot vērā </w:t>
      </w:r>
      <w:r w:rsidRPr="00EE38C6">
        <w:t>Attīstības un tautsaimniecības komitejas 22.02.2018. lēmumu (protokols Nr.4, 15.§), Finanšu komitejas 01.03.2018. lēmumu (protokols Nr.4, 15.§),</w:t>
      </w:r>
    </w:p>
    <w:p w:rsidR="00EE38C6" w:rsidRDefault="00EE38C6" w:rsidP="00EE38C6">
      <w:pPr>
        <w:ind w:right="43" w:firstLine="375"/>
        <w:jc w:val="center"/>
        <w:rPr>
          <w:bCs/>
          <w:lang w:eastAsia="lv-LV"/>
        </w:rPr>
      </w:pPr>
    </w:p>
    <w:p w:rsidR="00EE38C6" w:rsidRPr="00EE38C6" w:rsidRDefault="00EE38C6" w:rsidP="00EE38C6">
      <w:pPr>
        <w:ind w:right="43" w:firstLine="375"/>
        <w:jc w:val="center"/>
        <w:rPr>
          <w:bCs/>
          <w:lang w:eastAsia="lv-LV"/>
        </w:rPr>
      </w:pPr>
      <w:r w:rsidRPr="00EE38C6">
        <w:rPr>
          <w:bCs/>
          <w:lang w:eastAsia="lv-LV"/>
        </w:rPr>
        <w:t>Jēkabpils pilsētas dome nolemj:</w:t>
      </w:r>
    </w:p>
    <w:p w:rsidR="00EE38C6" w:rsidRPr="00EE38C6" w:rsidRDefault="00EE38C6" w:rsidP="00EE38C6">
      <w:pPr>
        <w:ind w:right="43" w:firstLine="375"/>
        <w:jc w:val="center"/>
        <w:rPr>
          <w:bCs/>
          <w:lang w:eastAsia="lv-LV"/>
        </w:rPr>
      </w:pPr>
    </w:p>
    <w:p w:rsidR="00EE38C6" w:rsidRPr="00EE38C6" w:rsidRDefault="00EE38C6" w:rsidP="00A9441D">
      <w:pPr>
        <w:numPr>
          <w:ilvl w:val="0"/>
          <w:numId w:val="13"/>
        </w:numPr>
        <w:jc w:val="both"/>
      </w:pPr>
      <w:r w:rsidRPr="00EE38C6">
        <w:t>Apstiprināt aktualizēto Jēkabpils pilsētas attīstības programmas Rīcības plānu, Investīciju plānu 2012. - 2018. gadam un Jēkabpils pilsētas attīstības programmas pielikumu “Integrēto teritoriju investīciju projekti 2015.-2020. gadam”.</w:t>
      </w:r>
    </w:p>
    <w:p w:rsidR="00EE38C6" w:rsidRPr="00EE38C6" w:rsidRDefault="00EE38C6" w:rsidP="00A9441D">
      <w:pPr>
        <w:numPr>
          <w:ilvl w:val="0"/>
          <w:numId w:val="13"/>
        </w:numPr>
        <w:jc w:val="both"/>
      </w:pPr>
      <w:r w:rsidRPr="00EE38C6">
        <w:rPr>
          <w:rFonts w:cs="Tahoma"/>
          <w:bCs/>
          <w:szCs w:val="22"/>
        </w:rPr>
        <w:t>Ievietot piecu darbdienu laikā pēc lēmuma spēkā stāšanās šo lēmumu, aktualizēto rīcības plānu un investīciju plānu Teritorijas attīstības plānošanas informācijas sistēmā, pašvaldības tīmekļa vietnē, kā arī nodrošināt informācijas pieejamību citos sabiedrībai pieejamos veidos.</w:t>
      </w:r>
    </w:p>
    <w:p w:rsidR="00EE38C6" w:rsidRPr="00EE38C6" w:rsidRDefault="00EE38C6" w:rsidP="00A9441D">
      <w:pPr>
        <w:numPr>
          <w:ilvl w:val="0"/>
          <w:numId w:val="13"/>
        </w:numPr>
        <w:jc w:val="both"/>
      </w:pPr>
      <w:r w:rsidRPr="00EE38C6">
        <w:rPr>
          <w:rFonts w:eastAsia="Lucida Sans Unicode" w:cs="Tahoma"/>
        </w:rPr>
        <w:t>Kontroli par lēmuma izpildi veikt Jēkabpils pilsētas pašvaldības izpilddirektoram.</w:t>
      </w:r>
    </w:p>
    <w:p w:rsidR="00EE38C6" w:rsidRPr="00EE38C6" w:rsidRDefault="00EE38C6" w:rsidP="00EE38C6">
      <w:pPr>
        <w:widowControl w:val="0"/>
        <w:tabs>
          <w:tab w:val="left" w:pos="567"/>
          <w:tab w:val="left" w:pos="3555"/>
        </w:tabs>
        <w:suppressAutoHyphens/>
        <w:ind w:left="360" w:right="43"/>
        <w:rPr>
          <w:rFonts w:eastAsia="Lucida Sans Unicode" w:cs="Tahoma"/>
        </w:rPr>
      </w:pPr>
    </w:p>
    <w:p w:rsidR="00EE38C6" w:rsidRPr="00EE38C6" w:rsidRDefault="00EE38C6" w:rsidP="00EE38C6">
      <w:pPr>
        <w:tabs>
          <w:tab w:val="right" w:pos="9356"/>
        </w:tabs>
        <w:snapToGrid w:val="0"/>
        <w:ind w:left="1418" w:hanging="1418"/>
        <w:jc w:val="both"/>
        <w:rPr>
          <w:rFonts w:cs="Tahoma"/>
          <w:bCs/>
          <w:szCs w:val="22"/>
        </w:rPr>
      </w:pPr>
      <w:r w:rsidRPr="00EE38C6">
        <w:rPr>
          <w:rFonts w:cs="Tahoma"/>
          <w:bCs/>
          <w:szCs w:val="22"/>
        </w:rPr>
        <w:t xml:space="preserve">Pielikumā: </w:t>
      </w:r>
    </w:p>
    <w:p w:rsidR="00EE38C6" w:rsidRPr="00EE38C6" w:rsidRDefault="00EE38C6" w:rsidP="00EE38C6">
      <w:pPr>
        <w:tabs>
          <w:tab w:val="right" w:pos="9356"/>
        </w:tabs>
        <w:snapToGrid w:val="0"/>
        <w:ind w:firstLine="993"/>
        <w:jc w:val="both"/>
        <w:rPr>
          <w:rFonts w:cs="Tahoma"/>
          <w:bCs/>
          <w:szCs w:val="22"/>
        </w:rPr>
      </w:pPr>
      <w:r w:rsidRPr="00EE38C6">
        <w:rPr>
          <w:rFonts w:cs="Tahoma"/>
          <w:bCs/>
          <w:szCs w:val="22"/>
        </w:rPr>
        <w:t>1. Jēkabpils pilsētas attīstības programmas 2012.–2018. gadam 3.daļa Rīcību plāns ar finanšu perspektīvu 2015.-2018. gadam uz 44 lp.;</w:t>
      </w:r>
      <w:r w:rsidRPr="00EE38C6">
        <w:rPr>
          <w:rFonts w:cs="Tahoma"/>
          <w:bCs/>
          <w:szCs w:val="22"/>
        </w:rPr>
        <w:tab/>
      </w:r>
    </w:p>
    <w:p w:rsidR="00EE38C6" w:rsidRPr="00EE38C6" w:rsidRDefault="00EE38C6" w:rsidP="00EE38C6">
      <w:pPr>
        <w:tabs>
          <w:tab w:val="right" w:pos="9356"/>
        </w:tabs>
        <w:snapToGrid w:val="0"/>
        <w:ind w:firstLine="993"/>
        <w:jc w:val="both"/>
        <w:rPr>
          <w:rFonts w:cs="Tahoma"/>
          <w:bCs/>
          <w:szCs w:val="22"/>
        </w:rPr>
      </w:pPr>
      <w:r w:rsidRPr="00EE38C6">
        <w:rPr>
          <w:rFonts w:cs="Tahoma"/>
          <w:bCs/>
          <w:szCs w:val="22"/>
        </w:rPr>
        <w:t>2. Jēkabpils pilsētas attīstības programmas 2012.–2018. gadam 4.daļa Investīciju plāns 2015.-2018. gadam uz 13 lp.;</w:t>
      </w:r>
      <w:r w:rsidRPr="00EE38C6">
        <w:rPr>
          <w:rFonts w:cs="Tahoma"/>
          <w:bCs/>
          <w:szCs w:val="22"/>
        </w:rPr>
        <w:tab/>
      </w:r>
    </w:p>
    <w:p w:rsidR="00EE38C6" w:rsidRPr="00EE38C6" w:rsidRDefault="00EE38C6" w:rsidP="00EE38C6">
      <w:pPr>
        <w:tabs>
          <w:tab w:val="right" w:pos="9356"/>
        </w:tabs>
        <w:snapToGrid w:val="0"/>
        <w:ind w:firstLine="993"/>
        <w:jc w:val="both"/>
        <w:rPr>
          <w:rFonts w:cs="Tahoma"/>
          <w:bCs/>
          <w:szCs w:val="22"/>
        </w:rPr>
      </w:pPr>
      <w:r w:rsidRPr="00EE38C6">
        <w:rPr>
          <w:rFonts w:cs="Tahoma"/>
          <w:bCs/>
          <w:szCs w:val="22"/>
        </w:rPr>
        <w:t xml:space="preserve">3. </w:t>
      </w:r>
      <w:r w:rsidRPr="00EE38C6">
        <w:rPr>
          <w:bCs/>
        </w:rPr>
        <w:t xml:space="preserve">Jēkabpils pilsētas attīstības programmas 2012.–2018. gadam 7.daļa </w:t>
      </w:r>
      <w:r w:rsidRPr="00EE38C6">
        <w:rPr>
          <w:rFonts w:cs="Tahoma"/>
          <w:bCs/>
          <w:szCs w:val="22"/>
        </w:rPr>
        <w:t>“Integrēto teritoriju investīciju projekti 2015.–2020. gadam” uz 76 lp.</w:t>
      </w:r>
    </w:p>
    <w:p w:rsidR="00EE38C6" w:rsidRPr="00EE38C6" w:rsidRDefault="00EE38C6" w:rsidP="00EE38C6">
      <w:pPr>
        <w:widowControl w:val="0"/>
        <w:tabs>
          <w:tab w:val="left" w:pos="567"/>
          <w:tab w:val="left" w:pos="3555"/>
        </w:tabs>
        <w:suppressAutoHyphens/>
        <w:ind w:left="360" w:right="43"/>
        <w:rPr>
          <w:rFonts w:eastAsia="Lucida Sans Unicode" w:cs="Tahoma"/>
        </w:rPr>
      </w:pPr>
    </w:p>
    <w:p w:rsidR="00EE38C6" w:rsidRPr="00EE38C6" w:rsidRDefault="00EE38C6" w:rsidP="00EE38C6">
      <w:pPr>
        <w:widowControl w:val="0"/>
        <w:tabs>
          <w:tab w:val="left" w:pos="567"/>
          <w:tab w:val="left" w:pos="3555"/>
        </w:tabs>
        <w:suppressAutoHyphens/>
        <w:ind w:left="360" w:right="43"/>
        <w:rPr>
          <w:rFonts w:eastAsia="Lucida Sans Unicode" w:cs="Tahoma"/>
        </w:rPr>
      </w:pPr>
    </w:p>
    <w:p w:rsidR="00EE38C6" w:rsidRPr="00EE38C6" w:rsidRDefault="00EE38C6" w:rsidP="00EE38C6">
      <w:pPr>
        <w:widowControl w:val="0"/>
        <w:suppressAutoHyphens/>
        <w:jc w:val="both"/>
        <w:rPr>
          <w:rFonts w:eastAsia="Lucida Sans Unicode"/>
          <w:szCs w:val="20"/>
        </w:rPr>
      </w:pPr>
      <w:r w:rsidRPr="00EE38C6">
        <w:rPr>
          <w:rFonts w:eastAsia="Lucida Sans Unicode"/>
          <w:szCs w:val="20"/>
        </w:rPr>
        <w:t>Sēdes vadītājs</w:t>
      </w:r>
    </w:p>
    <w:p w:rsidR="00EE38C6" w:rsidRPr="00EE38C6" w:rsidRDefault="00EE38C6" w:rsidP="00EE38C6">
      <w:pPr>
        <w:widowControl w:val="0"/>
        <w:tabs>
          <w:tab w:val="center" w:pos="5103"/>
          <w:tab w:val="right" w:pos="9356"/>
        </w:tabs>
        <w:suppressAutoHyphens/>
        <w:jc w:val="both"/>
        <w:rPr>
          <w:rFonts w:eastAsia="Lucida Sans Unicode"/>
          <w:szCs w:val="20"/>
        </w:rPr>
      </w:pPr>
      <w:r w:rsidRPr="00EE38C6">
        <w:rPr>
          <w:rFonts w:eastAsia="Lucida Sans Unicode"/>
          <w:szCs w:val="20"/>
        </w:rPr>
        <w:t>Domes priekšsēdētājs</w:t>
      </w:r>
      <w:r w:rsidRPr="00EE38C6">
        <w:rPr>
          <w:rFonts w:eastAsia="Lucida Sans Unicode"/>
          <w:szCs w:val="20"/>
        </w:rPr>
        <w:tab/>
      </w:r>
      <w:r>
        <w:rPr>
          <w:rFonts w:eastAsia="Lucida Sans Unicode"/>
          <w:szCs w:val="20"/>
        </w:rPr>
        <w:t>(personiskais paraksts)</w:t>
      </w:r>
      <w:r w:rsidRPr="00EE38C6">
        <w:rPr>
          <w:rFonts w:eastAsia="Lucida Sans Unicode"/>
          <w:szCs w:val="20"/>
        </w:rPr>
        <w:tab/>
        <w:t>R.Ragainis</w:t>
      </w:r>
    </w:p>
    <w:p w:rsidR="00EE38C6" w:rsidRPr="00EE38C6" w:rsidRDefault="00EE38C6" w:rsidP="00EE38C6">
      <w:pPr>
        <w:widowControl w:val="0"/>
        <w:tabs>
          <w:tab w:val="left" w:pos="142"/>
          <w:tab w:val="left" w:pos="3555"/>
        </w:tabs>
        <w:suppressAutoHyphens/>
        <w:ind w:right="43"/>
        <w:jc w:val="both"/>
        <w:rPr>
          <w:rFonts w:eastAsia="Lucida Sans Unicode" w:cs="Tahoma"/>
        </w:rPr>
      </w:pPr>
    </w:p>
    <w:p w:rsidR="00EE38C6" w:rsidRPr="00EE38C6" w:rsidRDefault="00EE38C6" w:rsidP="00EE38C6">
      <w:pPr>
        <w:widowControl w:val="0"/>
        <w:tabs>
          <w:tab w:val="left" w:pos="142"/>
          <w:tab w:val="left" w:pos="3555"/>
        </w:tabs>
        <w:suppressAutoHyphens/>
        <w:ind w:right="43"/>
        <w:jc w:val="both"/>
        <w:rPr>
          <w:rFonts w:eastAsia="Lucida Sans Unicode" w:cs="Tahoma"/>
          <w:sz w:val="20"/>
          <w:szCs w:val="20"/>
        </w:rPr>
      </w:pPr>
      <w:proofErr w:type="spellStart"/>
      <w:r w:rsidRPr="00EE38C6">
        <w:rPr>
          <w:rFonts w:eastAsia="Lucida Sans Unicode" w:cs="Tahoma"/>
          <w:sz w:val="20"/>
          <w:szCs w:val="20"/>
        </w:rPr>
        <w:t>Gogule</w:t>
      </w:r>
      <w:proofErr w:type="spellEnd"/>
      <w:r w:rsidRPr="00EE38C6">
        <w:rPr>
          <w:rFonts w:eastAsia="Lucida Sans Unicode" w:cs="Tahoma"/>
          <w:sz w:val="20"/>
          <w:szCs w:val="20"/>
        </w:rPr>
        <w:t xml:space="preserve"> 65234590</w:t>
      </w:r>
    </w:p>
    <w:p w:rsidR="006326E3" w:rsidRDefault="006326E3"/>
    <w:p w:rsidR="00EE38C6" w:rsidRDefault="00EE38C6"/>
    <w:p w:rsidR="00EE38C6" w:rsidRDefault="00EE38C6"/>
    <w:p w:rsidR="00EE38C6" w:rsidRDefault="00EE38C6"/>
    <w:p w:rsidR="00EE38C6" w:rsidRDefault="00EE38C6"/>
    <w:p w:rsidR="006E7437" w:rsidRDefault="006E7437"/>
    <w:p w:rsidR="00EE38C6" w:rsidRDefault="00EE38C6"/>
    <w:p w:rsidR="00EE38C6" w:rsidRDefault="00EE38C6"/>
    <w:p w:rsidR="003574FE" w:rsidRPr="003574FE" w:rsidRDefault="00672C12" w:rsidP="003574FE">
      <w:pPr>
        <w:widowControl w:val="0"/>
        <w:suppressAutoHyphens/>
        <w:rPr>
          <w:rFonts w:eastAsia="Lucida Sans Unicode"/>
        </w:rPr>
      </w:pPr>
      <w:r>
        <w:rPr>
          <w:rFonts w:eastAsia="Lucida Sans Unicode"/>
        </w:rPr>
        <w:t>LĒMUM</w:t>
      </w:r>
      <w:r w:rsidR="003574FE" w:rsidRPr="003574FE">
        <w:rPr>
          <w:rFonts w:eastAsia="Lucida Sans Unicode"/>
        </w:rPr>
        <w:t>S</w:t>
      </w:r>
      <w:r w:rsidR="003574FE" w:rsidRPr="003574FE">
        <w:rPr>
          <w:rFonts w:eastAsia="Lucida Sans Unicode" w:cs="Tahoma"/>
          <w:szCs w:val="22"/>
        </w:rPr>
        <w:t xml:space="preserve"> Nr</w:t>
      </w:r>
      <w:r w:rsidR="003574FE" w:rsidRPr="003574FE">
        <w:rPr>
          <w:rFonts w:eastAsia="Lucida Sans Unicode" w:cs="Tahoma"/>
          <w:bCs/>
          <w:szCs w:val="22"/>
        </w:rPr>
        <w:t>.92</w:t>
      </w:r>
    </w:p>
    <w:p w:rsidR="003574FE" w:rsidRPr="003574FE" w:rsidRDefault="003574FE" w:rsidP="003574FE">
      <w:pPr>
        <w:widowControl w:val="0"/>
        <w:tabs>
          <w:tab w:val="right" w:pos="9356"/>
        </w:tabs>
        <w:suppressAutoHyphens/>
        <w:snapToGrid w:val="0"/>
        <w:jc w:val="both"/>
        <w:rPr>
          <w:rFonts w:eastAsia="Lucida Sans Unicode" w:cs="Tahoma"/>
          <w:bCs/>
          <w:szCs w:val="22"/>
        </w:rPr>
      </w:pPr>
      <w:r w:rsidRPr="003574FE">
        <w:rPr>
          <w:rFonts w:eastAsia="Lucida Sans Unicode" w:cs="Tahoma"/>
          <w:bCs/>
          <w:szCs w:val="22"/>
        </w:rPr>
        <w:t>08.03.2018.</w:t>
      </w:r>
      <w:r>
        <w:rPr>
          <w:rFonts w:eastAsia="Lucida Sans Unicode" w:cs="Tahoma"/>
          <w:bCs/>
          <w:szCs w:val="22"/>
        </w:rPr>
        <w:t xml:space="preserve"> </w:t>
      </w:r>
      <w:r w:rsidRPr="003574FE">
        <w:rPr>
          <w:rFonts w:eastAsia="Lucida Sans Unicode" w:cs="Tahoma"/>
          <w:bCs/>
          <w:szCs w:val="22"/>
        </w:rPr>
        <w:tab/>
      </w:r>
    </w:p>
    <w:p w:rsidR="003574FE" w:rsidRPr="003574FE" w:rsidRDefault="003574FE" w:rsidP="003574FE">
      <w:pPr>
        <w:widowControl w:val="0"/>
        <w:suppressAutoHyphens/>
        <w:snapToGrid w:val="0"/>
        <w:rPr>
          <w:rFonts w:eastAsia="Lucida Sans Unicode" w:cs="Tahoma"/>
          <w:bCs/>
        </w:rPr>
      </w:pPr>
    </w:p>
    <w:p w:rsidR="003574FE" w:rsidRPr="003574FE" w:rsidRDefault="003574FE" w:rsidP="003574FE">
      <w:pPr>
        <w:widowControl w:val="0"/>
        <w:suppressAutoHyphens/>
        <w:snapToGrid w:val="0"/>
        <w:jc w:val="both"/>
        <w:rPr>
          <w:rFonts w:eastAsia="Lucida Sans Unicode" w:cs="Tahoma"/>
          <w:bCs/>
        </w:rPr>
      </w:pPr>
      <w:r w:rsidRPr="003574FE">
        <w:rPr>
          <w:rFonts w:eastAsia="Lucida Sans Unicode" w:cs="Tahoma"/>
          <w:bCs/>
        </w:rPr>
        <w:t>Par dzīvojamās mājas Brīvības ielā 103, Jēkabpilī pārvaldīšanu</w:t>
      </w:r>
    </w:p>
    <w:p w:rsidR="003574FE" w:rsidRPr="003574FE" w:rsidRDefault="003574FE" w:rsidP="003574FE">
      <w:pPr>
        <w:widowControl w:val="0"/>
        <w:suppressAutoHyphens/>
        <w:snapToGrid w:val="0"/>
        <w:rPr>
          <w:rFonts w:eastAsia="Lucida Sans Unicode" w:cs="Tahoma"/>
          <w:bCs/>
        </w:rPr>
      </w:pPr>
    </w:p>
    <w:p w:rsidR="003574FE" w:rsidRPr="003574FE" w:rsidRDefault="003574FE" w:rsidP="003574FE">
      <w:pPr>
        <w:widowControl w:val="0"/>
        <w:suppressAutoHyphens/>
        <w:snapToGrid w:val="0"/>
        <w:jc w:val="both"/>
        <w:rPr>
          <w:rFonts w:eastAsia="Lucida Sans Unicode" w:cs="Tahoma"/>
          <w:bCs/>
        </w:rPr>
      </w:pPr>
      <w:r w:rsidRPr="003574FE">
        <w:rPr>
          <w:rFonts w:eastAsia="Lucida Sans Unicode" w:cs="Tahoma"/>
          <w:bCs/>
        </w:rPr>
        <w:tab/>
        <w:t>Nekustamais īpašums Brīvības iela 103, Jēkabpilī ar kadastra numuru 5601 002 0409, ierakstīts Jēkabpils pilsētas zemesgrāmatas nodalījumā Nr.1136 un sastāv no vienstāva dzīvojamās ēkas ar septiņiem dzīvokļu īpašumiem un vienas palīgceltnes. Visi septiņi dzīvokļi ir privatizēti.</w:t>
      </w:r>
    </w:p>
    <w:p w:rsidR="003574FE" w:rsidRPr="003574FE" w:rsidRDefault="003574FE" w:rsidP="003574FE">
      <w:pPr>
        <w:widowControl w:val="0"/>
        <w:suppressAutoHyphens/>
        <w:snapToGrid w:val="0"/>
        <w:jc w:val="both"/>
        <w:rPr>
          <w:rFonts w:eastAsia="Lucida Sans Unicode" w:cs="Tahoma"/>
          <w:bCs/>
        </w:rPr>
      </w:pPr>
      <w:r w:rsidRPr="003574FE">
        <w:rPr>
          <w:rFonts w:eastAsia="Lucida Sans Unicode" w:cs="Tahoma"/>
          <w:bCs/>
        </w:rPr>
        <w:tab/>
      </w:r>
      <w:proofErr w:type="gramStart"/>
      <w:r w:rsidRPr="003574FE">
        <w:rPr>
          <w:rFonts w:eastAsia="Lucida Sans Unicode" w:cs="Tahoma"/>
          <w:bCs/>
        </w:rPr>
        <w:t>2018.gada</w:t>
      </w:r>
      <w:proofErr w:type="gramEnd"/>
      <w:r w:rsidRPr="003574FE">
        <w:rPr>
          <w:rFonts w:eastAsia="Lucida Sans Unicode" w:cs="Tahoma"/>
          <w:bCs/>
        </w:rPr>
        <w:t xml:space="preserve"> 17.janvārī dzīvokļu īpašnieku kopsapulcē tika nolemts par īpašuma Brīvības iela 103, Jēkabpilī apsaimniekošanas kārtību, un par īpašnieku pilnvaroto personu tika ievēlēta Lilita Ivanova.</w:t>
      </w:r>
    </w:p>
    <w:p w:rsidR="003574FE" w:rsidRPr="003574FE" w:rsidRDefault="003574FE" w:rsidP="003574FE">
      <w:pPr>
        <w:widowControl w:val="0"/>
        <w:suppressAutoHyphens/>
        <w:snapToGrid w:val="0"/>
        <w:ind w:firstLine="720"/>
        <w:jc w:val="both"/>
        <w:rPr>
          <w:rFonts w:eastAsia="Lucida Sans Unicode" w:cs="Tahoma"/>
          <w:bCs/>
        </w:rPr>
      </w:pPr>
      <w:r w:rsidRPr="003574FE">
        <w:rPr>
          <w:rFonts w:eastAsia="Lucida Sans Unicode" w:cs="Tahoma"/>
          <w:bCs/>
        </w:rPr>
        <w:t xml:space="preserve">Likuma “Par valsts un pašvaldību dzīvojamo māju privatizāciju” </w:t>
      </w:r>
      <w:proofErr w:type="gramStart"/>
      <w:r w:rsidRPr="003574FE">
        <w:rPr>
          <w:rFonts w:eastAsia="Lucida Sans Unicode" w:cs="Tahoma"/>
          <w:bCs/>
        </w:rPr>
        <w:t>51.panta</w:t>
      </w:r>
      <w:proofErr w:type="gramEnd"/>
      <w:r w:rsidRPr="003574FE">
        <w:rPr>
          <w:rFonts w:eastAsia="Lucida Sans Unicode" w:cs="Tahoma"/>
          <w:bCs/>
        </w:rPr>
        <w:t xml:space="preserve"> piektajā daļā noteiktie nosacījumi ievēroti.</w:t>
      </w:r>
    </w:p>
    <w:p w:rsidR="003574FE" w:rsidRPr="003574FE" w:rsidRDefault="003574FE" w:rsidP="003574FE">
      <w:pPr>
        <w:widowControl w:val="0"/>
        <w:suppressAutoHyphens/>
        <w:snapToGrid w:val="0"/>
        <w:ind w:firstLine="720"/>
        <w:jc w:val="both"/>
        <w:rPr>
          <w:rFonts w:eastAsia="Lucida Sans Unicode" w:cs="Tahoma"/>
          <w:bCs/>
        </w:rPr>
      </w:pPr>
      <w:r w:rsidRPr="003574FE">
        <w:rPr>
          <w:rFonts w:cs="Tahoma"/>
          <w:bCs/>
          <w:szCs w:val="22"/>
        </w:rPr>
        <w:t xml:space="preserve">Pamatojoties uz likuma „Par pašvaldībām” </w:t>
      </w:r>
      <w:proofErr w:type="gramStart"/>
      <w:r w:rsidRPr="003574FE">
        <w:rPr>
          <w:rFonts w:cs="Tahoma"/>
          <w:bCs/>
          <w:szCs w:val="22"/>
        </w:rPr>
        <w:t>21.panta</w:t>
      </w:r>
      <w:proofErr w:type="gramEnd"/>
      <w:r w:rsidRPr="003574FE">
        <w:rPr>
          <w:rFonts w:cs="Tahoma"/>
          <w:bCs/>
          <w:szCs w:val="22"/>
        </w:rPr>
        <w:t xml:space="preserve"> pirmās daļas 27.punktu, likuma “Par valsts un pašvaldību dzīvojamo māju privatizāciju” 51.panta trešo, piekto un sesto daļu, ņemot vērā Finanšu komitejas 01.03.2018. lēmumu (protokols Nr.4,</w:t>
      </w:r>
      <w:r w:rsidRPr="003574FE">
        <w:rPr>
          <w:rFonts w:eastAsia="Lucida Sans Unicode"/>
        </w:rPr>
        <w:t xml:space="preserve"> 16.§), </w:t>
      </w:r>
      <w:r w:rsidRPr="003574FE">
        <w:rPr>
          <w:rFonts w:cs="Tahoma"/>
          <w:bCs/>
          <w:szCs w:val="22"/>
        </w:rPr>
        <w:t xml:space="preserve"> </w:t>
      </w:r>
    </w:p>
    <w:p w:rsidR="003574FE" w:rsidRPr="003574FE" w:rsidRDefault="003574FE" w:rsidP="003574FE">
      <w:pPr>
        <w:widowControl w:val="0"/>
        <w:tabs>
          <w:tab w:val="right" w:pos="9639"/>
        </w:tabs>
        <w:suppressAutoHyphens/>
        <w:ind w:left="567" w:firstLine="720"/>
        <w:jc w:val="both"/>
        <w:rPr>
          <w:rFonts w:eastAsia="Lucida Sans Unicode" w:cs="Tahoma"/>
        </w:rPr>
      </w:pPr>
    </w:p>
    <w:p w:rsidR="003574FE" w:rsidRPr="003574FE" w:rsidRDefault="003574FE" w:rsidP="003574FE">
      <w:pPr>
        <w:widowControl w:val="0"/>
        <w:suppressAutoHyphens/>
        <w:rPr>
          <w:rFonts w:eastAsia="Lucida Sans Unicode" w:cs="Tahoma"/>
        </w:rPr>
      </w:pPr>
      <w:r w:rsidRPr="003574FE">
        <w:rPr>
          <w:rFonts w:eastAsia="Lucida Sans Unicode" w:cs="Tahoma"/>
        </w:rPr>
        <w:t xml:space="preserve">                                        Jēkabpils pilsētas dome nolemj:</w:t>
      </w:r>
    </w:p>
    <w:p w:rsidR="003574FE" w:rsidRPr="003574FE" w:rsidRDefault="003574FE" w:rsidP="003574FE">
      <w:pPr>
        <w:widowControl w:val="0"/>
        <w:suppressAutoHyphens/>
        <w:jc w:val="both"/>
        <w:rPr>
          <w:rFonts w:eastAsia="Lucida Sans Unicode" w:cs="Tahoma"/>
        </w:rPr>
      </w:pPr>
    </w:p>
    <w:p w:rsidR="003574FE" w:rsidRPr="003574FE" w:rsidRDefault="003574FE" w:rsidP="00A9441D">
      <w:pPr>
        <w:widowControl w:val="0"/>
        <w:numPr>
          <w:ilvl w:val="0"/>
          <w:numId w:val="14"/>
        </w:numPr>
        <w:tabs>
          <w:tab w:val="right" w:pos="0"/>
          <w:tab w:val="left" w:pos="1134"/>
        </w:tabs>
        <w:suppressAutoHyphens/>
        <w:snapToGrid w:val="0"/>
        <w:ind w:left="0" w:firstLine="709"/>
        <w:jc w:val="both"/>
        <w:rPr>
          <w:rFonts w:cs="Tahoma"/>
          <w:bCs/>
          <w:szCs w:val="22"/>
        </w:rPr>
      </w:pPr>
      <w:r w:rsidRPr="003574FE">
        <w:rPr>
          <w:rFonts w:cs="Tahoma"/>
          <w:bCs/>
          <w:szCs w:val="22"/>
        </w:rPr>
        <w:t>Nodot dzīvojamās mājas Brīvības ielā 103, Jēkabpilī</w:t>
      </w:r>
      <w:r w:rsidR="0086096A">
        <w:rPr>
          <w:rFonts w:cs="Tahoma"/>
          <w:bCs/>
          <w:szCs w:val="22"/>
        </w:rPr>
        <w:t xml:space="preserve"> pārvaldīšanas tiesības L.</w:t>
      </w:r>
      <w:r w:rsidRPr="003574FE">
        <w:rPr>
          <w:rFonts w:cs="Tahoma"/>
          <w:bCs/>
          <w:szCs w:val="22"/>
        </w:rPr>
        <w:t xml:space="preserve"> </w:t>
      </w:r>
      <w:r w:rsidR="0086096A">
        <w:rPr>
          <w:rFonts w:cs="Tahoma"/>
          <w:bCs/>
          <w:szCs w:val="22"/>
        </w:rPr>
        <w:t>I.</w:t>
      </w:r>
      <w:r w:rsidRPr="003574FE">
        <w:rPr>
          <w:rFonts w:cs="Tahoma"/>
          <w:bCs/>
          <w:szCs w:val="22"/>
        </w:rPr>
        <w:t xml:space="preserve">, personas kods </w:t>
      </w:r>
      <w:r w:rsidR="0086096A">
        <w:rPr>
          <w:rFonts w:cs="Tahoma"/>
          <w:bCs/>
          <w:i/>
          <w:szCs w:val="22"/>
        </w:rPr>
        <w:t>(svītrots)</w:t>
      </w:r>
      <w:r w:rsidRPr="003574FE">
        <w:rPr>
          <w:rFonts w:cs="Tahoma"/>
          <w:bCs/>
          <w:szCs w:val="22"/>
        </w:rPr>
        <w:t xml:space="preserve">, dzīvo </w:t>
      </w:r>
      <w:r w:rsidR="0086096A">
        <w:rPr>
          <w:rFonts w:cs="Tahoma"/>
          <w:bCs/>
          <w:i/>
          <w:szCs w:val="22"/>
        </w:rPr>
        <w:t>(svītrots)</w:t>
      </w:r>
      <w:r w:rsidRPr="003574FE">
        <w:rPr>
          <w:rFonts w:cs="Tahoma"/>
          <w:bCs/>
          <w:szCs w:val="22"/>
        </w:rPr>
        <w:t>.</w:t>
      </w:r>
    </w:p>
    <w:p w:rsidR="003574FE" w:rsidRPr="003574FE" w:rsidRDefault="003574FE" w:rsidP="00A9441D">
      <w:pPr>
        <w:widowControl w:val="0"/>
        <w:numPr>
          <w:ilvl w:val="0"/>
          <w:numId w:val="14"/>
        </w:numPr>
        <w:tabs>
          <w:tab w:val="right" w:pos="0"/>
          <w:tab w:val="left" w:pos="1134"/>
        </w:tabs>
        <w:suppressAutoHyphens/>
        <w:snapToGrid w:val="0"/>
        <w:ind w:left="0" w:firstLine="709"/>
        <w:jc w:val="both"/>
        <w:rPr>
          <w:rFonts w:cs="Tahoma"/>
          <w:bCs/>
          <w:szCs w:val="22"/>
        </w:rPr>
      </w:pPr>
      <w:r w:rsidRPr="003574FE">
        <w:rPr>
          <w:rFonts w:cs="Tahoma"/>
          <w:bCs/>
          <w:szCs w:val="22"/>
        </w:rPr>
        <w:t>Pilnvarot Jēkabpils pilsētas pašvaldības Nekustamā īpašuma apsaimniekošanas nodaļas vadītāju Dainu Akmeni parakstīt dzīvojamās mājas Brīvības ielā 103, Jēkabpilī nodošanas – pieņemšanas aktu ar Lilitu Ivanovu.</w:t>
      </w:r>
    </w:p>
    <w:p w:rsidR="003574FE" w:rsidRPr="003574FE" w:rsidRDefault="003574FE" w:rsidP="00A9441D">
      <w:pPr>
        <w:widowControl w:val="0"/>
        <w:numPr>
          <w:ilvl w:val="0"/>
          <w:numId w:val="14"/>
        </w:numPr>
        <w:tabs>
          <w:tab w:val="right" w:pos="0"/>
          <w:tab w:val="left" w:pos="1134"/>
        </w:tabs>
        <w:suppressAutoHyphens/>
        <w:snapToGrid w:val="0"/>
        <w:ind w:left="0" w:firstLine="709"/>
        <w:jc w:val="both"/>
        <w:rPr>
          <w:rFonts w:cs="Tahoma"/>
          <w:bCs/>
          <w:szCs w:val="22"/>
        </w:rPr>
      </w:pPr>
      <w:r w:rsidRPr="003574FE">
        <w:rPr>
          <w:rFonts w:cs="Tahoma"/>
          <w:bCs/>
          <w:szCs w:val="22"/>
        </w:rPr>
        <w:t>Juridiskajai nodaļai pēc lēmuma 2.punktā noteiktā pieņemšanas – nodošanas akta parakstīšanas izslēgt no noslēgtā līguma ar SIA “JK Namu pārvalde” par dzīvojamo māju pārvaldīšanu un apsaimniekošanu dzīvojamo māju Brīvības ielā 103, Jēkabpilī.</w:t>
      </w:r>
    </w:p>
    <w:p w:rsidR="003574FE" w:rsidRPr="003574FE" w:rsidRDefault="003574FE" w:rsidP="00A9441D">
      <w:pPr>
        <w:widowControl w:val="0"/>
        <w:numPr>
          <w:ilvl w:val="0"/>
          <w:numId w:val="14"/>
        </w:numPr>
        <w:tabs>
          <w:tab w:val="right" w:pos="0"/>
          <w:tab w:val="left" w:pos="1134"/>
        </w:tabs>
        <w:suppressAutoHyphens/>
        <w:snapToGrid w:val="0"/>
        <w:ind w:left="0" w:firstLine="709"/>
        <w:jc w:val="both"/>
        <w:rPr>
          <w:rFonts w:cs="Tahoma"/>
          <w:bCs/>
          <w:szCs w:val="22"/>
        </w:rPr>
      </w:pPr>
      <w:r w:rsidRPr="003574FE">
        <w:rPr>
          <w:rFonts w:cs="Tahoma"/>
          <w:bCs/>
          <w:szCs w:val="22"/>
        </w:rPr>
        <w:t>Kontroli par lēmuma izpildi veikt Jēkabpils pilsētas pašvaldības Pilsētsaimniecības departamenta direktoram.</w:t>
      </w:r>
    </w:p>
    <w:p w:rsidR="003574FE" w:rsidRPr="003574FE" w:rsidRDefault="003574FE" w:rsidP="003574FE">
      <w:pPr>
        <w:tabs>
          <w:tab w:val="right" w:pos="9356"/>
        </w:tabs>
      </w:pPr>
    </w:p>
    <w:p w:rsidR="003574FE" w:rsidRPr="003574FE" w:rsidRDefault="003574FE" w:rsidP="003574FE">
      <w:pPr>
        <w:widowControl w:val="0"/>
        <w:suppressAutoHyphens/>
        <w:jc w:val="both"/>
        <w:rPr>
          <w:rFonts w:eastAsia="Lucida Sans Unicode" w:cs="Tahoma"/>
        </w:rPr>
      </w:pPr>
    </w:p>
    <w:p w:rsidR="003574FE" w:rsidRPr="003574FE" w:rsidRDefault="003574FE" w:rsidP="003574FE">
      <w:pPr>
        <w:tabs>
          <w:tab w:val="left" w:pos="7140"/>
        </w:tabs>
      </w:pPr>
      <w:r w:rsidRPr="003574FE">
        <w:t>Sēdes vadītājs</w:t>
      </w:r>
    </w:p>
    <w:p w:rsidR="003574FE" w:rsidRPr="003574FE" w:rsidRDefault="003574FE" w:rsidP="003574FE">
      <w:pPr>
        <w:widowControl w:val="0"/>
        <w:tabs>
          <w:tab w:val="center" w:pos="4962"/>
          <w:tab w:val="right" w:pos="9412"/>
        </w:tabs>
        <w:suppressAutoHyphens/>
        <w:rPr>
          <w:rFonts w:cs="Tahoma"/>
        </w:rPr>
      </w:pPr>
      <w:r w:rsidRPr="003574FE">
        <w:rPr>
          <w:rFonts w:cs="Tahoma"/>
        </w:rPr>
        <w:t>Domes priekšsēdētājs</w:t>
      </w:r>
      <w:r w:rsidRPr="003574FE">
        <w:rPr>
          <w:rFonts w:cs="Tahoma"/>
        </w:rPr>
        <w:tab/>
      </w:r>
      <w:r>
        <w:rPr>
          <w:rFonts w:cs="Tahoma"/>
        </w:rPr>
        <w:t>(personiskais paraksts)</w:t>
      </w:r>
      <w:r w:rsidRPr="003574FE">
        <w:rPr>
          <w:rFonts w:cs="Tahoma"/>
        </w:rPr>
        <w:tab/>
        <w:t>R.Ragainis</w:t>
      </w:r>
    </w:p>
    <w:p w:rsidR="003574FE" w:rsidRPr="003574FE" w:rsidRDefault="003574FE" w:rsidP="003574FE">
      <w:pPr>
        <w:widowControl w:val="0"/>
        <w:tabs>
          <w:tab w:val="center" w:pos="4962"/>
          <w:tab w:val="right" w:pos="9412"/>
        </w:tabs>
        <w:suppressAutoHyphens/>
        <w:rPr>
          <w:rFonts w:cs="Tahoma"/>
        </w:rPr>
      </w:pPr>
    </w:p>
    <w:p w:rsidR="003574FE" w:rsidRPr="003574FE" w:rsidRDefault="003574FE" w:rsidP="003574FE">
      <w:pPr>
        <w:widowControl w:val="0"/>
        <w:tabs>
          <w:tab w:val="center" w:pos="4962"/>
          <w:tab w:val="right" w:pos="9412"/>
        </w:tabs>
        <w:suppressAutoHyphens/>
        <w:rPr>
          <w:rFonts w:cs="Tahoma"/>
        </w:rPr>
      </w:pPr>
    </w:p>
    <w:p w:rsidR="003574FE" w:rsidRPr="003574FE" w:rsidRDefault="003574FE" w:rsidP="003574FE">
      <w:pPr>
        <w:widowControl w:val="0"/>
        <w:tabs>
          <w:tab w:val="center" w:pos="4962"/>
          <w:tab w:val="right" w:pos="9412"/>
        </w:tabs>
        <w:suppressAutoHyphens/>
        <w:rPr>
          <w:rFonts w:cs="Tahoma"/>
          <w:sz w:val="20"/>
        </w:rPr>
      </w:pPr>
      <w:r w:rsidRPr="003574FE">
        <w:rPr>
          <w:rFonts w:cs="Tahoma"/>
          <w:sz w:val="20"/>
        </w:rPr>
        <w:t>Mežaraupe 65207414</w:t>
      </w:r>
    </w:p>
    <w:p w:rsidR="003574FE" w:rsidRPr="003574FE" w:rsidRDefault="003574FE" w:rsidP="003574FE">
      <w:pPr>
        <w:widowControl w:val="0"/>
        <w:tabs>
          <w:tab w:val="center" w:pos="4962"/>
          <w:tab w:val="right" w:pos="9412"/>
        </w:tabs>
        <w:suppressAutoHyphens/>
        <w:rPr>
          <w:rFonts w:cs="Tahoma"/>
          <w:sz w:val="20"/>
        </w:rPr>
      </w:pPr>
    </w:p>
    <w:p w:rsidR="003574FE" w:rsidRPr="003574FE" w:rsidRDefault="003574FE" w:rsidP="003574FE">
      <w:pPr>
        <w:widowControl w:val="0"/>
        <w:tabs>
          <w:tab w:val="center" w:pos="4962"/>
          <w:tab w:val="right" w:pos="9412"/>
        </w:tabs>
        <w:suppressAutoHyphens/>
        <w:rPr>
          <w:rFonts w:cs="Tahoma"/>
          <w:sz w:val="20"/>
        </w:rPr>
      </w:pPr>
    </w:p>
    <w:p w:rsidR="003574FE" w:rsidRDefault="003574FE" w:rsidP="003574FE">
      <w:pPr>
        <w:widowControl w:val="0"/>
        <w:tabs>
          <w:tab w:val="center" w:pos="4962"/>
          <w:tab w:val="right" w:pos="9412"/>
        </w:tabs>
        <w:suppressAutoHyphens/>
        <w:rPr>
          <w:rFonts w:cs="Tahoma"/>
          <w:sz w:val="20"/>
        </w:rPr>
      </w:pPr>
    </w:p>
    <w:p w:rsidR="00692C68" w:rsidRDefault="00692C68" w:rsidP="003574FE">
      <w:pPr>
        <w:widowControl w:val="0"/>
        <w:tabs>
          <w:tab w:val="center" w:pos="4962"/>
          <w:tab w:val="right" w:pos="9412"/>
        </w:tabs>
        <w:suppressAutoHyphens/>
        <w:rPr>
          <w:rFonts w:cs="Tahoma"/>
          <w:sz w:val="20"/>
        </w:rPr>
      </w:pPr>
    </w:p>
    <w:p w:rsidR="00692C68" w:rsidRDefault="00692C68" w:rsidP="003574FE">
      <w:pPr>
        <w:widowControl w:val="0"/>
        <w:tabs>
          <w:tab w:val="center" w:pos="4962"/>
          <w:tab w:val="right" w:pos="9412"/>
        </w:tabs>
        <w:suppressAutoHyphens/>
        <w:rPr>
          <w:rFonts w:cs="Tahoma"/>
          <w:sz w:val="20"/>
        </w:rPr>
      </w:pPr>
    </w:p>
    <w:p w:rsidR="00692C68" w:rsidRDefault="00692C68" w:rsidP="003574FE">
      <w:pPr>
        <w:widowControl w:val="0"/>
        <w:tabs>
          <w:tab w:val="center" w:pos="4962"/>
          <w:tab w:val="right" w:pos="9412"/>
        </w:tabs>
        <w:suppressAutoHyphens/>
        <w:rPr>
          <w:rFonts w:cs="Tahoma"/>
          <w:sz w:val="20"/>
        </w:rPr>
      </w:pPr>
    </w:p>
    <w:p w:rsidR="00692C68" w:rsidRDefault="00692C68" w:rsidP="003574FE">
      <w:pPr>
        <w:widowControl w:val="0"/>
        <w:tabs>
          <w:tab w:val="center" w:pos="4962"/>
          <w:tab w:val="right" w:pos="9412"/>
        </w:tabs>
        <w:suppressAutoHyphens/>
        <w:rPr>
          <w:rFonts w:cs="Tahoma"/>
          <w:sz w:val="20"/>
        </w:rPr>
      </w:pPr>
    </w:p>
    <w:p w:rsidR="00692C68" w:rsidRDefault="00692C68" w:rsidP="003574FE">
      <w:pPr>
        <w:widowControl w:val="0"/>
        <w:tabs>
          <w:tab w:val="center" w:pos="4962"/>
          <w:tab w:val="right" w:pos="9412"/>
        </w:tabs>
        <w:suppressAutoHyphens/>
        <w:rPr>
          <w:rFonts w:cs="Tahoma"/>
          <w:sz w:val="20"/>
        </w:rPr>
      </w:pPr>
    </w:p>
    <w:p w:rsidR="00692C68" w:rsidRDefault="00692C68" w:rsidP="003574FE">
      <w:pPr>
        <w:widowControl w:val="0"/>
        <w:tabs>
          <w:tab w:val="center" w:pos="4962"/>
          <w:tab w:val="right" w:pos="9412"/>
        </w:tabs>
        <w:suppressAutoHyphens/>
        <w:rPr>
          <w:rFonts w:cs="Tahoma"/>
          <w:sz w:val="20"/>
        </w:rPr>
      </w:pPr>
    </w:p>
    <w:p w:rsidR="00692C68" w:rsidRDefault="00692C68" w:rsidP="003574FE">
      <w:pPr>
        <w:widowControl w:val="0"/>
        <w:tabs>
          <w:tab w:val="center" w:pos="4962"/>
          <w:tab w:val="right" w:pos="9412"/>
        </w:tabs>
        <w:suppressAutoHyphens/>
        <w:rPr>
          <w:rFonts w:cs="Tahoma"/>
          <w:sz w:val="20"/>
        </w:rPr>
      </w:pPr>
    </w:p>
    <w:p w:rsidR="00692C68" w:rsidRDefault="00692C68" w:rsidP="003574FE">
      <w:pPr>
        <w:widowControl w:val="0"/>
        <w:tabs>
          <w:tab w:val="center" w:pos="4962"/>
          <w:tab w:val="right" w:pos="9412"/>
        </w:tabs>
        <w:suppressAutoHyphens/>
        <w:rPr>
          <w:rFonts w:cs="Tahoma"/>
          <w:sz w:val="20"/>
        </w:rPr>
      </w:pPr>
    </w:p>
    <w:p w:rsidR="00692C68" w:rsidRDefault="00692C68" w:rsidP="003574FE">
      <w:pPr>
        <w:widowControl w:val="0"/>
        <w:tabs>
          <w:tab w:val="center" w:pos="4962"/>
          <w:tab w:val="right" w:pos="9412"/>
        </w:tabs>
        <w:suppressAutoHyphens/>
        <w:rPr>
          <w:rFonts w:cs="Tahoma"/>
          <w:sz w:val="20"/>
        </w:rPr>
      </w:pPr>
    </w:p>
    <w:p w:rsidR="00692C68" w:rsidRDefault="00692C68" w:rsidP="003574FE">
      <w:pPr>
        <w:widowControl w:val="0"/>
        <w:tabs>
          <w:tab w:val="center" w:pos="4962"/>
          <w:tab w:val="right" w:pos="9412"/>
        </w:tabs>
        <w:suppressAutoHyphens/>
        <w:rPr>
          <w:rFonts w:cs="Tahoma"/>
          <w:sz w:val="20"/>
        </w:rPr>
      </w:pPr>
    </w:p>
    <w:p w:rsidR="00692C68" w:rsidRDefault="00692C68" w:rsidP="003574FE">
      <w:pPr>
        <w:widowControl w:val="0"/>
        <w:tabs>
          <w:tab w:val="center" w:pos="4962"/>
          <w:tab w:val="right" w:pos="9412"/>
        </w:tabs>
        <w:suppressAutoHyphens/>
        <w:rPr>
          <w:rFonts w:cs="Tahoma"/>
          <w:sz w:val="20"/>
        </w:rPr>
      </w:pPr>
    </w:p>
    <w:p w:rsidR="00692C68" w:rsidRDefault="00692C68" w:rsidP="003574FE">
      <w:pPr>
        <w:widowControl w:val="0"/>
        <w:tabs>
          <w:tab w:val="center" w:pos="4962"/>
          <w:tab w:val="right" w:pos="9412"/>
        </w:tabs>
        <w:suppressAutoHyphens/>
        <w:rPr>
          <w:rFonts w:cs="Tahoma"/>
          <w:sz w:val="20"/>
        </w:rPr>
      </w:pPr>
    </w:p>
    <w:p w:rsidR="00692C68" w:rsidRDefault="00692C68" w:rsidP="003574FE">
      <w:pPr>
        <w:widowControl w:val="0"/>
        <w:tabs>
          <w:tab w:val="center" w:pos="4962"/>
          <w:tab w:val="right" w:pos="9412"/>
        </w:tabs>
        <w:suppressAutoHyphens/>
        <w:rPr>
          <w:rFonts w:cs="Tahoma"/>
          <w:sz w:val="20"/>
        </w:rPr>
      </w:pPr>
    </w:p>
    <w:p w:rsidR="008A68A9" w:rsidRDefault="008A68A9" w:rsidP="00692C68">
      <w:pPr>
        <w:widowControl w:val="0"/>
        <w:suppressAutoHyphens/>
        <w:rPr>
          <w:rFonts w:eastAsia="Lucida Sans Unicode"/>
          <w:szCs w:val="20"/>
          <w:lang w:eastAsia="lv-LV"/>
        </w:rPr>
      </w:pPr>
    </w:p>
    <w:p w:rsidR="00692C68" w:rsidRPr="00692C68" w:rsidRDefault="00672C12" w:rsidP="00692C68">
      <w:pPr>
        <w:widowControl w:val="0"/>
        <w:suppressAutoHyphens/>
        <w:rPr>
          <w:rFonts w:eastAsia="Lucida Sans Unicode"/>
          <w:szCs w:val="20"/>
          <w:lang w:eastAsia="lv-LV"/>
        </w:rPr>
      </w:pPr>
      <w:r>
        <w:rPr>
          <w:rFonts w:eastAsia="Lucida Sans Unicode"/>
          <w:szCs w:val="20"/>
          <w:lang w:eastAsia="lv-LV"/>
        </w:rPr>
        <w:t>LĒMUM</w:t>
      </w:r>
      <w:r w:rsidR="00692C68" w:rsidRPr="00692C68">
        <w:rPr>
          <w:rFonts w:eastAsia="Lucida Sans Unicode"/>
          <w:szCs w:val="20"/>
          <w:lang w:eastAsia="lv-LV"/>
        </w:rPr>
        <w:t>S</w:t>
      </w:r>
      <w:r w:rsidR="00692C68" w:rsidRPr="00692C68">
        <w:rPr>
          <w:rFonts w:cs="Tahoma"/>
          <w:bCs/>
          <w:szCs w:val="22"/>
          <w:lang w:eastAsia="lv-LV"/>
        </w:rPr>
        <w:t xml:space="preserve"> Nr.93</w:t>
      </w:r>
    </w:p>
    <w:p w:rsidR="00692C68" w:rsidRPr="00692C68" w:rsidRDefault="00692C68" w:rsidP="00692C68">
      <w:pPr>
        <w:tabs>
          <w:tab w:val="right" w:pos="9356"/>
        </w:tabs>
        <w:snapToGrid w:val="0"/>
        <w:jc w:val="both"/>
        <w:rPr>
          <w:rFonts w:cs="Tahoma"/>
          <w:bCs/>
          <w:szCs w:val="22"/>
          <w:lang w:eastAsia="lv-LV"/>
        </w:rPr>
      </w:pPr>
      <w:r w:rsidRPr="00692C68">
        <w:rPr>
          <w:rFonts w:cs="Tahoma"/>
          <w:bCs/>
          <w:szCs w:val="22"/>
          <w:lang w:eastAsia="lv-LV"/>
        </w:rPr>
        <w:t>08.03.2018</w:t>
      </w:r>
      <w:r>
        <w:rPr>
          <w:rFonts w:cs="Tahoma"/>
          <w:bCs/>
          <w:szCs w:val="22"/>
          <w:lang w:eastAsia="lv-LV"/>
        </w:rPr>
        <w:t xml:space="preserve">. </w:t>
      </w:r>
      <w:r w:rsidRPr="00692C68">
        <w:rPr>
          <w:rFonts w:cs="Tahoma"/>
          <w:bCs/>
          <w:szCs w:val="22"/>
          <w:lang w:eastAsia="lv-LV"/>
        </w:rPr>
        <w:tab/>
      </w:r>
    </w:p>
    <w:p w:rsidR="00692C68" w:rsidRPr="00692C68" w:rsidRDefault="00692C68" w:rsidP="00692C68">
      <w:pPr>
        <w:tabs>
          <w:tab w:val="right" w:pos="9000"/>
        </w:tabs>
        <w:snapToGrid w:val="0"/>
        <w:jc w:val="both"/>
        <w:rPr>
          <w:rFonts w:cs="Tahoma"/>
          <w:bCs/>
          <w:szCs w:val="22"/>
          <w:lang w:eastAsia="lv-LV"/>
        </w:rPr>
      </w:pPr>
    </w:p>
    <w:p w:rsidR="00692C68" w:rsidRPr="00692C68" w:rsidRDefault="00692C68" w:rsidP="00692C68">
      <w:pPr>
        <w:ind w:right="43"/>
        <w:jc w:val="both"/>
        <w:rPr>
          <w:bCs/>
          <w:lang w:eastAsia="lv-LV"/>
        </w:rPr>
      </w:pPr>
      <w:r w:rsidRPr="00692C68">
        <w:rPr>
          <w:bCs/>
          <w:lang w:eastAsia="lv-LV"/>
        </w:rPr>
        <w:t>Par deleģēšanas līguma slēgšanu</w:t>
      </w:r>
    </w:p>
    <w:p w:rsidR="00692C68" w:rsidRPr="00692C68" w:rsidRDefault="00692C68" w:rsidP="00692C68">
      <w:pPr>
        <w:ind w:right="43" w:firstLine="375"/>
        <w:jc w:val="both"/>
        <w:rPr>
          <w:lang w:eastAsia="lv-LV"/>
        </w:rPr>
      </w:pPr>
    </w:p>
    <w:p w:rsidR="00692C68" w:rsidRPr="00692C68" w:rsidRDefault="00692C68" w:rsidP="00692C68">
      <w:pPr>
        <w:ind w:right="43" w:firstLine="709"/>
        <w:jc w:val="both"/>
        <w:rPr>
          <w:rFonts w:eastAsia="Lucida Sans Unicode"/>
          <w:noProof/>
          <w:lang w:eastAsia="lv-LV"/>
        </w:rPr>
      </w:pPr>
      <w:r w:rsidRPr="00692C68">
        <w:rPr>
          <w:rFonts w:eastAsia="Lucida Sans Unicode"/>
          <w:noProof/>
          <w:lang w:eastAsia="lv-LV"/>
        </w:rPr>
        <w:t>Jēkabpils pilsētas pašvaldībā saņemts 15.02.2018. Viesītes novada pašvaldības lēmums Nr. 8 “Par deleģēšanas līguma slēgšanu ar Jēkabpils pilsētas pašvaldību par medicīniski pedagoģisko komisiju organizēšanu Viesītes novada izglītojamajiem ar speciālām vajadzībām”, ar ko tika lemts slēgt Deleģēšanas līgumu par  Izglītības likuma 17.panta trešās daļas 19.punktā noteikto Viesītes novada pašvaldības funkcijās ietilpstošo uzdevumu deleģēšanu Jēkabpils pilsētas pašvaldībai: nodrošināt pašvaldības pedagoģiski medicīniskās komisijas darbību un pieejamību bērniem ar speciālām vajadzībām atbilstoši normatīvo aktu prasībām.</w:t>
      </w:r>
    </w:p>
    <w:p w:rsidR="00692C68" w:rsidRPr="00692C68" w:rsidRDefault="00692C68" w:rsidP="00692C68">
      <w:pPr>
        <w:tabs>
          <w:tab w:val="right" w:pos="9356"/>
        </w:tabs>
        <w:snapToGrid w:val="0"/>
        <w:ind w:firstLine="709"/>
        <w:jc w:val="both"/>
        <w:rPr>
          <w:rFonts w:eastAsia="Lucida Sans Unicode"/>
          <w:noProof/>
          <w:lang w:eastAsia="lv-LV"/>
        </w:rPr>
      </w:pPr>
      <w:r w:rsidRPr="00692C68">
        <w:rPr>
          <w:rFonts w:eastAsia="Lucida Sans Unicode"/>
          <w:noProof/>
          <w:lang w:eastAsia="lv-LV"/>
        </w:rPr>
        <w:t>Likuma „Par pašvaldībām” 10.panta pirmajā daļā ir noteikts, ka pašvaldības</w:t>
      </w:r>
      <w:r w:rsidRPr="00692C68">
        <w:rPr>
          <w:lang w:eastAsia="lv-LV"/>
        </w:rPr>
        <w:t xml:space="preserve"> pēc savstarpējas vienošanās var nodot cita citai atsevišķu to kompetencē esošo funkciju izpildi. Lēmumu par funkciju izpildes nodošanu pieņem attiecīgās pašvaldības dome. Pamatojoties uz šo lēmumu, tiek noslēgts rakstveida līgums, kurā paredzēti funkciju izpildes finansēšanas avoti.</w:t>
      </w:r>
    </w:p>
    <w:p w:rsidR="00692C68" w:rsidRPr="00692C68" w:rsidRDefault="00692C68" w:rsidP="00692C68">
      <w:pPr>
        <w:ind w:right="43" w:firstLine="709"/>
        <w:jc w:val="both"/>
        <w:rPr>
          <w:bCs/>
          <w:lang w:eastAsia="lv-LV"/>
        </w:rPr>
      </w:pPr>
      <w:r w:rsidRPr="00692C68">
        <w:rPr>
          <w:rFonts w:eastAsia="Lucida Sans Unicode"/>
          <w:noProof/>
          <w:lang w:eastAsia="lv-LV"/>
        </w:rPr>
        <w:t xml:space="preserve">Pamatojoties uz likuma „Par pašvaldībām” 10.panta pirmo daļu 21.panta pirmās daļas 27.punktu, Valsts pārvaldes iekārtas likuma 45.panta otro daļu, 46.pantu, Izglītības likuma 17.panta trešās daļas 19.punktu, </w:t>
      </w:r>
      <w:r w:rsidRPr="00692C68">
        <w:rPr>
          <w:rFonts w:eastAsia="Calibri"/>
          <w:lang w:eastAsia="lv-LV"/>
        </w:rPr>
        <w:t>ņemot vērā Finanšu komitejas 01.03.2018. lēmumu (protokols Nr.4, 17.§),</w:t>
      </w:r>
    </w:p>
    <w:p w:rsidR="00692C68" w:rsidRPr="00692C68" w:rsidRDefault="00692C68" w:rsidP="00692C68">
      <w:pPr>
        <w:ind w:right="43" w:firstLine="375"/>
        <w:jc w:val="center"/>
        <w:rPr>
          <w:bCs/>
          <w:lang w:eastAsia="lv-LV"/>
        </w:rPr>
      </w:pPr>
    </w:p>
    <w:p w:rsidR="00692C68" w:rsidRPr="00692C68" w:rsidRDefault="00692C68" w:rsidP="00692C68">
      <w:pPr>
        <w:ind w:right="43" w:firstLine="375"/>
        <w:jc w:val="center"/>
        <w:rPr>
          <w:bCs/>
          <w:lang w:eastAsia="lv-LV"/>
        </w:rPr>
      </w:pPr>
      <w:r w:rsidRPr="00692C68">
        <w:rPr>
          <w:bCs/>
          <w:lang w:eastAsia="lv-LV"/>
        </w:rPr>
        <w:t>Jēkabpils pilsētas dome nolemj:</w:t>
      </w:r>
    </w:p>
    <w:p w:rsidR="00692C68" w:rsidRPr="00692C68" w:rsidRDefault="00692C68" w:rsidP="00692C68">
      <w:pPr>
        <w:ind w:right="43" w:firstLine="375"/>
        <w:jc w:val="center"/>
        <w:rPr>
          <w:bCs/>
          <w:lang w:eastAsia="lv-LV"/>
        </w:rPr>
      </w:pPr>
    </w:p>
    <w:p w:rsidR="00692C68" w:rsidRPr="00692C68" w:rsidRDefault="00692C68" w:rsidP="00A9441D">
      <w:pPr>
        <w:numPr>
          <w:ilvl w:val="0"/>
          <w:numId w:val="15"/>
        </w:numPr>
        <w:tabs>
          <w:tab w:val="left" w:pos="0"/>
          <w:tab w:val="left" w:pos="1134"/>
        </w:tabs>
        <w:spacing w:after="200" w:line="276" w:lineRule="auto"/>
        <w:ind w:left="0" w:firstLine="709"/>
        <w:jc w:val="both"/>
        <w:rPr>
          <w:rFonts w:cs="Tahoma"/>
          <w:bCs/>
          <w:szCs w:val="22"/>
          <w:lang w:eastAsia="lv-LV"/>
        </w:rPr>
      </w:pPr>
      <w:r w:rsidRPr="00692C68">
        <w:rPr>
          <w:lang w:eastAsia="lv-LV"/>
        </w:rPr>
        <w:t xml:space="preserve">Slēgt deleģēšanas līgumu ar Viesītes novada pašvaldību par </w:t>
      </w:r>
      <w:r w:rsidRPr="00692C68">
        <w:rPr>
          <w:lang w:eastAsia="ar-SA"/>
        </w:rPr>
        <w:t>Viesītes novada pašvaldības funkcijās ietilpstošā uzdevuma pieņemšanu:</w:t>
      </w:r>
      <w:r w:rsidRPr="00692C68">
        <w:rPr>
          <w:lang w:eastAsia="lv-LV"/>
        </w:rPr>
        <w:t xml:space="preserve"> nodrošināt pašvaldības pedagoģiski medicīniskās komisijas darbību un pieejamību bērniem ar speciālām vajadzībām atbilstoši normatīvo aktu prasībām (līguma projekts pielikumā).</w:t>
      </w:r>
    </w:p>
    <w:p w:rsidR="00692C68" w:rsidRPr="00692C68" w:rsidRDefault="00692C68" w:rsidP="00A9441D">
      <w:pPr>
        <w:numPr>
          <w:ilvl w:val="0"/>
          <w:numId w:val="15"/>
        </w:numPr>
        <w:tabs>
          <w:tab w:val="left" w:pos="0"/>
          <w:tab w:val="left" w:pos="1134"/>
        </w:tabs>
        <w:spacing w:after="200" w:line="276" w:lineRule="auto"/>
        <w:ind w:left="0" w:firstLine="709"/>
        <w:jc w:val="both"/>
        <w:rPr>
          <w:rFonts w:cs="Tahoma"/>
          <w:bCs/>
          <w:szCs w:val="22"/>
          <w:lang w:eastAsia="lv-LV"/>
        </w:rPr>
      </w:pPr>
      <w:r w:rsidRPr="00692C68">
        <w:rPr>
          <w:rFonts w:cs="Tahoma"/>
          <w:bCs/>
          <w:szCs w:val="22"/>
          <w:lang w:eastAsia="lv-LV"/>
        </w:rPr>
        <w:t>Informēt Vides aizsardzības un reģionālās attīstības ministriju par noslēgto Deleģēšanas līgumu.</w:t>
      </w:r>
    </w:p>
    <w:p w:rsidR="00692C68" w:rsidRPr="00692C68" w:rsidRDefault="00692C68" w:rsidP="00A9441D">
      <w:pPr>
        <w:numPr>
          <w:ilvl w:val="0"/>
          <w:numId w:val="15"/>
        </w:numPr>
        <w:tabs>
          <w:tab w:val="left" w:pos="0"/>
          <w:tab w:val="left" w:pos="1134"/>
        </w:tabs>
        <w:spacing w:after="200" w:line="276" w:lineRule="auto"/>
        <w:ind w:left="0" w:firstLine="709"/>
        <w:jc w:val="both"/>
        <w:rPr>
          <w:rFonts w:cs="Tahoma"/>
          <w:bCs/>
          <w:szCs w:val="22"/>
          <w:lang w:eastAsia="lv-LV"/>
        </w:rPr>
      </w:pPr>
      <w:r w:rsidRPr="00692C68">
        <w:rPr>
          <w:lang w:eastAsia="lv-LV"/>
        </w:rPr>
        <w:t xml:space="preserve">Publicēt Jēkabpils pilsētas pašvaldības mājaslapā 5 (piecu) darbdienu laikā no līguma noslēgšanas dienas informāciju par deleģēto pārvaldes uzdevumu, kā arī Deleģēšanas līgumu. </w:t>
      </w:r>
    </w:p>
    <w:p w:rsidR="00692C68" w:rsidRPr="00692C68" w:rsidRDefault="00692C68" w:rsidP="00A9441D">
      <w:pPr>
        <w:numPr>
          <w:ilvl w:val="0"/>
          <w:numId w:val="15"/>
        </w:numPr>
        <w:tabs>
          <w:tab w:val="left" w:pos="0"/>
          <w:tab w:val="left" w:pos="1134"/>
        </w:tabs>
        <w:spacing w:after="200" w:line="276" w:lineRule="auto"/>
        <w:ind w:left="0" w:firstLine="709"/>
        <w:jc w:val="both"/>
        <w:rPr>
          <w:rFonts w:cs="Tahoma"/>
          <w:bCs/>
          <w:szCs w:val="22"/>
          <w:lang w:eastAsia="lv-LV"/>
        </w:rPr>
      </w:pPr>
      <w:r w:rsidRPr="00692C68">
        <w:rPr>
          <w:rFonts w:eastAsia="Lucida Sans Unicode" w:cs="Tahoma"/>
          <w:lang w:eastAsia="lv-LV"/>
        </w:rPr>
        <w:t>Kontroli par lēmuma izpildi veikt Jēkabpils pilsētas pašvaldības izpilddirektoram.</w:t>
      </w:r>
    </w:p>
    <w:p w:rsidR="00692C68" w:rsidRPr="00692C68" w:rsidRDefault="00692C68" w:rsidP="00692C68">
      <w:pPr>
        <w:jc w:val="both"/>
        <w:rPr>
          <w:lang w:eastAsia="lv-LV"/>
        </w:rPr>
      </w:pPr>
    </w:p>
    <w:p w:rsidR="00692C68" w:rsidRPr="00692C68" w:rsidRDefault="00692C68" w:rsidP="00692C68">
      <w:pPr>
        <w:rPr>
          <w:lang w:eastAsia="lv-LV"/>
        </w:rPr>
      </w:pPr>
      <w:r w:rsidRPr="00692C68">
        <w:rPr>
          <w:lang w:eastAsia="lv-LV"/>
        </w:rPr>
        <w:t>Pielikumā: Deleģēšanas līgums uz 4 lp.</w:t>
      </w:r>
    </w:p>
    <w:p w:rsidR="00692C68" w:rsidRPr="00692C68" w:rsidRDefault="00692C68" w:rsidP="00692C68">
      <w:pPr>
        <w:widowControl w:val="0"/>
        <w:suppressAutoHyphens/>
        <w:jc w:val="both"/>
        <w:rPr>
          <w:rFonts w:eastAsia="Lucida Sans Unicode" w:cs="Tahoma"/>
          <w:lang w:eastAsia="lv-LV"/>
        </w:rPr>
      </w:pPr>
    </w:p>
    <w:p w:rsidR="00692C68" w:rsidRPr="00692C68" w:rsidRDefault="00692C68" w:rsidP="00692C68">
      <w:pPr>
        <w:widowControl w:val="0"/>
        <w:suppressAutoHyphens/>
        <w:jc w:val="both"/>
        <w:rPr>
          <w:rFonts w:eastAsia="Lucida Sans Unicode"/>
          <w:szCs w:val="20"/>
          <w:lang w:eastAsia="lv-LV"/>
        </w:rPr>
      </w:pPr>
    </w:p>
    <w:p w:rsidR="00692C68" w:rsidRPr="00692C68" w:rsidRDefault="00692C68" w:rsidP="00692C68">
      <w:pPr>
        <w:widowControl w:val="0"/>
        <w:suppressAutoHyphens/>
        <w:jc w:val="both"/>
        <w:rPr>
          <w:rFonts w:eastAsia="Lucida Sans Unicode"/>
          <w:szCs w:val="20"/>
          <w:lang w:eastAsia="lv-LV"/>
        </w:rPr>
      </w:pPr>
      <w:r w:rsidRPr="00692C68">
        <w:rPr>
          <w:rFonts w:eastAsia="Lucida Sans Unicode"/>
          <w:szCs w:val="20"/>
          <w:lang w:eastAsia="lv-LV"/>
        </w:rPr>
        <w:t>Sēdes vadītājs</w:t>
      </w:r>
    </w:p>
    <w:p w:rsidR="00692C68" w:rsidRPr="00692C68" w:rsidRDefault="00692C68" w:rsidP="00692C68">
      <w:pPr>
        <w:widowControl w:val="0"/>
        <w:suppressAutoHyphens/>
        <w:jc w:val="both"/>
        <w:rPr>
          <w:rFonts w:eastAsia="Lucida Sans Unicode"/>
          <w:szCs w:val="20"/>
          <w:lang w:eastAsia="lv-LV"/>
        </w:rPr>
      </w:pPr>
      <w:r w:rsidRPr="00692C68">
        <w:rPr>
          <w:rFonts w:eastAsia="Lucida Sans Unicode"/>
          <w:szCs w:val="20"/>
          <w:lang w:eastAsia="lv-LV"/>
        </w:rPr>
        <w:t>Domes priekšsēdētājs</w:t>
      </w:r>
      <w:r w:rsidRPr="00692C68">
        <w:rPr>
          <w:rFonts w:eastAsia="Lucida Sans Unicode"/>
          <w:szCs w:val="20"/>
          <w:lang w:eastAsia="lv-LV"/>
        </w:rPr>
        <w:tab/>
      </w:r>
      <w:r w:rsidRPr="00692C68">
        <w:rPr>
          <w:rFonts w:eastAsia="Lucida Sans Unicode"/>
          <w:szCs w:val="20"/>
          <w:lang w:eastAsia="lv-LV"/>
        </w:rPr>
        <w:tab/>
      </w:r>
      <w:proofErr w:type="gramStart"/>
      <w:r w:rsidRPr="00692C68">
        <w:rPr>
          <w:rFonts w:eastAsia="Lucida Sans Unicode"/>
          <w:szCs w:val="20"/>
          <w:lang w:eastAsia="lv-LV"/>
        </w:rPr>
        <w:t xml:space="preserve">                 </w:t>
      </w:r>
      <w:proofErr w:type="gramEnd"/>
      <w:r w:rsidR="00672C12">
        <w:rPr>
          <w:rFonts w:eastAsia="Lucida Sans Unicode"/>
          <w:szCs w:val="20"/>
          <w:lang w:eastAsia="lv-LV"/>
        </w:rPr>
        <w:t>(personiskais paraksts)</w:t>
      </w:r>
      <w:r w:rsidRPr="00692C68">
        <w:rPr>
          <w:rFonts w:eastAsia="Lucida Sans Unicode"/>
          <w:szCs w:val="20"/>
          <w:lang w:eastAsia="lv-LV"/>
        </w:rPr>
        <w:t xml:space="preserve">                            </w:t>
      </w:r>
      <w:r w:rsidR="00672C12">
        <w:rPr>
          <w:rFonts w:eastAsia="Lucida Sans Unicode"/>
          <w:szCs w:val="20"/>
          <w:lang w:eastAsia="lv-LV"/>
        </w:rPr>
        <w:t xml:space="preserve"> </w:t>
      </w:r>
      <w:r w:rsidRPr="00692C68">
        <w:rPr>
          <w:rFonts w:eastAsia="Lucida Sans Unicode"/>
          <w:szCs w:val="20"/>
          <w:lang w:eastAsia="lv-LV"/>
        </w:rPr>
        <w:t xml:space="preserve">R. Ragainis </w:t>
      </w:r>
    </w:p>
    <w:p w:rsidR="00692C68" w:rsidRPr="00692C68" w:rsidRDefault="00692C68" w:rsidP="00692C68">
      <w:pPr>
        <w:widowControl w:val="0"/>
        <w:tabs>
          <w:tab w:val="left" w:pos="142"/>
          <w:tab w:val="left" w:pos="3555"/>
        </w:tabs>
        <w:suppressAutoHyphens/>
        <w:ind w:right="43"/>
        <w:jc w:val="both"/>
        <w:rPr>
          <w:rFonts w:eastAsia="Lucida Sans Unicode" w:cs="Tahoma"/>
          <w:lang w:eastAsia="lv-LV"/>
        </w:rPr>
      </w:pPr>
    </w:p>
    <w:p w:rsidR="00692C68" w:rsidRPr="00692C68" w:rsidRDefault="00692C68" w:rsidP="00692C68">
      <w:pPr>
        <w:widowControl w:val="0"/>
        <w:tabs>
          <w:tab w:val="left" w:pos="142"/>
          <w:tab w:val="left" w:pos="3555"/>
        </w:tabs>
        <w:suppressAutoHyphens/>
        <w:ind w:right="43"/>
        <w:jc w:val="both"/>
        <w:rPr>
          <w:rFonts w:eastAsia="Lucida Sans Unicode" w:cs="Tahoma"/>
          <w:sz w:val="18"/>
          <w:szCs w:val="18"/>
          <w:lang w:eastAsia="lv-LV"/>
        </w:rPr>
      </w:pPr>
      <w:proofErr w:type="spellStart"/>
      <w:r w:rsidRPr="00692C68">
        <w:rPr>
          <w:rFonts w:eastAsia="Lucida Sans Unicode" w:cs="Tahoma"/>
          <w:sz w:val="18"/>
          <w:szCs w:val="18"/>
          <w:lang w:eastAsia="lv-LV"/>
        </w:rPr>
        <w:t>Safronova</w:t>
      </w:r>
      <w:proofErr w:type="spellEnd"/>
      <w:r w:rsidRPr="00692C68">
        <w:rPr>
          <w:rFonts w:eastAsia="Lucida Sans Unicode" w:cs="Tahoma"/>
          <w:sz w:val="18"/>
          <w:szCs w:val="18"/>
          <w:lang w:eastAsia="lv-LV"/>
        </w:rPr>
        <w:t xml:space="preserve"> 20371543</w:t>
      </w:r>
    </w:p>
    <w:p w:rsidR="00692C68" w:rsidRPr="00692C68" w:rsidRDefault="00692C68" w:rsidP="00692C68">
      <w:pPr>
        <w:widowControl w:val="0"/>
        <w:tabs>
          <w:tab w:val="left" w:pos="142"/>
          <w:tab w:val="left" w:pos="3555"/>
        </w:tabs>
        <w:suppressAutoHyphens/>
        <w:ind w:right="43"/>
        <w:jc w:val="both"/>
        <w:rPr>
          <w:rFonts w:eastAsia="Lucida Sans Unicode" w:cs="Tahoma"/>
          <w:sz w:val="18"/>
          <w:szCs w:val="18"/>
          <w:lang w:eastAsia="lv-LV"/>
        </w:rPr>
      </w:pPr>
      <w:r w:rsidRPr="00692C68">
        <w:rPr>
          <w:rFonts w:eastAsia="Lucida Sans Unicode" w:cs="Tahoma"/>
          <w:sz w:val="18"/>
          <w:szCs w:val="18"/>
          <w:lang w:eastAsia="lv-LV"/>
        </w:rPr>
        <w:t>Kozlovskis 6520730</w:t>
      </w:r>
    </w:p>
    <w:p w:rsidR="00692C68" w:rsidRDefault="00692C68" w:rsidP="00692C68">
      <w:pPr>
        <w:widowControl w:val="0"/>
        <w:tabs>
          <w:tab w:val="left" w:pos="142"/>
          <w:tab w:val="left" w:pos="3555"/>
        </w:tabs>
        <w:suppressAutoHyphens/>
        <w:ind w:right="43"/>
        <w:jc w:val="both"/>
        <w:rPr>
          <w:rFonts w:eastAsia="Lucida Sans Unicode" w:cs="Tahoma"/>
          <w:sz w:val="18"/>
          <w:szCs w:val="18"/>
          <w:lang w:eastAsia="lv-LV"/>
        </w:rPr>
      </w:pPr>
    </w:p>
    <w:p w:rsidR="00F860CD" w:rsidRDefault="00F860CD" w:rsidP="00692C68">
      <w:pPr>
        <w:keepNext/>
        <w:tabs>
          <w:tab w:val="left" w:pos="5535"/>
        </w:tabs>
        <w:outlineLvl w:val="0"/>
        <w:rPr>
          <w:bCs/>
        </w:rPr>
      </w:pPr>
    </w:p>
    <w:p w:rsidR="002A57DA" w:rsidRDefault="002A57DA" w:rsidP="00692C68">
      <w:pPr>
        <w:keepNext/>
        <w:tabs>
          <w:tab w:val="left" w:pos="5535"/>
        </w:tabs>
        <w:outlineLvl w:val="0"/>
        <w:rPr>
          <w:bCs/>
        </w:rPr>
      </w:pPr>
    </w:p>
    <w:p w:rsidR="00692C68" w:rsidRPr="00692C68" w:rsidRDefault="00692C68" w:rsidP="00692C68">
      <w:pPr>
        <w:keepNext/>
        <w:tabs>
          <w:tab w:val="left" w:pos="5535"/>
        </w:tabs>
        <w:jc w:val="right"/>
        <w:outlineLvl w:val="0"/>
        <w:rPr>
          <w:bCs/>
        </w:rPr>
      </w:pPr>
      <w:r>
        <w:rPr>
          <w:bCs/>
        </w:rPr>
        <w:t>P</w:t>
      </w:r>
      <w:r w:rsidRPr="00692C68">
        <w:rPr>
          <w:bCs/>
        </w:rPr>
        <w:t xml:space="preserve">ielikums </w:t>
      </w:r>
    </w:p>
    <w:p w:rsidR="00692C68" w:rsidRPr="00692C68" w:rsidRDefault="00692C68" w:rsidP="00692C68">
      <w:pPr>
        <w:keepNext/>
        <w:tabs>
          <w:tab w:val="left" w:pos="5535"/>
        </w:tabs>
        <w:jc w:val="right"/>
        <w:outlineLvl w:val="0"/>
        <w:rPr>
          <w:bCs/>
        </w:rPr>
      </w:pPr>
      <w:r w:rsidRPr="00692C68">
        <w:rPr>
          <w:bCs/>
        </w:rPr>
        <w:t>pie Jēkabpils pilsētas domes</w:t>
      </w:r>
    </w:p>
    <w:p w:rsidR="00692C68" w:rsidRPr="00692C68" w:rsidRDefault="00692C68" w:rsidP="00692C68">
      <w:pPr>
        <w:keepNext/>
        <w:tabs>
          <w:tab w:val="left" w:pos="5535"/>
        </w:tabs>
        <w:jc w:val="right"/>
        <w:outlineLvl w:val="0"/>
        <w:rPr>
          <w:bCs/>
        </w:rPr>
      </w:pPr>
      <w:r w:rsidRPr="00692C68">
        <w:rPr>
          <w:bCs/>
        </w:rPr>
        <w:t>08.03.2018. lēmuma Nr.93</w:t>
      </w:r>
    </w:p>
    <w:p w:rsidR="00692C68" w:rsidRPr="00692C68" w:rsidRDefault="00692C68" w:rsidP="00692C68">
      <w:pPr>
        <w:suppressAutoHyphens/>
        <w:jc w:val="right"/>
        <w:rPr>
          <w:rFonts w:cs="Tahoma"/>
          <w:bCs/>
          <w:szCs w:val="22"/>
          <w:lang w:val="en-GB"/>
        </w:rPr>
      </w:pPr>
      <w:r w:rsidRPr="00692C68">
        <w:rPr>
          <w:rFonts w:cs="Tahoma"/>
          <w:bCs/>
          <w:szCs w:val="22"/>
          <w:lang w:val="en-GB"/>
        </w:rPr>
        <w:t>(</w:t>
      </w:r>
      <w:proofErr w:type="spellStart"/>
      <w:proofErr w:type="gramStart"/>
      <w:r w:rsidRPr="00692C68">
        <w:rPr>
          <w:rFonts w:cs="Tahoma"/>
          <w:bCs/>
          <w:szCs w:val="22"/>
          <w:lang w:val="en-GB"/>
        </w:rPr>
        <w:t>protokols</w:t>
      </w:r>
      <w:proofErr w:type="spellEnd"/>
      <w:proofErr w:type="gramEnd"/>
      <w:r w:rsidRPr="00692C68">
        <w:rPr>
          <w:rFonts w:cs="Tahoma"/>
          <w:bCs/>
          <w:szCs w:val="22"/>
          <w:lang w:val="en-GB"/>
        </w:rPr>
        <w:t xml:space="preserve"> Nr.7, 20.§)</w:t>
      </w:r>
    </w:p>
    <w:p w:rsidR="00692C68" w:rsidRPr="00692C68" w:rsidRDefault="00692C68" w:rsidP="00692C68">
      <w:pPr>
        <w:suppressAutoHyphens/>
        <w:jc w:val="right"/>
        <w:rPr>
          <w:rFonts w:eastAsia="Calibri" w:cs="Calibri"/>
          <w:b/>
          <w:lang w:eastAsia="ar-SA"/>
        </w:rPr>
      </w:pPr>
    </w:p>
    <w:p w:rsidR="00692C68" w:rsidRPr="00692C68" w:rsidRDefault="00692C68" w:rsidP="00692C68">
      <w:pPr>
        <w:suppressAutoHyphens/>
        <w:jc w:val="center"/>
        <w:rPr>
          <w:rFonts w:ascii="RimHelvetica" w:eastAsia="Calibri" w:hAnsi="RimHelvetica" w:cs="Calibri"/>
          <w:b/>
          <w:sz w:val="28"/>
          <w:szCs w:val="20"/>
          <w:lang w:eastAsia="ar-SA"/>
        </w:rPr>
      </w:pPr>
      <w:r w:rsidRPr="00692C68">
        <w:rPr>
          <w:rFonts w:eastAsia="Calibri" w:cs="Calibri"/>
          <w:b/>
          <w:lang w:eastAsia="ar-SA"/>
        </w:rPr>
        <w:t>Deleģēšanas līgums</w:t>
      </w:r>
    </w:p>
    <w:p w:rsidR="00692C68" w:rsidRPr="00692C68" w:rsidRDefault="00692C68" w:rsidP="00692C68">
      <w:pPr>
        <w:suppressAutoHyphens/>
        <w:jc w:val="both"/>
        <w:rPr>
          <w:rFonts w:eastAsia="Calibri" w:cs="Calibri"/>
          <w:lang w:eastAsia="ar-SA"/>
        </w:rPr>
      </w:pPr>
    </w:p>
    <w:p w:rsidR="00692C68" w:rsidRPr="00692C68" w:rsidRDefault="00692C68" w:rsidP="00692C68">
      <w:pPr>
        <w:suppressAutoHyphens/>
        <w:jc w:val="both"/>
        <w:rPr>
          <w:rFonts w:eastAsia="Calibri" w:cs="Calibri"/>
          <w:lang w:eastAsia="ar-SA"/>
        </w:rPr>
      </w:pPr>
      <w:proofErr w:type="gramStart"/>
      <w:r w:rsidRPr="00692C68">
        <w:rPr>
          <w:rFonts w:eastAsia="Calibri" w:cs="Calibri"/>
          <w:lang w:eastAsia="ar-SA"/>
        </w:rPr>
        <w:t>2018.gada</w:t>
      </w:r>
      <w:proofErr w:type="gramEnd"/>
      <w:r w:rsidRPr="00692C68">
        <w:rPr>
          <w:rFonts w:eastAsia="Calibri" w:cs="Calibri"/>
          <w:lang w:eastAsia="ar-SA"/>
        </w:rPr>
        <w:t>_____</w:t>
      </w:r>
      <w:r w:rsidRPr="00692C68">
        <w:rPr>
          <w:rFonts w:eastAsia="Calibri" w:cs="Calibri"/>
          <w:lang w:eastAsia="ar-SA"/>
        </w:rPr>
        <w:softHyphen/>
      </w:r>
      <w:r w:rsidRPr="00692C68">
        <w:rPr>
          <w:rFonts w:eastAsia="Calibri" w:cs="Calibri"/>
          <w:lang w:eastAsia="ar-SA"/>
        </w:rPr>
        <w:softHyphen/>
      </w:r>
      <w:r w:rsidRPr="00692C68">
        <w:rPr>
          <w:rFonts w:eastAsia="Calibri" w:cs="Calibri"/>
          <w:lang w:eastAsia="ar-SA"/>
        </w:rPr>
        <w:softHyphen/>
      </w:r>
      <w:r w:rsidRPr="00692C68">
        <w:rPr>
          <w:rFonts w:eastAsia="Calibri" w:cs="Calibri"/>
          <w:lang w:eastAsia="ar-SA"/>
        </w:rPr>
        <w:softHyphen/>
      </w:r>
      <w:r w:rsidRPr="00692C68">
        <w:rPr>
          <w:rFonts w:eastAsia="Calibri" w:cs="Calibri"/>
          <w:lang w:eastAsia="ar-SA"/>
        </w:rPr>
        <w:softHyphen/>
      </w:r>
      <w:r w:rsidRPr="00692C68">
        <w:rPr>
          <w:rFonts w:eastAsia="Calibri" w:cs="Calibri"/>
          <w:lang w:eastAsia="ar-SA"/>
        </w:rPr>
        <w:softHyphen/>
      </w:r>
      <w:r w:rsidRPr="00692C68">
        <w:rPr>
          <w:rFonts w:eastAsia="Calibri" w:cs="Calibri"/>
          <w:lang w:eastAsia="ar-SA"/>
        </w:rPr>
        <w:softHyphen/>
      </w:r>
      <w:r w:rsidRPr="00692C68">
        <w:rPr>
          <w:rFonts w:eastAsia="Calibri" w:cs="Calibri"/>
          <w:lang w:eastAsia="ar-SA"/>
        </w:rPr>
        <w:softHyphen/>
      </w:r>
      <w:r w:rsidRPr="00692C68">
        <w:rPr>
          <w:rFonts w:eastAsia="Calibri" w:cs="Calibri"/>
          <w:lang w:eastAsia="ar-SA"/>
        </w:rPr>
        <w:softHyphen/>
      </w:r>
      <w:r w:rsidRPr="00692C68">
        <w:rPr>
          <w:rFonts w:eastAsia="Calibri" w:cs="Calibri"/>
          <w:lang w:eastAsia="ar-SA"/>
        </w:rPr>
        <w:softHyphen/>
      </w:r>
      <w:r w:rsidRPr="00692C68">
        <w:rPr>
          <w:rFonts w:eastAsia="Calibri" w:cs="Calibri"/>
          <w:lang w:eastAsia="ar-SA"/>
        </w:rPr>
        <w:softHyphen/>
        <w:t>_________________</w:t>
      </w:r>
    </w:p>
    <w:p w:rsidR="00692C68" w:rsidRPr="00692C68" w:rsidRDefault="00692C68" w:rsidP="00692C68">
      <w:pPr>
        <w:suppressAutoHyphens/>
        <w:jc w:val="both"/>
        <w:rPr>
          <w:rFonts w:eastAsia="Calibri" w:cs="Calibri"/>
          <w:lang w:eastAsia="ar-SA"/>
        </w:rPr>
      </w:pPr>
    </w:p>
    <w:p w:rsidR="00692C68" w:rsidRPr="00692C68" w:rsidRDefault="00692C68" w:rsidP="00692C68">
      <w:pPr>
        <w:suppressAutoHyphens/>
        <w:jc w:val="both"/>
        <w:rPr>
          <w:rFonts w:eastAsia="Calibri" w:cs="Calibri"/>
          <w:b/>
          <w:lang w:eastAsia="ar-SA"/>
        </w:rPr>
      </w:pPr>
      <w:r w:rsidRPr="00692C68">
        <w:rPr>
          <w:rFonts w:eastAsia="Calibri" w:cs="Calibri"/>
          <w:b/>
          <w:lang w:eastAsia="ar-SA"/>
        </w:rPr>
        <w:t xml:space="preserve">Viesītes novada pašvaldība, </w:t>
      </w:r>
      <w:r w:rsidRPr="00692C68">
        <w:rPr>
          <w:rFonts w:eastAsia="Calibri" w:cs="Calibri"/>
          <w:lang w:eastAsia="ar-SA"/>
        </w:rPr>
        <w:t xml:space="preserve">reģistrācijas Nr.90000045353, adrese: Brīvības iela 10, Viesīte, Viesītes nov., LV-5237, kuras vārdā saskaņā ar likumu “Par pašvaldībām” un Viesītes novada domes </w:t>
      </w:r>
      <w:proofErr w:type="gramStart"/>
      <w:r w:rsidRPr="00692C68">
        <w:rPr>
          <w:rFonts w:eastAsia="Calibri" w:cs="Calibri"/>
          <w:lang w:eastAsia="ar-SA"/>
        </w:rPr>
        <w:t>2017.gada</w:t>
      </w:r>
      <w:proofErr w:type="gramEnd"/>
      <w:r w:rsidRPr="00692C68">
        <w:rPr>
          <w:rFonts w:eastAsia="Calibri" w:cs="Calibri"/>
          <w:lang w:eastAsia="ar-SA"/>
        </w:rPr>
        <w:t xml:space="preserve"> 19.oktobra saistošajiem noteikumiem Nr.9 “Viesītes novada pašvaldības nolikums” rīkojas domes priekšsēdētājs , no vienas puses, un</w:t>
      </w:r>
    </w:p>
    <w:p w:rsidR="00692C68" w:rsidRPr="00692C68" w:rsidRDefault="00692C68" w:rsidP="00692C68">
      <w:pPr>
        <w:suppressAutoHyphens/>
        <w:jc w:val="both"/>
        <w:rPr>
          <w:rFonts w:eastAsia="Calibri" w:cs="Calibri"/>
          <w:b/>
          <w:lang w:eastAsia="ar-SA"/>
        </w:rPr>
      </w:pPr>
    </w:p>
    <w:p w:rsidR="00692C68" w:rsidRPr="00692C68" w:rsidRDefault="00692C68" w:rsidP="00692C68">
      <w:pPr>
        <w:suppressAutoHyphens/>
        <w:jc w:val="both"/>
        <w:rPr>
          <w:rFonts w:cs="Calibri"/>
          <w:bCs/>
          <w:shd w:val="clear" w:color="auto" w:fill="FFFF00"/>
          <w:lang w:eastAsia="ar-SA"/>
        </w:rPr>
      </w:pPr>
      <w:r w:rsidRPr="00692C68">
        <w:rPr>
          <w:rFonts w:eastAsia="Calibri" w:cs="Calibri"/>
          <w:b/>
          <w:lang w:eastAsia="ar-SA"/>
        </w:rPr>
        <w:t>Jēkabpils pilsētas pašvaldība</w:t>
      </w:r>
      <w:r w:rsidRPr="00692C68">
        <w:rPr>
          <w:rFonts w:eastAsia="Calibri" w:cs="Calibri"/>
          <w:lang w:eastAsia="ar-SA"/>
        </w:rPr>
        <w:t xml:space="preserve">, </w:t>
      </w:r>
      <w:r w:rsidRPr="00692C68">
        <w:rPr>
          <w:rFonts w:cs="Calibri"/>
          <w:lang w:eastAsia="ar-SA"/>
        </w:rPr>
        <w:t xml:space="preserve">reģistrācijas Nr. 90000024205, adrese: Brīvības iela 120, Jēkabpils, LV-5201, kā vārdā saskaņā ar likumu „Par pašvaldībām” un Jēkabpils pilsētas domes </w:t>
      </w:r>
      <w:proofErr w:type="gramStart"/>
      <w:r w:rsidRPr="00692C68">
        <w:rPr>
          <w:rFonts w:cs="Calibri"/>
          <w:lang w:eastAsia="ar-SA"/>
        </w:rPr>
        <w:t>2013.gada</w:t>
      </w:r>
      <w:proofErr w:type="gramEnd"/>
      <w:r w:rsidRPr="00692C68">
        <w:rPr>
          <w:rFonts w:cs="Calibri"/>
          <w:lang w:eastAsia="ar-SA"/>
        </w:rPr>
        <w:t xml:space="preserve"> 29.augusta saistošajiem noteikumiem Nr. 43 „Jēkabpils pilsētas pašvaldības nolikums” rīkojas domes priekšsēdētāja vietniece sociālos jautājumos Līga Kļaviņa, no otras puses</w:t>
      </w:r>
      <w:r w:rsidRPr="00692C68">
        <w:rPr>
          <w:rFonts w:eastAsia="Calibri" w:cs="Calibri"/>
          <w:lang w:eastAsia="ar-SA"/>
        </w:rPr>
        <w:t xml:space="preserve">, turpmāk tekstā abi kopā un katrs atsevišķi saukti arī „Puses”, </w:t>
      </w:r>
      <w:r w:rsidRPr="00692C68">
        <w:rPr>
          <w:rFonts w:cs="Calibri"/>
          <w:bCs/>
          <w:lang w:eastAsia="ar-SA"/>
        </w:rPr>
        <w:t xml:space="preserve">pamatojoties uz: </w:t>
      </w:r>
    </w:p>
    <w:p w:rsidR="00692C68" w:rsidRPr="00692C68" w:rsidRDefault="00692C68" w:rsidP="00A9441D">
      <w:pPr>
        <w:numPr>
          <w:ilvl w:val="0"/>
          <w:numId w:val="16"/>
        </w:numPr>
        <w:suppressAutoHyphens/>
        <w:spacing w:after="200" w:line="276" w:lineRule="auto"/>
        <w:ind w:left="567" w:hanging="567"/>
        <w:jc w:val="both"/>
        <w:rPr>
          <w:rFonts w:cs="Calibri"/>
          <w:bCs/>
          <w:lang w:eastAsia="ar-SA"/>
        </w:rPr>
      </w:pPr>
      <w:r w:rsidRPr="00692C68">
        <w:rPr>
          <w:rFonts w:eastAsia="Calibri" w:cs="Calibri"/>
          <w:lang w:eastAsia="ar-SA"/>
        </w:rPr>
        <w:t>Viesītes</w:t>
      </w:r>
      <w:proofErr w:type="gramStart"/>
      <w:r w:rsidRPr="00692C68">
        <w:rPr>
          <w:rFonts w:eastAsia="Calibri" w:cs="Calibri"/>
          <w:lang w:eastAsia="ar-SA"/>
        </w:rPr>
        <w:t xml:space="preserve"> </w:t>
      </w:r>
      <w:r w:rsidRPr="00692C68">
        <w:rPr>
          <w:rFonts w:cs="Calibri"/>
          <w:bCs/>
          <w:lang w:eastAsia="ar-SA"/>
        </w:rPr>
        <w:t xml:space="preserve"> </w:t>
      </w:r>
      <w:proofErr w:type="gramEnd"/>
      <w:r w:rsidRPr="00692C68">
        <w:rPr>
          <w:rFonts w:cs="Calibri"/>
          <w:bCs/>
          <w:lang w:eastAsia="ar-SA"/>
        </w:rPr>
        <w:t>novada domes 2018.gada 15.februāra lēmumu Nr.8 „Par deleģēšanas līguma slēgšanu ar Jēkabpils pilsētas pašvaldību par medicīniski pedagoģisko komisiju organizēšanu Viesītes novada izglītojamiem ar speciālajām vajadzībām”;</w:t>
      </w:r>
    </w:p>
    <w:p w:rsidR="00692C68" w:rsidRPr="00692C68" w:rsidRDefault="00692C68" w:rsidP="00A9441D">
      <w:pPr>
        <w:numPr>
          <w:ilvl w:val="0"/>
          <w:numId w:val="16"/>
        </w:numPr>
        <w:suppressAutoHyphens/>
        <w:spacing w:after="200" w:line="276" w:lineRule="auto"/>
        <w:ind w:left="567" w:hanging="567"/>
        <w:jc w:val="both"/>
        <w:rPr>
          <w:rFonts w:cs="Calibri"/>
          <w:bCs/>
          <w:lang w:eastAsia="ar-SA"/>
        </w:rPr>
      </w:pPr>
      <w:r w:rsidRPr="00692C68">
        <w:rPr>
          <w:rFonts w:cs="Calibri"/>
          <w:bCs/>
          <w:lang w:eastAsia="ar-SA"/>
        </w:rPr>
        <w:t xml:space="preserve">Jēkabpils pilsētas domes </w:t>
      </w:r>
      <w:proofErr w:type="gramStart"/>
      <w:r w:rsidRPr="00692C68">
        <w:rPr>
          <w:rFonts w:cs="Calibri"/>
          <w:bCs/>
          <w:lang w:eastAsia="ar-SA"/>
        </w:rPr>
        <w:t>2018.gada</w:t>
      </w:r>
      <w:proofErr w:type="gramEnd"/>
      <w:r w:rsidRPr="00692C68">
        <w:rPr>
          <w:rFonts w:cs="Calibri"/>
          <w:bCs/>
          <w:lang w:eastAsia="ar-SA"/>
        </w:rPr>
        <w:t xml:space="preserve"> ___________________ lēmumu Nr.______, „Par________________________________”;</w:t>
      </w:r>
    </w:p>
    <w:p w:rsidR="00692C68" w:rsidRPr="00692C68" w:rsidRDefault="00692C68" w:rsidP="00A9441D">
      <w:pPr>
        <w:numPr>
          <w:ilvl w:val="0"/>
          <w:numId w:val="16"/>
        </w:numPr>
        <w:suppressAutoHyphens/>
        <w:spacing w:after="200" w:line="276" w:lineRule="auto"/>
        <w:ind w:left="567" w:hanging="567"/>
        <w:jc w:val="both"/>
        <w:rPr>
          <w:rFonts w:cs="Calibri"/>
          <w:bCs/>
          <w:lang w:eastAsia="ar-SA"/>
        </w:rPr>
      </w:pPr>
      <w:r w:rsidRPr="00692C68">
        <w:rPr>
          <w:rFonts w:cs="Calibri"/>
          <w:bCs/>
          <w:lang w:eastAsia="ar-SA"/>
        </w:rPr>
        <w:t xml:space="preserve">likuma „Par pašvaldībām” </w:t>
      </w:r>
      <w:proofErr w:type="gramStart"/>
      <w:r w:rsidRPr="00692C68">
        <w:rPr>
          <w:rFonts w:cs="Calibri"/>
          <w:bCs/>
          <w:lang w:eastAsia="ar-SA"/>
        </w:rPr>
        <w:t>10.panta</w:t>
      </w:r>
      <w:proofErr w:type="gramEnd"/>
      <w:r w:rsidRPr="00692C68">
        <w:rPr>
          <w:rFonts w:cs="Calibri"/>
          <w:bCs/>
          <w:lang w:eastAsia="ar-SA"/>
        </w:rPr>
        <w:t xml:space="preserve"> pirmo daļu, Valsts pārvaldes iekārtas likuma 40.panta trešo daļu, 41.panta pirmo daļu, Izglītības likuma 17.panta trešās daļas 19.punktu,2012.gada 16.oktobra Ministru kabineta noteikumu Nr.709 "Noteikumi par pedagoģiski medicīniskajām komisijām" 6.punktu,</w:t>
      </w:r>
    </w:p>
    <w:p w:rsidR="00692C68" w:rsidRPr="00692C68" w:rsidRDefault="00692C68" w:rsidP="00692C68">
      <w:pPr>
        <w:suppressAutoHyphens/>
        <w:jc w:val="both"/>
        <w:rPr>
          <w:rFonts w:cs="Calibri"/>
          <w:bCs/>
          <w:lang w:eastAsia="ar-SA"/>
        </w:rPr>
      </w:pPr>
      <w:r w:rsidRPr="00692C68">
        <w:rPr>
          <w:rFonts w:cs="Calibri"/>
          <w:bCs/>
          <w:lang w:eastAsia="ar-SA"/>
        </w:rPr>
        <w:t xml:space="preserve">slēdz sekojoša satura Deleģēšanas līgumu, turpmāk tekstā Līgums. </w:t>
      </w:r>
    </w:p>
    <w:p w:rsidR="00692C68" w:rsidRPr="00692C68" w:rsidRDefault="00692C68" w:rsidP="00692C68">
      <w:pPr>
        <w:suppressAutoHyphens/>
        <w:ind w:left="567"/>
        <w:jc w:val="both"/>
        <w:rPr>
          <w:rFonts w:cs="Calibri"/>
          <w:b/>
          <w:sz w:val="16"/>
          <w:szCs w:val="16"/>
          <w:lang w:eastAsia="ar-SA"/>
        </w:rPr>
      </w:pPr>
    </w:p>
    <w:p w:rsidR="00692C68" w:rsidRPr="00692C68" w:rsidRDefault="00692C68" w:rsidP="00A9441D">
      <w:pPr>
        <w:numPr>
          <w:ilvl w:val="0"/>
          <w:numId w:val="17"/>
        </w:numPr>
        <w:suppressAutoHyphens/>
        <w:spacing w:after="200" w:line="276" w:lineRule="auto"/>
        <w:contextualSpacing/>
        <w:jc w:val="center"/>
        <w:rPr>
          <w:rFonts w:eastAsia="Calibri" w:cs="Calibri"/>
          <w:lang w:eastAsia="ar-SA"/>
        </w:rPr>
      </w:pPr>
      <w:r w:rsidRPr="00692C68">
        <w:rPr>
          <w:rFonts w:eastAsia="Calibri" w:cs="Calibri"/>
          <w:b/>
          <w:lang w:eastAsia="ar-SA"/>
        </w:rPr>
        <w:t>Līguma priekšmets</w:t>
      </w:r>
    </w:p>
    <w:p w:rsidR="00692C68" w:rsidRPr="00692C68" w:rsidRDefault="00692C68" w:rsidP="00A9441D">
      <w:pPr>
        <w:numPr>
          <w:ilvl w:val="1"/>
          <w:numId w:val="17"/>
        </w:numPr>
        <w:suppressAutoHyphens/>
        <w:spacing w:after="200" w:line="276" w:lineRule="auto"/>
        <w:ind w:left="709" w:hanging="709"/>
        <w:contextualSpacing/>
        <w:jc w:val="both"/>
        <w:rPr>
          <w:rFonts w:eastAsia="Calibri" w:cs="Calibri"/>
          <w:lang w:eastAsia="ar-SA"/>
        </w:rPr>
      </w:pPr>
      <w:r w:rsidRPr="00692C68">
        <w:rPr>
          <w:rFonts w:eastAsia="Calibri" w:cs="Calibri"/>
          <w:lang w:eastAsia="ar-SA"/>
        </w:rPr>
        <w:t xml:space="preserve">Viesītes novada pašvaldība deleģē Jēkabpils pilsētas pašvaldībai veikt Izglītības likuma </w:t>
      </w:r>
      <w:proofErr w:type="gramStart"/>
      <w:r w:rsidRPr="00692C68">
        <w:rPr>
          <w:rFonts w:eastAsia="Calibri" w:cs="Calibri"/>
          <w:lang w:eastAsia="ar-SA"/>
        </w:rPr>
        <w:t>17.panta</w:t>
      </w:r>
      <w:proofErr w:type="gramEnd"/>
      <w:r w:rsidRPr="00692C68">
        <w:rPr>
          <w:rFonts w:eastAsia="Calibri" w:cs="Calibri"/>
          <w:lang w:eastAsia="ar-SA"/>
        </w:rPr>
        <w:t xml:space="preserve"> trešās daļas 19.punktā noteikto Viesītes novada pašvaldības funkcijās ietilpstošo </w:t>
      </w:r>
      <w:r w:rsidRPr="00692C68">
        <w:rPr>
          <w:rFonts w:eastAsia="Calibri"/>
          <w:lang w:eastAsia="ar-SA"/>
        </w:rPr>
        <w:t>uzdevumu:</w:t>
      </w:r>
      <w:r w:rsidRPr="00692C68">
        <w:rPr>
          <w:rFonts w:eastAsia="Calibri"/>
        </w:rPr>
        <w:t xml:space="preserve"> nodrošināt pašvaldības pedagoģiski medicīniskās komisijas darbību un pieejamību bērniem ar speciālām vajadzībām atbilstoši normatīvo aktu prasībām un nodrošinot šādus komisijas pienākumus:</w:t>
      </w:r>
    </w:p>
    <w:p w:rsidR="00692C68" w:rsidRPr="00692C68" w:rsidRDefault="00692C68" w:rsidP="00A9441D">
      <w:pPr>
        <w:numPr>
          <w:ilvl w:val="2"/>
          <w:numId w:val="17"/>
        </w:numPr>
        <w:suppressAutoHyphens/>
        <w:spacing w:after="200" w:line="276" w:lineRule="auto"/>
        <w:ind w:left="709" w:hanging="709"/>
        <w:contextualSpacing/>
        <w:jc w:val="both"/>
        <w:rPr>
          <w:rFonts w:eastAsia="Calibri" w:cs="Calibri"/>
          <w:lang w:eastAsia="ar-SA"/>
        </w:rPr>
      </w:pPr>
      <w:r w:rsidRPr="00692C68">
        <w:rPr>
          <w:rFonts w:eastAsia="Calibri" w:cs="Calibri"/>
          <w:lang w:eastAsia="ar-SA"/>
        </w:rPr>
        <w:t>pamatojoties uz pilngadīga izglītojamā vai vecāku iesniegumu vai bāriņtiesas lēmumu un izglītojamā, vecāku vai bāriņtiesas iesniegtajiem speciālistu atzinumiem, izvērtēt Viesītes novada pašvaldības administratīvajā teritorijā dzīvojošo izglītojamo veselības stāvokli, spējas un attīstības līmeni un sniedz atzinumus par izglītojamajam atbilstošāko izglītības programmu:</w:t>
      </w:r>
    </w:p>
    <w:p w:rsidR="00692C68" w:rsidRPr="00692C68" w:rsidRDefault="00692C68" w:rsidP="00A9441D">
      <w:pPr>
        <w:numPr>
          <w:ilvl w:val="0"/>
          <w:numId w:val="18"/>
        </w:numPr>
        <w:suppressAutoHyphens/>
        <w:spacing w:after="200" w:line="276" w:lineRule="auto"/>
        <w:ind w:left="709" w:hanging="283"/>
        <w:contextualSpacing/>
        <w:jc w:val="both"/>
        <w:rPr>
          <w:rFonts w:eastAsia="Calibri" w:cs="Calibri"/>
          <w:lang w:eastAsia="ar-SA"/>
        </w:rPr>
      </w:pPr>
      <w:r w:rsidRPr="00692C68">
        <w:rPr>
          <w:rFonts w:eastAsia="Calibri" w:cs="Calibri"/>
          <w:lang w:eastAsia="ar-SA"/>
        </w:rPr>
        <w:t>pirmsskolas izglītības programmu vai speciālo pirmsskolas izglītības programmu;</w:t>
      </w:r>
    </w:p>
    <w:p w:rsidR="00692C68" w:rsidRPr="00692C68" w:rsidRDefault="00692C68" w:rsidP="00A9441D">
      <w:pPr>
        <w:numPr>
          <w:ilvl w:val="0"/>
          <w:numId w:val="18"/>
        </w:numPr>
        <w:suppressAutoHyphens/>
        <w:spacing w:after="200" w:line="276" w:lineRule="auto"/>
        <w:ind w:left="709" w:hanging="283"/>
        <w:contextualSpacing/>
        <w:jc w:val="both"/>
        <w:rPr>
          <w:rFonts w:eastAsia="Calibri" w:cs="Calibri"/>
          <w:lang w:eastAsia="ar-SA"/>
        </w:rPr>
      </w:pPr>
      <w:r w:rsidRPr="00692C68">
        <w:rPr>
          <w:rFonts w:eastAsia="Calibri" w:cs="Calibri"/>
          <w:lang w:eastAsia="ar-SA"/>
        </w:rPr>
        <w:t xml:space="preserve">speciālās pamatizglītības programmu izglītojamajiem ar garīgās attīstības traucējumiem, smagiem garīgās attīstības vai vairākiem smagiem attīstības traucējumiem, mācīšanās </w:t>
      </w:r>
      <w:r w:rsidRPr="00692C68">
        <w:rPr>
          <w:rFonts w:eastAsia="Calibri" w:cs="Calibri"/>
          <w:lang w:eastAsia="ar-SA"/>
        </w:rPr>
        <w:lastRenderedPageBreak/>
        <w:t xml:space="preserve">traucējumiem, valodas traucējumiem vai garīgās veselības traucējumiem no 1. līdz </w:t>
      </w:r>
      <w:proofErr w:type="gramStart"/>
      <w:r w:rsidRPr="00692C68">
        <w:rPr>
          <w:rFonts w:eastAsia="Calibri" w:cs="Calibri"/>
          <w:lang w:eastAsia="ar-SA"/>
        </w:rPr>
        <w:t>4.klasei</w:t>
      </w:r>
      <w:proofErr w:type="gramEnd"/>
      <w:r w:rsidRPr="00692C68">
        <w:rPr>
          <w:rFonts w:eastAsia="Calibri" w:cs="Calibri"/>
          <w:lang w:eastAsia="ar-SA"/>
        </w:rPr>
        <w:t>;</w:t>
      </w:r>
    </w:p>
    <w:p w:rsidR="00692C68" w:rsidRPr="00692C68" w:rsidRDefault="00692C68" w:rsidP="00A9441D">
      <w:pPr>
        <w:numPr>
          <w:ilvl w:val="0"/>
          <w:numId w:val="18"/>
        </w:numPr>
        <w:suppressAutoHyphens/>
        <w:spacing w:after="200" w:line="276" w:lineRule="auto"/>
        <w:ind w:left="709" w:hanging="283"/>
        <w:contextualSpacing/>
        <w:jc w:val="both"/>
        <w:rPr>
          <w:rFonts w:eastAsia="Calibri" w:cs="Calibri"/>
          <w:lang w:eastAsia="ar-SA"/>
        </w:rPr>
      </w:pPr>
      <w:r w:rsidRPr="00692C68">
        <w:rPr>
          <w:rFonts w:eastAsia="Calibri" w:cs="Calibri"/>
          <w:lang w:eastAsia="ar-SA"/>
        </w:rPr>
        <w:t xml:space="preserve">vispārējās pamatizglītības programmu no 1. līdz </w:t>
      </w:r>
      <w:proofErr w:type="gramStart"/>
      <w:r w:rsidRPr="00692C68">
        <w:rPr>
          <w:rFonts w:eastAsia="Calibri" w:cs="Calibri"/>
          <w:lang w:eastAsia="ar-SA"/>
        </w:rPr>
        <w:t>4.klasei</w:t>
      </w:r>
      <w:proofErr w:type="gramEnd"/>
      <w:r w:rsidRPr="00692C68">
        <w:rPr>
          <w:rFonts w:eastAsia="Calibri" w:cs="Calibri"/>
          <w:lang w:eastAsia="ar-SA"/>
        </w:rPr>
        <w:t>;</w:t>
      </w:r>
    </w:p>
    <w:p w:rsidR="00692C68" w:rsidRPr="00692C68" w:rsidRDefault="00692C68" w:rsidP="00A9441D">
      <w:pPr>
        <w:numPr>
          <w:ilvl w:val="2"/>
          <w:numId w:val="17"/>
        </w:numPr>
        <w:suppressAutoHyphens/>
        <w:spacing w:after="200" w:line="276" w:lineRule="auto"/>
        <w:ind w:left="709" w:hanging="709"/>
        <w:contextualSpacing/>
        <w:jc w:val="both"/>
        <w:rPr>
          <w:rFonts w:eastAsia="Calibri" w:cs="Calibri"/>
          <w:lang w:eastAsia="ar-SA"/>
        </w:rPr>
      </w:pPr>
      <w:r w:rsidRPr="00692C68">
        <w:rPr>
          <w:rFonts w:eastAsia="Calibri" w:cs="Calibri"/>
          <w:lang w:eastAsia="ar-SA"/>
        </w:rPr>
        <w:t>ja nepieciešams, izvērtē pašvaldības administratīvajā teritorijā dzīvojošo izglītojamo iespējas turpināt izglītību atbilstoši vispārējās pamatizglītības programmai, ja attiecīgais izglītojamais izglītojas atbilstoši speciālās pamatizglītības programmai;</w:t>
      </w:r>
    </w:p>
    <w:p w:rsidR="00692C68" w:rsidRPr="00692C68" w:rsidRDefault="00692C68" w:rsidP="00A9441D">
      <w:pPr>
        <w:numPr>
          <w:ilvl w:val="2"/>
          <w:numId w:val="17"/>
        </w:numPr>
        <w:suppressAutoHyphens/>
        <w:spacing w:after="200" w:line="276" w:lineRule="auto"/>
        <w:ind w:left="709" w:hanging="709"/>
        <w:contextualSpacing/>
        <w:jc w:val="both"/>
        <w:rPr>
          <w:rFonts w:eastAsia="Calibri" w:cs="Calibri"/>
          <w:lang w:eastAsia="ar-SA"/>
        </w:rPr>
      </w:pPr>
      <w:r w:rsidRPr="00692C68">
        <w:rPr>
          <w:rFonts w:eastAsia="Calibri" w:cs="Calibri"/>
          <w:lang w:eastAsia="ar-SA"/>
        </w:rPr>
        <w:t>ja nepieciešams, organizē pašvaldības komisijas izbraukuma sēdes izglītības iestādē, kurā mācās bērns;</w:t>
      </w:r>
    </w:p>
    <w:p w:rsidR="00692C68" w:rsidRPr="00692C68" w:rsidRDefault="00692C68" w:rsidP="00A9441D">
      <w:pPr>
        <w:numPr>
          <w:ilvl w:val="2"/>
          <w:numId w:val="17"/>
        </w:numPr>
        <w:suppressAutoHyphens/>
        <w:spacing w:after="200" w:line="276" w:lineRule="auto"/>
        <w:ind w:left="709" w:hanging="709"/>
        <w:contextualSpacing/>
        <w:jc w:val="both"/>
        <w:rPr>
          <w:rFonts w:eastAsia="Calibri" w:cs="Calibri"/>
          <w:lang w:eastAsia="ar-SA"/>
        </w:rPr>
      </w:pPr>
      <w:r w:rsidRPr="00692C68">
        <w:rPr>
          <w:rFonts w:eastAsia="Calibri" w:cs="Calibri"/>
          <w:lang w:eastAsia="ar-SA"/>
        </w:rPr>
        <w:t>veicina pašvaldības administratīvajā teritorijā dzīvojošo izglītojamo ar speciālajām vajadzībām integrēšanu pašvaldības administratīvajā teritorijā esošajās vispārējās izglītības iestādēs;</w:t>
      </w:r>
    </w:p>
    <w:p w:rsidR="00692C68" w:rsidRPr="00692C68" w:rsidRDefault="00692C68" w:rsidP="00A9441D">
      <w:pPr>
        <w:numPr>
          <w:ilvl w:val="2"/>
          <w:numId w:val="17"/>
        </w:numPr>
        <w:suppressAutoHyphens/>
        <w:spacing w:after="200" w:line="276" w:lineRule="auto"/>
        <w:ind w:left="709" w:hanging="709"/>
        <w:contextualSpacing/>
        <w:jc w:val="both"/>
        <w:rPr>
          <w:rFonts w:eastAsia="Calibri" w:cs="Calibri"/>
          <w:lang w:eastAsia="ar-SA"/>
        </w:rPr>
      </w:pPr>
      <w:r w:rsidRPr="00692C68">
        <w:rPr>
          <w:rFonts w:eastAsia="Calibri" w:cs="Calibri"/>
          <w:lang w:eastAsia="ar-SA"/>
        </w:rPr>
        <w:t>konsultē pedagogus, vecākus un citas personas speciālās izglītības jautājumos;</w:t>
      </w:r>
    </w:p>
    <w:p w:rsidR="00692C68" w:rsidRPr="00692C68" w:rsidRDefault="00692C68" w:rsidP="00A9441D">
      <w:pPr>
        <w:numPr>
          <w:ilvl w:val="2"/>
          <w:numId w:val="17"/>
        </w:numPr>
        <w:suppressAutoHyphens/>
        <w:spacing w:after="200" w:line="276" w:lineRule="auto"/>
        <w:ind w:left="709" w:hanging="709"/>
        <w:contextualSpacing/>
        <w:jc w:val="both"/>
        <w:rPr>
          <w:rFonts w:eastAsia="Calibri" w:cs="Calibri"/>
          <w:lang w:eastAsia="ar-SA"/>
        </w:rPr>
      </w:pPr>
      <w:r w:rsidRPr="00692C68">
        <w:rPr>
          <w:rFonts w:eastAsia="Calibri" w:cs="Calibri"/>
          <w:lang w:eastAsia="ar-SA"/>
        </w:rPr>
        <w:t xml:space="preserve">pamatojoties uz ģimenes ārsta vai ārstu komisijas atzinumu un izvērtējot izglītojamā spējas, sniedz atzinumu par pašvaldības administratīvajā teritorijā dzīvojoša ilgstoši slimojoša izglītojamā izglītošanās nepieciešamību dzīvesvietā no 1. līdz </w:t>
      </w:r>
      <w:proofErr w:type="gramStart"/>
      <w:r w:rsidRPr="00692C68">
        <w:rPr>
          <w:rFonts w:eastAsia="Calibri" w:cs="Calibri"/>
          <w:lang w:eastAsia="ar-SA"/>
        </w:rPr>
        <w:t>12.klasei</w:t>
      </w:r>
      <w:proofErr w:type="gramEnd"/>
      <w:r w:rsidRPr="00692C68">
        <w:rPr>
          <w:rFonts w:eastAsia="Calibri" w:cs="Calibri"/>
          <w:lang w:eastAsia="ar-SA"/>
        </w:rPr>
        <w:t>;</w:t>
      </w:r>
    </w:p>
    <w:p w:rsidR="00692C68" w:rsidRPr="00692C68" w:rsidRDefault="00692C68" w:rsidP="00A9441D">
      <w:pPr>
        <w:numPr>
          <w:ilvl w:val="2"/>
          <w:numId w:val="17"/>
        </w:numPr>
        <w:suppressAutoHyphens/>
        <w:spacing w:after="200" w:line="276" w:lineRule="auto"/>
        <w:ind w:left="709" w:hanging="709"/>
        <w:contextualSpacing/>
        <w:jc w:val="both"/>
        <w:rPr>
          <w:rFonts w:eastAsia="Calibri" w:cs="Calibri"/>
          <w:lang w:eastAsia="ar-SA"/>
        </w:rPr>
      </w:pPr>
      <w:r w:rsidRPr="00692C68">
        <w:rPr>
          <w:rFonts w:eastAsia="Calibri" w:cs="Calibri"/>
          <w:lang w:eastAsia="ar-SA"/>
        </w:rPr>
        <w:t>nodrošina metodisku un organizatorisku atbalstu attiecīgās pašvaldības administratīvajā teritorijā esošajām izglītības iestādēm izglītojamo attīstības līmeņa un spēju izvērtēšanā, kā arī izglītojamo ar speciālajām vajadzībām individuālo izglītības plānu sagatavošanā;</w:t>
      </w:r>
    </w:p>
    <w:p w:rsidR="00692C68" w:rsidRPr="00692C68" w:rsidRDefault="00692C68" w:rsidP="00A9441D">
      <w:pPr>
        <w:numPr>
          <w:ilvl w:val="2"/>
          <w:numId w:val="17"/>
        </w:numPr>
        <w:suppressAutoHyphens/>
        <w:spacing w:after="200" w:line="276" w:lineRule="auto"/>
        <w:ind w:left="709" w:hanging="709"/>
        <w:contextualSpacing/>
        <w:jc w:val="both"/>
        <w:rPr>
          <w:rFonts w:eastAsia="Calibri" w:cs="Calibri"/>
          <w:lang w:eastAsia="ar-SA"/>
        </w:rPr>
      </w:pPr>
      <w:r w:rsidRPr="00692C68">
        <w:rPr>
          <w:rFonts w:eastAsia="Calibri" w:cs="Calibri"/>
          <w:lang w:eastAsia="ar-SA"/>
        </w:rPr>
        <w:t xml:space="preserve">ieteikt izglītojamajiem ar speciālajām vajadzībām no 1. līdz </w:t>
      </w:r>
      <w:proofErr w:type="gramStart"/>
      <w:r w:rsidRPr="00692C68">
        <w:rPr>
          <w:rFonts w:eastAsia="Calibri" w:cs="Calibri"/>
          <w:lang w:eastAsia="ar-SA"/>
        </w:rPr>
        <w:t>4.klasei</w:t>
      </w:r>
      <w:proofErr w:type="gramEnd"/>
      <w:r w:rsidRPr="00692C68">
        <w:rPr>
          <w:rFonts w:eastAsia="Calibri" w:cs="Calibri"/>
          <w:lang w:eastAsia="ar-SA"/>
        </w:rPr>
        <w:t xml:space="preserve"> nepieciešamos atbalsta pasākumus mācību procesa organizēšanā un valsts pārbaudes darbos, turpmāk tekstā Deleģētais uzdevums.</w:t>
      </w:r>
    </w:p>
    <w:p w:rsidR="00692C68" w:rsidRPr="00692C68" w:rsidRDefault="00692C68" w:rsidP="00A9441D">
      <w:pPr>
        <w:numPr>
          <w:ilvl w:val="1"/>
          <w:numId w:val="17"/>
        </w:numPr>
        <w:suppressAutoHyphens/>
        <w:spacing w:after="200" w:line="276" w:lineRule="auto"/>
        <w:ind w:left="709" w:hanging="709"/>
        <w:contextualSpacing/>
        <w:jc w:val="both"/>
        <w:rPr>
          <w:rFonts w:eastAsia="Calibri" w:cs="Calibri"/>
          <w:lang w:eastAsia="ar-SA"/>
        </w:rPr>
      </w:pPr>
      <w:r w:rsidRPr="00692C68">
        <w:rPr>
          <w:rFonts w:eastAsia="Calibri"/>
        </w:rPr>
        <w:t>Līguma 1.1.punktā noteikto Deleģēto uzdevumu Jēkabpils pilsētas pašvaldība uzsāk pildīt no Līguma spēkā stāšanās dienas līdz Līguma izbeigšanās dienai.</w:t>
      </w:r>
    </w:p>
    <w:p w:rsidR="00692C68" w:rsidRPr="00692C68" w:rsidRDefault="00692C68" w:rsidP="00692C68">
      <w:pPr>
        <w:suppressAutoHyphens/>
        <w:ind w:left="709" w:hanging="709"/>
        <w:jc w:val="both"/>
        <w:rPr>
          <w:rFonts w:eastAsia="Calibri" w:cs="Calibri"/>
          <w:b/>
          <w:szCs w:val="16"/>
          <w:lang w:eastAsia="ar-SA"/>
        </w:rPr>
      </w:pPr>
    </w:p>
    <w:p w:rsidR="00692C68" w:rsidRPr="00692C68" w:rsidRDefault="00692C68" w:rsidP="00A9441D">
      <w:pPr>
        <w:numPr>
          <w:ilvl w:val="0"/>
          <w:numId w:val="17"/>
        </w:numPr>
        <w:suppressAutoHyphens/>
        <w:spacing w:after="200" w:line="276" w:lineRule="auto"/>
        <w:contextualSpacing/>
        <w:jc w:val="center"/>
        <w:rPr>
          <w:rFonts w:eastAsia="Calibri" w:cs="Calibri"/>
          <w:b/>
          <w:lang w:eastAsia="ar-SA"/>
        </w:rPr>
      </w:pPr>
      <w:r w:rsidRPr="00692C68">
        <w:rPr>
          <w:rFonts w:eastAsia="Calibri" w:cs="Calibri"/>
          <w:b/>
          <w:lang w:eastAsia="ar-SA"/>
        </w:rPr>
        <w:t>Pušu pienākumi un tiesības</w:t>
      </w:r>
    </w:p>
    <w:p w:rsidR="00692C68" w:rsidRPr="00692C68" w:rsidRDefault="00692C68" w:rsidP="00A9441D">
      <w:pPr>
        <w:numPr>
          <w:ilvl w:val="1"/>
          <w:numId w:val="17"/>
        </w:numPr>
        <w:suppressAutoHyphens/>
        <w:spacing w:after="200" w:line="276" w:lineRule="auto"/>
        <w:ind w:left="709" w:hanging="709"/>
        <w:contextualSpacing/>
        <w:jc w:val="both"/>
        <w:rPr>
          <w:rFonts w:eastAsia="Calibri" w:cs="Calibri"/>
          <w:lang w:eastAsia="ar-SA"/>
        </w:rPr>
      </w:pPr>
      <w:r w:rsidRPr="00692C68">
        <w:rPr>
          <w:rFonts w:eastAsia="Calibri" w:cs="Calibri"/>
          <w:lang w:eastAsia="ar-SA"/>
        </w:rPr>
        <w:t>Viesītes novada pašvaldība ir atbildīga par Deleģētā uzdevuma īstenošanu kopumā.</w:t>
      </w:r>
    </w:p>
    <w:p w:rsidR="00692C68" w:rsidRPr="00692C68" w:rsidRDefault="00692C68" w:rsidP="00A9441D">
      <w:pPr>
        <w:numPr>
          <w:ilvl w:val="1"/>
          <w:numId w:val="17"/>
        </w:numPr>
        <w:suppressAutoHyphens/>
        <w:spacing w:after="200" w:line="276" w:lineRule="auto"/>
        <w:ind w:left="709" w:hanging="709"/>
        <w:contextualSpacing/>
        <w:jc w:val="both"/>
        <w:rPr>
          <w:rFonts w:eastAsia="Calibri" w:cs="Calibri"/>
          <w:lang w:eastAsia="ar-SA"/>
        </w:rPr>
      </w:pPr>
      <w:r w:rsidRPr="00692C68">
        <w:rPr>
          <w:rFonts w:eastAsia="Calibri" w:cs="Calibri"/>
          <w:lang w:eastAsia="ar-SA"/>
        </w:rPr>
        <w:t>Izbeidzoties līgumam, Viesītes novada pašvaldība nodrošina Viesītes novada pašvaldības pedagoģiski medicīniskās komisijas darbību atbilstoši normatīvo aktu prasībām.</w:t>
      </w:r>
    </w:p>
    <w:p w:rsidR="00692C68" w:rsidRPr="00692C68" w:rsidRDefault="00692C68" w:rsidP="00A9441D">
      <w:pPr>
        <w:numPr>
          <w:ilvl w:val="1"/>
          <w:numId w:val="17"/>
        </w:numPr>
        <w:suppressAutoHyphens/>
        <w:spacing w:after="200" w:line="276" w:lineRule="auto"/>
        <w:ind w:left="709" w:hanging="709"/>
        <w:contextualSpacing/>
        <w:jc w:val="both"/>
        <w:rPr>
          <w:rFonts w:eastAsia="Calibri" w:cs="Calibri"/>
          <w:lang w:eastAsia="ar-SA"/>
        </w:rPr>
      </w:pPr>
      <w:r w:rsidRPr="00692C68">
        <w:rPr>
          <w:rFonts w:eastAsia="Calibri" w:cs="Calibri"/>
          <w:lang w:eastAsia="ar-SA"/>
        </w:rPr>
        <w:t>Viesītes novada pašvaldība ir tiesīga pieprasīt informāciju no Jēkabpils pilsētas pašvaldības par Deleģētā uzdevuma izpildi.</w:t>
      </w:r>
    </w:p>
    <w:p w:rsidR="00692C68" w:rsidRPr="00692C68" w:rsidRDefault="00692C68" w:rsidP="00A9441D">
      <w:pPr>
        <w:numPr>
          <w:ilvl w:val="1"/>
          <w:numId w:val="17"/>
        </w:numPr>
        <w:suppressAutoHyphens/>
        <w:spacing w:after="200" w:line="276" w:lineRule="auto"/>
        <w:ind w:left="709" w:hanging="709"/>
        <w:contextualSpacing/>
        <w:jc w:val="both"/>
        <w:rPr>
          <w:rFonts w:eastAsia="Calibri" w:cs="Calibri"/>
          <w:lang w:eastAsia="ar-SA"/>
        </w:rPr>
      </w:pPr>
      <w:r w:rsidRPr="00692C68">
        <w:rPr>
          <w:rFonts w:eastAsia="Calibri" w:cs="Calibri"/>
          <w:lang w:eastAsia="ar-SA"/>
        </w:rPr>
        <w:t>Jēkabpils pilsētas pašvaldība ir atbildīga par Deleģētā uzdevuma izpildes kvalitāti, sniegtās informācijas patiesumu un citām saistībām, ko tā uzņēmusies, nodrošinot Deleģētā uzdevuma izpildi.</w:t>
      </w:r>
    </w:p>
    <w:p w:rsidR="00692C68" w:rsidRPr="00692C68" w:rsidRDefault="00692C68" w:rsidP="00A9441D">
      <w:pPr>
        <w:numPr>
          <w:ilvl w:val="1"/>
          <w:numId w:val="17"/>
        </w:numPr>
        <w:suppressAutoHyphens/>
        <w:spacing w:after="200" w:line="276" w:lineRule="auto"/>
        <w:ind w:left="709" w:hanging="709"/>
        <w:contextualSpacing/>
        <w:jc w:val="both"/>
        <w:rPr>
          <w:rFonts w:eastAsia="Calibri" w:cs="Calibri"/>
          <w:lang w:eastAsia="ar-SA"/>
        </w:rPr>
      </w:pPr>
      <w:r w:rsidRPr="00692C68">
        <w:rPr>
          <w:rFonts w:eastAsia="Calibri" w:cs="Calibri"/>
          <w:lang w:eastAsia="ar-SA"/>
        </w:rPr>
        <w:t xml:space="preserve">Jēkabpils pilsētas pašvaldība pēc Viesītes novada pašvaldības pieprasījuma nodrošina informācijas sniegšanu. Netiek izpausta informācija, kas nav izpaužama saskaņā ar normatīvo aktu prasībām. </w:t>
      </w:r>
    </w:p>
    <w:p w:rsidR="00692C68" w:rsidRPr="00692C68" w:rsidRDefault="00692C68" w:rsidP="00A9441D">
      <w:pPr>
        <w:numPr>
          <w:ilvl w:val="1"/>
          <w:numId w:val="17"/>
        </w:numPr>
        <w:suppressAutoHyphens/>
        <w:spacing w:after="200" w:line="276" w:lineRule="auto"/>
        <w:ind w:left="709" w:hanging="709"/>
        <w:contextualSpacing/>
        <w:jc w:val="both"/>
        <w:rPr>
          <w:rFonts w:eastAsia="Calibri" w:cs="Calibri"/>
          <w:lang w:eastAsia="ar-SA"/>
        </w:rPr>
      </w:pPr>
      <w:r w:rsidRPr="00692C68">
        <w:rPr>
          <w:rFonts w:eastAsia="Calibri" w:cs="Calibri"/>
          <w:lang w:eastAsia="ar-SA"/>
        </w:rPr>
        <w:t>Ja Jēkabpils pilsētas pašvaldības rīcības, bezdarbības vai nepienācīgas Deleģētā uzdevumu izpildes rezultātā tiek nodarīti zaudējumi trešajai personai un zaudējumu atlīdzinājuma prasījums tiek vērsts pret Viesītes novada pašvaldību, Jēkabpils pilsētas pašvaldība zaudējumus Viesītes novada pašvaldībai var atlīdzināt regresa kārtībā.</w:t>
      </w:r>
    </w:p>
    <w:p w:rsidR="00692C68" w:rsidRPr="00692C68" w:rsidRDefault="00692C68" w:rsidP="00A9441D">
      <w:pPr>
        <w:numPr>
          <w:ilvl w:val="1"/>
          <w:numId w:val="17"/>
        </w:numPr>
        <w:suppressAutoHyphens/>
        <w:spacing w:after="200" w:line="276" w:lineRule="auto"/>
        <w:ind w:left="709" w:hanging="709"/>
        <w:contextualSpacing/>
        <w:jc w:val="both"/>
        <w:rPr>
          <w:rFonts w:eastAsia="Calibri" w:cs="Calibri"/>
          <w:lang w:eastAsia="ar-SA"/>
        </w:rPr>
      </w:pPr>
      <w:r w:rsidRPr="00692C68">
        <w:rPr>
          <w:rFonts w:eastAsia="Calibri" w:cs="Calibri"/>
          <w:lang w:eastAsia="ar-SA"/>
        </w:rPr>
        <w:t>Pēc Līguma izbeigšanās Jēkabpils pilsētas pašvaldība nodod visu dokumentāciju, kas saistīta ar Deleģētā uzdevuma izpildi.</w:t>
      </w:r>
    </w:p>
    <w:p w:rsidR="00692C68" w:rsidRPr="00692C68" w:rsidRDefault="00692C68" w:rsidP="00A9441D">
      <w:pPr>
        <w:numPr>
          <w:ilvl w:val="1"/>
          <w:numId w:val="17"/>
        </w:numPr>
        <w:suppressAutoHyphens/>
        <w:spacing w:after="200" w:line="276" w:lineRule="auto"/>
        <w:ind w:left="709" w:hanging="709"/>
        <w:contextualSpacing/>
        <w:jc w:val="both"/>
        <w:rPr>
          <w:rFonts w:eastAsia="Calibri" w:cs="Calibri"/>
          <w:lang w:eastAsia="ar-SA"/>
        </w:rPr>
      </w:pPr>
      <w:r w:rsidRPr="00692C68">
        <w:rPr>
          <w:rFonts w:eastAsia="Calibri" w:cs="Calibri"/>
          <w:lang w:eastAsia="ar-SA"/>
        </w:rPr>
        <w:t>Viesītes novada pašvaldība sedz izdevumus Jēkabpils pilsētas pašvaldībai izdevumus par Deleģētā uzdevuma izpildi saskaņā ar Līguma nosacījumiem.</w:t>
      </w:r>
    </w:p>
    <w:p w:rsidR="00692C68" w:rsidRPr="00692C68" w:rsidRDefault="00692C68" w:rsidP="00A9441D">
      <w:pPr>
        <w:numPr>
          <w:ilvl w:val="1"/>
          <w:numId w:val="17"/>
        </w:numPr>
        <w:suppressAutoHyphens/>
        <w:spacing w:after="200" w:line="276" w:lineRule="auto"/>
        <w:contextualSpacing/>
        <w:jc w:val="both"/>
        <w:rPr>
          <w:rFonts w:eastAsia="Calibri" w:cs="Calibri"/>
          <w:lang w:eastAsia="ar-SA"/>
        </w:rPr>
      </w:pPr>
      <w:r w:rsidRPr="00692C68">
        <w:rPr>
          <w:rFonts w:eastAsia="Calibri" w:cs="Calibri"/>
          <w:lang w:eastAsia="ar-SA"/>
        </w:rPr>
        <w:lastRenderedPageBreak/>
        <w:t>Viesītes novada pašvaldība sniedz Jēkabpils pilsētas pašvaldībai deleģētā uzdevuma izpildei nepieciešamo informāciju.</w:t>
      </w:r>
    </w:p>
    <w:p w:rsidR="00692C68" w:rsidRPr="00692C68" w:rsidRDefault="00692C68" w:rsidP="00692C68">
      <w:pPr>
        <w:suppressAutoHyphens/>
        <w:ind w:left="709"/>
        <w:contextualSpacing/>
        <w:jc w:val="both"/>
        <w:rPr>
          <w:rFonts w:eastAsia="Calibri" w:cs="Calibri"/>
          <w:lang w:eastAsia="ar-SA"/>
        </w:rPr>
      </w:pPr>
    </w:p>
    <w:p w:rsidR="00692C68" w:rsidRPr="00692C68" w:rsidRDefault="00692C68" w:rsidP="00A9441D">
      <w:pPr>
        <w:numPr>
          <w:ilvl w:val="0"/>
          <w:numId w:val="17"/>
        </w:numPr>
        <w:suppressAutoHyphens/>
        <w:spacing w:after="200" w:line="276" w:lineRule="auto"/>
        <w:contextualSpacing/>
        <w:jc w:val="center"/>
        <w:rPr>
          <w:rFonts w:eastAsia="Calibri"/>
          <w:b/>
          <w:lang w:eastAsia="ar-SA"/>
        </w:rPr>
      </w:pPr>
      <w:r w:rsidRPr="00692C68">
        <w:rPr>
          <w:rFonts w:eastAsia="Calibri"/>
          <w:b/>
          <w:lang w:eastAsia="ar-SA"/>
        </w:rPr>
        <w:t>Deleģētā pārvaldes uzdevuma izpildes termiņš</w:t>
      </w:r>
    </w:p>
    <w:p w:rsidR="00692C68" w:rsidRPr="00692C68" w:rsidRDefault="00692C68" w:rsidP="00A9441D">
      <w:pPr>
        <w:numPr>
          <w:ilvl w:val="1"/>
          <w:numId w:val="17"/>
        </w:numPr>
        <w:suppressAutoHyphens/>
        <w:spacing w:after="200" w:line="276" w:lineRule="auto"/>
        <w:ind w:left="709" w:hanging="709"/>
        <w:contextualSpacing/>
        <w:jc w:val="both"/>
        <w:rPr>
          <w:rFonts w:eastAsia="Calibri"/>
          <w:lang w:eastAsia="ar-SA"/>
        </w:rPr>
      </w:pPr>
      <w:r w:rsidRPr="00692C68">
        <w:rPr>
          <w:rFonts w:eastAsia="Calibri"/>
          <w:lang w:eastAsia="ar-SA"/>
        </w:rPr>
        <w:t>Šis Līgums stājas spēkā ar tā parakstīšanas brīdi un ir noslēgts uz vienu gadu.</w:t>
      </w:r>
    </w:p>
    <w:p w:rsidR="00692C68" w:rsidRPr="00692C68" w:rsidRDefault="00692C68" w:rsidP="00A9441D">
      <w:pPr>
        <w:numPr>
          <w:ilvl w:val="1"/>
          <w:numId w:val="17"/>
        </w:numPr>
        <w:suppressAutoHyphens/>
        <w:spacing w:after="200" w:line="276" w:lineRule="auto"/>
        <w:ind w:left="709" w:hanging="709"/>
        <w:contextualSpacing/>
        <w:jc w:val="both"/>
        <w:rPr>
          <w:rFonts w:eastAsia="Calibri"/>
          <w:lang w:eastAsia="ar-SA"/>
        </w:rPr>
      </w:pPr>
      <w:r w:rsidRPr="00692C68">
        <w:rPr>
          <w:rFonts w:eastAsia="Calibri"/>
          <w:lang w:eastAsia="ar-SA"/>
        </w:rPr>
        <w:t>Deleģēšanas līgums izbeidzas, izbeidzoties termiņam, uz kādu tas noslēgts.</w:t>
      </w:r>
    </w:p>
    <w:p w:rsidR="00692C68" w:rsidRPr="00692C68" w:rsidRDefault="00692C68" w:rsidP="00A9441D">
      <w:pPr>
        <w:numPr>
          <w:ilvl w:val="1"/>
          <w:numId w:val="17"/>
        </w:numPr>
        <w:suppressAutoHyphens/>
        <w:spacing w:after="200" w:line="276" w:lineRule="auto"/>
        <w:ind w:left="709" w:hanging="709"/>
        <w:contextualSpacing/>
        <w:jc w:val="both"/>
        <w:rPr>
          <w:rFonts w:eastAsia="Calibri"/>
          <w:lang w:eastAsia="ar-SA"/>
        </w:rPr>
      </w:pPr>
      <w:r w:rsidRPr="00692C68">
        <w:rPr>
          <w:rFonts w:eastAsia="Calibri"/>
        </w:rPr>
        <w:t>Līgumu var uzteikt, ja otrs līdzējs rupji pārkāpj līguma noteikumus vai arī pastāv citi svarīgi iemesli, kas neļauj turpināt līguma attiecības.</w:t>
      </w:r>
    </w:p>
    <w:p w:rsidR="00692C68" w:rsidRPr="00692C68" w:rsidRDefault="00692C68" w:rsidP="00A9441D">
      <w:pPr>
        <w:numPr>
          <w:ilvl w:val="1"/>
          <w:numId w:val="17"/>
        </w:numPr>
        <w:suppressAutoHyphens/>
        <w:spacing w:after="200" w:line="276" w:lineRule="auto"/>
        <w:ind w:left="709" w:hanging="709"/>
        <w:contextualSpacing/>
        <w:jc w:val="both"/>
        <w:rPr>
          <w:rFonts w:eastAsia="Calibri"/>
          <w:lang w:eastAsia="ar-SA"/>
        </w:rPr>
      </w:pPr>
      <w:r w:rsidRPr="00692C68">
        <w:rPr>
          <w:rFonts w:eastAsia="Calibri"/>
        </w:rPr>
        <w:t>Līgumu uzsaka, ja vairs nepastāv tā noslēgšanas pamatnoteikumi.</w:t>
      </w:r>
    </w:p>
    <w:p w:rsidR="00692C68" w:rsidRPr="00692C68" w:rsidRDefault="00692C68" w:rsidP="00692C68">
      <w:pPr>
        <w:suppressAutoHyphens/>
        <w:ind w:left="709" w:hanging="709"/>
        <w:jc w:val="both"/>
        <w:rPr>
          <w:rFonts w:eastAsia="Calibri"/>
          <w:lang w:eastAsia="ar-SA"/>
        </w:rPr>
      </w:pPr>
    </w:p>
    <w:p w:rsidR="00692C68" w:rsidRPr="00692C68" w:rsidRDefault="00692C68" w:rsidP="00A9441D">
      <w:pPr>
        <w:numPr>
          <w:ilvl w:val="0"/>
          <w:numId w:val="17"/>
        </w:numPr>
        <w:suppressAutoHyphens/>
        <w:spacing w:after="200" w:line="276" w:lineRule="auto"/>
        <w:contextualSpacing/>
        <w:jc w:val="center"/>
        <w:rPr>
          <w:rFonts w:cs="Calibri"/>
          <w:bCs/>
          <w:lang w:eastAsia="ar-SA"/>
        </w:rPr>
      </w:pPr>
      <w:r w:rsidRPr="00692C68">
        <w:rPr>
          <w:rFonts w:cs="Calibri"/>
          <w:b/>
          <w:bCs/>
          <w:lang w:eastAsia="ar-SA"/>
        </w:rPr>
        <w:t>Līguma izpildes kvalitātes novērtējuma kritēriji un savstarpējo norēķinu kārtība</w:t>
      </w:r>
    </w:p>
    <w:p w:rsidR="00692C68" w:rsidRPr="00692C68" w:rsidRDefault="00692C68" w:rsidP="00A9441D">
      <w:pPr>
        <w:numPr>
          <w:ilvl w:val="1"/>
          <w:numId w:val="17"/>
        </w:numPr>
        <w:suppressAutoHyphens/>
        <w:spacing w:after="200" w:line="276" w:lineRule="auto"/>
        <w:ind w:hanging="720"/>
        <w:contextualSpacing/>
        <w:jc w:val="both"/>
        <w:rPr>
          <w:rFonts w:cs="Calibri"/>
          <w:b/>
          <w:lang w:eastAsia="ar-SA"/>
        </w:rPr>
      </w:pPr>
      <w:r w:rsidRPr="00692C68">
        <w:rPr>
          <w:rFonts w:cs="Calibri"/>
          <w:bCs/>
          <w:lang w:eastAsia="ar-SA"/>
        </w:rPr>
        <w:t>Deleģētā uzdevuma izpilde tiek vērtēta pēc Deleģētā uzdevuma izpildes atbilstības šim Līgumam, normatīvajiem aktiem un kvalitātei. Kā novērtējuma kritēriji ir: termiņu ievērošana, saņemto sūdzību vai pozitīvo atsauksmju skaits.</w:t>
      </w:r>
    </w:p>
    <w:p w:rsidR="00692C68" w:rsidRPr="00692C68" w:rsidRDefault="00692C68" w:rsidP="00A9441D">
      <w:pPr>
        <w:numPr>
          <w:ilvl w:val="1"/>
          <w:numId w:val="17"/>
        </w:numPr>
        <w:suppressAutoHyphens/>
        <w:spacing w:after="200" w:line="276" w:lineRule="auto"/>
        <w:ind w:hanging="720"/>
        <w:contextualSpacing/>
        <w:jc w:val="both"/>
        <w:rPr>
          <w:rFonts w:cs="Calibri"/>
          <w:b/>
          <w:lang w:eastAsia="ar-SA"/>
        </w:rPr>
      </w:pPr>
      <w:r w:rsidRPr="00692C68">
        <w:rPr>
          <w:rFonts w:eastAsia="Calibri" w:cs="Calibri"/>
          <w:lang w:eastAsia="ar-SA"/>
        </w:rPr>
        <w:t>Viesītes</w:t>
      </w:r>
      <w:r w:rsidRPr="00692C68">
        <w:rPr>
          <w:rFonts w:cs="Calibri"/>
          <w:bCs/>
          <w:lang w:eastAsia="ar-SA"/>
        </w:rPr>
        <w:t xml:space="preserve"> novada pašvaldība par Deleģētā uzdevuma izpildi sedz Jēkabpils pilsētas pašvaldībai izdevums šādā apmērā:</w:t>
      </w:r>
    </w:p>
    <w:p w:rsidR="00692C68" w:rsidRPr="00692C68" w:rsidRDefault="00692C68" w:rsidP="00A9441D">
      <w:pPr>
        <w:numPr>
          <w:ilvl w:val="2"/>
          <w:numId w:val="17"/>
        </w:numPr>
        <w:suppressAutoHyphens/>
        <w:spacing w:after="200" w:line="276" w:lineRule="auto"/>
        <w:ind w:left="720"/>
        <w:contextualSpacing/>
        <w:jc w:val="both"/>
        <w:rPr>
          <w:rFonts w:cs="Calibri"/>
          <w:lang w:eastAsia="ar-SA"/>
        </w:rPr>
      </w:pPr>
      <w:r w:rsidRPr="00692C68">
        <w:rPr>
          <w:rFonts w:cs="Calibri"/>
          <w:lang w:eastAsia="ar-SA"/>
        </w:rPr>
        <w:t xml:space="preserve">par viena izglītojamā izpēti un pedagoģiski medicīniskās komisijas atzinuma sniegšanu 20,00 </w:t>
      </w:r>
      <w:proofErr w:type="spellStart"/>
      <w:r w:rsidRPr="00692C68">
        <w:rPr>
          <w:rFonts w:cs="Calibri"/>
          <w:i/>
          <w:lang w:eastAsia="ar-SA"/>
        </w:rPr>
        <w:t>euro</w:t>
      </w:r>
      <w:proofErr w:type="spellEnd"/>
      <w:r w:rsidRPr="00692C68">
        <w:rPr>
          <w:rFonts w:cs="Calibri"/>
          <w:i/>
          <w:lang w:eastAsia="ar-SA"/>
        </w:rPr>
        <w:t>;</w:t>
      </w:r>
    </w:p>
    <w:p w:rsidR="00692C68" w:rsidRPr="00692C68" w:rsidRDefault="00692C68" w:rsidP="00A9441D">
      <w:pPr>
        <w:numPr>
          <w:ilvl w:val="2"/>
          <w:numId w:val="17"/>
        </w:numPr>
        <w:suppressAutoHyphens/>
        <w:spacing w:after="200" w:line="276" w:lineRule="auto"/>
        <w:ind w:left="720"/>
        <w:contextualSpacing/>
        <w:jc w:val="both"/>
        <w:rPr>
          <w:rFonts w:cs="Calibri"/>
          <w:lang w:eastAsia="ar-SA"/>
        </w:rPr>
      </w:pPr>
      <w:r w:rsidRPr="00692C68">
        <w:rPr>
          <w:rFonts w:cs="Calibri"/>
          <w:lang w:eastAsia="ar-SA"/>
        </w:rPr>
        <w:t xml:space="preserve">par viena izglītojamā izpēti un rekomendācijas sniegšanu, ko veic psihologs 17,00 </w:t>
      </w:r>
      <w:proofErr w:type="spellStart"/>
      <w:r w:rsidRPr="00692C68">
        <w:rPr>
          <w:rFonts w:cs="Calibri"/>
          <w:i/>
          <w:lang w:eastAsia="ar-SA"/>
        </w:rPr>
        <w:t>euro</w:t>
      </w:r>
      <w:proofErr w:type="spellEnd"/>
      <w:r w:rsidRPr="00692C68">
        <w:rPr>
          <w:rFonts w:cs="Calibri"/>
          <w:i/>
          <w:lang w:eastAsia="ar-SA"/>
        </w:rPr>
        <w:t>;</w:t>
      </w:r>
    </w:p>
    <w:p w:rsidR="00692C68" w:rsidRPr="00692C68" w:rsidRDefault="00692C68" w:rsidP="00A9441D">
      <w:pPr>
        <w:numPr>
          <w:ilvl w:val="2"/>
          <w:numId w:val="17"/>
        </w:numPr>
        <w:suppressAutoHyphens/>
        <w:spacing w:after="200" w:line="276" w:lineRule="auto"/>
        <w:ind w:left="720"/>
        <w:contextualSpacing/>
        <w:jc w:val="both"/>
        <w:rPr>
          <w:rFonts w:cs="Calibri"/>
          <w:lang w:eastAsia="ar-SA"/>
        </w:rPr>
      </w:pPr>
      <w:r w:rsidRPr="00692C68">
        <w:rPr>
          <w:rFonts w:cs="Calibri"/>
          <w:lang w:eastAsia="ar-SA"/>
        </w:rPr>
        <w:t xml:space="preserve">par viena izglītojamā izpēti un rekomendācijas sniegšanu ko veic speciālais pedagogs vai logopēds 12,00 </w:t>
      </w:r>
      <w:proofErr w:type="spellStart"/>
      <w:r w:rsidRPr="00692C68">
        <w:rPr>
          <w:rFonts w:cs="Calibri"/>
          <w:i/>
          <w:lang w:eastAsia="ar-SA"/>
        </w:rPr>
        <w:t>euro</w:t>
      </w:r>
      <w:proofErr w:type="spellEnd"/>
      <w:r w:rsidRPr="00692C68">
        <w:rPr>
          <w:rFonts w:cs="Calibri"/>
          <w:i/>
          <w:lang w:eastAsia="ar-SA"/>
        </w:rPr>
        <w:t>;</w:t>
      </w:r>
    </w:p>
    <w:p w:rsidR="00692C68" w:rsidRPr="00692C68" w:rsidRDefault="00692C68" w:rsidP="00A9441D">
      <w:pPr>
        <w:numPr>
          <w:ilvl w:val="2"/>
          <w:numId w:val="17"/>
        </w:numPr>
        <w:suppressAutoHyphens/>
        <w:spacing w:after="200" w:line="276" w:lineRule="auto"/>
        <w:ind w:left="709" w:hanging="709"/>
        <w:contextualSpacing/>
        <w:jc w:val="both"/>
        <w:rPr>
          <w:rFonts w:cs="Calibri"/>
          <w:color w:val="000000"/>
          <w:lang w:eastAsia="ar-SA"/>
        </w:rPr>
      </w:pPr>
      <w:r w:rsidRPr="00692C68">
        <w:rPr>
          <w:rFonts w:cs="Calibri"/>
          <w:color w:val="000000"/>
          <w:lang w:eastAsia="ar-SA"/>
        </w:rPr>
        <w:t xml:space="preserve">par izbraukuma sēdi skolā par viena izglītojamā izpēti un pedagoģiski medicīniskās komisijas atzinuma sniegšanu 20,00 </w:t>
      </w:r>
      <w:proofErr w:type="spellStart"/>
      <w:r w:rsidRPr="00692C68">
        <w:rPr>
          <w:rFonts w:cs="Calibri"/>
          <w:i/>
          <w:color w:val="000000"/>
          <w:lang w:eastAsia="ar-SA"/>
        </w:rPr>
        <w:t>euro</w:t>
      </w:r>
      <w:proofErr w:type="spellEnd"/>
      <w:r w:rsidRPr="00692C68">
        <w:rPr>
          <w:rFonts w:cs="Calibri"/>
          <w:i/>
          <w:color w:val="000000"/>
          <w:lang w:eastAsia="ar-SA"/>
        </w:rPr>
        <w:t xml:space="preserve"> + ceļa izdevumi</w:t>
      </w:r>
      <w:proofErr w:type="gramStart"/>
      <w:r w:rsidRPr="00692C68">
        <w:rPr>
          <w:rFonts w:cs="Calibri"/>
          <w:i/>
          <w:color w:val="000000"/>
          <w:lang w:eastAsia="ar-SA"/>
        </w:rPr>
        <w:t xml:space="preserve"> , </w:t>
      </w:r>
      <w:proofErr w:type="gramEnd"/>
      <w:r w:rsidRPr="00692C68">
        <w:rPr>
          <w:rFonts w:cs="Calibri"/>
          <w:color w:val="000000"/>
          <w:lang w:eastAsia="ar-SA"/>
        </w:rPr>
        <w:t xml:space="preserve">par katru nākamo izglītojamā izpēti un pedagoģiski medicīniskās komisijas atzinuma sniegšanu 20,00 </w:t>
      </w:r>
      <w:proofErr w:type="spellStart"/>
      <w:r w:rsidRPr="00692C68">
        <w:rPr>
          <w:rFonts w:cs="Calibri"/>
          <w:i/>
          <w:color w:val="000000"/>
          <w:lang w:eastAsia="ar-SA"/>
        </w:rPr>
        <w:t>euro</w:t>
      </w:r>
      <w:proofErr w:type="spellEnd"/>
      <w:r w:rsidRPr="00692C68">
        <w:rPr>
          <w:rFonts w:cs="Calibri"/>
          <w:color w:val="000000"/>
          <w:lang w:eastAsia="ar-SA"/>
        </w:rPr>
        <w:t>.</w:t>
      </w:r>
    </w:p>
    <w:p w:rsidR="00692C68" w:rsidRPr="00692C68" w:rsidRDefault="00692C68" w:rsidP="00A9441D">
      <w:pPr>
        <w:numPr>
          <w:ilvl w:val="2"/>
          <w:numId w:val="17"/>
        </w:numPr>
        <w:suppressAutoHyphens/>
        <w:spacing w:after="200" w:line="276" w:lineRule="auto"/>
        <w:ind w:left="720"/>
        <w:contextualSpacing/>
        <w:jc w:val="both"/>
        <w:rPr>
          <w:rFonts w:cs="Calibri"/>
          <w:lang w:eastAsia="ar-SA"/>
        </w:rPr>
      </w:pPr>
      <w:r w:rsidRPr="00692C68">
        <w:rPr>
          <w:rFonts w:cs="Calibri"/>
          <w:lang w:eastAsia="ar-SA"/>
        </w:rPr>
        <w:t xml:space="preserve">par individuālo izglītības plānu sagatavošanu vienam izglītojamajam 28,00 </w:t>
      </w:r>
      <w:proofErr w:type="spellStart"/>
      <w:r w:rsidRPr="00692C68">
        <w:rPr>
          <w:rFonts w:cs="Calibri"/>
          <w:i/>
          <w:lang w:eastAsia="ar-SA"/>
        </w:rPr>
        <w:t>euro</w:t>
      </w:r>
      <w:proofErr w:type="spellEnd"/>
      <w:r w:rsidRPr="00692C68">
        <w:rPr>
          <w:rFonts w:cs="Calibri"/>
          <w:lang w:eastAsia="ar-SA"/>
        </w:rPr>
        <w:t>;</w:t>
      </w:r>
    </w:p>
    <w:p w:rsidR="00692C68" w:rsidRPr="00692C68" w:rsidRDefault="00692C68" w:rsidP="00A9441D">
      <w:pPr>
        <w:numPr>
          <w:ilvl w:val="2"/>
          <w:numId w:val="17"/>
        </w:numPr>
        <w:suppressAutoHyphens/>
        <w:spacing w:after="200" w:line="276" w:lineRule="auto"/>
        <w:ind w:left="720"/>
        <w:contextualSpacing/>
        <w:jc w:val="both"/>
        <w:rPr>
          <w:rFonts w:cs="Calibri"/>
          <w:lang w:eastAsia="ar-SA"/>
        </w:rPr>
      </w:pPr>
      <w:r w:rsidRPr="00692C68">
        <w:rPr>
          <w:rFonts w:cs="Calibri"/>
          <w:lang w:eastAsia="ar-SA"/>
        </w:rPr>
        <w:t xml:space="preserve">speciālistu konsultācijas pedagogiem, vecākiem un citām personām speciālās izglītības jautājumos 7,00 </w:t>
      </w:r>
      <w:proofErr w:type="spellStart"/>
      <w:r w:rsidRPr="00692C68">
        <w:rPr>
          <w:rFonts w:cs="Calibri"/>
          <w:i/>
          <w:lang w:eastAsia="ar-SA"/>
        </w:rPr>
        <w:t>euro</w:t>
      </w:r>
      <w:proofErr w:type="spellEnd"/>
      <w:r w:rsidRPr="00692C68">
        <w:rPr>
          <w:rFonts w:cs="Calibri"/>
          <w:lang w:eastAsia="ar-SA"/>
        </w:rPr>
        <w:t>;</w:t>
      </w:r>
    </w:p>
    <w:p w:rsidR="00692C68" w:rsidRPr="00692C68" w:rsidRDefault="00692C68" w:rsidP="00A9441D">
      <w:pPr>
        <w:numPr>
          <w:ilvl w:val="2"/>
          <w:numId w:val="17"/>
        </w:numPr>
        <w:suppressAutoHyphens/>
        <w:spacing w:after="200" w:line="276" w:lineRule="auto"/>
        <w:ind w:left="720"/>
        <w:contextualSpacing/>
        <w:jc w:val="both"/>
        <w:rPr>
          <w:rFonts w:cs="Calibri"/>
          <w:lang w:eastAsia="ar-SA"/>
        </w:rPr>
      </w:pPr>
      <w:r w:rsidRPr="00692C68">
        <w:rPr>
          <w:rFonts w:cs="Calibri"/>
          <w:lang w:eastAsia="ar-SA"/>
        </w:rPr>
        <w:t xml:space="preserve">konsultācijas semināra veidā par vienu semināru 150,00 </w:t>
      </w:r>
      <w:proofErr w:type="spellStart"/>
      <w:r w:rsidRPr="00692C68">
        <w:rPr>
          <w:rFonts w:cs="Calibri"/>
          <w:i/>
          <w:lang w:eastAsia="ar-SA"/>
        </w:rPr>
        <w:t>euro</w:t>
      </w:r>
      <w:proofErr w:type="spellEnd"/>
      <w:r w:rsidRPr="00692C68">
        <w:rPr>
          <w:rFonts w:cs="Calibri"/>
          <w:lang w:eastAsia="ar-SA"/>
        </w:rPr>
        <w:t>, papildus tiek segti ceļa izdevumi par nokļūšanu semināra vietā.</w:t>
      </w:r>
    </w:p>
    <w:p w:rsidR="00692C68" w:rsidRPr="00692C68" w:rsidRDefault="00692C68" w:rsidP="00A9441D">
      <w:pPr>
        <w:numPr>
          <w:ilvl w:val="2"/>
          <w:numId w:val="17"/>
        </w:numPr>
        <w:suppressAutoHyphens/>
        <w:spacing w:after="200" w:line="276" w:lineRule="auto"/>
        <w:ind w:left="720"/>
        <w:contextualSpacing/>
        <w:jc w:val="both"/>
        <w:rPr>
          <w:rFonts w:cs="Calibri"/>
          <w:lang w:eastAsia="ar-SA"/>
        </w:rPr>
      </w:pPr>
      <w:r w:rsidRPr="00692C68">
        <w:rPr>
          <w:rFonts w:cs="Calibri"/>
          <w:lang w:eastAsia="ar-SA"/>
        </w:rPr>
        <w:t xml:space="preserve">speciālista piedalīšanās vecāku sanāksmē 30,00 </w:t>
      </w:r>
      <w:proofErr w:type="spellStart"/>
      <w:r w:rsidRPr="00692C68">
        <w:rPr>
          <w:rFonts w:cs="Calibri"/>
          <w:i/>
          <w:lang w:eastAsia="ar-SA"/>
        </w:rPr>
        <w:t>euro</w:t>
      </w:r>
      <w:proofErr w:type="spellEnd"/>
      <w:r w:rsidRPr="00692C68">
        <w:rPr>
          <w:rFonts w:eastAsia="Calibri" w:cs="Calibri"/>
          <w:lang w:eastAsia="ar-SA"/>
        </w:rPr>
        <w:t>.</w:t>
      </w:r>
    </w:p>
    <w:p w:rsidR="00692C68" w:rsidRPr="00692C68" w:rsidRDefault="00692C68" w:rsidP="00A9441D">
      <w:pPr>
        <w:numPr>
          <w:ilvl w:val="1"/>
          <w:numId w:val="17"/>
        </w:numPr>
        <w:suppressAutoHyphens/>
        <w:spacing w:after="200" w:line="276" w:lineRule="auto"/>
        <w:ind w:hanging="720"/>
        <w:contextualSpacing/>
        <w:jc w:val="both"/>
        <w:rPr>
          <w:rFonts w:eastAsia="Calibri" w:cs="Calibri"/>
          <w:lang w:eastAsia="ar-SA"/>
        </w:rPr>
      </w:pPr>
      <w:r w:rsidRPr="00692C68">
        <w:rPr>
          <w:rFonts w:eastAsia="Calibri" w:cs="Calibri"/>
          <w:lang w:eastAsia="ar-SA"/>
        </w:rPr>
        <w:t>Jēkabpils pilsētas pašvaldība veic Līguma 4.2.punktā noteikto pakalpojumu uzskaiti par katru mēnesi un līdz nākamā mēneša 10.datumam iesniedz pārskatu Viesītes novada pašvaldībai.</w:t>
      </w:r>
    </w:p>
    <w:p w:rsidR="00692C68" w:rsidRPr="00692C68" w:rsidRDefault="00692C68" w:rsidP="00A9441D">
      <w:pPr>
        <w:numPr>
          <w:ilvl w:val="1"/>
          <w:numId w:val="17"/>
        </w:numPr>
        <w:suppressAutoHyphens/>
        <w:spacing w:after="200" w:line="276" w:lineRule="auto"/>
        <w:ind w:hanging="720"/>
        <w:contextualSpacing/>
        <w:jc w:val="both"/>
        <w:rPr>
          <w:rFonts w:eastAsia="Calibri" w:cs="Calibri"/>
          <w:lang w:eastAsia="ar-SA"/>
        </w:rPr>
      </w:pPr>
      <w:r w:rsidRPr="00692C68">
        <w:rPr>
          <w:rFonts w:eastAsia="Calibri" w:cs="Calibri"/>
          <w:lang w:eastAsia="ar-SA"/>
        </w:rPr>
        <w:t>Viesītes novada pašvaldība 10 (desmit) dienu laikā izskata pārskatu un pārskaita Jēkabpils pilsētas pašvaldībai izdevums, kas uzskaitīti iesniegtajā pārskatā vai iesniedz pamatotu pretenziju.</w:t>
      </w:r>
    </w:p>
    <w:p w:rsidR="00692C68" w:rsidRPr="00692C68" w:rsidRDefault="00692C68" w:rsidP="00A9441D">
      <w:pPr>
        <w:numPr>
          <w:ilvl w:val="1"/>
          <w:numId w:val="17"/>
        </w:numPr>
        <w:suppressAutoHyphens/>
        <w:spacing w:after="200" w:line="276" w:lineRule="auto"/>
        <w:ind w:hanging="720"/>
        <w:contextualSpacing/>
        <w:jc w:val="both"/>
        <w:rPr>
          <w:rFonts w:eastAsia="Calibri" w:cs="Calibri"/>
          <w:lang w:eastAsia="ar-SA"/>
        </w:rPr>
      </w:pPr>
      <w:r w:rsidRPr="00692C68">
        <w:rPr>
          <w:rFonts w:eastAsia="Calibri" w:cs="Calibri"/>
          <w:lang w:eastAsia="ar-SA"/>
        </w:rPr>
        <w:t>Jēkabpils pilsētas pašvaldība saņemot pretenziju Līguma 4.4.punktā noteiktajā gadījumā, novērš konstatētos trūkumus un pārskatu atkārtoti iesniedz Viesītes novada pašvaldībai.</w:t>
      </w:r>
    </w:p>
    <w:p w:rsidR="00692C68" w:rsidRPr="00692C68" w:rsidRDefault="00692C68" w:rsidP="00692C68">
      <w:pPr>
        <w:suppressAutoHyphens/>
        <w:ind w:left="720"/>
        <w:contextualSpacing/>
        <w:jc w:val="both"/>
        <w:rPr>
          <w:rFonts w:eastAsia="Calibri" w:cs="Calibri"/>
          <w:lang w:eastAsia="ar-SA"/>
        </w:rPr>
      </w:pPr>
    </w:p>
    <w:p w:rsidR="00692C68" w:rsidRPr="00692C68" w:rsidRDefault="00692C68" w:rsidP="00A9441D">
      <w:pPr>
        <w:numPr>
          <w:ilvl w:val="0"/>
          <w:numId w:val="17"/>
        </w:numPr>
        <w:suppressAutoHyphens/>
        <w:spacing w:after="200" w:line="276" w:lineRule="auto"/>
        <w:contextualSpacing/>
        <w:jc w:val="center"/>
        <w:rPr>
          <w:rFonts w:eastAsia="Calibri" w:cs="Calibri"/>
          <w:b/>
          <w:lang w:eastAsia="ar-SA"/>
        </w:rPr>
      </w:pPr>
      <w:r w:rsidRPr="00692C68">
        <w:rPr>
          <w:rFonts w:eastAsia="Calibri" w:cs="Calibri"/>
          <w:b/>
          <w:lang w:eastAsia="ar-SA"/>
        </w:rPr>
        <w:t>Uzraudzības kārtība un pārskatu sniegšanas kārtība</w:t>
      </w:r>
    </w:p>
    <w:p w:rsidR="00692C68" w:rsidRPr="00692C68" w:rsidRDefault="00692C68" w:rsidP="00A9441D">
      <w:pPr>
        <w:numPr>
          <w:ilvl w:val="1"/>
          <w:numId w:val="17"/>
        </w:numPr>
        <w:suppressAutoHyphens/>
        <w:spacing w:after="200" w:line="276" w:lineRule="auto"/>
        <w:ind w:hanging="720"/>
        <w:contextualSpacing/>
        <w:jc w:val="both"/>
        <w:rPr>
          <w:rFonts w:eastAsia="Calibri" w:cs="Calibri"/>
          <w:bCs/>
          <w:sz w:val="16"/>
          <w:szCs w:val="16"/>
          <w:lang w:eastAsia="ar-SA"/>
        </w:rPr>
      </w:pPr>
      <w:r w:rsidRPr="00692C68">
        <w:rPr>
          <w:rFonts w:eastAsia="Calibri" w:cs="Calibri"/>
          <w:bCs/>
          <w:lang w:eastAsia="ar-SA"/>
        </w:rPr>
        <w:t xml:space="preserve">Jēkabpils pilsētas pašvaldība attiecībā uz Deleģētā uzdevuma izpildi atrodas </w:t>
      </w:r>
      <w:r w:rsidRPr="00692C68">
        <w:rPr>
          <w:rFonts w:eastAsia="Calibri" w:cs="Calibri"/>
          <w:lang w:eastAsia="ar-SA"/>
        </w:rPr>
        <w:t>Viesītes</w:t>
      </w:r>
      <w:proofErr w:type="gramStart"/>
      <w:r w:rsidRPr="00692C68">
        <w:rPr>
          <w:rFonts w:eastAsia="Calibri" w:cs="Calibri"/>
          <w:lang w:eastAsia="ar-SA"/>
        </w:rPr>
        <w:t xml:space="preserve"> </w:t>
      </w:r>
      <w:r w:rsidRPr="00692C68">
        <w:rPr>
          <w:rFonts w:eastAsia="Calibri" w:cs="Calibri"/>
          <w:bCs/>
          <w:lang w:eastAsia="ar-SA"/>
        </w:rPr>
        <w:t xml:space="preserve"> </w:t>
      </w:r>
      <w:proofErr w:type="gramEnd"/>
      <w:r w:rsidRPr="00692C68">
        <w:rPr>
          <w:rFonts w:eastAsia="Calibri" w:cs="Calibri"/>
          <w:bCs/>
          <w:lang w:eastAsia="ar-SA"/>
        </w:rPr>
        <w:t>novada pašvaldības pakļautībā.</w:t>
      </w:r>
    </w:p>
    <w:p w:rsidR="00692C68" w:rsidRPr="00692C68" w:rsidRDefault="00692C68" w:rsidP="00A9441D">
      <w:pPr>
        <w:numPr>
          <w:ilvl w:val="1"/>
          <w:numId w:val="17"/>
        </w:numPr>
        <w:suppressAutoHyphens/>
        <w:spacing w:after="200" w:line="276" w:lineRule="auto"/>
        <w:ind w:hanging="720"/>
        <w:contextualSpacing/>
        <w:jc w:val="both"/>
        <w:rPr>
          <w:rFonts w:eastAsia="Calibri" w:cs="Calibri"/>
          <w:bCs/>
          <w:sz w:val="16"/>
          <w:szCs w:val="16"/>
          <w:lang w:eastAsia="ar-SA"/>
        </w:rPr>
      </w:pPr>
      <w:r w:rsidRPr="00692C68">
        <w:rPr>
          <w:rFonts w:eastAsia="Calibri" w:cs="Calibri"/>
          <w:bCs/>
          <w:lang w:eastAsia="ar-SA"/>
        </w:rPr>
        <w:t>Puses atbild saskaņā ar spēkā esošajiem normatīvajiem aktiem pilnā apmērā par savu līgumisko saistību pārkāpumu.</w:t>
      </w:r>
    </w:p>
    <w:p w:rsidR="00692C68" w:rsidRPr="00692C68" w:rsidRDefault="00692C68" w:rsidP="00692C68">
      <w:pPr>
        <w:suppressAutoHyphens/>
        <w:ind w:left="567"/>
        <w:jc w:val="both"/>
        <w:rPr>
          <w:rFonts w:eastAsia="Calibri" w:cs="Calibri"/>
          <w:b/>
          <w:sz w:val="16"/>
          <w:szCs w:val="16"/>
          <w:lang w:eastAsia="ar-SA"/>
        </w:rPr>
      </w:pPr>
    </w:p>
    <w:p w:rsidR="00692C68" w:rsidRPr="00692C68" w:rsidRDefault="00692C68" w:rsidP="00A9441D">
      <w:pPr>
        <w:numPr>
          <w:ilvl w:val="0"/>
          <w:numId w:val="17"/>
        </w:numPr>
        <w:suppressAutoHyphens/>
        <w:spacing w:after="200" w:line="276" w:lineRule="auto"/>
        <w:jc w:val="center"/>
        <w:rPr>
          <w:rFonts w:eastAsia="Calibri" w:cs="Calibri"/>
          <w:lang w:eastAsia="ar-SA"/>
        </w:rPr>
      </w:pPr>
      <w:r w:rsidRPr="00692C68">
        <w:rPr>
          <w:rFonts w:eastAsia="Calibri" w:cs="Calibri"/>
          <w:b/>
          <w:lang w:eastAsia="ar-SA"/>
        </w:rPr>
        <w:t>Strīdu izskatīšanas kārtība</w:t>
      </w:r>
    </w:p>
    <w:p w:rsidR="00692C68" w:rsidRPr="00692C68" w:rsidRDefault="00692C68" w:rsidP="00A9441D">
      <w:pPr>
        <w:numPr>
          <w:ilvl w:val="1"/>
          <w:numId w:val="17"/>
        </w:numPr>
        <w:suppressAutoHyphens/>
        <w:spacing w:after="200" w:line="276" w:lineRule="auto"/>
        <w:ind w:hanging="720"/>
        <w:contextualSpacing/>
        <w:jc w:val="both"/>
        <w:rPr>
          <w:rFonts w:eastAsia="Calibri" w:cs="Calibri"/>
          <w:lang w:eastAsia="ar-SA"/>
        </w:rPr>
      </w:pPr>
      <w:r w:rsidRPr="00692C68">
        <w:rPr>
          <w:rFonts w:eastAsia="Calibri" w:cs="Calibri"/>
          <w:lang w:eastAsia="ar-SA"/>
        </w:rPr>
        <w:lastRenderedPageBreak/>
        <w:t>Visus strīdus un domstarpības, kas varētu rasties šī Līguma izpildes laikā, Puses risina savstarpējo pārrunu ceļā.</w:t>
      </w:r>
    </w:p>
    <w:p w:rsidR="00692C68" w:rsidRPr="00692C68" w:rsidRDefault="00692C68" w:rsidP="00A9441D">
      <w:pPr>
        <w:numPr>
          <w:ilvl w:val="1"/>
          <w:numId w:val="17"/>
        </w:numPr>
        <w:suppressAutoHyphens/>
        <w:spacing w:after="200" w:line="276" w:lineRule="auto"/>
        <w:ind w:hanging="720"/>
        <w:contextualSpacing/>
        <w:jc w:val="both"/>
        <w:rPr>
          <w:rFonts w:eastAsia="Calibri" w:cs="Calibri"/>
          <w:lang w:eastAsia="ar-SA"/>
        </w:rPr>
      </w:pPr>
      <w:r w:rsidRPr="00692C68">
        <w:rPr>
          <w:rFonts w:eastAsia="Calibri" w:cs="Calibri"/>
          <w:lang w:eastAsia="ar-SA"/>
        </w:rPr>
        <w:t>Jēkabpils pilsētas pašvaldības Pedagoģiski medicīniskās komisijas lēmumus, kas pieņemti Deleģētā uzdevuma izpildes rezultātā apstrīdami Viesītes novada domē.</w:t>
      </w:r>
    </w:p>
    <w:p w:rsidR="00692C68" w:rsidRPr="00692C68" w:rsidRDefault="00692C68" w:rsidP="00692C68">
      <w:pPr>
        <w:suppressAutoHyphens/>
        <w:ind w:left="567"/>
        <w:jc w:val="both"/>
        <w:rPr>
          <w:rFonts w:eastAsia="Calibri" w:cs="Calibri"/>
          <w:sz w:val="16"/>
          <w:szCs w:val="16"/>
          <w:lang w:eastAsia="ar-SA"/>
        </w:rPr>
      </w:pPr>
    </w:p>
    <w:p w:rsidR="00692C68" w:rsidRPr="00692C68" w:rsidRDefault="00692C68" w:rsidP="00A9441D">
      <w:pPr>
        <w:numPr>
          <w:ilvl w:val="0"/>
          <w:numId w:val="17"/>
        </w:numPr>
        <w:suppressAutoHyphens/>
        <w:spacing w:after="200" w:line="276" w:lineRule="auto"/>
        <w:jc w:val="center"/>
        <w:rPr>
          <w:rFonts w:eastAsia="Calibri" w:cs="Calibri"/>
          <w:lang w:eastAsia="ar-SA"/>
        </w:rPr>
      </w:pPr>
      <w:r w:rsidRPr="00692C68">
        <w:rPr>
          <w:rFonts w:eastAsia="Calibri" w:cs="Calibri"/>
          <w:b/>
          <w:lang w:eastAsia="ar-SA"/>
        </w:rPr>
        <w:t>Citi nosacījumi</w:t>
      </w:r>
    </w:p>
    <w:p w:rsidR="00692C68" w:rsidRPr="00692C68" w:rsidRDefault="00692C68" w:rsidP="00A9441D">
      <w:pPr>
        <w:numPr>
          <w:ilvl w:val="1"/>
          <w:numId w:val="17"/>
        </w:numPr>
        <w:suppressAutoHyphens/>
        <w:spacing w:after="200" w:line="276" w:lineRule="auto"/>
        <w:ind w:hanging="720"/>
        <w:contextualSpacing/>
        <w:jc w:val="both"/>
        <w:rPr>
          <w:rFonts w:eastAsia="Calibri" w:cs="Calibri"/>
          <w:lang w:eastAsia="ar-SA"/>
        </w:rPr>
      </w:pPr>
      <w:r w:rsidRPr="00692C68">
        <w:rPr>
          <w:rFonts w:eastAsia="Calibri" w:cs="Calibri"/>
          <w:lang w:eastAsia="ar-SA"/>
        </w:rPr>
        <w:t>Visi grozījumi un papildinājumi šim līgumam stājas spēkā tikai pēc to noformēšanas rakstiski un Pušu parakstīšanas, un tiek uzskatīti par šī līguma neatņemamu sastāvdaļu.</w:t>
      </w:r>
    </w:p>
    <w:p w:rsidR="00692C68" w:rsidRPr="00692C68" w:rsidRDefault="00692C68" w:rsidP="00A9441D">
      <w:pPr>
        <w:numPr>
          <w:ilvl w:val="1"/>
          <w:numId w:val="17"/>
        </w:numPr>
        <w:suppressAutoHyphens/>
        <w:spacing w:after="200" w:line="276" w:lineRule="auto"/>
        <w:ind w:hanging="720"/>
        <w:contextualSpacing/>
        <w:jc w:val="both"/>
        <w:rPr>
          <w:rFonts w:eastAsia="Calibri" w:cs="Calibri"/>
          <w:lang w:eastAsia="ar-SA"/>
        </w:rPr>
      </w:pPr>
      <w:r w:rsidRPr="00692C68">
        <w:rPr>
          <w:rFonts w:eastAsia="Calibri" w:cs="Calibri"/>
          <w:lang w:eastAsia="ar-SA"/>
        </w:rPr>
        <w:t>Jautājumos, kas nav atrunāti šajā līgumā, Puses vadās pēc Latvijas Republikas spēkā esošajiem normatīvajiem aktiem.</w:t>
      </w:r>
    </w:p>
    <w:p w:rsidR="00692C68" w:rsidRPr="00692C68" w:rsidRDefault="00692C68" w:rsidP="00A9441D">
      <w:pPr>
        <w:numPr>
          <w:ilvl w:val="1"/>
          <w:numId w:val="17"/>
        </w:numPr>
        <w:suppressAutoHyphens/>
        <w:spacing w:after="200" w:line="276" w:lineRule="auto"/>
        <w:ind w:hanging="720"/>
        <w:contextualSpacing/>
        <w:jc w:val="both"/>
        <w:rPr>
          <w:rFonts w:eastAsia="Calibri" w:cs="Calibri"/>
          <w:lang w:eastAsia="ar-SA"/>
        </w:rPr>
      </w:pPr>
      <w:r w:rsidRPr="00692C68">
        <w:rPr>
          <w:rFonts w:eastAsia="Calibri" w:cs="Calibri"/>
          <w:lang w:eastAsia="ar-SA"/>
        </w:rPr>
        <w:t xml:space="preserve">Katra līgumā iesaistītā Puse pilnvaro kontaktpersonu, kas sadarbojas šī līguma ietvaros. Viesītes novada pašvaldība kā kontaktpersonu izvirza Andri </w:t>
      </w:r>
      <w:proofErr w:type="spellStart"/>
      <w:proofErr w:type="gramStart"/>
      <w:r w:rsidRPr="00692C68">
        <w:rPr>
          <w:rFonts w:eastAsia="Calibri" w:cs="Calibri"/>
          <w:lang w:eastAsia="ar-SA"/>
        </w:rPr>
        <w:t>Baldunčiku-</w:t>
      </w:r>
      <w:proofErr w:type="spellEnd"/>
      <w:r w:rsidRPr="00692C68">
        <w:rPr>
          <w:rFonts w:eastAsia="Calibri" w:cs="Calibri"/>
          <w:lang w:eastAsia="ar-SA"/>
        </w:rPr>
        <w:t xml:space="preserve"> V</w:t>
      </w:r>
      <w:proofErr w:type="gramEnd"/>
      <w:r w:rsidRPr="00692C68">
        <w:rPr>
          <w:rFonts w:eastAsia="Calibri" w:cs="Calibri"/>
          <w:lang w:eastAsia="ar-SA"/>
        </w:rPr>
        <w:t xml:space="preserve">iesītes vidusskolas direktoru, mob.tālr.29491040, </w:t>
      </w:r>
      <w:hyperlink r:id="rId75" w:history="1">
        <w:r w:rsidRPr="00692C68">
          <w:rPr>
            <w:rFonts w:eastAsia="Calibri" w:cs="Calibri"/>
            <w:color w:val="0563C1"/>
            <w:u w:val="single"/>
            <w:lang w:eastAsia="ar-SA"/>
          </w:rPr>
          <w:t>e-pasts: andris@viesite.edu.lv</w:t>
        </w:r>
      </w:hyperlink>
      <w:r w:rsidRPr="00692C68">
        <w:rPr>
          <w:rFonts w:eastAsia="Calibri" w:cs="Calibri"/>
          <w:lang w:eastAsia="ar-SA"/>
        </w:rPr>
        <w:t xml:space="preserve">;  savukārt Jēkabpils pilsētas pašvaldība – Sarmīti </w:t>
      </w:r>
      <w:proofErr w:type="spellStart"/>
      <w:r w:rsidRPr="00692C68">
        <w:rPr>
          <w:rFonts w:eastAsia="Calibri" w:cs="Calibri"/>
          <w:lang w:eastAsia="ar-SA"/>
        </w:rPr>
        <w:t>Safronovu</w:t>
      </w:r>
      <w:proofErr w:type="spellEnd"/>
      <w:r w:rsidRPr="00692C68">
        <w:rPr>
          <w:rFonts w:eastAsia="Calibri" w:cs="Calibri"/>
          <w:lang w:eastAsia="ar-SA"/>
        </w:rPr>
        <w:t xml:space="preserve">, Jēkabpils pilsētas pašvaldības Iekļaujošās izglītības atbalsta centra vadītāja, </w:t>
      </w:r>
      <w:proofErr w:type="spellStart"/>
      <w:r w:rsidRPr="00692C68">
        <w:rPr>
          <w:rFonts w:eastAsia="Calibri" w:cs="Calibri"/>
          <w:lang w:eastAsia="ar-SA"/>
        </w:rPr>
        <w:t>mob.Nr</w:t>
      </w:r>
      <w:proofErr w:type="spellEnd"/>
      <w:r w:rsidRPr="00692C68">
        <w:rPr>
          <w:rFonts w:eastAsia="Calibri" w:cs="Calibri"/>
          <w:lang w:eastAsia="ar-SA"/>
        </w:rPr>
        <w:t xml:space="preserve">.: 20371543, e-pasts: </w:t>
      </w:r>
      <w:proofErr w:type="spellStart"/>
      <w:r w:rsidRPr="00692C68">
        <w:rPr>
          <w:rFonts w:eastAsia="Calibri" w:cs="Calibri"/>
          <w:lang w:eastAsia="ar-SA"/>
        </w:rPr>
        <w:t>sarmite.safronova@jekabpils.lv</w:t>
      </w:r>
      <w:proofErr w:type="spellEnd"/>
      <w:r w:rsidRPr="00692C68">
        <w:rPr>
          <w:rFonts w:ascii="Calibri" w:eastAsia="Calibri" w:hAnsi="Calibri" w:cs="Calibri"/>
          <w:iCs/>
          <w:sz w:val="22"/>
          <w:szCs w:val="22"/>
          <w:lang w:eastAsia="ar-SA"/>
        </w:rPr>
        <w:t xml:space="preserve"> .</w:t>
      </w:r>
    </w:p>
    <w:p w:rsidR="00692C68" w:rsidRPr="00692C68" w:rsidRDefault="00692C68" w:rsidP="00A9441D">
      <w:pPr>
        <w:numPr>
          <w:ilvl w:val="1"/>
          <w:numId w:val="17"/>
        </w:numPr>
        <w:suppressAutoHyphens/>
        <w:spacing w:after="200" w:line="276" w:lineRule="auto"/>
        <w:ind w:hanging="720"/>
        <w:contextualSpacing/>
        <w:jc w:val="both"/>
        <w:rPr>
          <w:rFonts w:eastAsia="Calibri"/>
          <w:lang w:eastAsia="ar-SA"/>
        </w:rPr>
      </w:pPr>
      <w:r w:rsidRPr="00692C68">
        <w:rPr>
          <w:rFonts w:eastAsia="Calibri"/>
        </w:rPr>
        <w:t xml:space="preserve">Rēķini saskaņā ar Līguma 4.3.punktā noteikto pārskatu tiek sagatavoti elektroniski bez rekvizīta „paraksts” ar atsauci uz līgumu kā spēkā esošu attaisnojošu dokumentu un rēķini tiek nosūtīti uz </w:t>
      </w:r>
      <w:r w:rsidRPr="00692C68">
        <w:rPr>
          <w:rFonts w:eastAsia="Calibri" w:cs="Calibri"/>
          <w:lang w:eastAsia="ar-SA"/>
        </w:rPr>
        <w:t>Viesītes</w:t>
      </w:r>
      <w:r w:rsidRPr="00692C68">
        <w:rPr>
          <w:rFonts w:eastAsia="Calibri"/>
        </w:rPr>
        <w:t xml:space="preserve"> novada pašvaldības elektroniskā pasta adresi: </w:t>
      </w:r>
      <w:hyperlink r:id="rId76" w:history="1">
        <w:r w:rsidRPr="00692C68">
          <w:rPr>
            <w:rFonts w:eastAsia="Calibri"/>
            <w:color w:val="0563C1"/>
            <w:u w:val="single"/>
          </w:rPr>
          <w:t>dome@viesite.lv</w:t>
        </w:r>
      </w:hyperlink>
      <w:r w:rsidRPr="00692C68">
        <w:rPr>
          <w:rFonts w:eastAsia="Calibri"/>
        </w:rPr>
        <w:t xml:space="preserve"> līdz nākamā mēneša 10. datumam.</w:t>
      </w:r>
    </w:p>
    <w:p w:rsidR="00692C68" w:rsidRPr="00692C68" w:rsidRDefault="00692C68" w:rsidP="00A9441D">
      <w:pPr>
        <w:numPr>
          <w:ilvl w:val="1"/>
          <w:numId w:val="17"/>
        </w:numPr>
        <w:suppressAutoHyphens/>
        <w:spacing w:after="200" w:line="276" w:lineRule="auto"/>
        <w:ind w:hanging="720"/>
        <w:contextualSpacing/>
        <w:jc w:val="both"/>
        <w:rPr>
          <w:rFonts w:eastAsia="Calibri"/>
          <w:lang w:eastAsia="ar-SA"/>
        </w:rPr>
      </w:pPr>
      <w:r w:rsidRPr="00692C68">
        <w:rPr>
          <w:rFonts w:eastAsia="Calibri"/>
          <w:lang w:eastAsia="ar-SA"/>
        </w:rPr>
        <w:t>Pēc rēķina saņemšanas, apmaksu veikt 15 dienu laikā.</w:t>
      </w:r>
    </w:p>
    <w:p w:rsidR="00692C68" w:rsidRPr="00692C68" w:rsidRDefault="00692C68" w:rsidP="00A9441D">
      <w:pPr>
        <w:numPr>
          <w:ilvl w:val="1"/>
          <w:numId w:val="17"/>
        </w:numPr>
        <w:suppressAutoHyphens/>
        <w:spacing w:after="200" w:line="276" w:lineRule="auto"/>
        <w:ind w:hanging="720"/>
        <w:contextualSpacing/>
        <w:jc w:val="both"/>
        <w:rPr>
          <w:rFonts w:eastAsia="Calibri" w:cs="Calibri"/>
          <w:lang w:eastAsia="ar-SA"/>
        </w:rPr>
      </w:pPr>
      <w:r w:rsidRPr="00692C68">
        <w:rPr>
          <w:rFonts w:eastAsia="Calibri" w:cs="Calibri"/>
          <w:lang w:eastAsia="ar-SA"/>
        </w:rPr>
        <w:t>Līgums ir sastādīts 2 (divos) identiskos eksemplāros, katrai Pusei pa vienam.</w:t>
      </w:r>
    </w:p>
    <w:p w:rsidR="00692C68" w:rsidRPr="00692C68" w:rsidRDefault="00692C68" w:rsidP="00A9441D">
      <w:pPr>
        <w:numPr>
          <w:ilvl w:val="1"/>
          <w:numId w:val="17"/>
        </w:numPr>
        <w:suppressAutoHyphens/>
        <w:spacing w:after="200" w:line="276" w:lineRule="auto"/>
        <w:ind w:hanging="720"/>
        <w:contextualSpacing/>
        <w:jc w:val="both"/>
        <w:rPr>
          <w:rFonts w:eastAsia="Calibri" w:cs="Calibri"/>
          <w:lang w:eastAsia="ar-SA"/>
        </w:rPr>
      </w:pPr>
      <w:r w:rsidRPr="00692C68">
        <w:rPr>
          <w:rFonts w:eastAsia="Calibri" w:cs="Calibri"/>
          <w:lang w:eastAsia="ar-SA"/>
        </w:rPr>
        <w:t>Visiem šī līguma eksemplāriem ir vienāds juridisks spēks.</w:t>
      </w:r>
    </w:p>
    <w:p w:rsidR="00692C68" w:rsidRPr="00692C68" w:rsidRDefault="00692C68" w:rsidP="00692C68">
      <w:pPr>
        <w:suppressAutoHyphens/>
        <w:ind w:left="567"/>
        <w:jc w:val="both"/>
        <w:rPr>
          <w:rFonts w:eastAsia="Calibri" w:cs="Calibri"/>
          <w:sz w:val="16"/>
          <w:szCs w:val="16"/>
          <w:lang w:eastAsia="ar-SA"/>
        </w:rPr>
      </w:pPr>
    </w:p>
    <w:p w:rsidR="00692C68" w:rsidRPr="00692C68" w:rsidRDefault="00692C68" w:rsidP="00A9441D">
      <w:pPr>
        <w:numPr>
          <w:ilvl w:val="0"/>
          <w:numId w:val="17"/>
        </w:numPr>
        <w:suppressAutoHyphens/>
        <w:spacing w:after="200" w:line="276" w:lineRule="auto"/>
        <w:jc w:val="center"/>
        <w:rPr>
          <w:rFonts w:eastAsia="Calibri" w:cs="Calibri"/>
          <w:b/>
          <w:lang w:eastAsia="ar-SA"/>
        </w:rPr>
      </w:pPr>
      <w:r w:rsidRPr="00692C68">
        <w:rPr>
          <w:rFonts w:eastAsia="Calibri" w:cs="Calibri"/>
          <w:b/>
          <w:lang w:eastAsia="ar-SA"/>
        </w:rPr>
        <w:t>Pušu rekvizīti</w:t>
      </w:r>
    </w:p>
    <w:p w:rsidR="00692C68" w:rsidRPr="00692C68" w:rsidRDefault="00692C68" w:rsidP="00692C68">
      <w:pPr>
        <w:suppressAutoHyphens/>
        <w:ind w:left="720"/>
        <w:rPr>
          <w:rFonts w:eastAsia="Calibri" w:cs="Calibri"/>
          <w:b/>
          <w:lang w:eastAsia="ar-SA"/>
        </w:rPr>
      </w:pPr>
    </w:p>
    <w:tbl>
      <w:tblPr>
        <w:tblW w:w="9495" w:type="dxa"/>
        <w:tblInd w:w="-106" w:type="dxa"/>
        <w:tblLayout w:type="fixed"/>
        <w:tblLook w:val="04A0" w:firstRow="1" w:lastRow="0" w:firstColumn="1" w:lastColumn="0" w:noHBand="0" w:noVBand="1"/>
      </w:tblPr>
      <w:tblGrid>
        <w:gridCol w:w="4677"/>
        <w:gridCol w:w="4818"/>
      </w:tblGrid>
      <w:tr w:rsidR="00692C68" w:rsidRPr="00692C68" w:rsidTr="00690280">
        <w:tc>
          <w:tcPr>
            <w:tcW w:w="4678" w:type="dxa"/>
          </w:tcPr>
          <w:p w:rsidR="00692C68" w:rsidRPr="00692C68" w:rsidRDefault="00692C68" w:rsidP="00692C68">
            <w:pPr>
              <w:suppressAutoHyphens/>
              <w:ind w:left="567" w:hanging="567"/>
              <w:jc w:val="both"/>
              <w:rPr>
                <w:rFonts w:eastAsia="Calibri" w:cs="Calibri"/>
                <w:b/>
                <w:bCs/>
                <w:lang w:eastAsia="ar-SA"/>
              </w:rPr>
            </w:pPr>
            <w:r w:rsidRPr="00692C68">
              <w:rPr>
                <w:rFonts w:eastAsia="Calibri" w:cs="Calibri"/>
                <w:b/>
                <w:lang w:eastAsia="ar-SA"/>
              </w:rPr>
              <w:t>Viesītes</w:t>
            </w:r>
            <w:proofErr w:type="gramStart"/>
            <w:r w:rsidRPr="00692C68">
              <w:rPr>
                <w:rFonts w:eastAsia="Calibri" w:cs="Calibri"/>
                <w:b/>
                <w:lang w:eastAsia="ar-SA"/>
              </w:rPr>
              <w:t xml:space="preserve"> </w:t>
            </w:r>
            <w:r w:rsidRPr="00692C68">
              <w:rPr>
                <w:rFonts w:eastAsia="Calibri" w:cs="Calibri"/>
                <w:b/>
                <w:bCs/>
                <w:lang w:eastAsia="ar-SA"/>
              </w:rPr>
              <w:t xml:space="preserve"> </w:t>
            </w:r>
            <w:proofErr w:type="gramEnd"/>
            <w:r w:rsidRPr="00692C68">
              <w:rPr>
                <w:rFonts w:eastAsia="Calibri" w:cs="Calibri"/>
                <w:b/>
                <w:bCs/>
                <w:lang w:eastAsia="ar-SA"/>
              </w:rPr>
              <w:t>novada pašvaldība</w:t>
            </w:r>
          </w:p>
          <w:p w:rsidR="00692C68" w:rsidRPr="00692C68" w:rsidRDefault="00692C68" w:rsidP="00692C68">
            <w:pPr>
              <w:suppressAutoHyphens/>
              <w:jc w:val="both"/>
              <w:rPr>
                <w:rFonts w:eastAsia="Calibri" w:cs="Calibri"/>
                <w:lang w:eastAsia="ar-SA"/>
              </w:rPr>
            </w:pPr>
            <w:r w:rsidRPr="00692C68">
              <w:rPr>
                <w:rFonts w:eastAsia="Calibri" w:cs="Calibri"/>
                <w:lang w:eastAsia="ar-SA"/>
              </w:rPr>
              <w:t xml:space="preserve">Brīvības iela 10, Viesīte, Viesītes nov., </w:t>
            </w:r>
          </w:p>
          <w:p w:rsidR="00692C68" w:rsidRPr="00692C68" w:rsidRDefault="00692C68" w:rsidP="00692C68">
            <w:pPr>
              <w:suppressAutoHyphens/>
              <w:jc w:val="both"/>
              <w:rPr>
                <w:rFonts w:eastAsia="Calibri" w:cs="Calibri"/>
                <w:lang w:eastAsia="ar-SA"/>
              </w:rPr>
            </w:pPr>
            <w:r w:rsidRPr="00692C68">
              <w:rPr>
                <w:rFonts w:eastAsia="Calibri" w:cs="Calibri"/>
                <w:lang w:eastAsia="ar-SA"/>
              </w:rPr>
              <w:t>LV-5237</w:t>
            </w:r>
          </w:p>
          <w:p w:rsidR="00692C68" w:rsidRPr="00692C68" w:rsidRDefault="00692C68" w:rsidP="00692C68">
            <w:pPr>
              <w:suppressAutoHyphens/>
              <w:ind w:left="567" w:hanging="567"/>
              <w:jc w:val="both"/>
              <w:rPr>
                <w:rFonts w:eastAsia="Calibri" w:cs="Calibri"/>
                <w:lang w:eastAsia="ar-SA"/>
              </w:rPr>
            </w:pPr>
            <w:r w:rsidRPr="00692C68">
              <w:rPr>
                <w:rFonts w:eastAsia="Calibri" w:cs="Calibri"/>
                <w:lang w:eastAsia="ar-SA"/>
              </w:rPr>
              <w:t>Reģistrācijas Nr.90000045353</w:t>
            </w:r>
          </w:p>
          <w:p w:rsidR="00692C68" w:rsidRPr="00692C68" w:rsidRDefault="00692C68" w:rsidP="00692C68">
            <w:pPr>
              <w:suppressAutoHyphens/>
              <w:ind w:left="567" w:hanging="567"/>
              <w:jc w:val="both"/>
              <w:rPr>
                <w:rFonts w:eastAsia="Calibri" w:cs="Calibri"/>
                <w:lang w:eastAsia="ar-SA"/>
              </w:rPr>
            </w:pPr>
            <w:r w:rsidRPr="00692C68">
              <w:rPr>
                <w:rFonts w:eastAsia="Calibri" w:cs="Calibri"/>
                <w:lang w:eastAsia="ar-SA"/>
              </w:rPr>
              <w:t>Banka: AS “SEB” banka</w:t>
            </w:r>
          </w:p>
          <w:p w:rsidR="00692C68" w:rsidRPr="00692C68" w:rsidRDefault="00692C68" w:rsidP="00692C68">
            <w:pPr>
              <w:suppressAutoHyphens/>
              <w:ind w:left="567" w:hanging="567"/>
              <w:jc w:val="both"/>
              <w:rPr>
                <w:rFonts w:eastAsia="Calibri" w:cs="Calibri"/>
                <w:lang w:eastAsia="ar-SA"/>
              </w:rPr>
            </w:pPr>
            <w:r w:rsidRPr="00692C68">
              <w:rPr>
                <w:rFonts w:eastAsia="Calibri" w:cs="Calibri"/>
                <w:lang w:eastAsia="ar-SA"/>
              </w:rPr>
              <w:t>Konta Nr.LV66UNLA0009013130395</w:t>
            </w:r>
          </w:p>
          <w:p w:rsidR="00692C68" w:rsidRPr="00692C68" w:rsidRDefault="00692C68" w:rsidP="00692C68">
            <w:pPr>
              <w:suppressAutoHyphens/>
              <w:ind w:left="567" w:hanging="567"/>
              <w:jc w:val="both"/>
              <w:rPr>
                <w:rFonts w:eastAsia="Calibri" w:cs="Calibri"/>
                <w:lang w:eastAsia="ar-SA"/>
              </w:rPr>
            </w:pPr>
          </w:p>
          <w:p w:rsidR="00692C68" w:rsidRPr="00692C68" w:rsidRDefault="00692C68" w:rsidP="00692C68">
            <w:pPr>
              <w:suppressAutoHyphens/>
              <w:ind w:left="567" w:hanging="567"/>
              <w:jc w:val="both"/>
              <w:rPr>
                <w:rFonts w:eastAsia="Calibri" w:cs="Calibri"/>
                <w:lang w:eastAsia="ar-SA"/>
              </w:rPr>
            </w:pPr>
          </w:p>
          <w:p w:rsidR="00692C68" w:rsidRPr="00692C68" w:rsidRDefault="00692C68" w:rsidP="00692C68">
            <w:pPr>
              <w:suppressAutoHyphens/>
              <w:ind w:left="567" w:hanging="567"/>
              <w:jc w:val="both"/>
              <w:rPr>
                <w:rFonts w:eastAsia="Calibri" w:cs="Calibri"/>
                <w:lang w:eastAsia="ar-SA"/>
              </w:rPr>
            </w:pPr>
          </w:p>
          <w:p w:rsidR="00692C68" w:rsidRPr="00692C68" w:rsidRDefault="00692C68" w:rsidP="00692C68">
            <w:pPr>
              <w:suppressAutoHyphens/>
              <w:ind w:left="567" w:hanging="567"/>
              <w:jc w:val="both"/>
              <w:rPr>
                <w:rFonts w:eastAsia="Calibri" w:cs="Calibri"/>
                <w:lang w:eastAsia="ar-SA"/>
              </w:rPr>
            </w:pPr>
            <w:r w:rsidRPr="00692C68">
              <w:rPr>
                <w:rFonts w:eastAsia="Calibri" w:cs="Calibri"/>
                <w:lang w:eastAsia="ar-SA"/>
              </w:rPr>
              <w:t>Domes priekšsēdētājs</w:t>
            </w:r>
          </w:p>
          <w:p w:rsidR="00692C68" w:rsidRPr="00692C68" w:rsidRDefault="00692C68" w:rsidP="00692C68">
            <w:pPr>
              <w:suppressAutoHyphens/>
              <w:ind w:left="567" w:hanging="567"/>
              <w:jc w:val="both"/>
              <w:rPr>
                <w:rFonts w:eastAsia="Calibri" w:cs="Calibri"/>
                <w:lang w:eastAsia="ar-SA"/>
              </w:rPr>
            </w:pPr>
          </w:p>
          <w:p w:rsidR="00692C68" w:rsidRPr="00692C68" w:rsidRDefault="00692C68" w:rsidP="00692C68">
            <w:pPr>
              <w:suppressAutoHyphens/>
              <w:ind w:left="567" w:hanging="567"/>
              <w:jc w:val="both"/>
              <w:rPr>
                <w:rFonts w:eastAsia="Calibri" w:cs="Calibri"/>
                <w:lang w:eastAsia="ar-SA"/>
              </w:rPr>
            </w:pPr>
          </w:p>
          <w:p w:rsidR="00692C68" w:rsidRPr="00692C68" w:rsidRDefault="00692C68" w:rsidP="00692C68">
            <w:pPr>
              <w:suppressAutoHyphens/>
              <w:ind w:left="567" w:hanging="567"/>
              <w:jc w:val="both"/>
              <w:rPr>
                <w:rFonts w:eastAsia="Calibri" w:cs="Calibri"/>
                <w:lang w:eastAsia="ar-SA"/>
              </w:rPr>
            </w:pPr>
            <w:r w:rsidRPr="00692C68">
              <w:rPr>
                <w:rFonts w:eastAsia="Calibri" w:cs="Calibri"/>
                <w:lang w:eastAsia="ar-SA"/>
              </w:rPr>
              <w:t xml:space="preserve"> ___________________________</w:t>
            </w:r>
          </w:p>
          <w:p w:rsidR="00692C68" w:rsidRPr="00692C68" w:rsidRDefault="00692C68" w:rsidP="00692C68">
            <w:pPr>
              <w:suppressAutoHyphens/>
              <w:ind w:left="567" w:hanging="567"/>
              <w:jc w:val="both"/>
              <w:rPr>
                <w:rFonts w:eastAsia="Calibri" w:cs="Calibri"/>
                <w:lang w:eastAsia="ar-SA"/>
              </w:rPr>
            </w:pPr>
            <w:r w:rsidRPr="00692C68">
              <w:rPr>
                <w:rFonts w:eastAsia="Calibri" w:cs="Calibri"/>
                <w:lang w:eastAsia="ar-SA"/>
              </w:rPr>
              <w:t xml:space="preserve">   /</w:t>
            </w:r>
            <w:proofErr w:type="spellStart"/>
            <w:r w:rsidRPr="00692C68">
              <w:rPr>
                <w:rFonts w:eastAsia="Calibri" w:cs="Calibri"/>
                <w:lang w:eastAsia="ar-SA"/>
              </w:rPr>
              <w:t>A.Žuks</w:t>
            </w:r>
            <w:proofErr w:type="spellEnd"/>
            <w:r w:rsidRPr="00692C68">
              <w:rPr>
                <w:rFonts w:eastAsia="Calibri" w:cs="Calibri"/>
                <w:lang w:eastAsia="ar-SA"/>
              </w:rPr>
              <w:t>/</w:t>
            </w:r>
          </w:p>
          <w:p w:rsidR="00692C68" w:rsidRPr="00692C68" w:rsidRDefault="00692C68" w:rsidP="00692C68">
            <w:pPr>
              <w:suppressAutoHyphens/>
              <w:ind w:left="567" w:hanging="567"/>
              <w:jc w:val="both"/>
              <w:rPr>
                <w:rFonts w:eastAsia="Calibri" w:cs="Calibri"/>
                <w:lang w:eastAsia="ar-SA"/>
              </w:rPr>
            </w:pPr>
          </w:p>
          <w:p w:rsidR="00692C68" w:rsidRPr="00692C68" w:rsidRDefault="00692C68" w:rsidP="00692C68">
            <w:pPr>
              <w:suppressAutoHyphens/>
              <w:ind w:left="567" w:hanging="567"/>
              <w:jc w:val="both"/>
              <w:rPr>
                <w:rFonts w:eastAsia="Calibri" w:cs="Calibri"/>
                <w:lang w:eastAsia="ar-SA"/>
              </w:rPr>
            </w:pPr>
          </w:p>
        </w:tc>
        <w:tc>
          <w:tcPr>
            <w:tcW w:w="4820" w:type="dxa"/>
          </w:tcPr>
          <w:p w:rsidR="00692C68" w:rsidRPr="00692C68" w:rsidRDefault="00692C68" w:rsidP="00692C68">
            <w:pPr>
              <w:suppressAutoHyphens/>
              <w:ind w:left="567" w:hanging="567"/>
              <w:jc w:val="both"/>
              <w:rPr>
                <w:rFonts w:eastAsia="Calibri" w:cs="Calibri"/>
                <w:b/>
                <w:bCs/>
                <w:lang w:eastAsia="ar-SA"/>
              </w:rPr>
            </w:pPr>
            <w:r w:rsidRPr="00692C68">
              <w:rPr>
                <w:rFonts w:eastAsia="Calibri" w:cs="Calibri"/>
                <w:b/>
                <w:bCs/>
                <w:lang w:eastAsia="ar-SA"/>
              </w:rPr>
              <w:t>Jēkabpils pilsētas pašvaldība</w:t>
            </w:r>
          </w:p>
          <w:p w:rsidR="00692C68" w:rsidRPr="00692C68" w:rsidRDefault="00692C68" w:rsidP="00692C68">
            <w:pPr>
              <w:suppressAutoHyphens/>
              <w:ind w:left="567" w:hanging="567"/>
              <w:jc w:val="both"/>
              <w:rPr>
                <w:rFonts w:eastAsia="Calibri" w:cs="Calibri"/>
                <w:lang w:eastAsia="ar-SA"/>
              </w:rPr>
            </w:pPr>
            <w:r w:rsidRPr="00692C68">
              <w:rPr>
                <w:rFonts w:eastAsia="Calibri" w:cs="Calibri"/>
                <w:lang w:eastAsia="ar-SA"/>
              </w:rPr>
              <w:t>Brīvības iela 120, Jēkabpils, LV-5201</w:t>
            </w:r>
          </w:p>
          <w:p w:rsidR="00692C68" w:rsidRPr="00692C68" w:rsidRDefault="00692C68" w:rsidP="00692C68">
            <w:pPr>
              <w:suppressAutoHyphens/>
              <w:ind w:left="567" w:hanging="567"/>
              <w:jc w:val="both"/>
              <w:rPr>
                <w:rFonts w:eastAsia="Calibri" w:cs="Calibri"/>
                <w:lang w:eastAsia="ar-SA"/>
              </w:rPr>
            </w:pPr>
            <w:r w:rsidRPr="00692C68">
              <w:rPr>
                <w:rFonts w:eastAsia="Calibri" w:cs="Calibri"/>
                <w:lang w:eastAsia="ar-SA"/>
              </w:rPr>
              <w:t>Reģistrācijas Nr. 90000024205,</w:t>
            </w:r>
          </w:p>
          <w:p w:rsidR="00692C68" w:rsidRPr="00692C68" w:rsidRDefault="00692C68" w:rsidP="00692C68">
            <w:pPr>
              <w:suppressAutoHyphens/>
              <w:ind w:left="567" w:hanging="567"/>
              <w:jc w:val="both"/>
              <w:rPr>
                <w:rFonts w:eastAsia="Calibri" w:cs="Calibri"/>
                <w:lang w:eastAsia="ar-SA"/>
              </w:rPr>
            </w:pPr>
            <w:r w:rsidRPr="00692C68">
              <w:rPr>
                <w:rFonts w:eastAsia="Calibri" w:cs="Calibri"/>
                <w:lang w:eastAsia="ar-SA"/>
              </w:rPr>
              <w:t>Banka: AS „SEB banka”</w:t>
            </w:r>
          </w:p>
          <w:p w:rsidR="00692C68" w:rsidRPr="00692C68" w:rsidRDefault="00692C68" w:rsidP="00692C68">
            <w:pPr>
              <w:suppressAutoHyphens/>
              <w:ind w:left="567" w:hanging="567"/>
              <w:jc w:val="both"/>
              <w:rPr>
                <w:rFonts w:eastAsia="Calibri" w:cs="Calibri"/>
                <w:lang w:eastAsia="ar-SA"/>
              </w:rPr>
            </w:pPr>
            <w:r w:rsidRPr="00692C68">
              <w:rPr>
                <w:rFonts w:eastAsia="Calibri" w:cs="Calibri"/>
                <w:lang w:eastAsia="ar-SA"/>
              </w:rPr>
              <w:t>Konta Nr. LV87UNLA0009013130793</w:t>
            </w:r>
          </w:p>
          <w:p w:rsidR="00692C68" w:rsidRPr="00692C68" w:rsidRDefault="00692C68" w:rsidP="00692C68">
            <w:pPr>
              <w:suppressAutoHyphens/>
              <w:ind w:left="567" w:hanging="567"/>
              <w:jc w:val="both"/>
              <w:rPr>
                <w:rFonts w:eastAsia="Calibri" w:cs="Calibri"/>
                <w:lang w:eastAsia="ar-SA"/>
              </w:rPr>
            </w:pPr>
          </w:p>
          <w:p w:rsidR="00692C68" w:rsidRPr="00692C68" w:rsidRDefault="00692C68" w:rsidP="00692C68">
            <w:pPr>
              <w:suppressAutoHyphens/>
              <w:ind w:left="567" w:hanging="567"/>
              <w:jc w:val="both"/>
              <w:rPr>
                <w:rFonts w:eastAsia="Calibri" w:cs="Calibri"/>
                <w:lang w:eastAsia="ar-SA"/>
              </w:rPr>
            </w:pPr>
          </w:p>
          <w:p w:rsidR="00692C68" w:rsidRPr="00692C68" w:rsidRDefault="00692C68" w:rsidP="00692C68">
            <w:pPr>
              <w:suppressAutoHyphens/>
              <w:ind w:left="567" w:hanging="567"/>
              <w:jc w:val="both"/>
              <w:rPr>
                <w:rFonts w:eastAsia="Calibri" w:cs="Calibri"/>
                <w:lang w:eastAsia="ar-SA"/>
              </w:rPr>
            </w:pPr>
          </w:p>
          <w:p w:rsidR="00692C68" w:rsidRPr="00692C68" w:rsidRDefault="00692C68" w:rsidP="00692C68">
            <w:pPr>
              <w:suppressAutoHyphens/>
              <w:ind w:left="567" w:hanging="567"/>
              <w:jc w:val="both"/>
              <w:rPr>
                <w:rFonts w:eastAsia="Calibri" w:cs="Calibri"/>
                <w:lang w:eastAsia="ar-SA"/>
              </w:rPr>
            </w:pPr>
            <w:r w:rsidRPr="00692C68">
              <w:rPr>
                <w:rFonts w:eastAsia="Calibri" w:cs="Calibri"/>
                <w:lang w:eastAsia="ar-SA"/>
              </w:rPr>
              <w:t>Domes priekšsēdētāja vietniece</w:t>
            </w:r>
          </w:p>
          <w:p w:rsidR="00692C68" w:rsidRPr="00692C68" w:rsidRDefault="00692C68" w:rsidP="00692C68">
            <w:pPr>
              <w:suppressAutoHyphens/>
              <w:ind w:left="567" w:hanging="567"/>
              <w:jc w:val="both"/>
              <w:rPr>
                <w:rFonts w:eastAsia="Calibri" w:cs="Calibri"/>
                <w:lang w:eastAsia="ar-SA"/>
              </w:rPr>
            </w:pPr>
            <w:r w:rsidRPr="00692C68">
              <w:rPr>
                <w:rFonts w:eastAsia="Calibri" w:cs="Calibri"/>
                <w:lang w:eastAsia="ar-SA"/>
              </w:rPr>
              <w:t>sociālos jautājumos</w:t>
            </w:r>
          </w:p>
          <w:p w:rsidR="00692C68" w:rsidRPr="00692C68" w:rsidRDefault="00692C68" w:rsidP="00692C68">
            <w:pPr>
              <w:suppressAutoHyphens/>
              <w:ind w:left="567" w:hanging="567"/>
              <w:jc w:val="both"/>
              <w:rPr>
                <w:rFonts w:eastAsia="Calibri" w:cs="Calibri"/>
                <w:lang w:eastAsia="ar-SA"/>
              </w:rPr>
            </w:pPr>
          </w:p>
          <w:p w:rsidR="00692C68" w:rsidRPr="00692C68" w:rsidRDefault="00692C68" w:rsidP="00692C68">
            <w:pPr>
              <w:suppressAutoHyphens/>
              <w:ind w:left="567" w:hanging="567"/>
              <w:jc w:val="both"/>
              <w:rPr>
                <w:rFonts w:eastAsia="Calibri" w:cs="Calibri"/>
                <w:lang w:eastAsia="ar-SA"/>
              </w:rPr>
            </w:pPr>
            <w:r w:rsidRPr="00692C68">
              <w:rPr>
                <w:rFonts w:eastAsia="Calibri" w:cs="Calibri"/>
                <w:lang w:eastAsia="ar-SA"/>
              </w:rPr>
              <w:t xml:space="preserve"> _____________________________ </w:t>
            </w:r>
          </w:p>
          <w:p w:rsidR="00692C68" w:rsidRPr="00692C68" w:rsidRDefault="00692C68" w:rsidP="00692C68">
            <w:pPr>
              <w:suppressAutoHyphens/>
              <w:ind w:left="567" w:hanging="567"/>
              <w:jc w:val="both"/>
              <w:rPr>
                <w:rFonts w:eastAsia="Calibri" w:cs="Calibri"/>
                <w:lang w:eastAsia="ar-SA"/>
              </w:rPr>
            </w:pPr>
            <w:r w:rsidRPr="00692C68">
              <w:rPr>
                <w:rFonts w:eastAsia="Calibri" w:cs="Calibri"/>
                <w:lang w:eastAsia="ar-SA"/>
              </w:rPr>
              <w:t xml:space="preserve">                                   /L. Kļaviņa/ </w:t>
            </w:r>
          </w:p>
          <w:p w:rsidR="00692C68" w:rsidRPr="00692C68" w:rsidRDefault="00692C68" w:rsidP="00692C68">
            <w:pPr>
              <w:suppressAutoHyphens/>
              <w:ind w:left="567" w:hanging="567"/>
              <w:jc w:val="both"/>
              <w:rPr>
                <w:rFonts w:eastAsia="Calibri" w:cs="Calibri"/>
                <w:lang w:eastAsia="ar-SA"/>
              </w:rPr>
            </w:pPr>
            <w:r w:rsidRPr="00692C68">
              <w:rPr>
                <w:rFonts w:eastAsia="Calibri" w:cs="Calibri"/>
                <w:lang w:eastAsia="ar-SA"/>
              </w:rPr>
              <w:tab/>
            </w:r>
          </w:p>
        </w:tc>
      </w:tr>
    </w:tbl>
    <w:p w:rsidR="00692C68" w:rsidRPr="003574FE" w:rsidRDefault="00692C68" w:rsidP="003574FE">
      <w:pPr>
        <w:widowControl w:val="0"/>
        <w:tabs>
          <w:tab w:val="center" w:pos="4962"/>
          <w:tab w:val="right" w:pos="9412"/>
        </w:tabs>
        <w:suppressAutoHyphens/>
        <w:rPr>
          <w:rFonts w:cs="Tahoma"/>
          <w:sz w:val="20"/>
        </w:rPr>
      </w:pPr>
    </w:p>
    <w:p w:rsidR="008A68A9" w:rsidRDefault="008A68A9">
      <w:pPr>
        <w:rPr>
          <w:rFonts w:eastAsia="Lucida Sans Unicode"/>
        </w:rPr>
      </w:pPr>
    </w:p>
    <w:p w:rsidR="008A68A9" w:rsidRDefault="008A68A9"/>
    <w:p w:rsidR="006E7437" w:rsidRDefault="006E7437" w:rsidP="00692C68">
      <w:pPr>
        <w:widowControl w:val="0"/>
        <w:suppressAutoHyphens/>
        <w:rPr>
          <w:szCs w:val="20"/>
        </w:rPr>
      </w:pPr>
    </w:p>
    <w:p w:rsidR="006E7437" w:rsidRDefault="006E7437" w:rsidP="00692C68">
      <w:pPr>
        <w:widowControl w:val="0"/>
        <w:suppressAutoHyphens/>
        <w:rPr>
          <w:szCs w:val="20"/>
        </w:rPr>
      </w:pPr>
    </w:p>
    <w:p w:rsidR="00692C68" w:rsidRPr="00692C68" w:rsidRDefault="00672C12" w:rsidP="00692C68">
      <w:pPr>
        <w:widowControl w:val="0"/>
        <w:suppressAutoHyphens/>
        <w:rPr>
          <w:szCs w:val="20"/>
        </w:rPr>
      </w:pPr>
      <w:r>
        <w:rPr>
          <w:szCs w:val="20"/>
        </w:rPr>
        <w:lastRenderedPageBreak/>
        <w:t>LĒMUM</w:t>
      </w:r>
      <w:r w:rsidR="00692C68" w:rsidRPr="00692C68">
        <w:rPr>
          <w:szCs w:val="20"/>
        </w:rPr>
        <w:t>S</w:t>
      </w:r>
      <w:r w:rsidR="00692C68" w:rsidRPr="00692C68">
        <w:rPr>
          <w:rFonts w:eastAsia="Calibri" w:cs="Tahoma"/>
          <w:bCs/>
          <w:szCs w:val="22"/>
        </w:rPr>
        <w:t xml:space="preserve"> Nr.94</w:t>
      </w:r>
    </w:p>
    <w:p w:rsidR="00692C68" w:rsidRPr="00692C68" w:rsidRDefault="00692C68" w:rsidP="00692C68">
      <w:pPr>
        <w:tabs>
          <w:tab w:val="right" w:pos="9356"/>
        </w:tabs>
        <w:snapToGrid w:val="0"/>
        <w:jc w:val="both"/>
        <w:rPr>
          <w:rFonts w:eastAsia="Calibri" w:cs="Tahoma"/>
          <w:bCs/>
          <w:szCs w:val="22"/>
        </w:rPr>
      </w:pPr>
      <w:r w:rsidRPr="00692C68">
        <w:rPr>
          <w:rFonts w:eastAsia="Calibri" w:cs="Tahoma"/>
          <w:bCs/>
          <w:szCs w:val="22"/>
        </w:rPr>
        <w:t>08.03.2018</w:t>
      </w:r>
      <w:r>
        <w:rPr>
          <w:rFonts w:eastAsia="Calibri" w:cs="Tahoma"/>
          <w:bCs/>
          <w:szCs w:val="22"/>
        </w:rPr>
        <w:t xml:space="preserve">. </w:t>
      </w:r>
      <w:r w:rsidRPr="00692C68">
        <w:rPr>
          <w:rFonts w:eastAsia="Calibri" w:cs="Tahoma"/>
          <w:bCs/>
          <w:szCs w:val="22"/>
        </w:rPr>
        <w:tab/>
      </w:r>
    </w:p>
    <w:p w:rsidR="00692C68" w:rsidRPr="00692C68" w:rsidRDefault="00692C68" w:rsidP="00692C68">
      <w:pPr>
        <w:tabs>
          <w:tab w:val="right" w:pos="9000"/>
        </w:tabs>
        <w:snapToGrid w:val="0"/>
        <w:jc w:val="both"/>
        <w:rPr>
          <w:rFonts w:eastAsia="Calibri" w:cs="Tahoma"/>
          <w:bCs/>
          <w:szCs w:val="22"/>
        </w:rPr>
      </w:pPr>
    </w:p>
    <w:p w:rsidR="00692C68" w:rsidRPr="00692C68" w:rsidRDefault="00692C68" w:rsidP="00692C68">
      <w:pPr>
        <w:outlineLvl w:val="7"/>
        <w:rPr>
          <w:rFonts w:eastAsia="Calibri"/>
          <w:iCs/>
        </w:rPr>
      </w:pPr>
      <w:r w:rsidRPr="00692C68">
        <w:rPr>
          <w:rFonts w:eastAsia="Calibri"/>
          <w:iCs/>
        </w:rPr>
        <w:t>Par finansējumu nevalstisko organizāciju projektiem</w:t>
      </w:r>
    </w:p>
    <w:p w:rsidR="00692C68" w:rsidRPr="00692C68" w:rsidRDefault="00692C68" w:rsidP="00692C68">
      <w:pPr>
        <w:tabs>
          <w:tab w:val="right" w:pos="9356"/>
        </w:tabs>
        <w:snapToGrid w:val="0"/>
        <w:jc w:val="both"/>
        <w:rPr>
          <w:rFonts w:eastAsia="Calibri" w:cs="Tahoma"/>
          <w:bCs/>
        </w:rPr>
      </w:pPr>
    </w:p>
    <w:p w:rsidR="00692C68" w:rsidRPr="00692C68" w:rsidRDefault="00692C68" w:rsidP="00692C68">
      <w:pPr>
        <w:tabs>
          <w:tab w:val="right" w:pos="9356"/>
        </w:tabs>
        <w:snapToGrid w:val="0"/>
        <w:jc w:val="center"/>
        <w:rPr>
          <w:rFonts w:eastAsia="Calibri" w:cs="Tahoma"/>
          <w:bCs/>
          <w:szCs w:val="22"/>
        </w:rPr>
      </w:pPr>
      <w:r w:rsidRPr="00692C68">
        <w:rPr>
          <w:rFonts w:eastAsia="Calibri" w:cs="Tahoma"/>
          <w:bCs/>
          <w:szCs w:val="22"/>
        </w:rPr>
        <w:t>1.</w:t>
      </w:r>
    </w:p>
    <w:p w:rsidR="00692C68" w:rsidRPr="00692C68" w:rsidRDefault="00692C68" w:rsidP="00692C68">
      <w:pPr>
        <w:jc w:val="both"/>
        <w:rPr>
          <w:rFonts w:eastAsia="Calibri"/>
        </w:rPr>
      </w:pPr>
      <w:r w:rsidRPr="00692C68">
        <w:rPr>
          <w:rFonts w:eastAsia="Calibri"/>
        </w:rPr>
        <w:t>Adresāts: Jēkabpils krievu biedrība “</w:t>
      </w:r>
      <w:proofErr w:type="spellStart"/>
      <w:r w:rsidRPr="00692C68">
        <w:rPr>
          <w:rFonts w:eastAsia="Calibri"/>
        </w:rPr>
        <w:t>Rodņik</w:t>
      </w:r>
      <w:proofErr w:type="spellEnd"/>
      <w:r w:rsidRPr="00692C68">
        <w:rPr>
          <w:rFonts w:eastAsia="Calibri"/>
          <w:bCs/>
          <w:color w:val="000000"/>
          <w:lang w:eastAsia="lv-LV"/>
        </w:rPr>
        <w:t>”,</w:t>
      </w:r>
      <w:r w:rsidRPr="00692C68">
        <w:rPr>
          <w:rFonts w:eastAsia="Calibri"/>
          <w:color w:val="000000"/>
          <w:lang w:eastAsia="lv-LV"/>
        </w:rPr>
        <w:t xml:space="preserve"> reģistrācijas Nr.40008054904, juridiskā adrese Brīvības iela 45</w:t>
      </w:r>
      <w:r w:rsidRPr="00692C68">
        <w:rPr>
          <w:rFonts w:eastAsia="Calibri"/>
        </w:rPr>
        <w:t>, Jēkabpils, LV-5201.</w:t>
      </w:r>
    </w:p>
    <w:p w:rsidR="00692C68" w:rsidRPr="00692C68" w:rsidRDefault="00692C68" w:rsidP="00692C68">
      <w:pPr>
        <w:jc w:val="both"/>
        <w:rPr>
          <w:rFonts w:eastAsia="Calibri"/>
          <w:color w:val="000000"/>
          <w:lang w:eastAsia="lv-LV"/>
        </w:rPr>
      </w:pPr>
      <w:r w:rsidRPr="00692C68">
        <w:rPr>
          <w:rFonts w:eastAsia="Calibri"/>
          <w:color w:val="000000"/>
          <w:lang w:eastAsia="lv-LV"/>
        </w:rPr>
        <w:t>Iesniedzēja prasījums: projekta pieteikums (02.02.2018. reģistrēts Jēkabpils pilsētas pašvaldībā ar Nr.</w:t>
      </w:r>
      <w:r w:rsidRPr="00692C68">
        <w:rPr>
          <w:rFonts w:eastAsia="Calibri"/>
        </w:rPr>
        <w:t xml:space="preserve"> </w:t>
      </w:r>
      <w:r w:rsidRPr="00692C68">
        <w:rPr>
          <w:rFonts w:eastAsia="Calibri"/>
          <w:color w:val="000000"/>
          <w:lang w:eastAsia="lv-LV"/>
        </w:rPr>
        <w:t>2.7.25.2/311).</w:t>
      </w:r>
    </w:p>
    <w:p w:rsidR="00692C68" w:rsidRPr="00692C68" w:rsidRDefault="00692C68" w:rsidP="00692C68">
      <w:pPr>
        <w:jc w:val="both"/>
        <w:rPr>
          <w:rFonts w:eastAsia="Calibri"/>
          <w:highlight w:val="yellow"/>
        </w:rPr>
      </w:pPr>
    </w:p>
    <w:p w:rsidR="00692C68" w:rsidRPr="00692C68" w:rsidRDefault="00692C68" w:rsidP="00692C68">
      <w:pPr>
        <w:jc w:val="both"/>
        <w:rPr>
          <w:rFonts w:eastAsia="Calibri"/>
        </w:rPr>
      </w:pPr>
      <w:r w:rsidRPr="00692C68">
        <w:rPr>
          <w:rFonts w:eastAsia="Calibri"/>
        </w:rPr>
        <w:t xml:space="preserve">Projekta nosaukums: “Latvijas valstij – 100! Krievu kultūra Latvijā no 1918.līdz </w:t>
      </w:r>
      <w:proofErr w:type="gramStart"/>
      <w:r w:rsidRPr="00692C68">
        <w:rPr>
          <w:rFonts w:eastAsia="Calibri"/>
        </w:rPr>
        <w:t>2018.gadam</w:t>
      </w:r>
      <w:proofErr w:type="gramEnd"/>
      <w:r w:rsidRPr="00692C68">
        <w:rPr>
          <w:rFonts w:eastAsia="Calibri"/>
        </w:rPr>
        <w:t>”.</w:t>
      </w:r>
    </w:p>
    <w:p w:rsidR="00692C68" w:rsidRPr="00692C68" w:rsidRDefault="00692C68" w:rsidP="00692C68">
      <w:pPr>
        <w:jc w:val="both"/>
        <w:rPr>
          <w:rFonts w:eastAsia="Calibri"/>
        </w:rPr>
      </w:pPr>
      <w:r w:rsidRPr="00692C68">
        <w:rPr>
          <w:rFonts w:eastAsia="Calibri"/>
        </w:rPr>
        <w:t xml:space="preserve">Projekta vadītājs: Diāna </w:t>
      </w:r>
      <w:proofErr w:type="spellStart"/>
      <w:r w:rsidRPr="00692C68">
        <w:rPr>
          <w:rFonts w:eastAsia="Calibri"/>
        </w:rPr>
        <w:t>Rodionova</w:t>
      </w:r>
      <w:proofErr w:type="spellEnd"/>
      <w:r w:rsidRPr="00692C68">
        <w:rPr>
          <w:rFonts w:eastAsia="Calibri"/>
        </w:rPr>
        <w:t>.</w:t>
      </w:r>
    </w:p>
    <w:p w:rsidR="00692C68" w:rsidRPr="00692C68" w:rsidRDefault="00692C68" w:rsidP="00692C68">
      <w:pPr>
        <w:jc w:val="both"/>
        <w:rPr>
          <w:rFonts w:eastAsia="Calibri"/>
        </w:rPr>
      </w:pPr>
      <w:r w:rsidRPr="00692C68">
        <w:rPr>
          <w:rFonts w:eastAsia="Calibri"/>
        </w:rPr>
        <w:t xml:space="preserve">Projekta mērķis: Ieinteresēt krievu tautības bērnus un viņu vecākus motivēt vēlmi paliekošu laikmetīgās kultūras vērtību radīšanu, veidot un pavairot Latvijas kultūras bagātību. Vairāk uzzināt par Latvijas kultūras mantojumu, t.sk. krievu talantīgo rakstnieku un dzejnieku, muzikantu un teātra mākslinieku, kuri darbojās Latvijā laika periodā no 1919. līdz </w:t>
      </w:r>
      <w:proofErr w:type="gramStart"/>
      <w:r w:rsidRPr="00692C68">
        <w:rPr>
          <w:rFonts w:eastAsia="Calibri"/>
        </w:rPr>
        <w:t>2018.gadam</w:t>
      </w:r>
      <w:proofErr w:type="gramEnd"/>
      <w:r w:rsidRPr="00692C68">
        <w:rPr>
          <w:rFonts w:eastAsia="Calibri"/>
        </w:rPr>
        <w:t>. Iepazīties ar Latvijā pazīstamiem krievu kultūras māksliniekiem, padziļināt un nostiprināt savas zinības Latvijas kultūras jomā, daudzināt Latvijas cilvēku talantus, sasniegumus, izcilību.</w:t>
      </w:r>
    </w:p>
    <w:p w:rsidR="00692C68" w:rsidRPr="00692C68" w:rsidRDefault="00692C68" w:rsidP="00692C68">
      <w:pPr>
        <w:jc w:val="both"/>
        <w:rPr>
          <w:rFonts w:eastAsia="Calibri"/>
        </w:rPr>
      </w:pPr>
      <w:r w:rsidRPr="00692C68">
        <w:rPr>
          <w:rFonts w:eastAsia="Calibri"/>
        </w:rPr>
        <w:t xml:space="preserve">Aktivitātes: projektā plānotas 10 aktivitātes, to skaitā tikšanās ar Pjotru </w:t>
      </w:r>
      <w:proofErr w:type="spellStart"/>
      <w:r w:rsidRPr="00692C68">
        <w:rPr>
          <w:rFonts w:eastAsia="Calibri"/>
        </w:rPr>
        <w:t>Antropovu</w:t>
      </w:r>
      <w:proofErr w:type="spellEnd"/>
      <w:r w:rsidRPr="00692C68">
        <w:rPr>
          <w:rFonts w:eastAsia="Calibri"/>
        </w:rPr>
        <w:t xml:space="preserve">; Latvijas 100 </w:t>
      </w:r>
      <w:proofErr w:type="spellStart"/>
      <w:r w:rsidRPr="00692C68">
        <w:rPr>
          <w:rFonts w:eastAsia="Calibri"/>
        </w:rPr>
        <w:t>gades</w:t>
      </w:r>
      <w:proofErr w:type="spellEnd"/>
      <w:r w:rsidRPr="00692C68">
        <w:rPr>
          <w:rFonts w:eastAsia="Calibri"/>
        </w:rPr>
        <w:t xml:space="preserve"> svinību ietvaros – Dejas dienai veltīts pasākums Mežārē; Jāzepa Vītola Latvijas Mūzikas akadēmijas horeogrāfes un vēsturisko deju pedagoģes Janīnas Martinsones meistarklase “Mācāmies pareizi dejot latviešu tautas dejas”; piedalīšanās Jēkabpils pilsētas svētku svinībās sēļu sētā ar jaunu horeogrāfijas programmu “Dejojam latviešu un krievu tautas dejas”; </w:t>
      </w:r>
      <w:proofErr w:type="gramStart"/>
      <w:r w:rsidRPr="00692C68">
        <w:rPr>
          <w:rFonts w:eastAsia="Calibri"/>
        </w:rPr>
        <w:t>Jēkabpils Vēstures muzeja</w:t>
      </w:r>
      <w:proofErr w:type="gramEnd"/>
      <w:r w:rsidRPr="00692C68">
        <w:rPr>
          <w:rFonts w:eastAsia="Calibri"/>
        </w:rPr>
        <w:t xml:space="preserve"> apmeklēšana; piedalīšanās “Tautas dziesmu un deju festivālā” Preiļos; iepazīšanās ar Latvijas Vecticībnieku </w:t>
      </w:r>
      <w:proofErr w:type="spellStart"/>
      <w:r w:rsidRPr="00692C68">
        <w:rPr>
          <w:rFonts w:eastAsia="Calibri"/>
        </w:rPr>
        <w:t>Pomoras</w:t>
      </w:r>
      <w:proofErr w:type="spellEnd"/>
      <w:r w:rsidRPr="00692C68">
        <w:rPr>
          <w:rFonts w:eastAsia="Calibri"/>
        </w:rPr>
        <w:t xml:space="preserve"> baznīcas pārstāvja Ivana </w:t>
      </w:r>
      <w:proofErr w:type="spellStart"/>
      <w:r w:rsidRPr="00692C68">
        <w:rPr>
          <w:rFonts w:eastAsia="Calibri"/>
        </w:rPr>
        <w:t>Zavoloko</w:t>
      </w:r>
      <w:proofErr w:type="spellEnd"/>
      <w:r w:rsidRPr="00692C68">
        <w:rPr>
          <w:rFonts w:eastAsia="Calibri"/>
        </w:rPr>
        <w:t xml:space="preserve"> dzīvesgājumu un Rīgas Pokrova kapu apmeklējums; piedalīšanās “Tautas dziesmu un deju festivālā” Līvānos; projekta noslēguma koncerts “Esam kopā, kurā piedalās visi projektā iesaistītie dalībnieki un partneri. </w:t>
      </w:r>
    </w:p>
    <w:p w:rsidR="00692C68" w:rsidRPr="00692C68" w:rsidRDefault="00692C68" w:rsidP="00692C68">
      <w:pPr>
        <w:jc w:val="both"/>
        <w:rPr>
          <w:rFonts w:eastAsia="Calibri"/>
        </w:rPr>
      </w:pPr>
      <w:r w:rsidRPr="00692C68">
        <w:rPr>
          <w:rFonts w:eastAsia="Calibri"/>
        </w:rPr>
        <w:t xml:space="preserve">Projekta kopējās izmaksas: 1350,00 </w:t>
      </w:r>
      <w:proofErr w:type="spellStart"/>
      <w:r w:rsidRPr="00692C68">
        <w:rPr>
          <w:rFonts w:eastAsia="Calibri"/>
          <w:i/>
        </w:rPr>
        <w:t>euro</w:t>
      </w:r>
      <w:proofErr w:type="spellEnd"/>
      <w:r w:rsidRPr="00692C68">
        <w:rPr>
          <w:rFonts w:eastAsia="Calibri"/>
        </w:rPr>
        <w:t>.</w:t>
      </w:r>
    </w:p>
    <w:p w:rsidR="00692C68" w:rsidRPr="00692C68" w:rsidRDefault="00692C68" w:rsidP="00692C68">
      <w:pPr>
        <w:jc w:val="both"/>
        <w:rPr>
          <w:rFonts w:eastAsia="Calibri"/>
        </w:rPr>
      </w:pPr>
      <w:r w:rsidRPr="00692C68">
        <w:rPr>
          <w:rFonts w:eastAsia="Calibri"/>
        </w:rPr>
        <w:t xml:space="preserve">Pašvaldībai pieprasītā summa: 990,00 </w:t>
      </w:r>
      <w:proofErr w:type="spellStart"/>
      <w:r w:rsidRPr="00692C68">
        <w:rPr>
          <w:rFonts w:eastAsia="Calibri"/>
          <w:i/>
        </w:rPr>
        <w:t>euro</w:t>
      </w:r>
      <w:proofErr w:type="spellEnd"/>
      <w:r w:rsidRPr="00692C68">
        <w:rPr>
          <w:rFonts w:eastAsia="Calibri"/>
        </w:rPr>
        <w:t>.</w:t>
      </w:r>
    </w:p>
    <w:p w:rsidR="00692C68" w:rsidRPr="00692C68" w:rsidRDefault="00692C68" w:rsidP="00692C68">
      <w:pPr>
        <w:jc w:val="both"/>
        <w:rPr>
          <w:rFonts w:eastAsia="Calibri"/>
        </w:rPr>
      </w:pPr>
      <w:r w:rsidRPr="00692C68">
        <w:rPr>
          <w:rFonts w:eastAsia="Calibri"/>
          <w:bCs/>
        </w:rPr>
        <w:t>Projekts izskatīts un izvērtēts Nevalstisko organizāciju projektu konkursu izvērtēšanas darba grupā (19.02.2018. protokols Nr.2, 1.§), saskaņā ar Jēkabpils pilsētas domes 14.12.</w:t>
      </w:r>
      <w:r w:rsidRPr="00692C68">
        <w:rPr>
          <w:rFonts w:eastAsia="Calibri"/>
        </w:rPr>
        <w:t>2017</w:t>
      </w:r>
      <w:r w:rsidRPr="00692C68">
        <w:rPr>
          <w:rFonts w:eastAsia="Calibri"/>
          <w:bCs/>
        </w:rPr>
        <w:t>. apstiprināto nolikumu „N</w:t>
      </w:r>
      <w:r w:rsidRPr="00692C68">
        <w:rPr>
          <w:rFonts w:eastAsia="Calibri"/>
        </w:rPr>
        <w:t>olikums par kārtību, kādā nevalstiskās organizācijas iesniedz projektus konkursam”</w:t>
      </w:r>
      <w:r w:rsidRPr="00692C68">
        <w:rPr>
          <w:rFonts w:eastAsia="Calibri"/>
          <w:bCs/>
        </w:rPr>
        <w:t>.</w:t>
      </w:r>
    </w:p>
    <w:p w:rsidR="00692C68" w:rsidRPr="00692C68" w:rsidRDefault="00692C68" w:rsidP="00692C68">
      <w:pPr>
        <w:jc w:val="both"/>
        <w:rPr>
          <w:rFonts w:eastAsia="Calibri"/>
        </w:rPr>
      </w:pPr>
      <w:r w:rsidRPr="00692C68">
        <w:rPr>
          <w:rFonts w:eastAsia="Calibri"/>
          <w:bCs/>
        </w:rPr>
        <w:t xml:space="preserve">Pamatojoties uz likuma „Par pašvaldībām” </w:t>
      </w:r>
      <w:proofErr w:type="gramStart"/>
      <w:r w:rsidRPr="00692C68">
        <w:rPr>
          <w:rFonts w:eastAsia="Calibri"/>
          <w:bCs/>
        </w:rPr>
        <w:t>21.panta</w:t>
      </w:r>
      <w:proofErr w:type="gramEnd"/>
      <w:r w:rsidRPr="00692C68">
        <w:rPr>
          <w:rFonts w:eastAsia="Calibri"/>
          <w:bCs/>
        </w:rPr>
        <w:t xml:space="preserve"> pirmās daļas 27.punktu, 12.pantu, 15.panta pirmās daļas 5.punktu, Jēkabpils pilsētas domes 14.12</w:t>
      </w:r>
      <w:r w:rsidRPr="00692C68">
        <w:rPr>
          <w:rFonts w:eastAsia="Calibri"/>
        </w:rPr>
        <w:t>.2017</w:t>
      </w:r>
      <w:r w:rsidRPr="00692C68">
        <w:rPr>
          <w:rFonts w:eastAsia="Calibri"/>
          <w:bCs/>
        </w:rPr>
        <w:t>. nolikuma „N</w:t>
      </w:r>
      <w:r w:rsidRPr="00692C68">
        <w:rPr>
          <w:rFonts w:eastAsia="Calibri"/>
        </w:rPr>
        <w:t>olikums par kārtību, kādā nevalstiskās organizācijas iesniedz projektus konkursam” 11.8., 20., 22., 23.punktu,</w:t>
      </w:r>
      <w:r w:rsidRPr="00692C68">
        <w:rPr>
          <w:rFonts w:eastAsia="Calibri"/>
          <w:bCs/>
        </w:rPr>
        <w:t xml:space="preserve"> ņemot vērā Jēkabpils pilsētas domes Nevalstisko organizāciju projektu konkursu izvērtēšanas darba grupas 19.02.2017. lēmumu (protokols Nr.2, 1.§), Finanšu komitejas 01.03.2018. lēmumu (protokols Nr.4, 18.§),</w:t>
      </w:r>
    </w:p>
    <w:p w:rsidR="00692C68" w:rsidRPr="00692C68" w:rsidRDefault="00692C68" w:rsidP="00692C68">
      <w:pPr>
        <w:jc w:val="both"/>
        <w:rPr>
          <w:rFonts w:eastAsia="Calibri"/>
        </w:rPr>
      </w:pPr>
    </w:p>
    <w:p w:rsidR="00692C68" w:rsidRPr="00692C68" w:rsidRDefault="00692C68" w:rsidP="00692C68">
      <w:pPr>
        <w:jc w:val="center"/>
        <w:rPr>
          <w:rFonts w:eastAsia="Calibri"/>
        </w:rPr>
      </w:pPr>
      <w:r w:rsidRPr="00692C68">
        <w:rPr>
          <w:rFonts w:eastAsia="Calibri"/>
        </w:rPr>
        <w:t>Jēkabpils pilsētas dome nolemj:</w:t>
      </w:r>
    </w:p>
    <w:p w:rsidR="00692C68" w:rsidRPr="00692C68" w:rsidRDefault="00692C68" w:rsidP="00692C68">
      <w:pPr>
        <w:jc w:val="center"/>
        <w:rPr>
          <w:rFonts w:eastAsia="Calibri"/>
        </w:rPr>
      </w:pPr>
    </w:p>
    <w:p w:rsidR="00692C68" w:rsidRPr="00692C68" w:rsidRDefault="00692C68" w:rsidP="00A9441D">
      <w:pPr>
        <w:widowControl w:val="0"/>
        <w:numPr>
          <w:ilvl w:val="1"/>
          <w:numId w:val="19"/>
        </w:numPr>
        <w:tabs>
          <w:tab w:val="left" w:pos="1134"/>
        </w:tabs>
        <w:suppressAutoHyphens/>
        <w:ind w:left="0" w:firstLine="709"/>
        <w:jc w:val="both"/>
        <w:rPr>
          <w:rFonts w:eastAsia="Calibri"/>
        </w:rPr>
      </w:pPr>
      <w:r w:rsidRPr="00692C68">
        <w:rPr>
          <w:rFonts w:eastAsia="Calibri"/>
        </w:rPr>
        <w:t xml:space="preserve">Piešķirt Jēkabpils pilsētas pašvaldības finansējumu 990,00 </w:t>
      </w:r>
      <w:proofErr w:type="spellStart"/>
      <w:r w:rsidRPr="00692C68">
        <w:rPr>
          <w:rFonts w:eastAsia="Calibri"/>
          <w:i/>
        </w:rPr>
        <w:t>euro</w:t>
      </w:r>
      <w:proofErr w:type="spellEnd"/>
      <w:r w:rsidRPr="00692C68">
        <w:rPr>
          <w:rFonts w:eastAsia="Calibri"/>
        </w:rPr>
        <w:t xml:space="preserve"> (deviņi simti deviņdesmit eiro un 00 centi) Jēkabpils krievu biedrībai “</w:t>
      </w:r>
      <w:proofErr w:type="spellStart"/>
      <w:r w:rsidRPr="00692C68">
        <w:rPr>
          <w:rFonts w:eastAsia="Calibri"/>
        </w:rPr>
        <w:t>Rodņik</w:t>
      </w:r>
      <w:proofErr w:type="spellEnd"/>
      <w:r w:rsidRPr="00692C68">
        <w:rPr>
          <w:rFonts w:eastAsia="Calibri"/>
          <w:bCs/>
          <w:color w:val="000000"/>
          <w:lang w:eastAsia="lv-LV"/>
        </w:rPr>
        <w:t xml:space="preserve">” </w:t>
      </w:r>
      <w:r w:rsidRPr="00692C68">
        <w:rPr>
          <w:rFonts w:eastAsia="Calibri"/>
          <w:color w:val="000000"/>
          <w:lang w:eastAsia="lv-LV"/>
        </w:rPr>
        <w:t>projekta “</w:t>
      </w:r>
      <w:r w:rsidRPr="00692C68">
        <w:rPr>
          <w:rFonts w:eastAsia="Calibri"/>
        </w:rPr>
        <w:t xml:space="preserve">Latvijas valstij – 100! Krievu kultūra Latvijā no 1918.līdz </w:t>
      </w:r>
      <w:proofErr w:type="gramStart"/>
      <w:r w:rsidRPr="00692C68">
        <w:rPr>
          <w:rFonts w:eastAsia="Calibri"/>
        </w:rPr>
        <w:t>2018.gadam</w:t>
      </w:r>
      <w:proofErr w:type="gramEnd"/>
      <w:r w:rsidRPr="00692C68">
        <w:rPr>
          <w:rFonts w:eastAsia="Calibri"/>
        </w:rPr>
        <w:t>” realizēšanai.</w:t>
      </w:r>
    </w:p>
    <w:p w:rsidR="00692C68" w:rsidRPr="00692C68" w:rsidRDefault="00692C68" w:rsidP="00A9441D">
      <w:pPr>
        <w:widowControl w:val="0"/>
        <w:numPr>
          <w:ilvl w:val="1"/>
          <w:numId w:val="19"/>
        </w:numPr>
        <w:tabs>
          <w:tab w:val="left" w:pos="1134"/>
        </w:tabs>
        <w:suppressAutoHyphens/>
        <w:ind w:left="0" w:firstLine="709"/>
        <w:jc w:val="both"/>
        <w:rPr>
          <w:rFonts w:eastAsia="Calibri"/>
        </w:rPr>
      </w:pPr>
      <w:r w:rsidRPr="00692C68">
        <w:rPr>
          <w:rFonts w:eastAsia="Calibri"/>
        </w:rPr>
        <w:t xml:space="preserve">Apmaksu veikt no Jēkabpils pilsētas </w:t>
      </w:r>
      <w:proofErr w:type="gramStart"/>
      <w:r w:rsidRPr="00692C68">
        <w:rPr>
          <w:rFonts w:eastAsia="Calibri"/>
        </w:rPr>
        <w:t>2018.gada</w:t>
      </w:r>
      <w:proofErr w:type="gramEnd"/>
      <w:r w:rsidRPr="00692C68">
        <w:rPr>
          <w:rFonts w:eastAsia="Calibri"/>
        </w:rPr>
        <w:t xml:space="preserve"> budžetā paredzētajiem līdzekļiem - </w:t>
      </w:r>
      <w:r w:rsidRPr="00692C68">
        <w:rPr>
          <w:rFonts w:eastAsia="Calibri"/>
          <w:bCs/>
        </w:rPr>
        <w:t>„Nolikums par kārtību, kādā nevalstiskās organizācijas iesniedz projektus konkursam”</w:t>
      </w:r>
      <w:r w:rsidRPr="00692C68">
        <w:rPr>
          <w:rFonts w:eastAsia="Calibri"/>
          <w:i/>
        </w:rPr>
        <w:t xml:space="preserve"> </w:t>
      </w:r>
      <w:r w:rsidRPr="00692C68">
        <w:rPr>
          <w:rFonts w:eastAsia="Calibri"/>
        </w:rPr>
        <w:t>(budžeta klasifikācijas kods 08.400.03., ekonomiskās klasifikācijas kods 3260) pēc līguma noslēgšanas.</w:t>
      </w:r>
    </w:p>
    <w:p w:rsidR="00692C68" w:rsidRPr="00692C68" w:rsidRDefault="00692C68" w:rsidP="00A9441D">
      <w:pPr>
        <w:widowControl w:val="0"/>
        <w:numPr>
          <w:ilvl w:val="1"/>
          <w:numId w:val="19"/>
        </w:numPr>
        <w:tabs>
          <w:tab w:val="left" w:pos="1134"/>
        </w:tabs>
        <w:suppressAutoHyphens/>
        <w:ind w:left="0" w:firstLine="709"/>
        <w:jc w:val="both"/>
        <w:rPr>
          <w:rFonts w:eastAsia="Calibri"/>
        </w:rPr>
      </w:pPr>
      <w:r w:rsidRPr="00692C68">
        <w:rPr>
          <w:rFonts w:eastAsia="Calibri"/>
        </w:rPr>
        <w:t xml:space="preserve">Lēmuma 1.punkts zaudē spēku, ja viena mēneša laikā no lēmuma pieņemšanas brīža </w:t>
      </w:r>
      <w:r w:rsidRPr="00692C68">
        <w:rPr>
          <w:rFonts w:eastAsia="Calibri"/>
        </w:rPr>
        <w:lastRenderedPageBreak/>
        <w:t>nav noslēgts līgums ar Jēkabpils pilsētas pašvaldību.</w:t>
      </w:r>
    </w:p>
    <w:p w:rsidR="00692C68" w:rsidRPr="00692C68" w:rsidRDefault="00692C68" w:rsidP="00A9441D">
      <w:pPr>
        <w:widowControl w:val="0"/>
        <w:numPr>
          <w:ilvl w:val="1"/>
          <w:numId w:val="19"/>
        </w:numPr>
        <w:tabs>
          <w:tab w:val="left" w:pos="1134"/>
        </w:tabs>
        <w:suppressAutoHyphens/>
        <w:ind w:left="0" w:firstLine="709"/>
        <w:jc w:val="both"/>
        <w:rPr>
          <w:rFonts w:eastAsia="Calibri"/>
        </w:rPr>
      </w:pPr>
      <w:r w:rsidRPr="00692C68">
        <w:rPr>
          <w:rFonts w:eastAsia="Calibri"/>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692C68" w:rsidRPr="00692C68" w:rsidRDefault="00692C68" w:rsidP="00A9441D">
      <w:pPr>
        <w:widowControl w:val="0"/>
        <w:numPr>
          <w:ilvl w:val="1"/>
          <w:numId w:val="19"/>
        </w:numPr>
        <w:tabs>
          <w:tab w:val="left" w:pos="1134"/>
        </w:tabs>
        <w:suppressAutoHyphens/>
        <w:ind w:left="0" w:firstLine="709"/>
        <w:jc w:val="both"/>
        <w:rPr>
          <w:rFonts w:eastAsia="Calibri"/>
        </w:rPr>
      </w:pPr>
      <w:r w:rsidRPr="00692C68">
        <w:rPr>
          <w:rFonts w:eastAsia="Calibri"/>
        </w:rPr>
        <w:t>Kontroli par lēmuma izpildi veikt Jēkabpils pilsētas domes priekšsēdētāja vietniecei sociālos jautājumos un galvenajai grāmatvedei.</w:t>
      </w:r>
    </w:p>
    <w:p w:rsidR="00692C68" w:rsidRPr="00692C68" w:rsidRDefault="00692C68" w:rsidP="00692C68">
      <w:pPr>
        <w:tabs>
          <w:tab w:val="right" w:pos="9356"/>
        </w:tabs>
        <w:snapToGrid w:val="0"/>
        <w:jc w:val="center"/>
        <w:rPr>
          <w:rFonts w:eastAsia="Calibri" w:cs="Tahoma"/>
          <w:bCs/>
          <w:szCs w:val="22"/>
        </w:rPr>
      </w:pPr>
    </w:p>
    <w:p w:rsidR="00692C68" w:rsidRPr="00692C68" w:rsidRDefault="00692C68" w:rsidP="00692C68">
      <w:pPr>
        <w:tabs>
          <w:tab w:val="right" w:pos="9356"/>
        </w:tabs>
        <w:snapToGrid w:val="0"/>
        <w:jc w:val="center"/>
        <w:rPr>
          <w:rFonts w:eastAsia="Calibri" w:cs="Tahoma"/>
          <w:bCs/>
          <w:szCs w:val="22"/>
        </w:rPr>
      </w:pPr>
      <w:r w:rsidRPr="00692C68">
        <w:rPr>
          <w:rFonts w:eastAsia="Calibri" w:cs="Tahoma"/>
          <w:bCs/>
          <w:szCs w:val="22"/>
        </w:rPr>
        <w:t>2.</w:t>
      </w:r>
    </w:p>
    <w:p w:rsidR="00692C68" w:rsidRPr="00692C68" w:rsidRDefault="00692C68" w:rsidP="00692C68">
      <w:pPr>
        <w:jc w:val="both"/>
        <w:rPr>
          <w:rFonts w:eastAsia="Calibri"/>
          <w:color w:val="000000"/>
          <w:lang w:eastAsia="lv-LV"/>
        </w:rPr>
      </w:pPr>
      <w:r w:rsidRPr="00692C68">
        <w:rPr>
          <w:rFonts w:eastAsia="Calibri"/>
        </w:rPr>
        <w:t>Adresāts: Biedrība “</w:t>
      </w:r>
      <w:proofErr w:type="spellStart"/>
      <w:r w:rsidRPr="00692C68">
        <w:rPr>
          <w:rFonts w:eastAsia="Calibri"/>
        </w:rPr>
        <w:t>Rodacy</w:t>
      </w:r>
      <w:proofErr w:type="spellEnd"/>
      <w:r w:rsidRPr="00692C68">
        <w:rPr>
          <w:rFonts w:eastAsia="Calibri"/>
        </w:rPr>
        <w:t>”</w:t>
      </w:r>
      <w:r w:rsidRPr="00692C68">
        <w:rPr>
          <w:rFonts w:eastAsia="Calibri"/>
          <w:bCs/>
          <w:color w:val="000000"/>
          <w:lang w:eastAsia="lv-LV"/>
        </w:rPr>
        <w:t>,</w:t>
      </w:r>
      <w:r w:rsidRPr="00692C68">
        <w:rPr>
          <w:rFonts w:eastAsia="Calibri"/>
          <w:color w:val="000000"/>
          <w:lang w:eastAsia="lv-LV"/>
        </w:rPr>
        <w:t xml:space="preserve"> reģistrācijas Nr.40008104957, juridiskā adrese Brīvības iela 45, Jēkabpils, LV-5201.</w:t>
      </w:r>
    </w:p>
    <w:p w:rsidR="00692C68" w:rsidRPr="00692C68" w:rsidRDefault="00692C68" w:rsidP="00692C68">
      <w:pPr>
        <w:jc w:val="both"/>
        <w:rPr>
          <w:rFonts w:eastAsia="Calibri"/>
          <w:color w:val="000000"/>
          <w:lang w:eastAsia="lv-LV"/>
        </w:rPr>
      </w:pPr>
      <w:r w:rsidRPr="00692C68">
        <w:rPr>
          <w:rFonts w:eastAsia="Calibri"/>
          <w:color w:val="000000"/>
          <w:lang w:eastAsia="lv-LV"/>
        </w:rPr>
        <w:t>Iesniedzēja prasījums: projekta pieteikums (07.02.2018. reģistrēts Jēkabpils pilsētas pašvaldībā ar Nr.</w:t>
      </w:r>
      <w:r w:rsidRPr="00692C68">
        <w:rPr>
          <w:rFonts w:eastAsia="Calibri"/>
        </w:rPr>
        <w:t xml:space="preserve"> </w:t>
      </w:r>
      <w:r w:rsidRPr="00692C68">
        <w:rPr>
          <w:rFonts w:eastAsia="Calibri"/>
          <w:color w:val="000000"/>
          <w:lang w:eastAsia="lv-LV"/>
        </w:rPr>
        <w:t>2.7.25.2/351).</w:t>
      </w:r>
    </w:p>
    <w:p w:rsidR="00692C68" w:rsidRPr="00692C68" w:rsidRDefault="00692C68" w:rsidP="00692C68">
      <w:pPr>
        <w:jc w:val="both"/>
        <w:rPr>
          <w:rFonts w:eastAsia="Calibri"/>
          <w:highlight w:val="yellow"/>
        </w:rPr>
      </w:pPr>
    </w:p>
    <w:p w:rsidR="00692C68" w:rsidRPr="00692C68" w:rsidRDefault="00692C68" w:rsidP="00692C68">
      <w:pPr>
        <w:jc w:val="both"/>
        <w:rPr>
          <w:rFonts w:eastAsia="Calibri"/>
        </w:rPr>
      </w:pPr>
      <w:r w:rsidRPr="00692C68">
        <w:rPr>
          <w:rFonts w:eastAsia="Calibri"/>
        </w:rPr>
        <w:t xml:space="preserve">Projekta nosaukums: “Pretī Polijas un Latvijas 100 - </w:t>
      </w:r>
      <w:proofErr w:type="spellStart"/>
      <w:r w:rsidRPr="00692C68">
        <w:rPr>
          <w:rFonts w:eastAsia="Calibri"/>
        </w:rPr>
        <w:t>gadei</w:t>
      </w:r>
      <w:proofErr w:type="spellEnd"/>
      <w:r w:rsidRPr="00692C68">
        <w:rPr>
          <w:rFonts w:eastAsia="Calibri"/>
        </w:rPr>
        <w:t>”.</w:t>
      </w:r>
    </w:p>
    <w:p w:rsidR="00692C68" w:rsidRPr="00692C68" w:rsidRDefault="00692C68" w:rsidP="00692C68">
      <w:pPr>
        <w:jc w:val="both"/>
        <w:rPr>
          <w:rFonts w:eastAsia="Calibri"/>
        </w:rPr>
      </w:pPr>
      <w:r w:rsidRPr="00692C68">
        <w:rPr>
          <w:rFonts w:eastAsia="Calibri"/>
        </w:rPr>
        <w:t xml:space="preserve">Projekta vadītājs: Aleksandrs </w:t>
      </w:r>
      <w:proofErr w:type="spellStart"/>
      <w:r w:rsidRPr="00692C68">
        <w:rPr>
          <w:rFonts w:eastAsia="Calibri"/>
        </w:rPr>
        <w:t>Raščevskis</w:t>
      </w:r>
      <w:proofErr w:type="spellEnd"/>
      <w:r w:rsidRPr="00692C68">
        <w:rPr>
          <w:rFonts w:eastAsia="Calibri"/>
        </w:rPr>
        <w:t>.</w:t>
      </w:r>
    </w:p>
    <w:p w:rsidR="00692C68" w:rsidRPr="00692C68" w:rsidRDefault="00692C68" w:rsidP="00692C68">
      <w:pPr>
        <w:jc w:val="both"/>
        <w:rPr>
          <w:rFonts w:eastAsia="Calibri"/>
        </w:rPr>
      </w:pPr>
      <w:r w:rsidRPr="00692C68">
        <w:rPr>
          <w:rFonts w:eastAsia="Calibri"/>
        </w:rPr>
        <w:t>Projekta mērķis: Popularizēt poļu tautas tradīcijas, paaugstināt vokālā ansambļa "</w:t>
      </w:r>
      <w:proofErr w:type="spellStart"/>
      <w:r w:rsidRPr="00692C68">
        <w:rPr>
          <w:rFonts w:eastAsia="Calibri"/>
        </w:rPr>
        <w:t>Zgoda</w:t>
      </w:r>
      <w:proofErr w:type="spellEnd"/>
      <w:r w:rsidRPr="00692C68">
        <w:rPr>
          <w:rFonts w:eastAsia="Calibri"/>
        </w:rPr>
        <w:t>” un deju kolektīva “</w:t>
      </w:r>
      <w:proofErr w:type="spellStart"/>
      <w:r w:rsidRPr="00692C68">
        <w:rPr>
          <w:rFonts w:eastAsia="Calibri"/>
        </w:rPr>
        <w:t>Rodacy</w:t>
      </w:r>
      <w:proofErr w:type="spellEnd"/>
      <w:r w:rsidRPr="00692C68">
        <w:rPr>
          <w:rFonts w:eastAsia="Calibri"/>
        </w:rPr>
        <w:t>” uzstāšanās kvalitāti paredzētajos pasākumos: 6.Straptautiskajā garīgās dziesmas festivālā, pilsētas svētkos, Baltica 2018, XXVI Vispārējo latviešu Dziesmu un XVI Deju svētku mazākumtautību programmā: mazākumtautību koncerts ”Pa saulei”, tautu diena “Rīta ausma” – Vērmanes dārzā.</w:t>
      </w:r>
    </w:p>
    <w:p w:rsidR="00692C68" w:rsidRPr="00692C68" w:rsidRDefault="008A68A9" w:rsidP="00692C68">
      <w:pPr>
        <w:jc w:val="both"/>
        <w:rPr>
          <w:rFonts w:eastAsia="Calibri"/>
        </w:rPr>
      </w:pPr>
      <w:r>
        <w:rPr>
          <w:rFonts w:eastAsia="Calibri"/>
        </w:rPr>
        <w:t xml:space="preserve">Aktivitātes: </w:t>
      </w:r>
      <w:r w:rsidR="00692C68" w:rsidRPr="00692C68">
        <w:rPr>
          <w:rFonts w:eastAsia="Calibri"/>
        </w:rPr>
        <w:t>Deju darbnīca ar profesionālu horeogrāfu, 6.Starptautiskais gadīgās dziesmas festivāls Jēkabpils katoļu baznīcā, “</w:t>
      </w:r>
      <w:proofErr w:type="spellStart"/>
      <w:r w:rsidR="00692C68" w:rsidRPr="00692C68">
        <w:rPr>
          <w:rFonts w:eastAsia="Calibri"/>
        </w:rPr>
        <w:t>Rodacy</w:t>
      </w:r>
      <w:proofErr w:type="spellEnd"/>
      <w:r w:rsidR="00692C68" w:rsidRPr="00692C68">
        <w:rPr>
          <w:rFonts w:eastAsia="Calibri"/>
        </w:rPr>
        <w:t>” deju un dziesmu kolektīvu jaunās programmas prezentācija Jēkabpils pilsētas svētkos un festivālā “Baltica 2018 un XXVI Vispārējo Latviešu Dziesmu un XVI Deju svētku mazākumtautību programmā.</w:t>
      </w:r>
    </w:p>
    <w:p w:rsidR="00692C68" w:rsidRPr="00692C68" w:rsidRDefault="00692C68" w:rsidP="00692C68">
      <w:pPr>
        <w:jc w:val="both"/>
        <w:rPr>
          <w:rFonts w:eastAsia="Calibri"/>
        </w:rPr>
      </w:pPr>
      <w:r w:rsidRPr="00692C68">
        <w:rPr>
          <w:rFonts w:eastAsia="Calibri"/>
        </w:rPr>
        <w:t xml:space="preserve">Projekta kopējās izmaksas: 2029,00 </w:t>
      </w:r>
      <w:proofErr w:type="spellStart"/>
      <w:r w:rsidRPr="00692C68">
        <w:rPr>
          <w:rFonts w:eastAsia="Calibri"/>
          <w:i/>
        </w:rPr>
        <w:t>euro</w:t>
      </w:r>
      <w:proofErr w:type="spellEnd"/>
      <w:r w:rsidRPr="00692C68">
        <w:rPr>
          <w:rFonts w:eastAsia="Calibri"/>
        </w:rPr>
        <w:t>.</w:t>
      </w:r>
    </w:p>
    <w:p w:rsidR="00692C68" w:rsidRPr="00692C68" w:rsidRDefault="00692C68" w:rsidP="00692C68">
      <w:pPr>
        <w:jc w:val="both"/>
        <w:rPr>
          <w:rFonts w:eastAsia="Calibri"/>
        </w:rPr>
      </w:pPr>
      <w:r w:rsidRPr="00692C68">
        <w:rPr>
          <w:rFonts w:eastAsia="Calibri"/>
        </w:rPr>
        <w:t xml:space="preserve">Pašvaldībai pieprasītā summa: 999,00 </w:t>
      </w:r>
      <w:proofErr w:type="spellStart"/>
      <w:r w:rsidRPr="00692C68">
        <w:rPr>
          <w:rFonts w:eastAsia="Calibri"/>
          <w:i/>
        </w:rPr>
        <w:t>euro</w:t>
      </w:r>
      <w:proofErr w:type="spellEnd"/>
      <w:r w:rsidRPr="00692C68">
        <w:rPr>
          <w:rFonts w:eastAsia="Calibri"/>
        </w:rPr>
        <w:t>.</w:t>
      </w:r>
    </w:p>
    <w:p w:rsidR="00692C68" w:rsidRPr="00692C68" w:rsidRDefault="00692C68" w:rsidP="00692C68">
      <w:pPr>
        <w:jc w:val="both"/>
        <w:rPr>
          <w:rFonts w:eastAsia="Calibri"/>
        </w:rPr>
      </w:pPr>
      <w:r w:rsidRPr="00692C68">
        <w:rPr>
          <w:rFonts w:eastAsia="Calibri"/>
          <w:bCs/>
        </w:rPr>
        <w:t>Projekts izskatīts un izvērtēts Nevalstisko organizāciju projektu konkursu izvērtēšanas darba grupā (19.02.2018. protokols Nr.2, 1.§), saskaņā ar Jēkabpils pilsētas domes 14.12.</w:t>
      </w:r>
      <w:r w:rsidRPr="00692C68">
        <w:rPr>
          <w:rFonts w:eastAsia="Calibri"/>
        </w:rPr>
        <w:t>2017</w:t>
      </w:r>
      <w:r w:rsidRPr="00692C68">
        <w:rPr>
          <w:rFonts w:eastAsia="Calibri"/>
          <w:bCs/>
        </w:rPr>
        <w:t>. apstiprināto nolikumu „N</w:t>
      </w:r>
      <w:r w:rsidRPr="00692C68">
        <w:rPr>
          <w:rFonts w:eastAsia="Calibri"/>
        </w:rPr>
        <w:t>olikums par kārtību, kādā nevalstiskās organizācijas iesniedz projektus konkursam”</w:t>
      </w:r>
      <w:r w:rsidRPr="00692C68">
        <w:rPr>
          <w:rFonts w:eastAsia="Calibri"/>
          <w:bCs/>
        </w:rPr>
        <w:t>.</w:t>
      </w:r>
    </w:p>
    <w:p w:rsidR="00692C68" w:rsidRPr="00692C68" w:rsidRDefault="00692C68" w:rsidP="00692C68">
      <w:pPr>
        <w:jc w:val="both"/>
        <w:rPr>
          <w:rFonts w:eastAsia="Calibri"/>
        </w:rPr>
      </w:pPr>
      <w:r w:rsidRPr="00692C68">
        <w:rPr>
          <w:rFonts w:eastAsia="Calibri"/>
          <w:bCs/>
        </w:rPr>
        <w:t xml:space="preserve">Pamatojoties uz likuma „Par pašvaldībām” </w:t>
      </w:r>
      <w:proofErr w:type="gramStart"/>
      <w:r w:rsidRPr="00692C68">
        <w:rPr>
          <w:rFonts w:eastAsia="Calibri"/>
          <w:bCs/>
        </w:rPr>
        <w:t>21.panta</w:t>
      </w:r>
      <w:proofErr w:type="gramEnd"/>
      <w:r w:rsidRPr="00692C68">
        <w:rPr>
          <w:rFonts w:eastAsia="Calibri"/>
          <w:bCs/>
        </w:rPr>
        <w:t xml:space="preserve"> pirmās daļas 27.punktu, 12.pantu, 15.panta pirmās daļas 5.punktu, Jēkabpils pilsētas domes 14.12</w:t>
      </w:r>
      <w:r w:rsidRPr="00692C68">
        <w:rPr>
          <w:rFonts w:eastAsia="Calibri"/>
        </w:rPr>
        <w:t>.2017</w:t>
      </w:r>
      <w:r w:rsidRPr="00692C68">
        <w:rPr>
          <w:rFonts w:eastAsia="Calibri"/>
          <w:bCs/>
        </w:rPr>
        <w:t>. nolikuma „N</w:t>
      </w:r>
      <w:r w:rsidRPr="00692C68">
        <w:rPr>
          <w:rFonts w:eastAsia="Calibri"/>
        </w:rPr>
        <w:t>olikums par kārtību, kādā nevalstiskās organizācijas iesniedz projektus konkursam” 11.8., 20., 22., 23.punktu,</w:t>
      </w:r>
      <w:r w:rsidRPr="00692C68">
        <w:rPr>
          <w:rFonts w:eastAsia="Calibri"/>
          <w:bCs/>
        </w:rPr>
        <w:t xml:space="preserve"> ņemot vērā Jēkabpils pilsētas domes Nevalstisko organizāciju projektu konkursu izvērtēšanas darba grupas 19.02.2017. lēmumu (protokols Nr.2, 1.§), Finanšu komitejas 01.03.2018. lēmumu (protokols Nr.4, 18.§),</w:t>
      </w:r>
    </w:p>
    <w:p w:rsidR="00692C68" w:rsidRPr="00692C68" w:rsidRDefault="00692C68" w:rsidP="00692C68">
      <w:pPr>
        <w:jc w:val="both"/>
        <w:rPr>
          <w:rFonts w:eastAsia="Calibri"/>
        </w:rPr>
      </w:pPr>
    </w:p>
    <w:p w:rsidR="00692C68" w:rsidRPr="00692C68" w:rsidRDefault="00692C68" w:rsidP="00692C68">
      <w:pPr>
        <w:jc w:val="center"/>
        <w:rPr>
          <w:rFonts w:eastAsia="Calibri"/>
        </w:rPr>
      </w:pPr>
      <w:r w:rsidRPr="00692C68">
        <w:rPr>
          <w:rFonts w:eastAsia="Calibri"/>
        </w:rPr>
        <w:t>Jēkabpils pilsētas dome nolemj:</w:t>
      </w:r>
    </w:p>
    <w:p w:rsidR="00692C68" w:rsidRPr="00692C68" w:rsidRDefault="00692C68" w:rsidP="00692C68">
      <w:pPr>
        <w:jc w:val="center"/>
        <w:rPr>
          <w:rFonts w:eastAsia="Calibri"/>
        </w:rPr>
      </w:pPr>
    </w:p>
    <w:p w:rsidR="00692C68" w:rsidRPr="00692C68" w:rsidRDefault="00692C68" w:rsidP="00A9441D">
      <w:pPr>
        <w:widowControl w:val="0"/>
        <w:numPr>
          <w:ilvl w:val="1"/>
          <w:numId w:val="20"/>
        </w:numPr>
        <w:tabs>
          <w:tab w:val="left" w:pos="1134"/>
        </w:tabs>
        <w:suppressAutoHyphens/>
        <w:ind w:left="0" w:firstLine="709"/>
        <w:jc w:val="both"/>
        <w:rPr>
          <w:rFonts w:eastAsia="Calibri"/>
        </w:rPr>
      </w:pPr>
      <w:r w:rsidRPr="00692C68">
        <w:rPr>
          <w:rFonts w:eastAsia="Calibri"/>
        </w:rPr>
        <w:t xml:space="preserve"> Piešķirt Jēkabpils pilsētas pašvaldības finansējumu 999,00 </w:t>
      </w:r>
      <w:proofErr w:type="spellStart"/>
      <w:r w:rsidRPr="00692C68">
        <w:rPr>
          <w:rFonts w:eastAsia="Calibri"/>
          <w:i/>
        </w:rPr>
        <w:t>euro</w:t>
      </w:r>
      <w:proofErr w:type="spellEnd"/>
      <w:r w:rsidRPr="00692C68">
        <w:rPr>
          <w:rFonts w:eastAsia="Calibri"/>
        </w:rPr>
        <w:t xml:space="preserve"> (deviņi simti deviņdesmit deviņi eiro un 00 centi) biedrībai “</w:t>
      </w:r>
      <w:proofErr w:type="spellStart"/>
      <w:r w:rsidRPr="00692C68">
        <w:rPr>
          <w:rFonts w:eastAsia="Calibri"/>
        </w:rPr>
        <w:t>Rodacy</w:t>
      </w:r>
      <w:proofErr w:type="spellEnd"/>
      <w:r w:rsidRPr="00692C68">
        <w:rPr>
          <w:rFonts w:eastAsia="Calibri"/>
        </w:rPr>
        <w:t xml:space="preserve">” </w:t>
      </w:r>
      <w:r w:rsidRPr="00692C68">
        <w:rPr>
          <w:rFonts w:eastAsia="Calibri"/>
          <w:color w:val="000000"/>
          <w:lang w:eastAsia="lv-LV"/>
        </w:rPr>
        <w:t>projekta “</w:t>
      </w:r>
      <w:r w:rsidRPr="00692C68">
        <w:rPr>
          <w:rFonts w:eastAsia="Calibri"/>
        </w:rPr>
        <w:t xml:space="preserve">Pretī Polijas un Latvijas 100 - </w:t>
      </w:r>
      <w:proofErr w:type="spellStart"/>
      <w:r w:rsidRPr="00692C68">
        <w:rPr>
          <w:rFonts w:eastAsia="Calibri"/>
        </w:rPr>
        <w:t>gadei</w:t>
      </w:r>
      <w:proofErr w:type="spellEnd"/>
      <w:r w:rsidRPr="00692C68">
        <w:rPr>
          <w:rFonts w:eastAsia="Calibri"/>
        </w:rPr>
        <w:t>” realizēšanai.</w:t>
      </w:r>
    </w:p>
    <w:p w:rsidR="00692C68" w:rsidRPr="00692C68" w:rsidRDefault="00692C68" w:rsidP="00A9441D">
      <w:pPr>
        <w:widowControl w:val="0"/>
        <w:numPr>
          <w:ilvl w:val="1"/>
          <w:numId w:val="20"/>
        </w:numPr>
        <w:tabs>
          <w:tab w:val="left" w:pos="1134"/>
        </w:tabs>
        <w:suppressAutoHyphens/>
        <w:ind w:left="0" w:firstLine="709"/>
        <w:jc w:val="both"/>
        <w:rPr>
          <w:rFonts w:eastAsia="Calibri"/>
        </w:rPr>
      </w:pPr>
      <w:r w:rsidRPr="00692C68">
        <w:rPr>
          <w:rFonts w:eastAsia="Calibri"/>
        </w:rPr>
        <w:t xml:space="preserve">Apmaksu veikt no Jēkabpils pilsētas </w:t>
      </w:r>
      <w:proofErr w:type="gramStart"/>
      <w:r w:rsidRPr="00692C68">
        <w:rPr>
          <w:rFonts w:eastAsia="Calibri"/>
        </w:rPr>
        <w:t>2018.gada</w:t>
      </w:r>
      <w:proofErr w:type="gramEnd"/>
      <w:r w:rsidRPr="00692C68">
        <w:rPr>
          <w:rFonts w:eastAsia="Calibri"/>
        </w:rPr>
        <w:t xml:space="preserve"> budžetā paredzētajiem līdzekļiem - </w:t>
      </w:r>
      <w:r w:rsidRPr="00692C68">
        <w:rPr>
          <w:rFonts w:eastAsia="Calibri"/>
          <w:bCs/>
        </w:rPr>
        <w:t>„Nolikums par kārtību, kādā nevalstiskās organizācijas iesniedz projektus konkursam”</w:t>
      </w:r>
      <w:r w:rsidRPr="00692C68">
        <w:rPr>
          <w:rFonts w:eastAsia="Calibri"/>
          <w:i/>
        </w:rPr>
        <w:t xml:space="preserve"> </w:t>
      </w:r>
      <w:r w:rsidRPr="00692C68">
        <w:rPr>
          <w:rFonts w:eastAsia="Calibri"/>
        </w:rPr>
        <w:t>(budžeta klasifikācijas kods 08.400.03., ekonomiskās klasifikācijas kods 3260) pēc līguma noslēgšanas.</w:t>
      </w:r>
    </w:p>
    <w:p w:rsidR="00692C68" w:rsidRPr="00692C68" w:rsidRDefault="00692C68" w:rsidP="00A9441D">
      <w:pPr>
        <w:widowControl w:val="0"/>
        <w:numPr>
          <w:ilvl w:val="1"/>
          <w:numId w:val="20"/>
        </w:numPr>
        <w:tabs>
          <w:tab w:val="left" w:pos="1134"/>
        </w:tabs>
        <w:suppressAutoHyphens/>
        <w:ind w:left="0" w:firstLine="709"/>
        <w:jc w:val="both"/>
        <w:rPr>
          <w:rFonts w:eastAsia="Calibri"/>
        </w:rPr>
      </w:pPr>
      <w:r w:rsidRPr="00692C68">
        <w:rPr>
          <w:rFonts w:eastAsia="Calibri"/>
        </w:rPr>
        <w:t>Lēmuma 2.punkts zaudē spēku, ja viena mēneša laikā no lēmuma pieņemšanas brīža nav noslēgts līgums ar Jēkabpils pilsētas pašvaldību.</w:t>
      </w:r>
    </w:p>
    <w:p w:rsidR="00692C68" w:rsidRPr="00692C68" w:rsidRDefault="00692C68" w:rsidP="00A9441D">
      <w:pPr>
        <w:widowControl w:val="0"/>
        <w:numPr>
          <w:ilvl w:val="1"/>
          <w:numId w:val="20"/>
        </w:numPr>
        <w:tabs>
          <w:tab w:val="left" w:pos="1134"/>
        </w:tabs>
        <w:suppressAutoHyphens/>
        <w:ind w:left="0" w:firstLine="709"/>
        <w:jc w:val="both"/>
        <w:rPr>
          <w:rFonts w:eastAsia="Calibri"/>
        </w:rPr>
      </w:pPr>
      <w:r w:rsidRPr="00692C68">
        <w:rPr>
          <w:rFonts w:eastAsia="Calibri"/>
        </w:rPr>
        <w:t xml:space="preserve">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w:t>
      </w:r>
      <w:r w:rsidRPr="00692C68">
        <w:rPr>
          <w:rFonts w:eastAsia="Calibri"/>
        </w:rPr>
        <w:lastRenderedPageBreak/>
        <w:t>persona - pēc juridiskās adreses).</w:t>
      </w:r>
    </w:p>
    <w:p w:rsidR="00692C68" w:rsidRPr="00692C68" w:rsidRDefault="00692C68" w:rsidP="00A9441D">
      <w:pPr>
        <w:widowControl w:val="0"/>
        <w:numPr>
          <w:ilvl w:val="1"/>
          <w:numId w:val="20"/>
        </w:numPr>
        <w:tabs>
          <w:tab w:val="left" w:pos="1134"/>
        </w:tabs>
        <w:suppressAutoHyphens/>
        <w:ind w:left="0" w:firstLine="709"/>
        <w:jc w:val="both"/>
        <w:rPr>
          <w:rFonts w:eastAsia="Calibri"/>
        </w:rPr>
      </w:pPr>
      <w:r w:rsidRPr="00692C68">
        <w:rPr>
          <w:rFonts w:eastAsia="Calibri"/>
        </w:rPr>
        <w:t>Kontroli par lēmuma izpildi veikt Jēkabpils pilsētas domes priekšsēdētāja vietniekam sociālos jautājumos un galvenajai grāmatvedei.</w:t>
      </w:r>
    </w:p>
    <w:p w:rsidR="00692C68" w:rsidRPr="00692C68" w:rsidRDefault="00692C68" w:rsidP="00692C68">
      <w:pPr>
        <w:widowControl w:val="0"/>
        <w:tabs>
          <w:tab w:val="left" w:pos="1134"/>
        </w:tabs>
        <w:suppressAutoHyphens/>
        <w:jc w:val="both"/>
        <w:rPr>
          <w:rFonts w:eastAsia="Calibri"/>
        </w:rPr>
      </w:pPr>
    </w:p>
    <w:p w:rsidR="00692C68" w:rsidRPr="00692C68" w:rsidRDefault="00692C68" w:rsidP="00692C68">
      <w:pPr>
        <w:tabs>
          <w:tab w:val="right" w:pos="9356"/>
        </w:tabs>
        <w:snapToGrid w:val="0"/>
        <w:jc w:val="center"/>
        <w:rPr>
          <w:rFonts w:eastAsia="Calibri" w:cs="Tahoma"/>
          <w:bCs/>
          <w:szCs w:val="22"/>
        </w:rPr>
      </w:pPr>
      <w:r w:rsidRPr="00692C68">
        <w:rPr>
          <w:rFonts w:eastAsia="Calibri" w:cs="Tahoma"/>
          <w:bCs/>
          <w:szCs w:val="22"/>
        </w:rPr>
        <w:t>3.</w:t>
      </w:r>
    </w:p>
    <w:p w:rsidR="00692C68" w:rsidRPr="00692C68" w:rsidRDefault="00692C68" w:rsidP="00692C68">
      <w:pPr>
        <w:jc w:val="both"/>
        <w:rPr>
          <w:rFonts w:eastAsia="Calibri"/>
        </w:rPr>
      </w:pPr>
      <w:r w:rsidRPr="00692C68">
        <w:rPr>
          <w:rFonts w:eastAsia="Calibri"/>
        </w:rPr>
        <w:t>Adresāts: Biedrība “Cerību sala” reģistrācijas Nr.40008135923</w:t>
      </w:r>
      <w:r w:rsidRPr="00692C68">
        <w:rPr>
          <w:rFonts w:eastAsia="Calibri"/>
          <w:color w:val="000000"/>
          <w:lang w:eastAsia="lv-LV"/>
        </w:rPr>
        <w:t>, juridiskā adrese Brīvības iela 45, Jēkabpils, LV-5201.</w:t>
      </w:r>
    </w:p>
    <w:p w:rsidR="00692C68" w:rsidRPr="00692C68" w:rsidRDefault="00692C68" w:rsidP="00692C68">
      <w:pPr>
        <w:jc w:val="both"/>
        <w:rPr>
          <w:rFonts w:eastAsia="Calibri"/>
          <w:color w:val="000000"/>
          <w:lang w:eastAsia="lv-LV"/>
        </w:rPr>
      </w:pPr>
      <w:r w:rsidRPr="00692C68">
        <w:rPr>
          <w:rFonts w:eastAsia="Calibri"/>
          <w:color w:val="000000"/>
          <w:lang w:eastAsia="lv-LV"/>
        </w:rPr>
        <w:t>Iesniedzēja prasījums: projekta pieteikums (07.02.2018. reģistrēts Jēkabpils pilsētas pašvaldībā ar Nr.2.7.25.2/359).</w:t>
      </w:r>
    </w:p>
    <w:p w:rsidR="00692C68" w:rsidRPr="00692C68" w:rsidRDefault="00692C68" w:rsidP="00692C68">
      <w:pPr>
        <w:jc w:val="both"/>
        <w:rPr>
          <w:rFonts w:eastAsia="Calibri"/>
        </w:rPr>
      </w:pPr>
    </w:p>
    <w:p w:rsidR="00692C68" w:rsidRPr="00692C68" w:rsidRDefault="00692C68" w:rsidP="00692C68">
      <w:pPr>
        <w:tabs>
          <w:tab w:val="right" w:pos="9000"/>
        </w:tabs>
        <w:snapToGrid w:val="0"/>
        <w:jc w:val="both"/>
        <w:rPr>
          <w:rFonts w:eastAsia="Calibri" w:cs="Tahoma"/>
          <w:bCs/>
          <w:szCs w:val="22"/>
        </w:rPr>
      </w:pPr>
      <w:r w:rsidRPr="00692C68">
        <w:rPr>
          <w:rFonts w:eastAsia="Calibri" w:cs="Tahoma"/>
          <w:bCs/>
          <w:szCs w:val="22"/>
        </w:rPr>
        <w:tab/>
        <w:t xml:space="preserve">            Jēkabpils pilsētas pašvaldībā saņemts biedrības “Cerību sala projekts „Biedrības “Cerību sala” buklets” nevalstisko organizāciju projektu konkursam Jēkabpils pilsētas pašvaldības finansējuma saņemšanai.</w:t>
      </w:r>
    </w:p>
    <w:p w:rsidR="00692C68" w:rsidRPr="00692C68" w:rsidRDefault="00692C68" w:rsidP="00692C68">
      <w:pPr>
        <w:tabs>
          <w:tab w:val="right" w:pos="9000"/>
        </w:tabs>
        <w:snapToGrid w:val="0"/>
        <w:jc w:val="both"/>
        <w:rPr>
          <w:rFonts w:eastAsia="Calibri" w:cs="Tahoma"/>
          <w:bCs/>
          <w:szCs w:val="22"/>
        </w:rPr>
      </w:pPr>
      <w:r w:rsidRPr="00692C68">
        <w:rPr>
          <w:rFonts w:eastAsia="Calibri" w:cs="Tahoma"/>
          <w:bCs/>
          <w:szCs w:val="22"/>
        </w:rPr>
        <w:t xml:space="preserve">           </w:t>
      </w:r>
      <w:r w:rsidRPr="00692C68">
        <w:rPr>
          <w:rFonts w:eastAsia="Calibri" w:cs="Tahoma"/>
          <w:bCs/>
          <w:szCs w:val="22"/>
        </w:rPr>
        <w:tab/>
        <w:t xml:space="preserve">Projektu, atbilstoši Jēkabpils pilsētas domes 14.12.2017. apstiprinātajam nolikumam “Par kārtību, kādā nevalstiskās organizācijas iesniedz projektus konkursam”, izvērtēja Nevalstisko organizāciju projektu konkursu izvērtēšanas darba grupa. </w:t>
      </w:r>
    </w:p>
    <w:p w:rsidR="00692C68" w:rsidRPr="00692C68" w:rsidRDefault="00692C68" w:rsidP="00692C68">
      <w:pPr>
        <w:tabs>
          <w:tab w:val="right" w:pos="9000"/>
        </w:tabs>
        <w:snapToGrid w:val="0"/>
        <w:jc w:val="both"/>
        <w:rPr>
          <w:rFonts w:eastAsia="Calibri" w:cs="Tahoma"/>
          <w:bCs/>
          <w:szCs w:val="22"/>
        </w:rPr>
      </w:pPr>
      <w:r w:rsidRPr="00692C68">
        <w:rPr>
          <w:rFonts w:eastAsia="Calibri" w:cs="Tahoma"/>
          <w:bCs/>
          <w:szCs w:val="22"/>
        </w:rPr>
        <w:t xml:space="preserve">            Biedrības “Cerību sala projekts „Biedrības “Cerību sala” buklets”</w:t>
      </w:r>
      <w:r w:rsidRPr="00692C68">
        <w:rPr>
          <w:rFonts w:eastAsia="Calibri"/>
        </w:rPr>
        <w:t xml:space="preserve"> </w:t>
      </w:r>
      <w:r w:rsidRPr="00692C68">
        <w:rPr>
          <w:rFonts w:eastAsia="Calibri" w:cs="Tahoma"/>
          <w:bCs/>
          <w:szCs w:val="22"/>
        </w:rPr>
        <w:t>pēc Nevalstisko organizāciju projektu konkursu izvērtēšanas darba grupas vērtējuma atbilstoši projekta pieteikuma vērtēšanas kvalitatīvajiem kritērijiem, neieguva pietiekošu punktu skaitu. A</w:t>
      </w:r>
      <w:r w:rsidRPr="00692C68">
        <w:rPr>
          <w:rFonts w:eastAsia="Calibri"/>
        </w:rPr>
        <w:t xml:space="preserve">tbilstoši </w:t>
      </w:r>
      <w:r w:rsidRPr="00692C68">
        <w:rPr>
          <w:rFonts w:eastAsia="Calibri" w:cs="Tahoma"/>
          <w:bCs/>
          <w:szCs w:val="22"/>
        </w:rPr>
        <w:t>Jēkabpils pilsētas domes 14.12.2017. nolikuma “Par kārtību, kādā nevalstiskās organizācijas iesniedz projektus konkursam” 20.punktam, finansējums projekta realizēšanai tiek piešķirts secīgi iegūto punktu skaitam, nepārsniedzot pašvaldības budžetā paredzētos līdzekļus. Biedrības “Cerību sala projekts „Biedrības “Cerību sala” buklets”</w:t>
      </w:r>
      <w:r w:rsidRPr="00692C68">
        <w:rPr>
          <w:rFonts w:eastAsia="Calibri"/>
        </w:rPr>
        <w:t xml:space="preserve"> tika izvērtēts pēc kvalitatīviem kritērijiem un neieguva </w:t>
      </w:r>
      <w:r w:rsidRPr="00692C68">
        <w:rPr>
          <w:rFonts w:eastAsia="Calibri" w:cs="Tahoma"/>
          <w:bCs/>
          <w:szCs w:val="22"/>
        </w:rPr>
        <w:t xml:space="preserve">pietiekošu punktu skaitu, ierindojoties 18.vietā. </w:t>
      </w:r>
    </w:p>
    <w:p w:rsidR="00692C68" w:rsidRPr="00692C68" w:rsidRDefault="00692C68" w:rsidP="00692C68">
      <w:pPr>
        <w:jc w:val="both"/>
        <w:rPr>
          <w:rFonts w:eastAsia="Calibri"/>
        </w:rPr>
      </w:pPr>
      <w:r w:rsidRPr="00692C68">
        <w:rPr>
          <w:rFonts w:eastAsia="Calibri"/>
          <w:bCs/>
        </w:rPr>
        <w:t xml:space="preserve">Pamatojoties uz likuma „Par pašvaldībām” </w:t>
      </w:r>
      <w:proofErr w:type="gramStart"/>
      <w:r w:rsidRPr="00692C68">
        <w:rPr>
          <w:rFonts w:eastAsia="Calibri"/>
          <w:bCs/>
        </w:rPr>
        <w:t>21.panta</w:t>
      </w:r>
      <w:proofErr w:type="gramEnd"/>
      <w:r w:rsidRPr="00692C68">
        <w:rPr>
          <w:rFonts w:eastAsia="Calibri"/>
          <w:bCs/>
        </w:rPr>
        <w:t xml:space="preserve"> pirmās daļas 27.punktu, 12.pantu, Jēkabpils pilsētas domes 14.12</w:t>
      </w:r>
      <w:r w:rsidRPr="00692C68">
        <w:rPr>
          <w:rFonts w:eastAsia="Calibri"/>
        </w:rPr>
        <w:t>.2017</w:t>
      </w:r>
      <w:r w:rsidRPr="00692C68">
        <w:rPr>
          <w:rFonts w:eastAsia="Calibri"/>
          <w:bCs/>
        </w:rPr>
        <w:t>. nolikuma „N</w:t>
      </w:r>
      <w:r w:rsidRPr="00692C68">
        <w:rPr>
          <w:rFonts w:eastAsia="Calibri"/>
        </w:rPr>
        <w:t>olikums par kārtību, kādā nevalstiskās organizācijas iesniedz projektus konkursam” 20.punktu, 21.punktu,</w:t>
      </w:r>
      <w:r w:rsidRPr="00692C68">
        <w:rPr>
          <w:rFonts w:eastAsia="Calibri"/>
          <w:bCs/>
        </w:rPr>
        <w:t xml:space="preserve"> ņemot vērā Jēkabpils pilsētas domes Nevalstisko organizāciju projektu konkursu izvērtēšanas darba grupas 19.02.2018. lēmumu (protokols Nr.2, 1.§), Finanšu komitejas 01.03.2018. lēmumu (protokols Nr.4, 18.§),</w:t>
      </w:r>
    </w:p>
    <w:p w:rsidR="00692C68" w:rsidRPr="00692C68" w:rsidRDefault="00692C68" w:rsidP="00692C68">
      <w:pPr>
        <w:jc w:val="both"/>
        <w:rPr>
          <w:rFonts w:eastAsia="Calibri"/>
          <w:bCs/>
          <w:sz w:val="16"/>
          <w:szCs w:val="16"/>
        </w:rPr>
      </w:pPr>
    </w:p>
    <w:p w:rsidR="00692C68" w:rsidRPr="00692C68" w:rsidRDefault="00692C68" w:rsidP="00692C68">
      <w:pPr>
        <w:jc w:val="center"/>
        <w:rPr>
          <w:rFonts w:eastAsia="Calibri"/>
        </w:rPr>
      </w:pPr>
      <w:r w:rsidRPr="00692C68">
        <w:rPr>
          <w:rFonts w:eastAsia="Calibri"/>
        </w:rPr>
        <w:t>Jēkabpils pilsētas dome nolemj:</w:t>
      </w:r>
    </w:p>
    <w:p w:rsidR="00692C68" w:rsidRPr="00692C68" w:rsidRDefault="00692C68" w:rsidP="00692C68">
      <w:pPr>
        <w:jc w:val="center"/>
        <w:rPr>
          <w:rFonts w:eastAsia="Calibri"/>
          <w:sz w:val="18"/>
          <w:szCs w:val="18"/>
        </w:rPr>
      </w:pPr>
    </w:p>
    <w:p w:rsidR="00692C68" w:rsidRPr="00692C68" w:rsidRDefault="00692C68" w:rsidP="00A9441D">
      <w:pPr>
        <w:widowControl w:val="0"/>
        <w:numPr>
          <w:ilvl w:val="1"/>
          <w:numId w:val="21"/>
        </w:numPr>
        <w:tabs>
          <w:tab w:val="left" w:pos="1276"/>
        </w:tabs>
        <w:suppressAutoHyphens/>
        <w:ind w:left="0" w:firstLine="851"/>
        <w:jc w:val="both"/>
        <w:rPr>
          <w:rFonts w:eastAsia="Calibri"/>
        </w:rPr>
      </w:pPr>
      <w:r w:rsidRPr="00692C68">
        <w:rPr>
          <w:rFonts w:eastAsia="Calibri"/>
        </w:rPr>
        <w:t>Atteikt Jēkabpils pilsētas pašvaldības finansējumu b</w:t>
      </w:r>
      <w:r w:rsidRPr="00692C68">
        <w:rPr>
          <w:rFonts w:eastAsia="Calibri" w:cs="Tahoma"/>
          <w:bCs/>
          <w:szCs w:val="22"/>
        </w:rPr>
        <w:t xml:space="preserve">iedrībai “Cerību sala” projekta „Biedrības “Cerību sala” buklets” </w:t>
      </w:r>
      <w:r w:rsidRPr="00692C68">
        <w:rPr>
          <w:rFonts w:eastAsia="Calibri"/>
        </w:rPr>
        <w:t>realizēšanai.</w:t>
      </w:r>
    </w:p>
    <w:p w:rsidR="00692C68" w:rsidRPr="00692C68" w:rsidRDefault="00692C68" w:rsidP="00A9441D">
      <w:pPr>
        <w:widowControl w:val="0"/>
        <w:numPr>
          <w:ilvl w:val="1"/>
          <w:numId w:val="21"/>
        </w:numPr>
        <w:tabs>
          <w:tab w:val="left" w:pos="1276"/>
        </w:tabs>
        <w:suppressAutoHyphens/>
        <w:ind w:left="0" w:firstLine="851"/>
        <w:jc w:val="both"/>
        <w:rPr>
          <w:rFonts w:eastAsia="Calibri"/>
        </w:rPr>
      </w:pPr>
      <w:r w:rsidRPr="00692C68">
        <w:rPr>
          <w:rFonts w:eastAsia="Calibri" w:cs="Tahoma"/>
          <w:iCs/>
        </w:rPr>
        <w:t xml:space="preserve">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 </w:t>
      </w:r>
    </w:p>
    <w:p w:rsidR="00692C68" w:rsidRPr="00692C68" w:rsidRDefault="00692C68" w:rsidP="00A9441D">
      <w:pPr>
        <w:widowControl w:val="0"/>
        <w:numPr>
          <w:ilvl w:val="1"/>
          <w:numId w:val="21"/>
        </w:numPr>
        <w:tabs>
          <w:tab w:val="left" w:pos="1276"/>
        </w:tabs>
        <w:suppressAutoHyphens/>
        <w:ind w:left="0" w:firstLine="851"/>
        <w:jc w:val="both"/>
        <w:rPr>
          <w:rFonts w:eastAsia="Calibri"/>
        </w:rPr>
      </w:pPr>
      <w:r w:rsidRPr="00692C68">
        <w:rPr>
          <w:rFonts w:eastAsia="Calibri"/>
        </w:rPr>
        <w:t>Kontroli par lēmuma izpildi veikt Jēkabpils pilsētas domes priekšsēdētāja vietniekam sociālos jautājumos.</w:t>
      </w:r>
    </w:p>
    <w:p w:rsidR="00692C68" w:rsidRPr="00692C68" w:rsidRDefault="00692C68" w:rsidP="00692C68">
      <w:pPr>
        <w:tabs>
          <w:tab w:val="right" w:pos="9000"/>
        </w:tabs>
        <w:snapToGrid w:val="0"/>
        <w:jc w:val="both"/>
        <w:rPr>
          <w:rFonts w:eastAsia="Calibri" w:cs="Tahoma"/>
          <w:bCs/>
          <w:szCs w:val="22"/>
        </w:rPr>
      </w:pPr>
    </w:p>
    <w:p w:rsidR="00692C68" w:rsidRPr="00692C68" w:rsidRDefault="00692C68" w:rsidP="00692C68">
      <w:pPr>
        <w:tabs>
          <w:tab w:val="right" w:pos="9356"/>
        </w:tabs>
        <w:snapToGrid w:val="0"/>
        <w:jc w:val="center"/>
        <w:rPr>
          <w:rFonts w:eastAsia="Calibri" w:cs="Tahoma"/>
          <w:bCs/>
          <w:szCs w:val="22"/>
        </w:rPr>
      </w:pPr>
      <w:r w:rsidRPr="00692C68">
        <w:rPr>
          <w:rFonts w:eastAsia="Calibri" w:cs="Tahoma"/>
          <w:bCs/>
          <w:szCs w:val="22"/>
        </w:rPr>
        <w:t>4.</w:t>
      </w:r>
    </w:p>
    <w:p w:rsidR="00692C68" w:rsidRPr="00692C68" w:rsidRDefault="00692C68" w:rsidP="00692C68">
      <w:pPr>
        <w:jc w:val="both"/>
        <w:rPr>
          <w:rFonts w:eastAsia="Calibri"/>
        </w:rPr>
      </w:pPr>
      <w:r w:rsidRPr="00692C68">
        <w:rPr>
          <w:rFonts w:eastAsia="Calibri"/>
        </w:rPr>
        <w:t>Adresāts: Biedrība “Cerību sala” reģistrācijas Nr.40008135923</w:t>
      </w:r>
      <w:r w:rsidRPr="00692C68">
        <w:rPr>
          <w:rFonts w:eastAsia="Calibri"/>
          <w:color w:val="000000"/>
          <w:lang w:eastAsia="lv-LV"/>
        </w:rPr>
        <w:t>, juridiskā adrese Brīvības iela 45, Jēkabpils, LV-5201.</w:t>
      </w:r>
    </w:p>
    <w:p w:rsidR="00692C68" w:rsidRPr="00692C68" w:rsidRDefault="00692C68" w:rsidP="00692C68">
      <w:pPr>
        <w:jc w:val="both"/>
        <w:rPr>
          <w:rFonts w:eastAsia="Calibri"/>
          <w:color w:val="000000"/>
          <w:lang w:eastAsia="lv-LV"/>
        </w:rPr>
      </w:pPr>
      <w:r w:rsidRPr="00692C68">
        <w:rPr>
          <w:rFonts w:eastAsia="Calibri"/>
          <w:color w:val="000000"/>
          <w:lang w:eastAsia="lv-LV"/>
        </w:rPr>
        <w:t>Iesniedzēja prasījums: projekta pieteikums (07.02.2018. reģistrēts Jēkabpils pilsētas pašvaldībā ar Nr.2.7.25.2/360).</w:t>
      </w:r>
    </w:p>
    <w:p w:rsidR="00692C68" w:rsidRPr="00692C68" w:rsidRDefault="00692C68" w:rsidP="00692C68">
      <w:pPr>
        <w:jc w:val="both"/>
        <w:rPr>
          <w:rFonts w:eastAsia="Calibri"/>
        </w:rPr>
      </w:pPr>
    </w:p>
    <w:p w:rsidR="00692C68" w:rsidRPr="00692C68" w:rsidRDefault="00692C68" w:rsidP="00692C68">
      <w:pPr>
        <w:tabs>
          <w:tab w:val="right" w:pos="9000"/>
        </w:tabs>
        <w:snapToGrid w:val="0"/>
        <w:jc w:val="both"/>
        <w:rPr>
          <w:rFonts w:eastAsia="Calibri" w:cs="Tahoma"/>
          <w:bCs/>
          <w:szCs w:val="22"/>
        </w:rPr>
      </w:pPr>
      <w:r w:rsidRPr="00692C68">
        <w:rPr>
          <w:rFonts w:eastAsia="Calibri" w:cs="Tahoma"/>
          <w:bCs/>
          <w:szCs w:val="22"/>
        </w:rPr>
        <w:tab/>
        <w:t xml:space="preserve">            Jēkabpils pilsētas pašvaldībā saņemts biedrības “Cerību sala projekts „Nebaidies no ūdens – nāc un izmēģini SPA “Citrusā”” nevalstisko organizāciju projektu konkursam Jēkabpils pilsētas pašvaldības finansējuma saņemšanai.</w:t>
      </w:r>
    </w:p>
    <w:p w:rsidR="00692C68" w:rsidRPr="00692C68" w:rsidRDefault="00692C68" w:rsidP="00692C68">
      <w:pPr>
        <w:tabs>
          <w:tab w:val="right" w:pos="9000"/>
        </w:tabs>
        <w:snapToGrid w:val="0"/>
        <w:jc w:val="both"/>
        <w:rPr>
          <w:rFonts w:eastAsia="Calibri" w:cs="Tahoma"/>
          <w:bCs/>
          <w:szCs w:val="22"/>
        </w:rPr>
      </w:pPr>
      <w:r w:rsidRPr="00692C68">
        <w:rPr>
          <w:rFonts w:eastAsia="Calibri" w:cs="Tahoma"/>
          <w:bCs/>
          <w:szCs w:val="22"/>
        </w:rPr>
        <w:lastRenderedPageBreak/>
        <w:t xml:space="preserve">           </w:t>
      </w:r>
      <w:r w:rsidRPr="00692C68">
        <w:rPr>
          <w:rFonts w:eastAsia="Calibri" w:cs="Tahoma"/>
          <w:bCs/>
          <w:szCs w:val="22"/>
        </w:rPr>
        <w:tab/>
        <w:t xml:space="preserve"> Projektu, atbilstoši Jēkabpils pilsētas domes 14.12.2017. apstiprinātajam nolikumam “Par kārtību, kādā nevalstiskās organizācijas iesniedz projektus konkursam”, izvērtēja Nevalstisko organizāciju projektu konkursu izvērtēšanas darba grupa. </w:t>
      </w:r>
    </w:p>
    <w:p w:rsidR="00692C68" w:rsidRPr="00692C68" w:rsidRDefault="00692C68" w:rsidP="00692C68">
      <w:pPr>
        <w:tabs>
          <w:tab w:val="right" w:pos="9000"/>
        </w:tabs>
        <w:snapToGrid w:val="0"/>
        <w:jc w:val="both"/>
        <w:rPr>
          <w:rFonts w:eastAsia="Calibri" w:cs="Tahoma"/>
          <w:bCs/>
          <w:szCs w:val="22"/>
        </w:rPr>
      </w:pPr>
      <w:r w:rsidRPr="00692C68">
        <w:rPr>
          <w:rFonts w:eastAsia="Calibri" w:cs="Tahoma"/>
          <w:bCs/>
          <w:szCs w:val="22"/>
        </w:rPr>
        <w:t xml:space="preserve">            Biedrības “Cerību sala” projekts „ Nebaidies no ūdens – nāc un izmēģini SPA “Citrusā””</w:t>
      </w:r>
      <w:r w:rsidRPr="00692C68">
        <w:rPr>
          <w:rFonts w:eastAsia="Calibri"/>
        </w:rPr>
        <w:t xml:space="preserve"> </w:t>
      </w:r>
      <w:r w:rsidRPr="00692C68">
        <w:rPr>
          <w:rFonts w:eastAsia="Calibri" w:cs="Tahoma"/>
          <w:bCs/>
          <w:szCs w:val="22"/>
        </w:rPr>
        <w:t>pēc Nevalstisko organizāciju projektu konkursu izvērtēšanas darba grupas vērtējuma atbilstoši projekta pieteikuma vērtēšanas kvalitatīvajiem kritērijiem, neieguva pietiekošu punktu skaitu. A</w:t>
      </w:r>
      <w:r w:rsidRPr="00692C68">
        <w:rPr>
          <w:rFonts w:eastAsia="Calibri"/>
        </w:rPr>
        <w:t xml:space="preserve">tbilstoši </w:t>
      </w:r>
      <w:r w:rsidRPr="00692C68">
        <w:rPr>
          <w:rFonts w:eastAsia="Calibri" w:cs="Tahoma"/>
          <w:bCs/>
          <w:szCs w:val="22"/>
        </w:rPr>
        <w:t xml:space="preserve">Jēkabpils pilsētas domes 14.12.2017. nolikuma “Par kārtību, kādā nevalstiskās organizācijas iesniedz projektus konkursam” 20.punktam, finansējums projekta realizēšanai tiek piešķirts secīgi iegūto punktu skaitam, nepārsniedzot pašvaldības budžetā paredzētos līdzekļus. Biedrības “Cerību sala” projekts „Nebaidies no ūdens – nāc un izmēģini SPA “Citrusā”” </w:t>
      </w:r>
      <w:r w:rsidRPr="00692C68">
        <w:rPr>
          <w:rFonts w:eastAsia="Calibri"/>
        </w:rPr>
        <w:t xml:space="preserve">tika izvērtēts pēc kvalitatīviem kritērijiem un neieguva </w:t>
      </w:r>
      <w:r w:rsidRPr="00692C68">
        <w:rPr>
          <w:rFonts w:eastAsia="Calibri" w:cs="Tahoma"/>
          <w:bCs/>
          <w:szCs w:val="22"/>
        </w:rPr>
        <w:t>pietiekošu punktu skaitu, ierindojoties 15.vietā.</w:t>
      </w:r>
    </w:p>
    <w:p w:rsidR="00692C68" w:rsidRPr="00692C68" w:rsidRDefault="00692C68" w:rsidP="00692C68">
      <w:pPr>
        <w:jc w:val="both"/>
        <w:rPr>
          <w:rFonts w:eastAsia="Calibri"/>
        </w:rPr>
      </w:pPr>
      <w:r w:rsidRPr="00692C68">
        <w:rPr>
          <w:rFonts w:eastAsia="Calibri"/>
          <w:bCs/>
        </w:rPr>
        <w:t xml:space="preserve">Pamatojoties uz likuma „Par pašvaldībām” </w:t>
      </w:r>
      <w:proofErr w:type="gramStart"/>
      <w:r w:rsidRPr="00692C68">
        <w:rPr>
          <w:rFonts w:eastAsia="Calibri"/>
          <w:bCs/>
        </w:rPr>
        <w:t>21.panta</w:t>
      </w:r>
      <w:proofErr w:type="gramEnd"/>
      <w:r w:rsidRPr="00692C68">
        <w:rPr>
          <w:rFonts w:eastAsia="Calibri"/>
          <w:bCs/>
        </w:rPr>
        <w:t xml:space="preserve"> pirmās daļas 27.punktu, 12.pantu, Jēkabpils pilsētas domes 14.12</w:t>
      </w:r>
      <w:r w:rsidRPr="00692C68">
        <w:rPr>
          <w:rFonts w:eastAsia="Calibri"/>
        </w:rPr>
        <w:t>.2017</w:t>
      </w:r>
      <w:r w:rsidRPr="00692C68">
        <w:rPr>
          <w:rFonts w:eastAsia="Calibri"/>
          <w:bCs/>
        </w:rPr>
        <w:t>. nolikuma „N</w:t>
      </w:r>
      <w:r w:rsidRPr="00692C68">
        <w:rPr>
          <w:rFonts w:eastAsia="Calibri"/>
        </w:rPr>
        <w:t>olikums par kārtību, kādā nevalstiskās organizācijas iesniedz projektus konkursam” 20.punktu, 21.punktu,</w:t>
      </w:r>
      <w:r w:rsidRPr="00692C68">
        <w:rPr>
          <w:rFonts w:eastAsia="Calibri"/>
          <w:bCs/>
        </w:rPr>
        <w:t xml:space="preserve"> ņemot vērā Jēkabpils pilsētas domes Nevalstisko organizāciju projektu konkursu izvērtēšanas darba grupas 19.02.2018. lēmumu (protokols Nr.2, 1.§), Finanšu komitejas 01.03.2018. lēmumu (protokols Nr.4, 18.§),</w:t>
      </w:r>
    </w:p>
    <w:p w:rsidR="00692C68" w:rsidRPr="00692C68" w:rsidRDefault="00692C68" w:rsidP="00692C68">
      <w:pPr>
        <w:jc w:val="both"/>
        <w:rPr>
          <w:rFonts w:eastAsia="Calibri"/>
          <w:bCs/>
          <w:sz w:val="16"/>
          <w:szCs w:val="16"/>
        </w:rPr>
      </w:pPr>
    </w:p>
    <w:p w:rsidR="00692C68" w:rsidRPr="00692C68" w:rsidRDefault="00692C68" w:rsidP="00692C68">
      <w:pPr>
        <w:jc w:val="center"/>
        <w:rPr>
          <w:rFonts w:eastAsia="Calibri"/>
        </w:rPr>
      </w:pPr>
      <w:r w:rsidRPr="00692C68">
        <w:rPr>
          <w:rFonts w:eastAsia="Calibri"/>
        </w:rPr>
        <w:t>Jēkabpils pilsētas dome nolemj:</w:t>
      </w:r>
    </w:p>
    <w:p w:rsidR="00692C68" w:rsidRPr="00692C68" w:rsidRDefault="00692C68" w:rsidP="00692C68">
      <w:pPr>
        <w:jc w:val="center"/>
        <w:rPr>
          <w:rFonts w:eastAsia="Calibri"/>
          <w:sz w:val="18"/>
          <w:szCs w:val="18"/>
        </w:rPr>
      </w:pPr>
    </w:p>
    <w:p w:rsidR="00692C68" w:rsidRPr="00692C68" w:rsidRDefault="00692C68" w:rsidP="00A9441D">
      <w:pPr>
        <w:widowControl w:val="0"/>
        <w:numPr>
          <w:ilvl w:val="1"/>
          <w:numId w:val="22"/>
        </w:numPr>
        <w:tabs>
          <w:tab w:val="left" w:pos="1276"/>
        </w:tabs>
        <w:suppressAutoHyphens/>
        <w:ind w:left="0" w:firstLine="851"/>
        <w:jc w:val="both"/>
        <w:rPr>
          <w:rFonts w:eastAsia="Calibri"/>
        </w:rPr>
      </w:pPr>
      <w:r w:rsidRPr="00692C68">
        <w:rPr>
          <w:rFonts w:eastAsia="Calibri"/>
        </w:rPr>
        <w:t>Atteikt Jēkabpils pilsētas pašvaldības finansējumu b</w:t>
      </w:r>
      <w:r w:rsidRPr="00692C68">
        <w:rPr>
          <w:rFonts w:eastAsia="Calibri" w:cs="Tahoma"/>
          <w:bCs/>
          <w:szCs w:val="22"/>
        </w:rPr>
        <w:t xml:space="preserve">iedrībai “Cerību sala” projekta „Nebaidies no ūdens – nāc un izmēģini SPA “Citrusā”” </w:t>
      </w:r>
      <w:r w:rsidRPr="00692C68">
        <w:rPr>
          <w:rFonts w:eastAsia="Calibri"/>
        </w:rPr>
        <w:t>realizēšanai.</w:t>
      </w:r>
    </w:p>
    <w:p w:rsidR="00692C68" w:rsidRPr="00692C68" w:rsidRDefault="00692C68" w:rsidP="00A9441D">
      <w:pPr>
        <w:widowControl w:val="0"/>
        <w:numPr>
          <w:ilvl w:val="1"/>
          <w:numId w:val="22"/>
        </w:numPr>
        <w:tabs>
          <w:tab w:val="left" w:pos="1276"/>
        </w:tabs>
        <w:suppressAutoHyphens/>
        <w:ind w:left="0" w:firstLine="851"/>
        <w:jc w:val="both"/>
        <w:rPr>
          <w:rFonts w:eastAsia="Calibri"/>
        </w:rPr>
      </w:pPr>
      <w:r w:rsidRPr="00692C68">
        <w:rPr>
          <w:rFonts w:eastAsia="Calibri" w:cs="Tahoma"/>
          <w:iCs/>
        </w:rPr>
        <w:t xml:space="preserve">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 </w:t>
      </w:r>
    </w:p>
    <w:p w:rsidR="00692C68" w:rsidRPr="00692C68" w:rsidRDefault="00692C68" w:rsidP="00A9441D">
      <w:pPr>
        <w:widowControl w:val="0"/>
        <w:numPr>
          <w:ilvl w:val="1"/>
          <w:numId w:val="22"/>
        </w:numPr>
        <w:tabs>
          <w:tab w:val="left" w:pos="1276"/>
        </w:tabs>
        <w:suppressAutoHyphens/>
        <w:ind w:left="0" w:firstLine="851"/>
        <w:jc w:val="both"/>
        <w:rPr>
          <w:rFonts w:eastAsia="Calibri"/>
        </w:rPr>
      </w:pPr>
      <w:r w:rsidRPr="00692C68">
        <w:rPr>
          <w:rFonts w:eastAsia="Calibri"/>
        </w:rPr>
        <w:t>Kontroli par lēmuma izpildi veikt Jēkabpils pilsētas domes priekšsēdētāja vietniekam sociālos jautājumos.</w:t>
      </w:r>
    </w:p>
    <w:p w:rsidR="00692C68" w:rsidRPr="00692C68" w:rsidRDefault="00692C68" w:rsidP="00692C68">
      <w:pPr>
        <w:tabs>
          <w:tab w:val="right" w:pos="9000"/>
        </w:tabs>
        <w:snapToGrid w:val="0"/>
        <w:jc w:val="both"/>
        <w:rPr>
          <w:rFonts w:eastAsia="Calibri" w:cs="Tahoma"/>
          <w:bCs/>
          <w:szCs w:val="22"/>
        </w:rPr>
      </w:pPr>
    </w:p>
    <w:p w:rsidR="00692C68" w:rsidRPr="00692C68" w:rsidRDefault="00692C68" w:rsidP="00692C68">
      <w:pPr>
        <w:tabs>
          <w:tab w:val="right" w:pos="9356"/>
        </w:tabs>
        <w:snapToGrid w:val="0"/>
        <w:jc w:val="center"/>
        <w:rPr>
          <w:rFonts w:eastAsia="Calibri" w:cs="Tahoma"/>
          <w:bCs/>
          <w:szCs w:val="22"/>
        </w:rPr>
      </w:pPr>
      <w:r w:rsidRPr="00692C68">
        <w:rPr>
          <w:rFonts w:eastAsia="Calibri" w:cs="Tahoma"/>
          <w:bCs/>
          <w:szCs w:val="22"/>
        </w:rPr>
        <w:t>5.</w:t>
      </w:r>
    </w:p>
    <w:p w:rsidR="00692C68" w:rsidRPr="00692C68" w:rsidRDefault="0086096A" w:rsidP="00692C68">
      <w:pPr>
        <w:jc w:val="both"/>
        <w:rPr>
          <w:rFonts w:eastAsia="Calibri"/>
          <w:color w:val="000000"/>
          <w:lang w:eastAsia="lv-LV"/>
        </w:rPr>
      </w:pPr>
      <w:r>
        <w:rPr>
          <w:rFonts w:eastAsia="Calibri"/>
        </w:rPr>
        <w:t>Adresāts: Biedrība</w:t>
      </w:r>
      <w:r w:rsidR="00692C68" w:rsidRPr="00692C68">
        <w:rPr>
          <w:rFonts w:eastAsia="Calibri"/>
        </w:rPr>
        <w:t xml:space="preserve"> “Jēkabpils mantojums”</w:t>
      </w:r>
      <w:r w:rsidR="00692C68" w:rsidRPr="00692C68">
        <w:rPr>
          <w:rFonts w:eastAsia="Calibri"/>
          <w:bCs/>
          <w:color w:val="000000"/>
          <w:lang w:eastAsia="lv-LV"/>
        </w:rPr>
        <w:t>,</w:t>
      </w:r>
      <w:r w:rsidR="00692C68" w:rsidRPr="00692C68">
        <w:rPr>
          <w:rFonts w:eastAsia="Calibri"/>
          <w:color w:val="000000"/>
          <w:lang w:eastAsia="lv-LV"/>
        </w:rPr>
        <w:t xml:space="preserve"> reģistrācijas Nr.40008235638, juridiskā adrese Brīvības iela 231-1, Jēkabpils, LV-5201.</w:t>
      </w:r>
    </w:p>
    <w:p w:rsidR="00692C68" w:rsidRPr="00692C68" w:rsidRDefault="00692C68" w:rsidP="00692C68">
      <w:pPr>
        <w:jc w:val="both"/>
        <w:rPr>
          <w:rFonts w:eastAsia="Calibri"/>
          <w:color w:val="000000"/>
          <w:lang w:eastAsia="lv-LV"/>
        </w:rPr>
      </w:pPr>
      <w:r w:rsidRPr="00692C68">
        <w:rPr>
          <w:rFonts w:eastAsia="Calibri"/>
          <w:color w:val="000000"/>
          <w:lang w:eastAsia="lv-LV"/>
        </w:rPr>
        <w:t>Iesniedzēja prasījums: projekta pieteikums (08.02.2018. reģistrēts Jēkabpils pilsētas pašvaldībā ar Nr.</w:t>
      </w:r>
      <w:r w:rsidRPr="00692C68">
        <w:rPr>
          <w:rFonts w:eastAsia="Calibri"/>
        </w:rPr>
        <w:t xml:space="preserve"> </w:t>
      </w:r>
      <w:r w:rsidRPr="00692C68">
        <w:rPr>
          <w:rFonts w:eastAsia="Calibri"/>
          <w:color w:val="000000"/>
          <w:lang w:eastAsia="lv-LV"/>
        </w:rPr>
        <w:t>2.7.25.2/367).</w:t>
      </w:r>
    </w:p>
    <w:p w:rsidR="00692C68" w:rsidRPr="00692C68" w:rsidRDefault="00692C68" w:rsidP="00692C68">
      <w:pPr>
        <w:jc w:val="both"/>
        <w:rPr>
          <w:rFonts w:eastAsia="Calibri"/>
          <w:highlight w:val="yellow"/>
        </w:rPr>
      </w:pPr>
    </w:p>
    <w:p w:rsidR="00692C68" w:rsidRPr="00692C68" w:rsidRDefault="00692C68" w:rsidP="00692C68">
      <w:pPr>
        <w:jc w:val="both"/>
        <w:rPr>
          <w:rFonts w:eastAsia="Calibri"/>
        </w:rPr>
      </w:pPr>
      <w:r w:rsidRPr="00692C68">
        <w:rPr>
          <w:rFonts w:eastAsia="Calibri"/>
        </w:rPr>
        <w:t xml:space="preserve">Projekta nosaukums: “Caur nebrīvi uz </w:t>
      </w:r>
      <w:proofErr w:type="spellStart"/>
      <w:r w:rsidRPr="00692C68">
        <w:rPr>
          <w:rFonts w:eastAsia="Calibri"/>
        </w:rPr>
        <w:t>brīvi…Brīvības</w:t>
      </w:r>
      <w:proofErr w:type="spellEnd"/>
      <w:r w:rsidRPr="00692C68">
        <w:rPr>
          <w:rFonts w:eastAsia="Calibri"/>
        </w:rPr>
        <w:t xml:space="preserve"> iela”. </w:t>
      </w:r>
    </w:p>
    <w:p w:rsidR="00692C68" w:rsidRPr="00692C68" w:rsidRDefault="00692C68" w:rsidP="00692C68">
      <w:pPr>
        <w:jc w:val="both"/>
        <w:rPr>
          <w:rFonts w:eastAsia="Calibri"/>
        </w:rPr>
      </w:pPr>
      <w:r w:rsidRPr="00692C68">
        <w:rPr>
          <w:rFonts w:eastAsia="Calibri"/>
        </w:rPr>
        <w:t xml:space="preserve">Projekta vadītājs: Jānis </w:t>
      </w:r>
      <w:proofErr w:type="spellStart"/>
      <w:r w:rsidRPr="00692C68">
        <w:rPr>
          <w:rFonts w:eastAsia="Calibri"/>
        </w:rPr>
        <w:t>Zeps</w:t>
      </w:r>
      <w:proofErr w:type="spellEnd"/>
      <w:r w:rsidRPr="00692C68">
        <w:rPr>
          <w:rFonts w:eastAsia="Calibri"/>
        </w:rPr>
        <w:t>.</w:t>
      </w:r>
    </w:p>
    <w:p w:rsidR="00692C68" w:rsidRPr="00692C68" w:rsidRDefault="00692C68" w:rsidP="00692C68">
      <w:pPr>
        <w:jc w:val="both"/>
        <w:rPr>
          <w:rFonts w:eastAsia="Calibri"/>
        </w:rPr>
      </w:pPr>
      <w:r w:rsidRPr="00692C68">
        <w:rPr>
          <w:rFonts w:eastAsia="Calibri"/>
        </w:rPr>
        <w:t xml:space="preserve">Projekta mērķis: Izveidot pastaigas – </w:t>
      </w:r>
      <w:proofErr w:type="spellStart"/>
      <w:r w:rsidRPr="00692C68">
        <w:rPr>
          <w:rFonts w:eastAsia="Calibri"/>
        </w:rPr>
        <w:t>stāst</w:t>
      </w:r>
      <w:proofErr w:type="spellEnd"/>
      <w:r w:rsidRPr="00692C68">
        <w:rPr>
          <w:rFonts w:eastAsia="Calibri"/>
        </w:rPr>
        <w:t xml:space="preserve"> maršrutu pa Brīvības ielu, saistītu ar “Brīvības” tēmu, tā veicinot jēkabpiliešu ieinteresētību kultūrvēsturisko objektu, nemateriālā mantojuma izzināšanā un saglabāšanā, stiprinot lokālpatriotismu, dažādojot dažāda vecuma sabiedrības grupu saturīga brīvā laika pavadīšanas iespējas. Pasniegt Jēkabpils viesiem saturiski interesantu un vēstures faktiem bagātu stāstījumu par pilsētas vēsturi saistītu ar Brīvības ielu.</w:t>
      </w:r>
    </w:p>
    <w:p w:rsidR="00692C68" w:rsidRPr="00692C68" w:rsidRDefault="00692C68" w:rsidP="00692C68">
      <w:pPr>
        <w:jc w:val="both"/>
        <w:rPr>
          <w:rFonts w:eastAsia="Calibri"/>
        </w:rPr>
      </w:pPr>
      <w:r w:rsidRPr="00692C68">
        <w:rPr>
          <w:rFonts w:eastAsia="Calibri"/>
        </w:rPr>
        <w:t>Aktivitātes:</w:t>
      </w:r>
      <w:proofErr w:type="gramStart"/>
      <w:r w:rsidRPr="00692C68">
        <w:rPr>
          <w:rFonts w:eastAsia="Calibri"/>
        </w:rPr>
        <w:t xml:space="preserve">  </w:t>
      </w:r>
      <w:proofErr w:type="gramEnd"/>
      <w:r w:rsidRPr="00692C68">
        <w:rPr>
          <w:rFonts w:eastAsia="Calibri"/>
        </w:rPr>
        <w:t xml:space="preserve">informācijas vākšana un apkopošana par objektiem, cilvēkiem, notikumiem. Pastaigu maršruta - stāsta pa Brīvības ielu izstrāde dabā; uzskates materiālu sagatavošana; radio gida iegāde; informācijas publiskošana; </w:t>
      </w:r>
      <w:proofErr w:type="gramStart"/>
      <w:r w:rsidRPr="00692C68">
        <w:rPr>
          <w:rFonts w:eastAsia="Calibri"/>
        </w:rPr>
        <w:t>organizētas stāstu</w:t>
      </w:r>
      <w:proofErr w:type="gramEnd"/>
      <w:r w:rsidRPr="00692C68">
        <w:rPr>
          <w:rFonts w:eastAsia="Calibri"/>
        </w:rPr>
        <w:t xml:space="preserve"> – pastaigu grupas, vadītas pastaigas.</w:t>
      </w:r>
    </w:p>
    <w:p w:rsidR="00692C68" w:rsidRPr="00692C68" w:rsidRDefault="00692C68" w:rsidP="00692C68">
      <w:pPr>
        <w:jc w:val="both"/>
        <w:rPr>
          <w:rFonts w:eastAsia="Calibri"/>
        </w:rPr>
      </w:pPr>
      <w:r w:rsidRPr="00692C68">
        <w:rPr>
          <w:rFonts w:eastAsia="Calibri"/>
        </w:rPr>
        <w:t xml:space="preserve">Projekta kopējās izmaksas: 1494,00 </w:t>
      </w:r>
      <w:proofErr w:type="spellStart"/>
      <w:r w:rsidRPr="00692C68">
        <w:rPr>
          <w:rFonts w:eastAsia="Calibri"/>
          <w:i/>
        </w:rPr>
        <w:t>euro</w:t>
      </w:r>
      <w:proofErr w:type="spellEnd"/>
      <w:r w:rsidRPr="00692C68">
        <w:rPr>
          <w:rFonts w:eastAsia="Calibri"/>
        </w:rPr>
        <w:t>.</w:t>
      </w:r>
    </w:p>
    <w:p w:rsidR="00692C68" w:rsidRPr="00692C68" w:rsidRDefault="00692C68" w:rsidP="00692C68">
      <w:pPr>
        <w:jc w:val="both"/>
        <w:rPr>
          <w:rFonts w:eastAsia="Calibri"/>
        </w:rPr>
      </w:pPr>
      <w:r w:rsidRPr="00692C68">
        <w:rPr>
          <w:rFonts w:eastAsia="Calibri"/>
        </w:rPr>
        <w:t xml:space="preserve">Pašvaldībai pieprasītā summa: 960,00 </w:t>
      </w:r>
      <w:proofErr w:type="spellStart"/>
      <w:r w:rsidRPr="00692C68">
        <w:rPr>
          <w:rFonts w:eastAsia="Calibri"/>
          <w:i/>
        </w:rPr>
        <w:t>euro</w:t>
      </w:r>
      <w:proofErr w:type="spellEnd"/>
      <w:r w:rsidRPr="00692C68">
        <w:rPr>
          <w:rFonts w:eastAsia="Calibri"/>
        </w:rPr>
        <w:t>.</w:t>
      </w:r>
    </w:p>
    <w:p w:rsidR="00692C68" w:rsidRPr="00692C68" w:rsidRDefault="00692C68" w:rsidP="00692C68">
      <w:pPr>
        <w:jc w:val="both"/>
        <w:rPr>
          <w:rFonts w:eastAsia="Calibri"/>
        </w:rPr>
      </w:pPr>
      <w:r w:rsidRPr="00692C68">
        <w:rPr>
          <w:rFonts w:eastAsia="Calibri"/>
          <w:bCs/>
        </w:rPr>
        <w:t>Projekts izskatīts un izvērtēts Nevalstisko organizāciju projektu konkursu izvērtēšanas darba grupā (19.02.2018. protokols Nr.2, 1.§), saskaņā ar Jēkabpils pilsētas domes 14.12.</w:t>
      </w:r>
      <w:r w:rsidRPr="00692C68">
        <w:rPr>
          <w:rFonts w:eastAsia="Calibri"/>
        </w:rPr>
        <w:t>2017</w:t>
      </w:r>
      <w:r w:rsidRPr="00692C68">
        <w:rPr>
          <w:rFonts w:eastAsia="Calibri"/>
          <w:bCs/>
        </w:rPr>
        <w:t>. apstiprināto nolikumu „N</w:t>
      </w:r>
      <w:r w:rsidRPr="00692C68">
        <w:rPr>
          <w:rFonts w:eastAsia="Calibri"/>
        </w:rPr>
        <w:t>olikums par kārtību, kādā nevalstiskās organizācijas iesniedz projektus konkursam”</w:t>
      </w:r>
      <w:r w:rsidRPr="00692C68">
        <w:rPr>
          <w:rFonts w:eastAsia="Calibri"/>
          <w:bCs/>
        </w:rPr>
        <w:t>.</w:t>
      </w:r>
    </w:p>
    <w:p w:rsidR="00692C68" w:rsidRPr="00692C68" w:rsidRDefault="00692C68" w:rsidP="00692C68">
      <w:pPr>
        <w:jc w:val="both"/>
        <w:rPr>
          <w:rFonts w:eastAsia="Calibri"/>
        </w:rPr>
      </w:pPr>
      <w:r w:rsidRPr="00692C68">
        <w:rPr>
          <w:rFonts w:eastAsia="Calibri"/>
          <w:bCs/>
        </w:rPr>
        <w:lastRenderedPageBreak/>
        <w:t xml:space="preserve">Pamatojoties uz likuma „Par pašvaldībām” </w:t>
      </w:r>
      <w:proofErr w:type="gramStart"/>
      <w:r w:rsidRPr="00692C68">
        <w:rPr>
          <w:rFonts w:eastAsia="Calibri"/>
          <w:bCs/>
        </w:rPr>
        <w:t>21.panta</w:t>
      </w:r>
      <w:proofErr w:type="gramEnd"/>
      <w:r w:rsidRPr="00692C68">
        <w:rPr>
          <w:rFonts w:eastAsia="Calibri"/>
          <w:bCs/>
        </w:rPr>
        <w:t xml:space="preserve"> pirmās daļas 27.punktu, 12.pantu, 15.panta pirmās daļas 5.punktu, Jēkabpils pilsētas domes 14.12</w:t>
      </w:r>
      <w:r w:rsidRPr="00692C68">
        <w:rPr>
          <w:rFonts w:eastAsia="Calibri"/>
        </w:rPr>
        <w:t>.2017</w:t>
      </w:r>
      <w:r w:rsidRPr="00692C68">
        <w:rPr>
          <w:rFonts w:eastAsia="Calibri"/>
          <w:bCs/>
        </w:rPr>
        <w:t>. nolikuma „N</w:t>
      </w:r>
      <w:r w:rsidRPr="00692C68">
        <w:rPr>
          <w:rFonts w:eastAsia="Calibri"/>
        </w:rPr>
        <w:t>olikums par kārtību, kādā nevalstiskās organizācijas iesniedz projektus konkursam” 11.2., 20., 22., 23.punktu,</w:t>
      </w:r>
      <w:r w:rsidRPr="00692C68">
        <w:rPr>
          <w:rFonts w:eastAsia="Calibri"/>
          <w:bCs/>
        </w:rPr>
        <w:t xml:space="preserve"> ņemot vērā Jēkabpils pilsētas domes Nevalstisko organizāciju projektu konkursu izvērtēšanas darba grupas 19.02.2017. lēmumu (protokols Nr.2, 1.§), Finanšu komitejas 01.03.2018. lēmumu (protokols Nr.4, 18.§),</w:t>
      </w:r>
    </w:p>
    <w:p w:rsidR="00692C68" w:rsidRPr="00692C68" w:rsidRDefault="00692C68" w:rsidP="00692C68">
      <w:pPr>
        <w:jc w:val="both"/>
        <w:rPr>
          <w:rFonts w:eastAsia="Calibri"/>
        </w:rPr>
      </w:pPr>
    </w:p>
    <w:p w:rsidR="00692C68" w:rsidRPr="00692C68" w:rsidRDefault="00692C68" w:rsidP="00692C68">
      <w:pPr>
        <w:jc w:val="center"/>
        <w:rPr>
          <w:rFonts w:eastAsia="Calibri"/>
        </w:rPr>
      </w:pPr>
      <w:r w:rsidRPr="00692C68">
        <w:rPr>
          <w:rFonts w:eastAsia="Calibri"/>
        </w:rPr>
        <w:t>Jēkabpils pilsētas dome nolemj:</w:t>
      </w:r>
    </w:p>
    <w:p w:rsidR="00692C68" w:rsidRPr="00692C68" w:rsidRDefault="00692C68" w:rsidP="00692C68">
      <w:pPr>
        <w:jc w:val="center"/>
        <w:rPr>
          <w:rFonts w:eastAsia="Calibri"/>
        </w:rPr>
      </w:pPr>
    </w:p>
    <w:p w:rsidR="00692C68" w:rsidRPr="00692C68" w:rsidRDefault="00692C68" w:rsidP="00A9441D">
      <w:pPr>
        <w:widowControl w:val="0"/>
        <w:numPr>
          <w:ilvl w:val="1"/>
          <w:numId w:val="23"/>
        </w:numPr>
        <w:tabs>
          <w:tab w:val="left" w:pos="1134"/>
        </w:tabs>
        <w:suppressAutoHyphens/>
        <w:ind w:left="0" w:firstLine="851"/>
        <w:jc w:val="both"/>
        <w:rPr>
          <w:rFonts w:eastAsia="Calibri"/>
        </w:rPr>
      </w:pPr>
      <w:r w:rsidRPr="00692C68">
        <w:rPr>
          <w:rFonts w:eastAsia="Calibri"/>
        </w:rPr>
        <w:t xml:space="preserve">Piešķirt Jēkabpils pilsētas pašvaldības finansējumu 960,00 </w:t>
      </w:r>
      <w:proofErr w:type="spellStart"/>
      <w:r w:rsidRPr="00692C68">
        <w:rPr>
          <w:rFonts w:eastAsia="Calibri"/>
          <w:i/>
        </w:rPr>
        <w:t>euro</w:t>
      </w:r>
      <w:proofErr w:type="spellEnd"/>
      <w:r w:rsidRPr="00692C68">
        <w:rPr>
          <w:rFonts w:eastAsia="Calibri"/>
        </w:rPr>
        <w:t xml:space="preserve"> (deviņi simti sešdesmit eiro un 00 centi) biedrībai “Jēkabpils mantojums” </w:t>
      </w:r>
      <w:r w:rsidRPr="00692C68">
        <w:rPr>
          <w:rFonts w:eastAsia="Calibri"/>
          <w:color w:val="000000"/>
          <w:lang w:eastAsia="lv-LV"/>
        </w:rPr>
        <w:t>projekta “</w:t>
      </w:r>
      <w:r w:rsidRPr="00692C68">
        <w:rPr>
          <w:rFonts w:eastAsia="Calibri"/>
        </w:rPr>
        <w:t xml:space="preserve">Caur nebrīvi uz </w:t>
      </w:r>
      <w:proofErr w:type="spellStart"/>
      <w:r w:rsidRPr="00692C68">
        <w:rPr>
          <w:rFonts w:eastAsia="Calibri"/>
        </w:rPr>
        <w:t>brīvi…Brīvības</w:t>
      </w:r>
      <w:proofErr w:type="spellEnd"/>
      <w:r w:rsidRPr="00692C68">
        <w:rPr>
          <w:rFonts w:eastAsia="Calibri"/>
        </w:rPr>
        <w:t xml:space="preserve"> iela” realizēšanai. </w:t>
      </w:r>
    </w:p>
    <w:p w:rsidR="00692C68" w:rsidRPr="00692C68" w:rsidRDefault="00692C68" w:rsidP="00A9441D">
      <w:pPr>
        <w:widowControl w:val="0"/>
        <w:numPr>
          <w:ilvl w:val="1"/>
          <w:numId w:val="23"/>
        </w:numPr>
        <w:tabs>
          <w:tab w:val="left" w:pos="1134"/>
        </w:tabs>
        <w:suppressAutoHyphens/>
        <w:ind w:left="0" w:firstLine="851"/>
        <w:jc w:val="both"/>
        <w:rPr>
          <w:rFonts w:eastAsia="Calibri"/>
        </w:rPr>
      </w:pPr>
      <w:r w:rsidRPr="00692C68">
        <w:rPr>
          <w:rFonts w:eastAsia="Calibri"/>
        </w:rPr>
        <w:t xml:space="preserve">Apmaksu veikt no Jēkabpils pilsētas </w:t>
      </w:r>
      <w:proofErr w:type="gramStart"/>
      <w:r w:rsidRPr="00692C68">
        <w:rPr>
          <w:rFonts w:eastAsia="Calibri"/>
        </w:rPr>
        <w:t>2018.gada</w:t>
      </w:r>
      <w:proofErr w:type="gramEnd"/>
      <w:r w:rsidRPr="00692C68">
        <w:rPr>
          <w:rFonts w:eastAsia="Calibri"/>
        </w:rPr>
        <w:t xml:space="preserve"> budžetā paredzētajiem līdzekļiem - </w:t>
      </w:r>
      <w:r w:rsidRPr="00692C68">
        <w:rPr>
          <w:rFonts w:eastAsia="Calibri"/>
          <w:bCs/>
        </w:rPr>
        <w:t>„Nolikums par kārtību, kādā nevalstiskās organizācijas iesniedz projektus konkursam”</w:t>
      </w:r>
      <w:r w:rsidRPr="00692C68">
        <w:rPr>
          <w:rFonts w:eastAsia="Calibri"/>
          <w:i/>
        </w:rPr>
        <w:t xml:space="preserve"> </w:t>
      </w:r>
      <w:r w:rsidRPr="00692C68">
        <w:rPr>
          <w:rFonts w:eastAsia="Calibri"/>
        </w:rPr>
        <w:t>(budžeta klasifikācijas kods 08.400.03., ekonomiskās klasifikācijas kods 3260) pēc līguma noslēgšanas.</w:t>
      </w:r>
    </w:p>
    <w:p w:rsidR="00692C68" w:rsidRPr="00692C68" w:rsidRDefault="00692C68" w:rsidP="00A9441D">
      <w:pPr>
        <w:widowControl w:val="0"/>
        <w:numPr>
          <w:ilvl w:val="1"/>
          <w:numId w:val="23"/>
        </w:numPr>
        <w:tabs>
          <w:tab w:val="left" w:pos="1134"/>
        </w:tabs>
        <w:suppressAutoHyphens/>
        <w:ind w:left="0" w:firstLine="851"/>
        <w:jc w:val="both"/>
        <w:rPr>
          <w:rFonts w:eastAsia="Calibri"/>
        </w:rPr>
      </w:pPr>
      <w:r w:rsidRPr="00692C68">
        <w:rPr>
          <w:rFonts w:eastAsia="Calibri"/>
        </w:rPr>
        <w:t>Lēmuma 5.punkts zaudē spēku, ja viena mēneša laikā no lēmuma pieņemšanas brīža nav noslēgts līgums ar Jēkabpils pilsētas pašvaldību.</w:t>
      </w:r>
    </w:p>
    <w:p w:rsidR="00692C68" w:rsidRPr="00692C68" w:rsidRDefault="00692C68" w:rsidP="00A9441D">
      <w:pPr>
        <w:widowControl w:val="0"/>
        <w:numPr>
          <w:ilvl w:val="1"/>
          <w:numId w:val="23"/>
        </w:numPr>
        <w:tabs>
          <w:tab w:val="left" w:pos="1134"/>
        </w:tabs>
        <w:suppressAutoHyphens/>
        <w:ind w:left="0" w:firstLine="851"/>
        <w:jc w:val="both"/>
        <w:rPr>
          <w:rFonts w:eastAsia="Calibri"/>
        </w:rPr>
      </w:pPr>
      <w:r w:rsidRPr="00692C68">
        <w:rPr>
          <w:rFonts w:eastAsia="Calibri"/>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692C68" w:rsidRPr="00692C68" w:rsidRDefault="00692C68" w:rsidP="00A9441D">
      <w:pPr>
        <w:widowControl w:val="0"/>
        <w:numPr>
          <w:ilvl w:val="1"/>
          <w:numId w:val="23"/>
        </w:numPr>
        <w:tabs>
          <w:tab w:val="left" w:pos="1134"/>
        </w:tabs>
        <w:suppressAutoHyphens/>
        <w:ind w:left="0" w:firstLine="851"/>
        <w:jc w:val="both"/>
        <w:rPr>
          <w:rFonts w:eastAsia="Calibri"/>
        </w:rPr>
      </w:pPr>
      <w:r w:rsidRPr="00692C68">
        <w:rPr>
          <w:rFonts w:eastAsia="Calibri"/>
        </w:rPr>
        <w:t>Kontroli par lēmuma izpildi veikt Jēkabpils pilsētas domes priekšsēdētāja vietniekam sociālos jautājumos un galvenajai grāmatvedei.</w:t>
      </w:r>
    </w:p>
    <w:p w:rsidR="00692C68" w:rsidRPr="00692C68" w:rsidRDefault="00692C68" w:rsidP="00692C68">
      <w:pPr>
        <w:widowControl w:val="0"/>
        <w:tabs>
          <w:tab w:val="left" w:pos="1134"/>
        </w:tabs>
        <w:suppressAutoHyphens/>
        <w:jc w:val="both"/>
        <w:rPr>
          <w:rFonts w:eastAsia="Calibri"/>
        </w:rPr>
      </w:pPr>
    </w:p>
    <w:p w:rsidR="00692C68" w:rsidRPr="00692C68" w:rsidRDefault="00692C68" w:rsidP="00692C68">
      <w:pPr>
        <w:widowControl w:val="0"/>
        <w:tabs>
          <w:tab w:val="left" w:pos="1134"/>
        </w:tabs>
        <w:suppressAutoHyphens/>
        <w:jc w:val="center"/>
        <w:rPr>
          <w:rFonts w:eastAsia="Calibri"/>
        </w:rPr>
      </w:pPr>
      <w:r w:rsidRPr="00692C68">
        <w:rPr>
          <w:rFonts w:eastAsia="Calibri"/>
        </w:rPr>
        <w:t>6.</w:t>
      </w:r>
    </w:p>
    <w:p w:rsidR="00692C68" w:rsidRPr="00692C68" w:rsidRDefault="00692C68" w:rsidP="00692C68">
      <w:pPr>
        <w:jc w:val="both"/>
        <w:rPr>
          <w:rFonts w:eastAsia="Calibri"/>
        </w:rPr>
      </w:pPr>
      <w:r w:rsidRPr="00692C68">
        <w:rPr>
          <w:rFonts w:eastAsia="Calibri"/>
        </w:rPr>
        <w:t>Adresāts: Biedrība “4.siena”, reģistrācijas Nr.50008259341</w:t>
      </w:r>
      <w:r w:rsidRPr="00692C68">
        <w:rPr>
          <w:rFonts w:eastAsia="Calibri"/>
          <w:color w:val="000000"/>
          <w:lang w:eastAsia="lv-LV"/>
        </w:rPr>
        <w:t>, juridiskā adrese Brīvības iela 286B-5, Jēkabpils, LV-5201.</w:t>
      </w:r>
    </w:p>
    <w:p w:rsidR="00692C68" w:rsidRPr="00692C68" w:rsidRDefault="00692C68" w:rsidP="00692C68">
      <w:pPr>
        <w:jc w:val="both"/>
        <w:rPr>
          <w:rFonts w:eastAsia="Calibri"/>
          <w:color w:val="000000"/>
          <w:lang w:eastAsia="lv-LV"/>
        </w:rPr>
      </w:pPr>
      <w:r w:rsidRPr="00692C68">
        <w:rPr>
          <w:rFonts w:eastAsia="Calibri"/>
          <w:color w:val="000000"/>
          <w:lang w:eastAsia="lv-LV"/>
        </w:rPr>
        <w:t>Iesniedzēja prasījums: projekta pieteikums (08.02.2018. reģistrēts Jēkabpils pilsētas pašvaldībā ar Nr.</w:t>
      </w:r>
      <w:r w:rsidRPr="00692C68">
        <w:rPr>
          <w:rFonts w:eastAsia="Calibri"/>
        </w:rPr>
        <w:t xml:space="preserve"> </w:t>
      </w:r>
      <w:r w:rsidRPr="00692C68">
        <w:rPr>
          <w:rFonts w:eastAsia="Calibri"/>
          <w:color w:val="000000"/>
          <w:lang w:eastAsia="lv-LV"/>
        </w:rPr>
        <w:t>2.7.25.2/371).</w:t>
      </w:r>
    </w:p>
    <w:p w:rsidR="00692C68" w:rsidRPr="00692C68" w:rsidRDefault="00692C68" w:rsidP="00692C68">
      <w:pPr>
        <w:jc w:val="both"/>
        <w:rPr>
          <w:rFonts w:eastAsia="Calibri"/>
        </w:rPr>
      </w:pPr>
    </w:p>
    <w:p w:rsidR="00692C68" w:rsidRPr="00692C68" w:rsidRDefault="00692C68" w:rsidP="00692C68">
      <w:pPr>
        <w:jc w:val="both"/>
        <w:rPr>
          <w:rFonts w:eastAsia="Calibri"/>
        </w:rPr>
      </w:pPr>
      <w:r w:rsidRPr="00692C68">
        <w:rPr>
          <w:rFonts w:eastAsia="Calibri" w:cs="Tahoma"/>
          <w:bCs/>
          <w:szCs w:val="22"/>
        </w:rPr>
        <w:tab/>
      </w:r>
      <w:r w:rsidRPr="00692C68">
        <w:rPr>
          <w:rFonts w:eastAsia="Calibri"/>
        </w:rPr>
        <w:t>Projekta nosaukums: “</w:t>
      </w:r>
      <w:proofErr w:type="gramStart"/>
      <w:r w:rsidRPr="00692C68">
        <w:rPr>
          <w:rFonts w:eastAsia="Calibri"/>
        </w:rPr>
        <w:t>Video dzeja</w:t>
      </w:r>
      <w:proofErr w:type="gramEnd"/>
      <w:r w:rsidRPr="00692C68">
        <w:rPr>
          <w:rFonts w:eastAsia="Calibri"/>
        </w:rPr>
        <w:t xml:space="preserve"> “Identitāte. Cilvēks”.</w:t>
      </w:r>
    </w:p>
    <w:p w:rsidR="00692C68" w:rsidRPr="00692C68" w:rsidRDefault="00692C68" w:rsidP="00692C68">
      <w:pPr>
        <w:jc w:val="both"/>
        <w:rPr>
          <w:rFonts w:eastAsia="Calibri"/>
        </w:rPr>
      </w:pPr>
      <w:r w:rsidRPr="00692C68">
        <w:rPr>
          <w:rFonts w:eastAsia="Calibri"/>
        </w:rPr>
        <w:t>Projekta vadītājs: Ieva Rožlapa.</w:t>
      </w:r>
    </w:p>
    <w:p w:rsidR="00692C68" w:rsidRPr="00692C68" w:rsidRDefault="00692C68" w:rsidP="00692C68">
      <w:pPr>
        <w:jc w:val="both"/>
        <w:rPr>
          <w:rFonts w:eastAsia="Calibri"/>
        </w:rPr>
      </w:pPr>
      <w:r w:rsidRPr="00692C68">
        <w:rPr>
          <w:rFonts w:eastAsia="Calibri"/>
        </w:rPr>
        <w:t xml:space="preserve">Projekta mērķis: projekta mērķis ir, meklējot un pētot cilvēka identitāti raksturojošos faktorus, interpretēt individuālo redzējumu radošā darbā un radīt </w:t>
      </w:r>
      <w:proofErr w:type="gramStart"/>
      <w:r w:rsidRPr="00692C68">
        <w:rPr>
          <w:rFonts w:eastAsia="Calibri"/>
        </w:rPr>
        <w:t>video dzejas</w:t>
      </w:r>
      <w:proofErr w:type="gramEnd"/>
      <w:r w:rsidRPr="00692C68">
        <w:rPr>
          <w:rFonts w:eastAsia="Calibri"/>
        </w:rPr>
        <w:t xml:space="preserve"> īsfilmas, kas apvienotas izstādē rada jaunu kultūras produktu Jēkabpils kultūrtelpā.</w:t>
      </w:r>
    </w:p>
    <w:p w:rsidR="00692C68" w:rsidRPr="00692C68" w:rsidRDefault="00692C68" w:rsidP="00692C68">
      <w:pPr>
        <w:jc w:val="both"/>
        <w:rPr>
          <w:rFonts w:eastAsia="Calibri"/>
        </w:rPr>
      </w:pPr>
      <w:r w:rsidRPr="00692C68">
        <w:rPr>
          <w:rFonts w:eastAsia="Calibri"/>
        </w:rPr>
        <w:t>Aktivitātes:</w:t>
      </w:r>
      <w:proofErr w:type="gramStart"/>
      <w:r w:rsidRPr="00692C68">
        <w:rPr>
          <w:rFonts w:eastAsia="Calibri"/>
        </w:rPr>
        <w:t xml:space="preserve">  </w:t>
      </w:r>
      <w:proofErr w:type="gramEnd"/>
      <w:r w:rsidRPr="00692C68">
        <w:rPr>
          <w:rFonts w:eastAsia="Calibri"/>
        </w:rPr>
        <w:t>pusaudži un jaunieši strādājot secīgās meistardarbnīcās radīs video dzejas darbus, kas tiks apvienoti multimediju izstādē.</w:t>
      </w:r>
    </w:p>
    <w:p w:rsidR="00692C68" w:rsidRPr="00692C68" w:rsidRDefault="00692C68" w:rsidP="00692C68">
      <w:pPr>
        <w:jc w:val="both"/>
        <w:rPr>
          <w:rFonts w:eastAsia="Calibri"/>
        </w:rPr>
      </w:pPr>
      <w:r w:rsidRPr="00692C68">
        <w:rPr>
          <w:rFonts w:eastAsia="Calibri"/>
        </w:rPr>
        <w:t xml:space="preserve">Projekta kopējās izmaksas: 3496,00 </w:t>
      </w:r>
      <w:proofErr w:type="spellStart"/>
      <w:r w:rsidRPr="00692C68">
        <w:rPr>
          <w:rFonts w:eastAsia="Calibri"/>
          <w:i/>
        </w:rPr>
        <w:t>euro</w:t>
      </w:r>
      <w:proofErr w:type="spellEnd"/>
      <w:r w:rsidRPr="00692C68">
        <w:rPr>
          <w:rFonts w:eastAsia="Calibri"/>
        </w:rPr>
        <w:t>.</w:t>
      </w:r>
    </w:p>
    <w:p w:rsidR="00692C68" w:rsidRPr="00692C68" w:rsidRDefault="00692C68" w:rsidP="00692C68">
      <w:pPr>
        <w:jc w:val="both"/>
        <w:rPr>
          <w:rFonts w:eastAsia="Calibri"/>
        </w:rPr>
      </w:pPr>
      <w:r w:rsidRPr="00692C68">
        <w:rPr>
          <w:rFonts w:eastAsia="Calibri"/>
        </w:rPr>
        <w:t xml:space="preserve">Pašvaldībai pieprasītā summa: 1000,00 </w:t>
      </w:r>
      <w:proofErr w:type="spellStart"/>
      <w:r w:rsidRPr="00692C68">
        <w:rPr>
          <w:rFonts w:eastAsia="Calibri"/>
          <w:i/>
        </w:rPr>
        <w:t>euro</w:t>
      </w:r>
      <w:proofErr w:type="spellEnd"/>
      <w:r w:rsidRPr="00692C68">
        <w:rPr>
          <w:rFonts w:eastAsia="Calibri"/>
        </w:rPr>
        <w:t>.</w:t>
      </w:r>
    </w:p>
    <w:p w:rsidR="00692C68" w:rsidRPr="00692C68" w:rsidRDefault="00692C68" w:rsidP="00692C68">
      <w:pPr>
        <w:jc w:val="both"/>
        <w:rPr>
          <w:rFonts w:eastAsia="Calibri"/>
        </w:rPr>
      </w:pPr>
      <w:r w:rsidRPr="00692C68">
        <w:rPr>
          <w:rFonts w:eastAsia="Calibri"/>
          <w:bCs/>
        </w:rPr>
        <w:t>Projekts izskatīts un izvērtēts Nevalstisko organizāciju projektu konkursu izvērtēšanas darba grupā (19.02.2018. protokols Nr.2, 1.§), saskaņā ar Jēkabpils pilsētas domes 14.12.</w:t>
      </w:r>
      <w:r w:rsidRPr="00692C68">
        <w:rPr>
          <w:rFonts w:eastAsia="Calibri"/>
        </w:rPr>
        <w:t>2017</w:t>
      </w:r>
      <w:r w:rsidRPr="00692C68">
        <w:rPr>
          <w:rFonts w:eastAsia="Calibri"/>
          <w:bCs/>
        </w:rPr>
        <w:t>. apstiprināto nolikumu „N</w:t>
      </w:r>
      <w:r w:rsidRPr="00692C68">
        <w:rPr>
          <w:rFonts w:eastAsia="Calibri"/>
        </w:rPr>
        <w:t>olikums par kārtību, kādā nevalstiskās organizācijas iesniedz projektus konkursam”</w:t>
      </w:r>
      <w:r w:rsidRPr="00692C68">
        <w:rPr>
          <w:rFonts w:eastAsia="Calibri"/>
          <w:bCs/>
        </w:rPr>
        <w:t>.</w:t>
      </w:r>
    </w:p>
    <w:p w:rsidR="00692C68" w:rsidRPr="00692C68" w:rsidRDefault="00692C68" w:rsidP="00692C68">
      <w:pPr>
        <w:jc w:val="both"/>
        <w:rPr>
          <w:rFonts w:eastAsia="Calibri"/>
        </w:rPr>
      </w:pPr>
      <w:r w:rsidRPr="00692C68">
        <w:rPr>
          <w:rFonts w:eastAsia="Calibri"/>
          <w:bCs/>
        </w:rPr>
        <w:t xml:space="preserve">Pamatojoties uz likuma „Par pašvaldībām” </w:t>
      </w:r>
      <w:proofErr w:type="gramStart"/>
      <w:r w:rsidRPr="00692C68">
        <w:rPr>
          <w:rFonts w:eastAsia="Calibri"/>
          <w:bCs/>
        </w:rPr>
        <w:t>21.panta</w:t>
      </w:r>
      <w:proofErr w:type="gramEnd"/>
      <w:r w:rsidRPr="00692C68">
        <w:rPr>
          <w:rFonts w:eastAsia="Calibri"/>
          <w:bCs/>
        </w:rPr>
        <w:t xml:space="preserve"> pirmās daļas 27.punktu, 12.pantu, 15.panta pirmās daļas 5.punktu, Jēkabpils pilsētas domes 14.12</w:t>
      </w:r>
      <w:r w:rsidRPr="00692C68">
        <w:rPr>
          <w:rFonts w:eastAsia="Calibri"/>
        </w:rPr>
        <w:t>.2017</w:t>
      </w:r>
      <w:r w:rsidRPr="00692C68">
        <w:rPr>
          <w:rFonts w:eastAsia="Calibri"/>
          <w:bCs/>
        </w:rPr>
        <w:t>. nolikuma „N</w:t>
      </w:r>
      <w:r w:rsidRPr="00692C68">
        <w:rPr>
          <w:rFonts w:eastAsia="Calibri"/>
        </w:rPr>
        <w:t>olikums par kārtību, kādā nevalstiskās organizācijas iesniedz projektus konkursam” 11.6., 20., 22., 23.punktu,</w:t>
      </w:r>
      <w:r w:rsidRPr="00692C68">
        <w:rPr>
          <w:rFonts w:eastAsia="Calibri"/>
          <w:bCs/>
        </w:rPr>
        <w:t xml:space="preserve"> ņemot vērā Jēkabpils pilsētas domes Nevalstisko organizāciju projektu konkursu izvērtēšanas darba grupas 19.02.2017. lēmumu (protokols Nr.2, 1.§), Finanšu komitejas 01.03.2018. lēmumu (protokols Nr.4, 18.§),</w:t>
      </w:r>
    </w:p>
    <w:p w:rsidR="00692C68" w:rsidRPr="00692C68" w:rsidRDefault="00692C68" w:rsidP="00692C68">
      <w:pPr>
        <w:jc w:val="both"/>
        <w:rPr>
          <w:rFonts w:eastAsia="Calibri"/>
        </w:rPr>
      </w:pPr>
    </w:p>
    <w:p w:rsidR="00692C68" w:rsidRPr="00692C68" w:rsidRDefault="00692C68" w:rsidP="00692C68">
      <w:pPr>
        <w:jc w:val="center"/>
        <w:rPr>
          <w:rFonts w:eastAsia="Calibri"/>
        </w:rPr>
      </w:pPr>
      <w:r w:rsidRPr="00692C68">
        <w:rPr>
          <w:rFonts w:eastAsia="Calibri"/>
        </w:rPr>
        <w:t>Jēkabpils pilsētas dome nolemj:</w:t>
      </w:r>
    </w:p>
    <w:p w:rsidR="00692C68" w:rsidRPr="00692C68" w:rsidRDefault="00692C68" w:rsidP="00692C68">
      <w:pPr>
        <w:jc w:val="center"/>
        <w:rPr>
          <w:rFonts w:eastAsia="Calibri"/>
        </w:rPr>
      </w:pPr>
    </w:p>
    <w:p w:rsidR="00692C68" w:rsidRPr="00692C68" w:rsidRDefault="00692C68" w:rsidP="00A9441D">
      <w:pPr>
        <w:widowControl w:val="0"/>
        <w:numPr>
          <w:ilvl w:val="1"/>
          <w:numId w:val="24"/>
        </w:numPr>
        <w:tabs>
          <w:tab w:val="left" w:pos="1134"/>
        </w:tabs>
        <w:suppressAutoHyphens/>
        <w:ind w:left="0" w:firstLine="851"/>
        <w:jc w:val="both"/>
        <w:rPr>
          <w:rFonts w:eastAsia="Calibri"/>
        </w:rPr>
      </w:pPr>
      <w:r w:rsidRPr="00692C68">
        <w:rPr>
          <w:rFonts w:eastAsia="Calibri"/>
        </w:rPr>
        <w:t xml:space="preserve">Piešķirt Jēkabpils pilsētas pašvaldības finansējumu 1000,00 </w:t>
      </w:r>
      <w:proofErr w:type="spellStart"/>
      <w:r w:rsidRPr="00692C68">
        <w:rPr>
          <w:rFonts w:eastAsia="Calibri"/>
          <w:i/>
        </w:rPr>
        <w:t>euro</w:t>
      </w:r>
      <w:proofErr w:type="spellEnd"/>
      <w:r w:rsidRPr="00692C68">
        <w:rPr>
          <w:rFonts w:eastAsia="Calibri"/>
        </w:rPr>
        <w:t xml:space="preserve"> (viens tūkstotis eiro un 00 centi) biedrībai</w:t>
      </w:r>
      <w:proofErr w:type="gramStart"/>
      <w:r w:rsidRPr="00692C68">
        <w:rPr>
          <w:rFonts w:eastAsia="Calibri"/>
        </w:rPr>
        <w:t xml:space="preserve">  </w:t>
      </w:r>
      <w:proofErr w:type="gramEnd"/>
      <w:r w:rsidRPr="00692C68">
        <w:rPr>
          <w:rFonts w:eastAsia="Calibri"/>
        </w:rPr>
        <w:t xml:space="preserve">“4.siena” </w:t>
      </w:r>
      <w:r w:rsidRPr="00692C68">
        <w:rPr>
          <w:rFonts w:eastAsia="Calibri"/>
          <w:color w:val="000000"/>
          <w:lang w:eastAsia="lv-LV"/>
        </w:rPr>
        <w:t>projekta “</w:t>
      </w:r>
      <w:r w:rsidRPr="00692C68">
        <w:rPr>
          <w:rFonts w:eastAsia="Calibri"/>
        </w:rPr>
        <w:t>Video dzeja “Identitāte. Cilvēks” realizēšanai.</w:t>
      </w:r>
    </w:p>
    <w:p w:rsidR="00692C68" w:rsidRPr="00692C68" w:rsidRDefault="00692C68" w:rsidP="00A9441D">
      <w:pPr>
        <w:widowControl w:val="0"/>
        <w:numPr>
          <w:ilvl w:val="1"/>
          <w:numId w:val="24"/>
        </w:numPr>
        <w:tabs>
          <w:tab w:val="left" w:pos="1134"/>
        </w:tabs>
        <w:suppressAutoHyphens/>
        <w:ind w:left="0" w:firstLine="851"/>
        <w:jc w:val="both"/>
        <w:rPr>
          <w:rFonts w:eastAsia="Calibri"/>
        </w:rPr>
      </w:pPr>
      <w:r w:rsidRPr="00692C68">
        <w:rPr>
          <w:rFonts w:eastAsia="Calibri"/>
        </w:rPr>
        <w:t xml:space="preserve">Apmaksu veikt no Jēkabpils pilsētas </w:t>
      </w:r>
      <w:proofErr w:type="gramStart"/>
      <w:r w:rsidRPr="00692C68">
        <w:rPr>
          <w:rFonts w:eastAsia="Calibri"/>
        </w:rPr>
        <w:t>2018.gada</w:t>
      </w:r>
      <w:proofErr w:type="gramEnd"/>
      <w:r w:rsidRPr="00692C68">
        <w:rPr>
          <w:rFonts w:eastAsia="Calibri"/>
        </w:rPr>
        <w:t xml:space="preserve"> b</w:t>
      </w:r>
      <w:r w:rsidR="008A68A9">
        <w:rPr>
          <w:rFonts w:eastAsia="Calibri"/>
        </w:rPr>
        <w:t>udžetā paredzētajiem līdzekļiem</w:t>
      </w:r>
      <w:r w:rsidRPr="00692C68">
        <w:rPr>
          <w:rFonts w:eastAsia="Calibri"/>
        </w:rPr>
        <w:t xml:space="preserve">- </w:t>
      </w:r>
      <w:r w:rsidRPr="00692C68">
        <w:rPr>
          <w:rFonts w:eastAsia="Calibri"/>
          <w:bCs/>
        </w:rPr>
        <w:t>„Nolikums par kārtību, kādā nevalstiskās organizācijas iesniedz projektus konkursam”</w:t>
      </w:r>
      <w:r w:rsidRPr="00692C68">
        <w:rPr>
          <w:rFonts w:eastAsia="Calibri"/>
          <w:i/>
        </w:rPr>
        <w:t xml:space="preserve"> </w:t>
      </w:r>
      <w:r w:rsidRPr="00692C68">
        <w:rPr>
          <w:rFonts w:eastAsia="Calibri"/>
        </w:rPr>
        <w:t>(budžeta klasifikācijas kods 08.400.03., ekonomiskās klasifikācijas kods 3260) pēc līguma noslēgšanas.</w:t>
      </w:r>
    </w:p>
    <w:p w:rsidR="00692C68" w:rsidRPr="00692C68" w:rsidRDefault="00692C68" w:rsidP="00A9441D">
      <w:pPr>
        <w:widowControl w:val="0"/>
        <w:numPr>
          <w:ilvl w:val="1"/>
          <w:numId w:val="24"/>
        </w:numPr>
        <w:tabs>
          <w:tab w:val="left" w:pos="1134"/>
        </w:tabs>
        <w:suppressAutoHyphens/>
        <w:ind w:left="0" w:firstLine="851"/>
        <w:jc w:val="both"/>
        <w:rPr>
          <w:rFonts w:eastAsia="Calibri"/>
        </w:rPr>
      </w:pPr>
      <w:r w:rsidRPr="00692C68">
        <w:rPr>
          <w:rFonts w:eastAsia="Calibri"/>
        </w:rPr>
        <w:t>Lēmuma 6.punkts zaudē spēku, ja viena mēneša laikā no lēmuma pieņemšanas brīža nav noslēgts līgums ar Jēkabpils pilsētas pašvaldību.</w:t>
      </w:r>
    </w:p>
    <w:p w:rsidR="00692C68" w:rsidRPr="00692C68" w:rsidRDefault="00692C68" w:rsidP="00A9441D">
      <w:pPr>
        <w:widowControl w:val="0"/>
        <w:numPr>
          <w:ilvl w:val="1"/>
          <w:numId w:val="24"/>
        </w:numPr>
        <w:tabs>
          <w:tab w:val="left" w:pos="1134"/>
        </w:tabs>
        <w:suppressAutoHyphens/>
        <w:ind w:left="0" w:firstLine="851"/>
        <w:jc w:val="both"/>
        <w:rPr>
          <w:rFonts w:eastAsia="Calibri"/>
        </w:rPr>
      </w:pPr>
      <w:r w:rsidRPr="00692C68">
        <w:rPr>
          <w:rFonts w:eastAsia="Calibri"/>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692C68" w:rsidRPr="00692C68" w:rsidRDefault="00692C68" w:rsidP="00A9441D">
      <w:pPr>
        <w:widowControl w:val="0"/>
        <w:numPr>
          <w:ilvl w:val="1"/>
          <w:numId w:val="24"/>
        </w:numPr>
        <w:tabs>
          <w:tab w:val="left" w:pos="1134"/>
        </w:tabs>
        <w:suppressAutoHyphens/>
        <w:ind w:left="0" w:firstLine="851"/>
        <w:jc w:val="both"/>
        <w:rPr>
          <w:rFonts w:eastAsia="Calibri"/>
        </w:rPr>
      </w:pPr>
      <w:r w:rsidRPr="00692C68">
        <w:rPr>
          <w:rFonts w:eastAsia="Calibri"/>
        </w:rPr>
        <w:t>Kontroli par lēmuma izpildi veikt Jēkabpils pilsētas domes priekšsēdētāja vietniekam sociālos jautājumos un galvenajai grāmatvedei.</w:t>
      </w:r>
    </w:p>
    <w:p w:rsidR="00692C68" w:rsidRPr="00692C68" w:rsidRDefault="00692C68" w:rsidP="00692C68">
      <w:pPr>
        <w:widowControl w:val="0"/>
        <w:tabs>
          <w:tab w:val="left" w:pos="1134"/>
        </w:tabs>
        <w:suppressAutoHyphens/>
        <w:jc w:val="both"/>
        <w:rPr>
          <w:rFonts w:eastAsia="Calibri"/>
        </w:rPr>
      </w:pPr>
    </w:p>
    <w:p w:rsidR="00692C68" w:rsidRPr="00692C68" w:rsidRDefault="00692C68" w:rsidP="00692C68">
      <w:pPr>
        <w:widowControl w:val="0"/>
        <w:tabs>
          <w:tab w:val="left" w:pos="1134"/>
        </w:tabs>
        <w:suppressAutoHyphens/>
        <w:jc w:val="center"/>
        <w:rPr>
          <w:rFonts w:eastAsia="Calibri"/>
        </w:rPr>
      </w:pPr>
      <w:r w:rsidRPr="00692C68">
        <w:rPr>
          <w:rFonts w:eastAsia="Calibri"/>
        </w:rPr>
        <w:t>7.</w:t>
      </w:r>
    </w:p>
    <w:p w:rsidR="00692C68" w:rsidRPr="00692C68" w:rsidRDefault="00692C68" w:rsidP="00692C68">
      <w:pPr>
        <w:jc w:val="both"/>
        <w:rPr>
          <w:rFonts w:eastAsia="Calibri"/>
        </w:rPr>
      </w:pPr>
      <w:r w:rsidRPr="00692C68">
        <w:rPr>
          <w:rFonts w:eastAsia="Calibri"/>
        </w:rPr>
        <w:t>Adresāts: Biedrība kristīgai paaudžu kopībai “Tilts”</w:t>
      </w:r>
      <w:r w:rsidRPr="00692C68">
        <w:rPr>
          <w:rFonts w:eastAsia="Calibri"/>
          <w:bCs/>
          <w:color w:val="000000"/>
          <w:lang w:eastAsia="lv-LV"/>
        </w:rPr>
        <w:t>,</w:t>
      </w:r>
      <w:r w:rsidRPr="00692C68">
        <w:rPr>
          <w:rFonts w:eastAsia="Calibri"/>
          <w:color w:val="000000"/>
          <w:lang w:eastAsia="lv-LV"/>
        </w:rPr>
        <w:t xml:space="preserve"> reģistrācijas Nr.40008074351, juridiskā adrese Dambja iela 10,</w:t>
      </w:r>
      <w:r w:rsidRPr="00692C68">
        <w:rPr>
          <w:rFonts w:eastAsia="Calibri"/>
        </w:rPr>
        <w:t xml:space="preserve"> Jēkabpils, LV-5201.</w:t>
      </w:r>
    </w:p>
    <w:p w:rsidR="00692C68" w:rsidRPr="00692C68" w:rsidRDefault="00692C68" w:rsidP="00692C68">
      <w:pPr>
        <w:jc w:val="both"/>
        <w:rPr>
          <w:rFonts w:eastAsia="Calibri"/>
          <w:color w:val="000000"/>
          <w:lang w:eastAsia="lv-LV"/>
        </w:rPr>
      </w:pPr>
      <w:r w:rsidRPr="00692C68">
        <w:rPr>
          <w:rFonts w:eastAsia="Calibri"/>
          <w:color w:val="000000"/>
          <w:lang w:eastAsia="lv-LV"/>
        </w:rPr>
        <w:t>Iesniedzēja prasījums: projekta pieteikums (08.02.2018. reģistrēts Jēkabpils pilsētas pašvaldībā ar Nr.</w:t>
      </w:r>
      <w:r w:rsidRPr="00692C68">
        <w:rPr>
          <w:rFonts w:eastAsia="Calibri"/>
        </w:rPr>
        <w:t xml:space="preserve"> </w:t>
      </w:r>
      <w:r w:rsidRPr="00692C68">
        <w:rPr>
          <w:rFonts w:eastAsia="Calibri"/>
          <w:color w:val="000000"/>
          <w:lang w:eastAsia="lv-LV"/>
        </w:rPr>
        <w:t>2.7.25.2/373).</w:t>
      </w:r>
    </w:p>
    <w:p w:rsidR="00692C68" w:rsidRPr="00692C68" w:rsidRDefault="00692C68" w:rsidP="00692C68">
      <w:pPr>
        <w:jc w:val="both"/>
        <w:rPr>
          <w:rFonts w:eastAsia="Calibri"/>
          <w:highlight w:val="yellow"/>
        </w:rPr>
      </w:pPr>
    </w:p>
    <w:p w:rsidR="00692C68" w:rsidRPr="00692C68" w:rsidRDefault="00692C68" w:rsidP="00692C68">
      <w:pPr>
        <w:jc w:val="both"/>
        <w:rPr>
          <w:rFonts w:eastAsia="Calibri"/>
        </w:rPr>
      </w:pPr>
      <w:r w:rsidRPr="00692C68">
        <w:rPr>
          <w:rFonts w:eastAsia="Calibri"/>
        </w:rPr>
        <w:t>Projekta nosaukums: “Kam pieder laiks?”</w:t>
      </w:r>
    </w:p>
    <w:p w:rsidR="00692C68" w:rsidRPr="00692C68" w:rsidRDefault="00692C68" w:rsidP="00692C68">
      <w:pPr>
        <w:jc w:val="both"/>
        <w:rPr>
          <w:rFonts w:eastAsia="Calibri"/>
        </w:rPr>
      </w:pPr>
      <w:r w:rsidRPr="00692C68">
        <w:rPr>
          <w:rFonts w:eastAsia="Calibri"/>
        </w:rPr>
        <w:t>Projekta vadītājs: Ingūna Aldiņa.</w:t>
      </w:r>
    </w:p>
    <w:p w:rsidR="00692C68" w:rsidRPr="00692C68" w:rsidRDefault="00692C68" w:rsidP="00692C68">
      <w:pPr>
        <w:jc w:val="both"/>
        <w:rPr>
          <w:rFonts w:eastAsia="Calibri"/>
        </w:rPr>
      </w:pPr>
      <w:r w:rsidRPr="00692C68">
        <w:rPr>
          <w:rFonts w:eastAsia="Calibri"/>
        </w:rPr>
        <w:t>Projekta mērķis: aktualizējot laika trūkuma izraisītā stresa, fragmentāru attiecību un pašvērtējuma problēmu mūsdienu sabiedrībā, organizēt sabiedrībai un nozares speciālistiem pieejamas aktivitātes, kas sniedz izpratni par laika un klātbūtnes jēdzieniem, iepazīstina ar laika pārvaldības metodēm un sniedz zināšanas par katra personīgajām iespējām pielietot šīs metodes gan profesijas, gan arī ikdienas dzīves ietvaros, tādējādi veicinot harmoniskas dzīves veidošanu laikā un telpā.</w:t>
      </w:r>
    </w:p>
    <w:p w:rsidR="00692C68" w:rsidRPr="00692C68" w:rsidRDefault="00692C68" w:rsidP="00692C68">
      <w:pPr>
        <w:jc w:val="both"/>
        <w:rPr>
          <w:rFonts w:eastAsia="Calibri"/>
        </w:rPr>
      </w:pPr>
      <w:r w:rsidRPr="00692C68">
        <w:rPr>
          <w:rFonts w:eastAsia="Calibri"/>
        </w:rPr>
        <w:t xml:space="preserve">Aktivitātes: ģimenes dienai veltīta </w:t>
      </w:r>
      <w:proofErr w:type="gramStart"/>
      <w:r w:rsidRPr="00692C68">
        <w:rPr>
          <w:rFonts w:eastAsia="Calibri"/>
        </w:rPr>
        <w:t>konference kuras</w:t>
      </w:r>
      <w:proofErr w:type="gramEnd"/>
      <w:r w:rsidRPr="00692C68">
        <w:rPr>
          <w:rFonts w:eastAsia="Calibri"/>
        </w:rPr>
        <w:t xml:space="preserve"> ietvaros notiks lekcija “Kam pieder laiks?” ar priestera Andreja </w:t>
      </w:r>
      <w:proofErr w:type="spellStart"/>
      <w:r w:rsidRPr="00692C68">
        <w:rPr>
          <w:rFonts w:eastAsia="Calibri"/>
        </w:rPr>
        <w:t>Medina</w:t>
      </w:r>
      <w:proofErr w:type="spellEnd"/>
      <w:r w:rsidRPr="00692C68">
        <w:rPr>
          <w:rFonts w:eastAsia="Calibri"/>
        </w:rPr>
        <w:t xml:space="preserve"> piedalīšanos; emocionālās labsajūtas un attiecību ekspertes psiholoģes Ivetas </w:t>
      </w:r>
      <w:proofErr w:type="spellStart"/>
      <w:r w:rsidRPr="00692C68">
        <w:rPr>
          <w:rFonts w:eastAsia="Calibri"/>
        </w:rPr>
        <w:t>Aunītes</w:t>
      </w:r>
      <w:proofErr w:type="spellEnd"/>
      <w:r w:rsidRPr="00692C68">
        <w:rPr>
          <w:rFonts w:eastAsia="Calibri"/>
        </w:rPr>
        <w:t xml:space="preserve"> lekcija “Laiks bērniem”; meistarklase “Laiks mērķiem” darbnīcā “Patiesība par žurku karaļiem” ko vadīs personības izaugsmes treneris Aleksis </w:t>
      </w:r>
      <w:proofErr w:type="spellStart"/>
      <w:r w:rsidRPr="00692C68">
        <w:rPr>
          <w:rFonts w:eastAsia="Calibri"/>
        </w:rPr>
        <w:t>Daume</w:t>
      </w:r>
      <w:proofErr w:type="spellEnd"/>
      <w:r w:rsidRPr="00692C68">
        <w:rPr>
          <w:rFonts w:eastAsia="Calibri"/>
        </w:rPr>
        <w:t xml:space="preserve">. </w:t>
      </w:r>
      <w:proofErr w:type="spellStart"/>
      <w:r w:rsidRPr="00692C68">
        <w:rPr>
          <w:rFonts w:eastAsia="Calibri"/>
        </w:rPr>
        <w:t>Apzinātības</w:t>
      </w:r>
      <w:proofErr w:type="spellEnd"/>
      <w:r w:rsidRPr="00692C68">
        <w:rPr>
          <w:rFonts w:eastAsia="Calibri"/>
        </w:rPr>
        <w:t xml:space="preserve"> un mākslas terapijas praktiskās nodarbības, kuru ietvaros notiks praktiskas nodarbības Jēkabpilī strādājošu nozares speciālistu kvalifikācijas celšanai.</w:t>
      </w:r>
    </w:p>
    <w:p w:rsidR="00692C68" w:rsidRPr="00692C68" w:rsidRDefault="00692C68" w:rsidP="00692C68">
      <w:pPr>
        <w:jc w:val="both"/>
        <w:rPr>
          <w:rFonts w:eastAsia="Calibri"/>
        </w:rPr>
      </w:pPr>
      <w:r w:rsidRPr="00692C68">
        <w:rPr>
          <w:rFonts w:eastAsia="Calibri"/>
        </w:rPr>
        <w:t xml:space="preserve">Projekta kopējās izmaksas: 1764,00 </w:t>
      </w:r>
      <w:proofErr w:type="spellStart"/>
      <w:r w:rsidRPr="00692C68">
        <w:rPr>
          <w:rFonts w:eastAsia="Calibri"/>
          <w:i/>
        </w:rPr>
        <w:t>euro</w:t>
      </w:r>
      <w:proofErr w:type="spellEnd"/>
      <w:r w:rsidRPr="00692C68">
        <w:rPr>
          <w:rFonts w:eastAsia="Calibri"/>
        </w:rPr>
        <w:t>.</w:t>
      </w:r>
    </w:p>
    <w:p w:rsidR="00692C68" w:rsidRPr="00692C68" w:rsidRDefault="00692C68" w:rsidP="00692C68">
      <w:pPr>
        <w:jc w:val="both"/>
        <w:rPr>
          <w:rFonts w:eastAsia="Calibri"/>
        </w:rPr>
      </w:pPr>
      <w:r w:rsidRPr="00692C68">
        <w:rPr>
          <w:rFonts w:eastAsia="Calibri"/>
        </w:rPr>
        <w:t xml:space="preserve">Pašvaldībai pieprasītā summa: 1000,00 </w:t>
      </w:r>
      <w:proofErr w:type="spellStart"/>
      <w:r w:rsidRPr="00692C68">
        <w:rPr>
          <w:rFonts w:eastAsia="Calibri"/>
          <w:i/>
        </w:rPr>
        <w:t>euro</w:t>
      </w:r>
      <w:proofErr w:type="spellEnd"/>
      <w:r w:rsidRPr="00692C68">
        <w:rPr>
          <w:rFonts w:eastAsia="Calibri"/>
        </w:rPr>
        <w:t>.</w:t>
      </w:r>
    </w:p>
    <w:p w:rsidR="00692C68" w:rsidRPr="00692C68" w:rsidRDefault="00692C68" w:rsidP="00692C68">
      <w:pPr>
        <w:jc w:val="both"/>
        <w:rPr>
          <w:rFonts w:eastAsia="Calibri"/>
        </w:rPr>
      </w:pPr>
      <w:r w:rsidRPr="00692C68">
        <w:rPr>
          <w:rFonts w:eastAsia="Calibri"/>
          <w:bCs/>
        </w:rPr>
        <w:t>Projekts izskatīts un izvērtēts Nevalstisko organizāciju projektu konkursu izvērtēšanas darba grupā (19.02.2018. protokols Nr.2, 1.§), saskaņā ar Jēkabpils pilsētas domes 14.12.</w:t>
      </w:r>
      <w:r w:rsidRPr="00692C68">
        <w:rPr>
          <w:rFonts w:eastAsia="Calibri"/>
        </w:rPr>
        <w:t>2017</w:t>
      </w:r>
      <w:r w:rsidRPr="00692C68">
        <w:rPr>
          <w:rFonts w:eastAsia="Calibri"/>
          <w:bCs/>
        </w:rPr>
        <w:t>. apstiprināto nolikumu „N</w:t>
      </w:r>
      <w:r w:rsidRPr="00692C68">
        <w:rPr>
          <w:rFonts w:eastAsia="Calibri"/>
        </w:rPr>
        <w:t>olikums par kārtību, kādā nevalstiskās organizācijas iesniedz projektus konkursam”</w:t>
      </w:r>
      <w:r w:rsidRPr="00692C68">
        <w:rPr>
          <w:rFonts w:eastAsia="Calibri"/>
          <w:bCs/>
        </w:rPr>
        <w:t>.</w:t>
      </w:r>
    </w:p>
    <w:p w:rsidR="00692C68" w:rsidRPr="00692C68" w:rsidRDefault="00692C68" w:rsidP="00692C68">
      <w:pPr>
        <w:jc w:val="both"/>
        <w:rPr>
          <w:rFonts w:eastAsia="Calibri"/>
        </w:rPr>
      </w:pPr>
      <w:r w:rsidRPr="00692C68">
        <w:rPr>
          <w:rFonts w:eastAsia="Calibri"/>
          <w:bCs/>
        </w:rPr>
        <w:t xml:space="preserve">Pamatojoties uz likuma „Par pašvaldībām” </w:t>
      </w:r>
      <w:proofErr w:type="gramStart"/>
      <w:r w:rsidRPr="00692C68">
        <w:rPr>
          <w:rFonts w:eastAsia="Calibri"/>
          <w:bCs/>
        </w:rPr>
        <w:t>21.panta</w:t>
      </w:r>
      <w:proofErr w:type="gramEnd"/>
      <w:r w:rsidRPr="00692C68">
        <w:rPr>
          <w:rFonts w:eastAsia="Calibri"/>
          <w:bCs/>
        </w:rPr>
        <w:t xml:space="preserve"> pirmās daļas 27.punktu, 12.pantu, 15.panta pirmās daļas 5.punktu, Jēkabpils pilsētas domes 14.12</w:t>
      </w:r>
      <w:r w:rsidRPr="00692C68">
        <w:rPr>
          <w:rFonts w:eastAsia="Calibri"/>
        </w:rPr>
        <w:t>.2017</w:t>
      </w:r>
      <w:r w:rsidRPr="00692C68">
        <w:rPr>
          <w:rFonts w:eastAsia="Calibri"/>
          <w:bCs/>
        </w:rPr>
        <w:t>. nolikuma „N</w:t>
      </w:r>
      <w:r w:rsidRPr="00692C68">
        <w:rPr>
          <w:rFonts w:eastAsia="Calibri"/>
        </w:rPr>
        <w:t>olikums par kārtību, kādā nevalstiskās organizācijas iesniedz projektus konkursam” 11.4., 20., 22., 23.punktu,</w:t>
      </w:r>
      <w:r w:rsidRPr="00692C68">
        <w:rPr>
          <w:rFonts w:eastAsia="Calibri"/>
          <w:bCs/>
        </w:rPr>
        <w:t xml:space="preserve"> ņemot vērā Jēkabpils pilsētas domes Nevalstisko organizāciju projektu konkursu izvērtēšanas darba grupas 19.02.2017. lēmumu (protokols Nr.2, 1.§), Finanšu komitejas 01.03.2018. lēmumu (protokols Nr.4, 18.§),</w:t>
      </w:r>
    </w:p>
    <w:p w:rsidR="00692C68" w:rsidRPr="00692C68" w:rsidRDefault="00692C68" w:rsidP="00692C68">
      <w:pPr>
        <w:jc w:val="both"/>
        <w:rPr>
          <w:rFonts w:eastAsia="Calibri"/>
        </w:rPr>
      </w:pPr>
    </w:p>
    <w:p w:rsidR="00692C68" w:rsidRPr="00692C68" w:rsidRDefault="00692C68" w:rsidP="00692C68">
      <w:pPr>
        <w:jc w:val="center"/>
        <w:rPr>
          <w:rFonts w:eastAsia="Calibri"/>
        </w:rPr>
      </w:pPr>
      <w:r w:rsidRPr="00692C68">
        <w:rPr>
          <w:rFonts w:eastAsia="Calibri"/>
        </w:rPr>
        <w:t>Jēkabpils pilsētas dome nolemj:</w:t>
      </w:r>
    </w:p>
    <w:p w:rsidR="00692C68" w:rsidRPr="00692C68" w:rsidRDefault="00692C68" w:rsidP="00692C68">
      <w:pPr>
        <w:jc w:val="center"/>
        <w:rPr>
          <w:rFonts w:eastAsia="Calibri"/>
        </w:rPr>
      </w:pPr>
    </w:p>
    <w:p w:rsidR="00692C68" w:rsidRPr="00692C68" w:rsidRDefault="00692C68" w:rsidP="00A9441D">
      <w:pPr>
        <w:widowControl w:val="0"/>
        <w:numPr>
          <w:ilvl w:val="1"/>
          <w:numId w:val="25"/>
        </w:numPr>
        <w:tabs>
          <w:tab w:val="left" w:pos="1134"/>
        </w:tabs>
        <w:suppressAutoHyphens/>
        <w:ind w:left="0" w:firstLine="851"/>
        <w:jc w:val="both"/>
        <w:rPr>
          <w:rFonts w:eastAsia="Calibri"/>
        </w:rPr>
      </w:pPr>
      <w:r w:rsidRPr="00692C68">
        <w:rPr>
          <w:rFonts w:eastAsia="Calibri"/>
        </w:rPr>
        <w:t xml:space="preserve">Piešķirt Jēkabpils pilsētas pašvaldības finansējumu 1000,00 </w:t>
      </w:r>
      <w:proofErr w:type="spellStart"/>
      <w:r w:rsidRPr="00692C68">
        <w:rPr>
          <w:rFonts w:eastAsia="Calibri"/>
          <w:i/>
        </w:rPr>
        <w:t>euro</w:t>
      </w:r>
      <w:proofErr w:type="spellEnd"/>
      <w:r w:rsidRPr="00692C68">
        <w:rPr>
          <w:rFonts w:eastAsia="Calibri"/>
        </w:rPr>
        <w:t xml:space="preserve"> (viens tūkstotis </w:t>
      </w:r>
      <w:r w:rsidRPr="00692C68">
        <w:rPr>
          <w:rFonts w:eastAsia="Calibri"/>
        </w:rPr>
        <w:lastRenderedPageBreak/>
        <w:t xml:space="preserve">eiro un 00 centi) biedrībai kristīgai paaudžu kopībai “Tilts” </w:t>
      </w:r>
      <w:r w:rsidRPr="00692C68">
        <w:rPr>
          <w:rFonts w:eastAsia="Calibri"/>
          <w:color w:val="000000"/>
          <w:lang w:eastAsia="lv-LV"/>
        </w:rPr>
        <w:t>projekta “</w:t>
      </w:r>
      <w:r w:rsidRPr="00692C68">
        <w:rPr>
          <w:rFonts w:eastAsia="Calibri"/>
        </w:rPr>
        <w:t>Kam pieder laiks?” realizēšanai.</w:t>
      </w:r>
    </w:p>
    <w:p w:rsidR="00692C68" w:rsidRPr="00692C68" w:rsidRDefault="00692C68" w:rsidP="00A9441D">
      <w:pPr>
        <w:widowControl w:val="0"/>
        <w:numPr>
          <w:ilvl w:val="1"/>
          <w:numId w:val="25"/>
        </w:numPr>
        <w:tabs>
          <w:tab w:val="left" w:pos="1134"/>
        </w:tabs>
        <w:suppressAutoHyphens/>
        <w:ind w:left="0" w:firstLine="851"/>
        <w:jc w:val="both"/>
        <w:rPr>
          <w:rFonts w:eastAsia="Calibri"/>
        </w:rPr>
      </w:pPr>
      <w:r w:rsidRPr="00692C68">
        <w:rPr>
          <w:rFonts w:eastAsia="Calibri"/>
        </w:rPr>
        <w:t xml:space="preserve">Apmaksu veikt no Jēkabpils pilsētas </w:t>
      </w:r>
      <w:proofErr w:type="gramStart"/>
      <w:r w:rsidRPr="00692C68">
        <w:rPr>
          <w:rFonts w:eastAsia="Calibri"/>
        </w:rPr>
        <w:t>2018.gada</w:t>
      </w:r>
      <w:proofErr w:type="gramEnd"/>
      <w:r w:rsidRPr="00692C68">
        <w:rPr>
          <w:rFonts w:eastAsia="Calibri"/>
        </w:rPr>
        <w:t xml:space="preserve"> budžetā paredzētajiem līdzekļiem - </w:t>
      </w:r>
      <w:r w:rsidRPr="00692C68">
        <w:rPr>
          <w:rFonts w:eastAsia="Calibri"/>
          <w:bCs/>
        </w:rPr>
        <w:t>„Nolikums par kārtību, kādā nevalstiskās organizācijas iesniedz projektus konkursam”</w:t>
      </w:r>
      <w:r w:rsidRPr="00692C68">
        <w:rPr>
          <w:rFonts w:eastAsia="Calibri"/>
          <w:i/>
        </w:rPr>
        <w:t xml:space="preserve"> </w:t>
      </w:r>
      <w:r w:rsidRPr="00692C68">
        <w:rPr>
          <w:rFonts w:eastAsia="Calibri"/>
        </w:rPr>
        <w:t>(budžeta klasifikācijas kods 08.400.03., ekonomiskās klasifikācijas kods 3260) pēc līguma noslēgšanas.</w:t>
      </w:r>
    </w:p>
    <w:p w:rsidR="00692C68" w:rsidRPr="00692C68" w:rsidRDefault="00692C68" w:rsidP="00A9441D">
      <w:pPr>
        <w:widowControl w:val="0"/>
        <w:numPr>
          <w:ilvl w:val="1"/>
          <w:numId w:val="25"/>
        </w:numPr>
        <w:tabs>
          <w:tab w:val="left" w:pos="1134"/>
        </w:tabs>
        <w:suppressAutoHyphens/>
        <w:ind w:left="0" w:firstLine="851"/>
        <w:jc w:val="both"/>
        <w:rPr>
          <w:rFonts w:eastAsia="Calibri"/>
        </w:rPr>
      </w:pPr>
      <w:r w:rsidRPr="00692C68">
        <w:rPr>
          <w:rFonts w:eastAsia="Calibri"/>
        </w:rPr>
        <w:t>Lēmuma 7.punkts zaudē spēku, ja viena mēneša laikā no lēmuma pieņemšanas brīža nav noslēgts līgums ar Jēkabpils pilsētas pašvaldību.</w:t>
      </w:r>
    </w:p>
    <w:p w:rsidR="00692C68" w:rsidRPr="00692C68" w:rsidRDefault="00692C68" w:rsidP="00A9441D">
      <w:pPr>
        <w:widowControl w:val="0"/>
        <w:numPr>
          <w:ilvl w:val="1"/>
          <w:numId w:val="25"/>
        </w:numPr>
        <w:tabs>
          <w:tab w:val="left" w:pos="1134"/>
        </w:tabs>
        <w:suppressAutoHyphens/>
        <w:ind w:left="0" w:firstLine="851"/>
        <w:jc w:val="both"/>
        <w:rPr>
          <w:rFonts w:eastAsia="Calibri"/>
        </w:rPr>
      </w:pPr>
      <w:r w:rsidRPr="00692C68">
        <w:rPr>
          <w:rFonts w:eastAsia="Calibri"/>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692C68" w:rsidRPr="00692C68" w:rsidRDefault="00692C68" w:rsidP="00A9441D">
      <w:pPr>
        <w:widowControl w:val="0"/>
        <w:numPr>
          <w:ilvl w:val="1"/>
          <w:numId w:val="25"/>
        </w:numPr>
        <w:tabs>
          <w:tab w:val="left" w:pos="1134"/>
        </w:tabs>
        <w:suppressAutoHyphens/>
        <w:ind w:left="0" w:firstLine="851"/>
        <w:jc w:val="both"/>
        <w:rPr>
          <w:rFonts w:eastAsia="Calibri"/>
        </w:rPr>
      </w:pPr>
      <w:r w:rsidRPr="00692C68">
        <w:rPr>
          <w:rFonts w:eastAsia="Calibri"/>
        </w:rPr>
        <w:t>Kontroli par lēmuma izpildi veikt Jēkabpils pilsētas domes priekšsēdētāja vietniekam sociālos jautājumos un galvenajai grāmatvedei.</w:t>
      </w:r>
    </w:p>
    <w:p w:rsidR="00692C68" w:rsidRPr="00692C68" w:rsidRDefault="00692C68" w:rsidP="00692C68">
      <w:pPr>
        <w:widowControl w:val="0"/>
        <w:tabs>
          <w:tab w:val="left" w:pos="1134"/>
        </w:tabs>
        <w:suppressAutoHyphens/>
        <w:jc w:val="center"/>
        <w:rPr>
          <w:rFonts w:eastAsia="Calibri"/>
        </w:rPr>
      </w:pPr>
    </w:p>
    <w:p w:rsidR="00692C68" w:rsidRPr="00692C68" w:rsidRDefault="00692C68" w:rsidP="00692C68">
      <w:pPr>
        <w:widowControl w:val="0"/>
        <w:tabs>
          <w:tab w:val="left" w:pos="1134"/>
        </w:tabs>
        <w:suppressAutoHyphens/>
        <w:jc w:val="center"/>
        <w:rPr>
          <w:rFonts w:eastAsia="Calibri"/>
        </w:rPr>
      </w:pPr>
      <w:r w:rsidRPr="00692C68">
        <w:rPr>
          <w:rFonts w:eastAsia="Calibri"/>
        </w:rPr>
        <w:t>8.</w:t>
      </w:r>
    </w:p>
    <w:p w:rsidR="00692C68" w:rsidRPr="00692C68" w:rsidRDefault="00692C68" w:rsidP="00692C68">
      <w:pPr>
        <w:jc w:val="both"/>
        <w:rPr>
          <w:rFonts w:eastAsia="Calibri"/>
        </w:rPr>
      </w:pPr>
      <w:r w:rsidRPr="00692C68">
        <w:rPr>
          <w:rFonts w:eastAsia="Calibri"/>
        </w:rPr>
        <w:t>Adresāts: Biedrība “Sēlijas novada tautskola”</w:t>
      </w:r>
      <w:r w:rsidRPr="00692C68">
        <w:rPr>
          <w:rFonts w:eastAsia="Calibri"/>
          <w:bCs/>
          <w:color w:val="000000"/>
          <w:lang w:eastAsia="lv-LV"/>
        </w:rPr>
        <w:t>,</w:t>
      </w:r>
      <w:r w:rsidRPr="00692C68">
        <w:rPr>
          <w:rFonts w:eastAsia="Calibri"/>
          <w:color w:val="000000"/>
          <w:lang w:eastAsia="lv-LV"/>
        </w:rPr>
        <w:t xml:space="preserve"> reģistrācijas Nr.40008053701, juridiskā adrese Brīvības iela 203,</w:t>
      </w:r>
      <w:r w:rsidRPr="00692C68">
        <w:rPr>
          <w:rFonts w:eastAsia="Calibri"/>
        </w:rPr>
        <w:t xml:space="preserve"> Jēkabpils, LV-5201.</w:t>
      </w:r>
    </w:p>
    <w:p w:rsidR="00692C68" w:rsidRPr="00692C68" w:rsidRDefault="00692C68" w:rsidP="00692C68">
      <w:pPr>
        <w:jc w:val="both"/>
        <w:rPr>
          <w:rFonts w:eastAsia="Calibri"/>
          <w:color w:val="000000"/>
          <w:lang w:eastAsia="lv-LV"/>
        </w:rPr>
      </w:pPr>
      <w:r w:rsidRPr="00692C68">
        <w:rPr>
          <w:rFonts w:eastAsia="Calibri"/>
          <w:color w:val="000000"/>
          <w:lang w:eastAsia="lv-LV"/>
        </w:rPr>
        <w:t>Iesniedzēja prasījums: projekta pieteikums (08.02.2018. reģistrēts Jēkabpils pilsētas pašvaldībā ar Nr.</w:t>
      </w:r>
      <w:r w:rsidRPr="00692C68">
        <w:rPr>
          <w:rFonts w:eastAsia="Calibri"/>
        </w:rPr>
        <w:t xml:space="preserve"> </w:t>
      </w:r>
      <w:r w:rsidRPr="00692C68">
        <w:rPr>
          <w:rFonts w:eastAsia="Calibri"/>
          <w:color w:val="000000"/>
          <w:lang w:eastAsia="lv-LV"/>
        </w:rPr>
        <w:t>2.7.25.2/375).</w:t>
      </w:r>
    </w:p>
    <w:p w:rsidR="00692C68" w:rsidRPr="00692C68" w:rsidRDefault="00692C68" w:rsidP="00692C68">
      <w:pPr>
        <w:jc w:val="both"/>
        <w:rPr>
          <w:rFonts w:eastAsia="Calibri"/>
          <w:highlight w:val="yellow"/>
        </w:rPr>
      </w:pPr>
    </w:p>
    <w:p w:rsidR="00692C68" w:rsidRPr="00692C68" w:rsidRDefault="00692C68" w:rsidP="00692C68">
      <w:pPr>
        <w:tabs>
          <w:tab w:val="right" w:pos="9000"/>
        </w:tabs>
        <w:snapToGrid w:val="0"/>
        <w:jc w:val="both"/>
        <w:rPr>
          <w:rFonts w:eastAsia="Calibri" w:cs="Tahoma"/>
          <w:bCs/>
          <w:szCs w:val="22"/>
        </w:rPr>
      </w:pPr>
      <w:r w:rsidRPr="00692C68">
        <w:rPr>
          <w:rFonts w:eastAsia="Calibri" w:cs="Tahoma"/>
          <w:bCs/>
          <w:szCs w:val="22"/>
        </w:rPr>
        <w:t xml:space="preserve">            Jēkabpils pilsētas pašvaldībā tika saņemts biedrības “</w:t>
      </w:r>
      <w:r w:rsidRPr="00692C68">
        <w:rPr>
          <w:rFonts w:eastAsia="Calibri"/>
        </w:rPr>
        <w:t>Sēlijas novada tautskola”</w:t>
      </w:r>
      <w:r w:rsidRPr="00692C68">
        <w:rPr>
          <w:rFonts w:eastAsia="Calibri" w:cs="Tahoma"/>
          <w:bCs/>
          <w:szCs w:val="22"/>
        </w:rPr>
        <w:t xml:space="preserve"> projekts „Arvīda Žilinska piemiņas ekspozīcija 1.posms” nevalstisko organizāciju projektu konkursam Jēkabpils pilsētas pašvaldības finansējuma saņemšanai.</w:t>
      </w:r>
    </w:p>
    <w:p w:rsidR="00692C68" w:rsidRPr="00692C68" w:rsidRDefault="00692C68" w:rsidP="00692C68">
      <w:pPr>
        <w:tabs>
          <w:tab w:val="right" w:pos="9000"/>
        </w:tabs>
        <w:snapToGrid w:val="0"/>
        <w:jc w:val="both"/>
        <w:rPr>
          <w:rFonts w:eastAsia="Calibri" w:cs="Tahoma"/>
          <w:bCs/>
          <w:szCs w:val="22"/>
        </w:rPr>
      </w:pPr>
      <w:r w:rsidRPr="00692C68">
        <w:rPr>
          <w:rFonts w:eastAsia="Calibri" w:cs="Tahoma"/>
          <w:bCs/>
          <w:szCs w:val="22"/>
        </w:rPr>
        <w:t xml:space="preserve">           </w:t>
      </w:r>
      <w:r w:rsidRPr="00692C68">
        <w:rPr>
          <w:rFonts w:eastAsia="Calibri" w:cs="Tahoma"/>
          <w:bCs/>
          <w:szCs w:val="22"/>
        </w:rPr>
        <w:tab/>
        <w:t xml:space="preserve">Projektu, atbilstoši Jēkabpils pilsētas domes 14.12.2017. apstiprinātajam nolikumam “Par kārtību, kādā nevalstiskās organizācijas iesniedz projektus konkursam”, izvērtēja Nevalstisko organizāciju projektu konkursu izvērtēšanas darba grupa. </w:t>
      </w:r>
    </w:p>
    <w:p w:rsidR="00692C68" w:rsidRPr="00692C68" w:rsidRDefault="00692C68" w:rsidP="00692C68">
      <w:pPr>
        <w:tabs>
          <w:tab w:val="right" w:pos="9000"/>
        </w:tabs>
        <w:snapToGrid w:val="0"/>
        <w:jc w:val="both"/>
        <w:rPr>
          <w:rFonts w:eastAsia="Calibri" w:cs="Tahoma"/>
          <w:bCs/>
          <w:szCs w:val="22"/>
        </w:rPr>
      </w:pPr>
      <w:r w:rsidRPr="00692C68">
        <w:rPr>
          <w:rFonts w:eastAsia="Calibri" w:cs="Tahoma"/>
          <w:bCs/>
          <w:szCs w:val="22"/>
        </w:rPr>
        <w:t xml:space="preserve">            Biedrības “</w:t>
      </w:r>
      <w:r w:rsidRPr="00692C68">
        <w:rPr>
          <w:rFonts w:eastAsia="Calibri"/>
        </w:rPr>
        <w:t>Sēlijas novada tautskola”</w:t>
      </w:r>
      <w:r w:rsidRPr="00692C68">
        <w:rPr>
          <w:rFonts w:eastAsia="Calibri" w:cs="Tahoma"/>
          <w:bCs/>
          <w:szCs w:val="22"/>
        </w:rPr>
        <w:t xml:space="preserve"> projekts „Arvīda Žilinska piemiņas ekspozīcija 1.posms”</w:t>
      </w:r>
      <w:r w:rsidRPr="00692C68">
        <w:rPr>
          <w:rFonts w:eastAsia="Calibri"/>
        </w:rPr>
        <w:t xml:space="preserve"> </w:t>
      </w:r>
      <w:r w:rsidRPr="00692C68">
        <w:rPr>
          <w:rFonts w:eastAsia="Calibri" w:cs="Tahoma"/>
          <w:bCs/>
          <w:szCs w:val="22"/>
        </w:rPr>
        <w:t>pēc Nevalstisko organizāciju projektu konkursu izvērtēšanas darba grupas vērtējuma atbilstoši projekta pieteikuma vērtēšanas kvalitatīvajiem kritērijiem, neieguva pietiekošu punktu skaitu. A</w:t>
      </w:r>
      <w:r w:rsidRPr="00692C68">
        <w:rPr>
          <w:rFonts w:eastAsia="Calibri"/>
        </w:rPr>
        <w:t xml:space="preserve">tbilstoši </w:t>
      </w:r>
      <w:r w:rsidRPr="00692C68">
        <w:rPr>
          <w:rFonts w:eastAsia="Calibri" w:cs="Tahoma"/>
          <w:bCs/>
          <w:szCs w:val="22"/>
        </w:rPr>
        <w:t>Jēkabpils pilsētas domes 14.12.2017. nolikuma “Par kārtību, kādā nevalstiskās organizācijas iesniedz projektus konkursam” 20.punktam, finansējums projekta realizēšanai tiek piešķirts secīgi iegūto punktu skaitam, nepārsniedzot pašvaldības budžetā paredzētos līdzekļus. Biedrības “</w:t>
      </w:r>
      <w:r w:rsidRPr="00692C68">
        <w:rPr>
          <w:rFonts w:eastAsia="Calibri"/>
        </w:rPr>
        <w:t>Sēlijas novada tautskola”</w:t>
      </w:r>
      <w:r w:rsidRPr="00692C68">
        <w:rPr>
          <w:rFonts w:eastAsia="Calibri" w:cs="Tahoma"/>
          <w:bCs/>
          <w:szCs w:val="22"/>
        </w:rPr>
        <w:t xml:space="preserve"> projekts “Arvīda Žilinska piemiņas ekspozīcija 1.posms”</w:t>
      </w:r>
      <w:r w:rsidRPr="00692C68">
        <w:rPr>
          <w:rFonts w:eastAsia="Calibri"/>
        </w:rPr>
        <w:t xml:space="preserve"> tika izvērtēts pēc kvalitatīviem kritērijiem un neieguva </w:t>
      </w:r>
      <w:r w:rsidRPr="00692C68">
        <w:rPr>
          <w:rFonts w:eastAsia="Calibri" w:cs="Tahoma"/>
          <w:bCs/>
          <w:szCs w:val="22"/>
        </w:rPr>
        <w:t xml:space="preserve">pietiekošu punktu skaitu, ierindojoties 14.vietā. </w:t>
      </w:r>
    </w:p>
    <w:p w:rsidR="00692C68" w:rsidRPr="00692C68" w:rsidRDefault="00692C68" w:rsidP="00692C68">
      <w:pPr>
        <w:jc w:val="both"/>
        <w:rPr>
          <w:rFonts w:eastAsia="Calibri"/>
        </w:rPr>
      </w:pPr>
      <w:r w:rsidRPr="00692C68">
        <w:rPr>
          <w:rFonts w:eastAsia="Calibri"/>
          <w:bCs/>
        </w:rPr>
        <w:t xml:space="preserve">Pamatojoties uz likuma „Par pašvaldībām” </w:t>
      </w:r>
      <w:proofErr w:type="gramStart"/>
      <w:r w:rsidRPr="00692C68">
        <w:rPr>
          <w:rFonts w:eastAsia="Calibri"/>
          <w:bCs/>
        </w:rPr>
        <w:t>21.panta</w:t>
      </w:r>
      <w:proofErr w:type="gramEnd"/>
      <w:r w:rsidRPr="00692C68">
        <w:rPr>
          <w:rFonts w:eastAsia="Calibri"/>
          <w:bCs/>
        </w:rPr>
        <w:t xml:space="preserve"> pirmās daļas 27.punktu, 12.pantu, Jēkabpils pilsētas domes 14.12</w:t>
      </w:r>
      <w:r w:rsidRPr="00692C68">
        <w:rPr>
          <w:rFonts w:eastAsia="Calibri"/>
        </w:rPr>
        <w:t>.2017</w:t>
      </w:r>
      <w:r w:rsidRPr="00692C68">
        <w:rPr>
          <w:rFonts w:eastAsia="Calibri"/>
          <w:bCs/>
        </w:rPr>
        <w:t>. nolikuma „N</w:t>
      </w:r>
      <w:r w:rsidRPr="00692C68">
        <w:rPr>
          <w:rFonts w:eastAsia="Calibri"/>
        </w:rPr>
        <w:t>olikums par kārtību, kādā nevalstiskās organizācijas iesniedz projektus konkursam” 20.punktu, 21.punktu,</w:t>
      </w:r>
      <w:r w:rsidRPr="00692C68">
        <w:rPr>
          <w:rFonts w:eastAsia="Calibri"/>
          <w:bCs/>
        </w:rPr>
        <w:t xml:space="preserve"> ņemot vērā Jēkabpils pilsētas domes Nevalstisko organizāciju projektu konkursu izvērtēšanas darba grupas 19.02.2018. lēmumu (protokols Nr.2, 1.§), Finanšu komitejas 01.03.2018. lēmumu (protokols Nr.4, 18.§),</w:t>
      </w:r>
    </w:p>
    <w:p w:rsidR="00692C68" w:rsidRPr="00692C68" w:rsidRDefault="00692C68" w:rsidP="00692C68">
      <w:pPr>
        <w:jc w:val="both"/>
        <w:rPr>
          <w:rFonts w:eastAsia="Calibri"/>
          <w:bCs/>
          <w:sz w:val="16"/>
          <w:szCs w:val="16"/>
        </w:rPr>
      </w:pPr>
    </w:p>
    <w:p w:rsidR="00692C68" w:rsidRPr="00692C68" w:rsidRDefault="00692C68" w:rsidP="00692C68">
      <w:pPr>
        <w:jc w:val="center"/>
        <w:rPr>
          <w:rFonts w:eastAsia="Calibri"/>
        </w:rPr>
      </w:pPr>
      <w:r w:rsidRPr="00692C68">
        <w:rPr>
          <w:rFonts w:eastAsia="Calibri"/>
        </w:rPr>
        <w:t>Jēkabpils pilsētas dome nolemj:</w:t>
      </w:r>
    </w:p>
    <w:p w:rsidR="00692C68" w:rsidRPr="00692C68" w:rsidRDefault="00692C68" w:rsidP="00692C68">
      <w:pPr>
        <w:jc w:val="center"/>
        <w:rPr>
          <w:rFonts w:eastAsia="Calibri"/>
          <w:sz w:val="18"/>
          <w:szCs w:val="18"/>
        </w:rPr>
      </w:pPr>
    </w:p>
    <w:p w:rsidR="00692C68" w:rsidRPr="00692C68" w:rsidRDefault="00692C68" w:rsidP="00A9441D">
      <w:pPr>
        <w:widowControl w:val="0"/>
        <w:numPr>
          <w:ilvl w:val="1"/>
          <w:numId w:val="26"/>
        </w:numPr>
        <w:tabs>
          <w:tab w:val="left" w:pos="1276"/>
        </w:tabs>
        <w:suppressAutoHyphens/>
        <w:ind w:left="0" w:firstLine="851"/>
        <w:jc w:val="both"/>
        <w:rPr>
          <w:rFonts w:eastAsia="Calibri"/>
        </w:rPr>
      </w:pPr>
      <w:r w:rsidRPr="00692C68">
        <w:rPr>
          <w:rFonts w:eastAsia="Calibri"/>
        </w:rPr>
        <w:t>Atteikt Jēkabpils pilsētas pašvaldības finansējumu b</w:t>
      </w:r>
      <w:r w:rsidRPr="00692C68">
        <w:rPr>
          <w:rFonts w:eastAsia="Calibri" w:cs="Tahoma"/>
          <w:bCs/>
          <w:szCs w:val="22"/>
        </w:rPr>
        <w:t>iedrībai “</w:t>
      </w:r>
      <w:r w:rsidRPr="00692C68">
        <w:rPr>
          <w:rFonts w:eastAsia="Calibri"/>
        </w:rPr>
        <w:t>Sēlijas novada tautskola</w:t>
      </w:r>
      <w:r w:rsidRPr="00692C68">
        <w:rPr>
          <w:rFonts w:eastAsia="Calibri" w:cs="Tahoma"/>
          <w:bCs/>
          <w:szCs w:val="22"/>
        </w:rPr>
        <w:t xml:space="preserve">” projekta „Arvīda Žilinska piemiņas ekspozīcija 1.posms” </w:t>
      </w:r>
      <w:r w:rsidRPr="00692C68">
        <w:rPr>
          <w:rFonts w:eastAsia="Calibri"/>
        </w:rPr>
        <w:t>realizēšanai.</w:t>
      </w:r>
    </w:p>
    <w:p w:rsidR="00692C68" w:rsidRPr="00692C68" w:rsidRDefault="00692C68" w:rsidP="00A9441D">
      <w:pPr>
        <w:widowControl w:val="0"/>
        <w:numPr>
          <w:ilvl w:val="1"/>
          <w:numId w:val="26"/>
        </w:numPr>
        <w:tabs>
          <w:tab w:val="left" w:pos="1276"/>
        </w:tabs>
        <w:suppressAutoHyphens/>
        <w:ind w:left="0" w:firstLine="851"/>
        <w:jc w:val="both"/>
        <w:rPr>
          <w:rFonts w:eastAsia="Calibri"/>
        </w:rPr>
      </w:pPr>
      <w:r w:rsidRPr="00692C68">
        <w:rPr>
          <w:rFonts w:eastAsia="Calibri" w:cs="Tahoma"/>
          <w:iCs/>
        </w:rPr>
        <w:t xml:space="preserve">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 </w:t>
      </w:r>
    </w:p>
    <w:p w:rsidR="00692C68" w:rsidRPr="00692C68" w:rsidRDefault="00692C68" w:rsidP="00A9441D">
      <w:pPr>
        <w:widowControl w:val="0"/>
        <w:numPr>
          <w:ilvl w:val="1"/>
          <w:numId w:val="26"/>
        </w:numPr>
        <w:tabs>
          <w:tab w:val="left" w:pos="1276"/>
        </w:tabs>
        <w:suppressAutoHyphens/>
        <w:ind w:left="0" w:firstLine="851"/>
        <w:jc w:val="both"/>
        <w:rPr>
          <w:rFonts w:eastAsia="Calibri"/>
        </w:rPr>
      </w:pPr>
      <w:r w:rsidRPr="00692C68">
        <w:rPr>
          <w:rFonts w:eastAsia="Calibri"/>
        </w:rPr>
        <w:t>Kontroli par lēmuma izpildi veikt Jēkabpils pilsētas domes priekšsēdētāja vietniekam sociālos jautājumos.</w:t>
      </w:r>
    </w:p>
    <w:p w:rsidR="00692C68" w:rsidRPr="00692C68" w:rsidRDefault="00692C68" w:rsidP="00692C68">
      <w:pPr>
        <w:widowControl w:val="0"/>
        <w:tabs>
          <w:tab w:val="left" w:pos="1134"/>
        </w:tabs>
        <w:suppressAutoHyphens/>
        <w:jc w:val="center"/>
        <w:rPr>
          <w:rFonts w:eastAsia="Calibri"/>
        </w:rPr>
      </w:pPr>
    </w:p>
    <w:p w:rsidR="00692C68" w:rsidRPr="00692C68" w:rsidRDefault="00692C68" w:rsidP="00692C68">
      <w:pPr>
        <w:widowControl w:val="0"/>
        <w:tabs>
          <w:tab w:val="left" w:pos="1134"/>
        </w:tabs>
        <w:suppressAutoHyphens/>
        <w:jc w:val="center"/>
        <w:rPr>
          <w:rFonts w:eastAsia="Calibri"/>
        </w:rPr>
      </w:pPr>
      <w:r w:rsidRPr="00692C68">
        <w:rPr>
          <w:rFonts w:eastAsia="Calibri"/>
        </w:rPr>
        <w:lastRenderedPageBreak/>
        <w:t>9.</w:t>
      </w:r>
    </w:p>
    <w:p w:rsidR="00692C68" w:rsidRPr="00692C68" w:rsidRDefault="00692C68" w:rsidP="00692C68">
      <w:pPr>
        <w:jc w:val="both"/>
        <w:rPr>
          <w:rFonts w:eastAsia="Calibri"/>
        </w:rPr>
      </w:pPr>
      <w:r w:rsidRPr="00692C68">
        <w:rPr>
          <w:rFonts w:eastAsia="Calibri"/>
        </w:rPr>
        <w:t>Adresāts: Biedrība “Sporta klubs Mustangs”</w:t>
      </w:r>
      <w:r w:rsidRPr="00692C68">
        <w:rPr>
          <w:rFonts w:eastAsia="Calibri"/>
          <w:bCs/>
          <w:color w:val="000000"/>
          <w:lang w:eastAsia="lv-LV"/>
        </w:rPr>
        <w:t>,</w:t>
      </w:r>
      <w:r w:rsidRPr="00692C68">
        <w:rPr>
          <w:rFonts w:eastAsia="Calibri"/>
          <w:color w:val="000000"/>
          <w:lang w:eastAsia="lv-LV"/>
        </w:rPr>
        <w:t xml:space="preserve"> reģistrācijas Nr.40008138879, juridiskā adrese Meliorācijas iela 14,</w:t>
      </w:r>
      <w:r w:rsidRPr="00692C68">
        <w:rPr>
          <w:rFonts w:eastAsia="Calibri"/>
        </w:rPr>
        <w:t xml:space="preserve"> Jēkabpils, LV-5201.</w:t>
      </w:r>
    </w:p>
    <w:p w:rsidR="00692C68" w:rsidRPr="00692C68" w:rsidRDefault="00692C68" w:rsidP="00692C68">
      <w:pPr>
        <w:jc w:val="both"/>
        <w:rPr>
          <w:rFonts w:eastAsia="Calibri"/>
          <w:color w:val="000000"/>
          <w:lang w:eastAsia="lv-LV"/>
        </w:rPr>
      </w:pPr>
      <w:r w:rsidRPr="00692C68">
        <w:rPr>
          <w:rFonts w:eastAsia="Calibri"/>
          <w:color w:val="000000"/>
          <w:lang w:eastAsia="lv-LV"/>
        </w:rPr>
        <w:t>Iesniedzēja prasījums: projekta pieteikums (08.02.2018. reģistrēts Jēkabpils pilsētas pašvaldībā ar Nr.</w:t>
      </w:r>
      <w:r w:rsidRPr="00692C68">
        <w:rPr>
          <w:rFonts w:eastAsia="Calibri"/>
        </w:rPr>
        <w:t xml:space="preserve"> </w:t>
      </w:r>
      <w:r w:rsidRPr="00692C68">
        <w:rPr>
          <w:rFonts w:eastAsia="Calibri"/>
          <w:color w:val="000000"/>
          <w:lang w:eastAsia="lv-LV"/>
        </w:rPr>
        <w:t>2.7.25.2/376).</w:t>
      </w:r>
    </w:p>
    <w:p w:rsidR="00692C68" w:rsidRPr="00692C68" w:rsidRDefault="00692C68" w:rsidP="00692C68">
      <w:pPr>
        <w:jc w:val="both"/>
        <w:rPr>
          <w:rFonts w:eastAsia="Calibri"/>
          <w:highlight w:val="yellow"/>
        </w:rPr>
      </w:pPr>
    </w:p>
    <w:p w:rsidR="00692C68" w:rsidRPr="00692C68" w:rsidRDefault="00692C68" w:rsidP="00692C68">
      <w:pPr>
        <w:jc w:val="both"/>
        <w:rPr>
          <w:rFonts w:eastAsia="Calibri"/>
        </w:rPr>
      </w:pPr>
      <w:r w:rsidRPr="00692C68">
        <w:rPr>
          <w:rFonts w:eastAsia="Calibri"/>
        </w:rPr>
        <w:t>Projekta nosaukums: “Izturības skrējiens 2018”.</w:t>
      </w:r>
    </w:p>
    <w:p w:rsidR="00692C68" w:rsidRPr="00692C68" w:rsidRDefault="00692C68" w:rsidP="00692C68">
      <w:pPr>
        <w:jc w:val="both"/>
        <w:rPr>
          <w:rFonts w:eastAsia="Calibri"/>
        </w:rPr>
      </w:pPr>
      <w:r w:rsidRPr="00692C68">
        <w:rPr>
          <w:rFonts w:eastAsia="Calibri"/>
        </w:rPr>
        <w:t xml:space="preserve">Projekta vadītājs: Ingus </w:t>
      </w:r>
      <w:proofErr w:type="spellStart"/>
      <w:r w:rsidRPr="00692C68">
        <w:rPr>
          <w:rFonts w:eastAsia="Calibri"/>
        </w:rPr>
        <w:t>Zolbergs</w:t>
      </w:r>
      <w:proofErr w:type="spellEnd"/>
      <w:r w:rsidRPr="00692C68">
        <w:rPr>
          <w:rFonts w:eastAsia="Calibri"/>
        </w:rPr>
        <w:t>.</w:t>
      </w:r>
    </w:p>
    <w:p w:rsidR="00692C68" w:rsidRPr="00692C68" w:rsidRDefault="00692C68" w:rsidP="00692C68">
      <w:pPr>
        <w:jc w:val="both"/>
        <w:rPr>
          <w:rFonts w:eastAsia="Calibri"/>
        </w:rPr>
      </w:pPr>
      <w:r w:rsidRPr="00692C68">
        <w:rPr>
          <w:rFonts w:eastAsia="Calibri"/>
        </w:rPr>
        <w:t xml:space="preserve">Projekta mērķis: veicināt sporta pasākumu popularitāti Jēkabpilī valsts mērogā. Popularizēt Jēkabpils Mežaparku, radžu ūdenskrātuvi kā vienu no labākajām vietām aktīvai atpūtai. Iepazīstināt iedzīvotājus ar dažādām, t.sk. jaunām tendencēm sporta nozarē. </w:t>
      </w:r>
    </w:p>
    <w:p w:rsidR="00692C68" w:rsidRPr="00692C68" w:rsidRDefault="00692C68" w:rsidP="00692C68">
      <w:pPr>
        <w:jc w:val="both"/>
        <w:rPr>
          <w:rFonts w:eastAsia="Calibri"/>
        </w:rPr>
      </w:pPr>
      <w:r w:rsidRPr="00692C68">
        <w:rPr>
          <w:rFonts w:eastAsia="Calibri"/>
        </w:rPr>
        <w:t>Aktivitātes: izturības skrējiens ar dažādiem šķēršļiem apkārt Radžu ūdenskrātuvei (7 km).</w:t>
      </w:r>
    </w:p>
    <w:p w:rsidR="00692C68" w:rsidRPr="00692C68" w:rsidRDefault="00692C68" w:rsidP="00692C68">
      <w:pPr>
        <w:jc w:val="both"/>
        <w:rPr>
          <w:rFonts w:eastAsia="Calibri"/>
        </w:rPr>
      </w:pPr>
      <w:r w:rsidRPr="00692C68">
        <w:rPr>
          <w:rFonts w:eastAsia="Calibri"/>
        </w:rPr>
        <w:t xml:space="preserve">Projekta kopējās izmaksas: 1437,00 </w:t>
      </w:r>
      <w:proofErr w:type="spellStart"/>
      <w:r w:rsidRPr="00692C68">
        <w:rPr>
          <w:rFonts w:eastAsia="Calibri"/>
          <w:i/>
        </w:rPr>
        <w:t>euro</w:t>
      </w:r>
      <w:proofErr w:type="spellEnd"/>
      <w:r w:rsidRPr="00692C68">
        <w:rPr>
          <w:rFonts w:eastAsia="Calibri"/>
        </w:rPr>
        <w:t>.</w:t>
      </w:r>
    </w:p>
    <w:p w:rsidR="00692C68" w:rsidRPr="00692C68" w:rsidRDefault="00692C68" w:rsidP="00692C68">
      <w:pPr>
        <w:jc w:val="both"/>
        <w:rPr>
          <w:rFonts w:eastAsia="Calibri"/>
        </w:rPr>
      </w:pPr>
      <w:r w:rsidRPr="00692C68">
        <w:rPr>
          <w:rFonts w:eastAsia="Calibri"/>
        </w:rPr>
        <w:t xml:space="preserve">Pašvaldībai pieprasītā summa: 820,00 </w:t>
      </w:r>
      <w:proofErr w:type="spellStart"/>
      <w:r w:rsidRPr="00692C68">
        <w:rPr>
          <w:rFonts w:eastAsia="Calibri"/>
          <w:i/>
        </w:rPr>
        <w:t>euro</w:t>
      </w:r>
      <w:proofErr w:type="spellEnd"/>
      <w:r w:rsidRPr="00692C68">
        <w:rPr>
          <w:rFonts w:eastAsia="Calibri"/>
        </w:rPr>
        <w:t>.</w:t>
      </w:r>
    </w:p>
    <w:p w:rsidR="00692C68" w:rsidRPr="00692C68" w:rsidRDefault="00692C68" w:rsidP="00692C68">
      <w:pPr>
        <w:jc w:val="both"/>
        <w:rPr>
          <w:rFonts w:eastAsia="Calibri"/>
        </w:rPr>
      </w:pPr>
      <w:r w:rsidRPr="00692C68">
        <w:rPr>
          <w:rFonts w:eastAsia="Calibri"/>
          <w:bCs/>
        </w:rPr>
        <w:t>Projekts izskatīts un izvērtēts Nevalstisko organizāciju projektu konkursu izvērtēšanas darba grupā (19.02.2018. protokols Nr.2, 1.§), saskaņā ar Jēkabpils pilsētas domes 14.12.</w:t>
      </w:r>
      <w:r w:rsidRPr="00692C68">
        <w:rPr>
          <w:rFonts w:eastAsia="Calibri"/>
        </w:rPr>
        <w:t>2017</w:t>
      </w:r>
      <w:r w:rsidRPr="00692C68">
        <w:rPr>
          <w:rFonts w:eastAsia="Calibri"/>
          <w:bCs/>
        </w:rPr>
        <w:t>. apstiprināto nolikumu „N</w:t>
      </w:r>
      <w:r w:rsidRPr="00692C68">
        <w:rPr>
          <w:rFonts w:eastAsia="Calibri"/>
        </w:rPr>
        <w:t>olikums par kārtību, kādā nevalstiskās organizācijas iesniedz projektus konkursam”</w:t>
      </w:r>
      <w:r w:rsidRPr="00692C68">
        <w:rPr>
          <w:rFonts w:eastAsia="Calibri"/>
          <w:bCs/>
        </w:rPr>
        <w:t>.</w:t>
      </w:r>
    </w:p>
    <w:p w:rsidR="00692C68" w:rsidRPr="00692C68" w:rsidRDefault="00692C68" w:rsidP="00692C68">
      <w:pPr>
        <w:jc w:val="both"/>
        <w:rPr>
          <w:rFonts w:eastAsia="Calibri"/>
        </w:rPr>
      </w:pPr>
      <w:r w:rsidRPr="00692C68">
        <w:rPr>
          <w:rFonts w:eastAsia="Calibri"/>
          <w:bCs/>
        </w:rPr>
        <w:t xml:space="preserve">Pamatojoties uz likuma „Par pašvaldībām” </w:t>
      </w:r>
      <w:proofErr w:type="gramStart"/>
      <w:r w:rsidRPr="00692C68">
        <w:rPr>
          <w:rFonts w:eastAsia="Calibri"/>
          <w:bCs/>
        </w:rPr>
        <w:t>21.panta</w:t>
      </w:r>
      <w:proofErr w:type="gramEnd"/>
      <w:r w:rsidRPr="00692C68">
        <w:rPr>
          <w:rFonts w:eastAsia="Calibri"/>
          <w:bCs/>
        </w:rPr>
        <w:t xml:space="preserve"> pirmās daļas 27.punktu, 12.pantu, 15.panta pirmās daļas 5.punktu, Jēkabpils pilsētas domes 14.12</w:t>
      </w:r>
      <w:r w:rsidRPr="00692C68">
        <w:rPr>
          <w:rFonts w:eastAsia="Calibri"/>
        </w:rPr>
        <w:t>.2017</w:t>
      </w:r>
      <w:r w:rsidRPr="00692C68">
        <w:rPr>
          <w:rFonts w:eastAsia="Calibri"/>
          <w:bCs/>
        </w:rPr>
        <w:t>. nolikuma „N</w:t>
      </w:r>
      <w:r w:rsidRPr="00692C68">
        <w:rPr>
          <w:rFonts w:eastAsia="Calibri"/>
        </w:rPr>
        <w:t>olikums par kārtību, kādā nevalstiskās organizācijas iesniedz projektus konkursam” 11.5., 20., 22., 23.punktu,</w:t>
      </w:r>
      <w:r w:rsidRPr="00692C68">
        <w:rPr>
          <w:rFonts w:eastAsia="Calibri"/>
          <w:bCs/>
        </w:rPr>
        <w:t xml:space="preserve"> ņemot vērā Jēkabpils pilsētas domes Nevalstisko organizāciju projektu konkursu izvērtēšanas darba grupas 19.02.2017. lēmumu (protokols Nr.2, 1.§), Finanšu komitejas 01.03.2018. lēmumu (protokols Nr.4, 18.§),</w:t>
      </w:r>
    </w:p>
    <w:p w:rsidR="00692C68" w:rsidRPr="00692C68" w:rsidRDefault="00692C68" w:rsidP="00692C68">
      <w:pPr>
        <w:jc w:val="both"/>
        <w:rPr>
          <w:rFonts w:eastAsia="Calibri"/>
        </w:rPr>
      </w:pPr>
    </w:p>
    <w:p w:rsidR="00692C68" w:rsidRPr="00692C68" w:rsidRDefault="00692C68" w:rsidP="00692C68">
      <w:pPr>
        <w:jc w:val="center"/>
        <w:rPr>
          <w:rFonts w:eastAsia="Calibri"/>
        </w:rPr>
      </w:pPr>
      <w:r w:rsidRPr="00692C68">
        <w:rPr>
          <w:rFonts w:eastAsia="Calibri"/>
        </w:rPr>
        <w:t>Jēkabpils pilsētas dome nolemj:</w:t>
      </w:r>
    </w:p>
    <w:p w:rsidR="00692C68" w:rsidRPr="00692C68" w:rsidRDefault="00692C68" w:rsidP="00692C68">
      <w:pPr>
        <w:jc w:val="center"/>
        <w:rPr>
          <w:rFonts w:eastAsia="Calibri"/>
        </w:rPr>
      </w:pPr>
    </w:p>
    <w:p w:rsidR="00692C68" w:rsidRPr="00692C68" w:rsidRDefault="00692C68" w:rsidP="00A9441D">
      <w:pPr>
        <w:widowControl w:val="0"/>
        <w:numPr>
          <w:ilvl w:val="1"/>
          <w:numId w:val="27"/>
        </w:numPr>
        <w:tabs>
          <w:tab w:val="left" w:pos="1134"/>
        </w:tabs>
        <w:suppressAutoHyphens/>
        <w:ind w:left="0" w:firstLine="851"/>
        <w:jc w:val="both"/>
        <w:rPr>
          <w:rFonts w:eastAsia="Calibri"/>
        </w:rPr>
      </w:pPr>
      <w:r w:rsidRPr="00692C68">
        <w:rPr>
          <w:rFonts w:eastAsia="Calibri"/>
        </w:rPr>
        <w:t xml:space="preserve">Piešķirt Jēkabpils pilsētas pašvaldības finansējumu 820,00 </w:t>
      </w:r>
      <w:proofErr w:type="spellStart"/>
      <w:r w:rsidRPr="00692C68">
        <w:rPr>
          <w:rFonts w:eastAsia="Calibri"/>
          <w:i/>
        </w:rPr>
        <w:t>euro</w:t>
      </w:r>
      <w:proofErr w:type="spellEnd"/>
      <w:r w:rsidRPr="00692C68">
        <w:rPr>
          <w:rFonts w:eastAsia="Calibri"/>
        </w:rPr>
        <w:t xml:space="preserve"> (astoņi simti divdesmit eiro un 00 centi) biedrībai “Sporta klubs Mustangs” </w:t>
      </w:r>
      <w:r w:rsidRPr="00692C68">
        <w:rPr>
          <w:rFonts w:eastAsia="Calibri"/>
          <w:color w:val="000000"/>
          <w:lang w:eastAsia="lv-LV"/>
        </w:rPr>
        <w:t>projekta “</w:t>
      </w:r>
      <w:r w:rsidRPr="00692C68">
        <w:rPr>
          <w:rFonts w:eastAsia="Calibri"/>
        </w:rPr>
        <w:t>Izturības skrējiens 2018” realizēšanai.</w:t>
      </w:r>
    </w:p>
    <w:p w:rsidR="00692C68" w:rsidRPr="00692C68" w:rsidRDefault="00692C68" w:rsidP="00A9441D">
      <w:pPr>
        <w:widowControl w:val="0"/>
        <w:numPr>
          <w:ilvl w:val="1"/>
          <w:numId w:val="27"/>
        </w:numPr>
        <w:tabs>
          <w:tab w:val="left" w:pos="1134"/>
        </w:tabs>
        <w:suppressAutoHyphens/>
        <w:ind w:left="0" w:firstLine="851"/>
        <w:jc w:val="both"/>
        <w:rPr>
          <w:rFonts w:eastAsia="Calibri"/>
        </w:rPr>
      </w:pPr>
      <w:r w:rsidRPr="00692C68">
        <w:rPr>
          <w:rFonts w:eastAsia="Calibri"/>
        </w:rPr>
        <w:t xml:space="preserve">Apmaksu veikt no Jēkabpils pilsētas </w:t>
      </w:r>
      <w:proofErr w:type="gramStart"/>
      <w:r w:rsidRPr="00692C68">
        <w:rPr>
          <w:rFonts w:eastAsia="Calibri"/>
        </w:rPr>
        <w:t>2018.gada</w:t>
      </w:r>
      <w:proofErr w:type="gramEnd"/>
      <w:r w:rsidRPr="00692C68">
        <w:rPr>
          <w:rFonts w:eastAsia="Calibri"/>
        </w:rPr>
        <w:t xml:space="preserve"> budžetā paredzētajiem līdzekļiem - </w:t>
      </w:r>
      <w:r w:rsidRPr="00692C68">
        <w:rPr>
          <w:rFonts w:eastAsia="Calibri"/>
          <w:bCs/>
        </w:rPr>
        <w:t>„Nolikums par kārtību, kādā nevalstiskās organizācijas iesniedz projektus konkursam”</w:t>
      </w:r>
      <w:r w:rsidRPr="00692C68">
        <w:rPr>
          <w:rFonts w:eastAsia="Calibri"/>
          <w:i/>
        </w:rPr>
        <w:t xml:space="preserve"> </w:t>
      </w:r>
      <w:r w:rsidRPr="00692C68">
        <w:rPr>
          <w:rFonts w:eastAsia="Calibri"/>
        </w:rPr>
        <w:t>(budžeta klasifikācijas kods 08.400.03., ekonomiskās klasifikācijas kods 3260) pēc līguma noslēgšanas.</w:t>
      </w:r>
    </w:p>
    <w:p w:rsidR="00692C68" w:rsidRPr="00692C68" w:rsidRDefault="00692C68" w:rsidP="00A9441D">
      <w:pPr>
        <w:widowControl w:val="0"/>
        <w:numPr>
          <w:ilvl w:val="1"/>
          <w:numId w:val="27"/>
        </w:numPr>
        <w:tabs>
          <w:tab w:val="left" w:pos="1134"/>
        </w:tabs>
        <w:suppressAutoHyphens/>
        <w:ind w:left="0" w:firstLine="851"/>
        <w:jc w:val="both"/>
        <w:rPr>
          <w:rFonts w:eastAsia="Calibri"/>
        </w:rPr>
      </w:pPr>
      <w:r w:rsidRPr="00692C68">
        <w:rPr>
          <w:rFonts w:eastAsia="Calibri"/>
        </w:rPr>
        <w:t>Lēmuma 9.punkts zaudē spēku, ja viena mēneša laikā no lēmuma pieņemšanas brīža nav noslēgts līgums ar Jēkabpils pilsētas pašvaldību.</w:t>
      </w:r>
    </w:p>
    <w:p w:rsidR="00692C68" w:rsidRPr="00692C68" w:rsidRDefault="00692C68" w:rsidP="00A9441D">
      <w:pPr>
        <w:widowControl w:val="0"/>
        <w:numPr>
          <w:ilvl w:val="1"/>
          <w:numId w:val="27"/>
        </w:numPr>
        <w:tabs>
          <w:tab w:val="left" w:pos="1134"/>
        </w:tabs>
        <w:suppressAutoHyphens/>
        <w:ind w:left="0" w:firstLine="851"/>
        <w:jc w:val="both"/>
        <w:rPr>
          <w:rFonts w:eastAsia="Calibri"/>
        </w:rPr>
      </w:pPr>
      <w:r w:rsidRPr="00692C68">
        <w:rPr>
          <w:rFonts w:eastAsia="Calibri"/>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692C68" w:rsidRPr="00692C68" w:rsidRDefault="00692C68" w:rsidP="00A9441D">
      <w:pPr>
        <w:widowControl w:val="0"/>
        <w:numPr>
          <w:ilvl w:val="1"/>
          <w:numId w:val="27"/>
        </w:numPr>
        <w:tabs>
          <w:tab w:val="left" w:pos="1134"/>
        </w:tabs>
        <w:suppressAutoHyphens/>
        <w:ind w:left="0" w:firstLine="851"/>
        <w:jc w:val="both"/>
        <w:rPr>
          <w:rFonts w:eastAsia="Calibri"/>
        </w:rPr>
      </w:pPr>
      <w:r w:rsidRPr="00692C68">
        <w:rPr>
          <w:rFonts w:eastAsia="Calibri"/>
        </w:rPr>
        <w:t>Kontroli par lēmuma izpildi veikt Jēkabpils pilsētas domes priekšsēdētāja vietniekam sociālos jautājumos un galvenajai grāmatvedei.</w:t>
      </w:r>
    </w:p>
    <w:p w:rsidR="00692C68" w:rsidRPr="00692C68" w:rsidRDefault="00692C68" w:rsidP="00692C68">
      <w:pPr>
        <w:widowControl w:val="0"/>
        <w:tabs>
          <w:tab w:val="left" w:pos="1134"/>
        </w:tabs>
        <w:suppressAutoHyphens/>
        <w:jc w:val="center"/>
        <w:rPr>
          <w:rFonts w:eastAsia="Calibri"/>
        </w:rPr>
      </w:pPr>
    </w:p>
    <w:p w:rsidR="00692C68" w:rsidRPr="00692C68" w:rsidRDefault="00692C68" w:rsidP="00692C68">
      <w:pPr>
        <w:widowControl w:val="0"/>
        <w:tabs>
          <w:tab w:val="left" w:pos="1134"/>
        </w:tabs>
        <w:suppressAutoHyphens/>
        <w:jc w:val="center"/>
        <w:rPr>
          <w:rFonts w:eastAsia="Calibri"/>
        </w:rPr>
      </w:pPr>
      <w:r w:rsidRPr="00692C68">
        <w:rPr>
          <w:rFonts w:eastAsia="Calibri"/>
        </w:rPr>
        <w:t>10.</w:t>
      </w:r>
    </w:p>
    <w:p w:rsidR="00692C68" w:rsidRPr="00692C68" w:rsidRDefault="00692C68" w:rsidP="00692C68">
      <w:pPr>
        <w:jc w:val="both"/>
        <w:rPr>
          <w:rFonts w:eastAsia="Calibri"/>
        </w:rPr>
      </w:pPr>
      <w:r w:rsidRPr="00692C68">
        <w:rPr>
          <w:rFonts w:eastAsia="Calibri"/>
        </w:rPr>
        <w:t>Adresāts: Biedrība “Daugavas Pārupieši”, reģistrācijas Nr.40008215203</w:t>
      </w:r>
      <w:r w:rsidRPr="00692C68">
        <w:rPr>
          <w:rFonts w:eastAsia="Calibri"/>
          <w:color w:val="000000"/>
          <w:lang w:eastAsia="lv-LV"/>
        </w:rPr>
        <w:t>, juridiskā adrese “Zeltiņi”, Vīpes pagasts, Krustpils novads, LV-5238.</w:t>
      </w:r>
    </w:p>
    <w:p w:rsidR="00692C68" w:rsidRPr="00692C68" w:rsidRDefault="00692C68" w:rsidP="00692C68">
      <w:pPr>
        <w:jc w:val="both"/>
        <w:rPr>
          <w:rFonts w:eastAsia="Calibri"/>
          <w:color w:val="000000"/>
          <w:lang w:eastAsia="lv-LV"/>
        </w:rPr>
      </w:pPr>
      <w:r w:rsidRPr="00692C68">
        <w:rPr>
          <w:rFonts w:eastAsia="Calibri"/>
          <w:color w:val="000000"/>
          <w:lang w:eastAsia="lv-LV"/>
        </w:rPr>
        <w:t>Iesniedzēja prasījums: projekta pieteikums (08.02.2018. reģistrēts Jēkabpils pilsētas pašvaldībā ar Nr.2.7.25.2/377).</w:t>
      </w:r>
    </w:p>
    <w:p w:rsidR="00692C68" w:rsidRPr="00692C68" w:rsidRDefault="00692C68" w:rsidP="00692C68">
      <w:pPr>
        <w:jc w:val="both"/>
        <w:rPr>
          <w:rFonts w:eastAsia="Calibri"/>
        </w:rPr>
      </w:pPr>
    </w:p>
    <w:p w:rsidR="00692C68" w:rsidRPr="00692C68" w:rsidRDefault="00692C68" w:rsidP="00692C68">
      <w:pPr>
        <w:tabs>
          <w:tab w:val="right" w:pos="9000"/>
        </w:tabs>
        <w:snapToGrid w:val="0"/>
        <w:jc w:val="both"/>
        <w:rPr>
          <w:rFonts w:eastAsia="Calibri" w:cs="Tahoma"/>
          <w:bCs/>
          <w:szCs w:val="22"/>
        </w:rPr>
      </w:pPr>
      <w:r w:rsidRPr="00692C68">
        <w:rPr>
          <w:rFonts w:eastAsia="Calibri" w:cs="Tahoma"/>
          <w:bCs/>
          <w:szCs w:val="22"/>
        </w:rPr>
        <w:tab/>
        <w:t xml:space="preserve">            Jēkabpils pilsētas pašvaldībā tika saņemts biedrības “</w:t>
      </w:r>
      <w:r w:rsidRPr="00692C68">
        <w:rPr>
          <w:rFonts w:eastAsia="Calibri"/>
        </w:rPr>
        <w:t>Daugavas Pārupieši</w:t>
      </w:r>
      <w:r w:rsidRPr="00692C68">
        <w:rPr>
          <w:rFonts w:eastAsia="Calibri" w:cs="Tahoma"/>
          <w:bCs/>
          <w:szCs w:val="22"/>
        </w:rPr>
        <w:t>“ projekts „Interaktīva galda spēle “Kāda vectēva stāsts”” nevalstisko organizāciju projektu konkursam Jēkabpils pilsētas pašvaldības finansējuma saņemšanai.</w:t>
      </w:r>
    </w:p>
    <w:p w:rsidR="00692C68" w:rsidRPr="00692C68" w:rsidRDefault="00692C68" w:rsidP="00692C68">
      <w:pPr>
        <w:tabs>
          <w:tab w:val="right" w:pos="9000"/>
        </w:tabs>
        <w:snapToGrid w:val="0"/>
        <w:jc w:val="both"/>
        <w:rPr>
          <w:rFonts w:eastAsia="Calibri" w:cs="Tahoma"/>
          <w:bCs/>
          <w:szCs w:val="22"/>
        </w:rPr>
      </w:pPr>
      <w:r w:rsidRPr="00692C68">
        <w:rPr>
          <w:rFonts w:eastAsia="Calibri" w:cs="Tahoma"/>
          <w:bCs/>
          <w:szCs w:val="22"/>
        </w:rPr>
        <w:lastRenderedPageBreak/>
        <w:t xml:space="preserve">           </w:t>
      </w:r>
      <w:r w:rsidRPr="00692C68">
        <w:rPr>
          <w:rFonts w:eastAsia="Calibri" w:cs="Tahoma"/>
          <w:bCs/>
          <w:szCs w:val="22"/>
        </w:rPr>
        <w:tab/>
        <w:t xml:space="preserve">Projektu, atbilstoši Jēkabpils pilsētas domes 14.12.2017. apstiprinātajam nolikumam “Par kārtību, kādā nevalstiskās organizācijas iesniedz projektus konkursam”, izvērtēja Nevalstisko organizāciju projektu konkursu izvērtēšanas darba grupa. </w:t>
      </w:r>
    </w:p>
    <w:p w:rsidR="00692C68" w:rsidRPr="00692C68" w:rsidRDefault="00692C68" w:rsidP="00692C68">
      <w:pPr>
        <w:tabs>
          <w:tab w:val="right" w:pos="9000"/>
        </w:tabs>
        <w:snapToGrid w:val="0"/>
        <w:jc w:val="both"/>
        <w:rPr>
          <w:rFonts w:eastAsia="Calibri" w:cs="Tahoma"/>
          <w:bCs/>
          <w:szCs w:val="22"/>
        </w:rPr>
      </w:pPr>
      <w:r w:rsidRPr="00692C68">
        <w:rPr>
          <w:rFonts w:eastAsia="Calibri" w:cs="Tahoma"/>
          <w:bCs/>
          <w:szCs w:val="22"/>
        </w:rPr>
        <w:t xml:space="preserve">            Biedrības “</w:t>
      </w:r>
      <w:r w:rsidRPr="00692C68">
        <w:rPr>
          <w:rFonts w:eastAsia="Calibri"/>
        </w:rPr>
        <w:t>Daugavas Pārupieši</w:t>
      </w:r>
      <w:r w:rsidRPr="00692C68">
        <w:rPr>
          <w:rFonts w:eastAsia="Calibri" w:cs="Tahoma"/>
          <w:bCs/>
          <w:szCs w:val="22"/>
        </w:rPr>
        <w:t>” projekts „ Interaktīva galda spēle “Kāda vectēva stāsts””</w:t>
      </w:r>
      <w:r w:rsidRPr="00692C68">
        <w:rPr>
          <w:rFonts w:eastAsia="Calibri"/>
        </w:rPr>
        <w:t xml:space="preserve"> </w:t>
      </w:r>
      <w:r w:rsidRPr="00692C68">
        <w:rPr>
          <w:rFonts w:eastAsia="Calibri" w:cs="Tahoma"/>
          <w:bCs/>
          <w:szCs w:val="22"/>
        </w:rPr>
        <w:t>pēc Nevalstisko organizāciju projektu konkursu izvērtēšanas darba grupas vērtējuma atbilstoši projekta pieteikuma vērtēšanas kvalitatīvajiem kritērijiem, neieguva pietiekošu punktu skaitu. A</w:t>
      </w:r>
      <w:r w:rsidRPr="00692C68">
        <w:rPr>
          <w:rFonts w:eastAsia="Calibri"/>
        </w:rPr>
        <w:t xml:space="preserve">tbilstoši </w:t>
      </w:r>
      <w:r w:rsidRPr="00692C68">
        <w:rPr>
          <w:rFonts w:eastAsia="Calibri" w:cs="Tahoma"/>
          <w:bCs/>
          <w:szCs w:val="22"/>
        </w:rPr>
        <w:t>Jēkabpils pilsētas domes 14.12.2017. nolikuma “Par kārtību, kādā nevalstiskās organizācijas iesniedz projektus konkursam” 20.punktam, finansējums projekta realizēšanai tiek piešķirts secīgi iegūto punktu skaitam, nepārsniedzot pašvaldības budžetā paredzētos līdzekļus. Biedrības “</w:t>
      </w:r>
      <w:r w:rsidRPr="00692C68">
        <w:rPr>
          <w:rFonts w:eastAsia="Calibri"/>
        </w:rPr>
        <w:t>Daugavas Pārupieši</w:t>
      </w:r>
      <w:r w:rsidRPr="00692C68">
        <w:rPr>
          <w:rFonts w:eastAsia="Calibri" w:cs="Tahoma"/>
          <w:bCs/>
          <w:szCs w:val="22"/>
        </w:rPr>
        <w:t xml:space="preserve">“ projekts „Interaktīva galda spēle “Kāda vectēva stāsts”” </w:t>
      </w:r>
      <w:r w:rsidRPr="00692C68">
        <w:rPr>
          <w:rFonts w:eastAsia="Calibri"/>
        </w:rPr>
        <w:t xml:space="preserve">tika izvērtēts pēc kvalitatīviem kritērijiem un neieguva </w:t>
      </w:r>
      <w:r w:rsidRPr="00692C68">
        <w:rPr>
          <w:rFonts w:eastAsia="Calibri" w:cs="Tahoma"/>
          <w:bCs/>
          <w:szCs w:val="22"/>
        </w:rPr>
        <w:t>pietiekošu punktu skaitu, ierindojoties 17.vietā.</w:t>
      </w:r>
    </w:p>
    <w:p w:rsidR="00692C68" w:rsidRPr="00692C68" w:rsidRDefault="0086096A" w:rsidP="00692C68">
      <w:pPr>
        <w:jc w:val="both"/>
        <w:rPr>
          <w:rFonts w:eastAsia="Calibri"/>
        </w:rPr>
      </w:pPr>
      <w:r>
        <w:rPr>
          <w:rFonts w:eastAsia="Calibri" w:cs="Tahoma"/>
          <w:bCs/>
          <w:szCs w:val="22"/>
        </w:rPr>
        <w:tab/>
        <w:t xml:space="preserve"> </w:t>
      </w:r>
      <w:r w:rsidR="00692C68" w:rsidRPr="00692C68">
        <w:rPr>
          <w:rFonts w:eastAsia="Calibri"/>
          <w:bCs/>
        </w:rPr>
        <w:t xml:space="preserve">Pamatojoties uz likuma „Par pašvaldībām” </w:t>
      </w:r>
      <w:proofErr w:type="gramStart"/>
      <w:r w:rsidR="00692C68" w:rsidRPr="00692C68">
        <w:rPr>
          <w:rFonts w:eastAsia="Calibri"/>
          <w:bCs/>
        </w:rPr>
        <w:t>21.panta</w:t>
      </w:r>
      <w:proofErr w:type="gramEnd"/>
      <w:r w:rsidR="00692C68" w:rsidRPr="00692C68">
        <w:rPr>
          <w:rFonts w:eastAsia="Calibri"/>
          <w:bCs/>
        </w:rPr>
        <w:t xml:space="preserve"> pirmās daļas 27.punktu, 12.pantu, Jēkabpils pilsētas domes 14.12</w:t>
      </w:r>
      <w:r w:rsidR="00692C68" w:rsidRPr="00692C68">
        <w:rPr>
          <w:rFonts w:eastAsia="Calibri"/>
        </w:rPr>
        <w:t>.2017</w:t>
      </w:r>
      <w:r w:rsidR="00692C68" w:rsidRPr="00692C68">
        <w:rPr>
          <w:rFonts w:eastAsia="Calibri"/>
          <w:bCs/>
        </w:rPr>
        <w:t>. nolikuma „N</w:t>
      </w:r>
      <w:r w:rsidR="00692C68" w:rsidRPr="00692C68">
        <w:rPr>
          <w:rFonts w:eastAsia="Calibri"/>
        </w:rPr>
        <w:t>olikums par kārtību, kādā nevalstiskās organizācijas iesniedz projektus konkursam” 20.punktu, 21.punktu,</w:t>
      </w:r>
      <w:r w:rsidR="00692C68" w:rsidRPr="00692C68">
        <w:rPr>
          <w:rFonts w:eastAsia="Calibri"/>
          <w:bCs/>
        </w:rPr>
        <w:t xml:space="preserve"> ņemot vērā Jēkabpils pilsētas domes Nevalstisko organizāciju projektu konkursu izvērtēšanas darba grupas 19.02.2018. lēmumu (protokols Nr.2, 1.§), Finanšu komitejas 01.03.2018. lēmumu (protokols Nr.4, 18.§),</w:t>
      </w:r>
    </w:p>
    <w:p w:rsidR="00692C68" w:rsidRPr="00692C68" w:rsidRDefault="00692C68" w:rsidP="00692C68">
      <w:pPr>
        <w:jc w:val="both"/>
        <w:rPr>
          <w:rFonts w:eastAsia="Calibri"/>
          <w:bCs/>
          <w:sz w:val="16"/>
          <w:szCs w:val="16"/>
        </w:rPr>
      </w:pPr>
    </w:p>
    <w:p w:rsidR="00692C68" w:rsidRPr="00692C68" w:rsidRDefault="00692C68" w:rsidP="00692C68">
      <w:pPr>
        <w:jc w:val="center"/>
        <w:rPr>
          <w:rFonts w:eastAsia="Calibri"/>
        </w:rPr>
      </w:pPr>
      <w:r w:rsidRPr="00692C68">
        <w:rPr>
          <w:rFonts w:eastAsia="Calibri"/>
        </w:rPr>
        <w:t>Jēkabpils pilsētas dome nolemj:</w:t>
      </w:r>
    </w:p>
    <w:p w:rsidR="00692C68" w:rsidRPr="00692C68" w:rsidRDefault="00692C68" w:rsidP="00692C68">
      <w:pPr>
        <w:jc w:val="center"/>
        <w:rPr>
          <w:rFonts w:eastAsia="Calibri"/>
          <w:sz w:val="18"/>
          <w:szCs w:val="18"/>
        </w:rPr>
      </w:pPr>
    </w:p>
    <w:p w:rsidR="00692C68" w:rsidRPr="00692C68" w:rsidRDefault="00692C68" w:rsidP="00A9441D">
      <w:pPr>
        <w:widowControl w:val="0"/>
        <w:numPr>
          <w:ilvl w:val="1"/>
          <w:numId w:val="28"/>
        </w:numPr>
        <w:tabs>
          <w:tab w:val="left" w:pos="1276"/>
        </w:tabs>
        <w:suppressAutoHyphens/>
        <w:ind w:left="0" w:firstLine="851"/>
        <w:jc w:val="both"/>
        <w:rPr>
          <w:rFonts w:eastAsia="Calibri"/>
        </w:rPr>
      </w:pPr>
      <w:r w:rsidRPr="00692C68">
        <w:rPr>
          <w:rFonts w:eastAsia="Calibri"/>
        </w:rPr>
        <w:t xml:space="preserve">Atteikt Jēkabpils pilsētas pašvaldības finansējumu </w:t>
      </w:r>
      <w:r w:rsidRPr="00692C68">
        <w:rPr>
          <w:rFonts w:eastAsia="Calibri" w:cs="Tahoma"/>
          <w:bCs/>
          <w:szCs w:val="22"/>
        </w:rPr>
        <w:t>biedrībai “</w:t>
      </w:r>
      <w:r w:rsidRPr="00692C68">
        <w:rPr>
          <w:rFonts w:eastAsia="Calibri"/>
        </w:rPr>
        <w:t>Daugavas Pārupieši</w:t>
      </w:r>
      <w:r w:rsidRPr="00692C68">
        <w:rPr>
          <w:rFonts w:eastAsia="Calibri" w:cs="Tahoma"/>
          <w:bCs/>
          <w:szCs w:val="22"/>
        </w:rPr>
        <w:t xml:space="preserve">“ projekta „Interaktīva galda spēle “Kāda vectēva stāsts”” </w:t>
      </w:r>
      <w:r w:rsidRPr="00692C68">
        <w:rPr>
          <w:rFonts w:eastAsia="Calibri"/>
        </w:rPr>
        <w:t>realizēšanai.</w:t>
      </w:r>
    </w:p>
    <w:p w:rsidR="00692C68" w:rsidRPr="00692C68" w:rsidRDefault="00692C68" w:rsidP="00A9441D">
      <w:pPr>
        <w:widowControl w:val="0"/>
        <w:numPr>
          <w:ilvl w:val="1"/>
          <w:numId w:val="28"/>
        </w:numPr>
        <w:tabs>
          <w:tab w:val="left" w:pos="1276"/>
        </w:tabs>
        <w:suppressAutoHyphens/>
        <w:ind w:left="0" w:firstLine="851"/>
        <w:jc w:val="both"/>
        <w:rPr>
          <w:rFonts w:eastAsia="Calibri"/>
        </w:rPr>
      </w:pPr>
      <w:r w:rsidRPr="00692C68">
        <w:rPr>
          <w:rFonts w:eastAsia="Calibri" w:cs="Tahoma"/>
          <w:iCs/>
        </w:rPr>
        <w:t xml:space="preserve">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 </w:t>
      </w:r>
    </w:p>
    <w:p w:rsidR="00692C68" w:rsidRPr="00692C68" w:rsidRDefault="00692C68" w:rsidP="00A9441D">
      <w:pPr>
        <w:widowControl w:val="0"/>
        <w:numPr>
          <w:ilvl w:val="1"/>
          <w:numId w:val="28"/>
        </w:numPr>
        <w:tabs>
          <w:tab w:val="left" w:pos="1276"/>
        </w:tabs>
        <w:suppressAutoHyphens/>
        <w:ind w:left="0" w:firstLine="851"/>
        <w:jc w:val="both"/>
        <w:rPr>
          <w:rFonts w:eastAsia="Calibri"/>
        </w:rPr>
      </w:pPr>
      <w:r w:rsidRPr="00692C68">
        <w:rPr>
          <w:rFonts w:eastAsia="Calibri"/>
        </w:rPr>
        <w:t>Kontroli par lēmuma izpildi veikt Jēkabpils pilsētas domes priekšsēdētāja vietniekam sociālos jautājumos.</w:t>
      </w:r>
    </w:p>
    <w:p w:rsidR="00692C68" w:rsidRPr="00692C68" w:rsidRDefault="00692C68" w:rsidP="00692C68">
      <w:pPr>
        <w:widowControl w:val="0"/>
        <w:tabs>
          <w:tab w:val="left" w:pos="1134"/>
        </w:tabs>
        <w:suppressAutoHyphens/>
        <w:jc w:val="center"/>
        <w:rPr>
          <w:rFonts w:eastAsia="Calibri"/>
        </w:rPr>
      </w:pPr>
    </w:p>
    <w:p w:rsidR="00692C68" w:rsidRPr="00692C68" w:rsidRDefault="00692C68" w:rsidP="00692C68">
      <w:pPr>
        <w:widowControl w:val="0"/>
        <w:tabs>
          <w:tab w:val="left" w:pos="1134"/>
        </w:tabs>
        <w:suppressAutoHyphens/>
        <w:jc w:val="center"/>
        <w:rPr>
          <w:rFonts w:eastAsia="Calibri"/>
        </w:rPr>
      </w:pPr>
      <w:r w:rsidRPr="00692C68">
        <w:rPr>
          <w:rFonts w:eastAsia="Calibri"/>
        </w:rPr>
        <w:t>11.</w:t>
      </w:r>
    </w:p>
    <w:p w:rsidR="00692C68" w:rsidRPr="00692C68" w:rsidRDefault="00692C68" w:rsidP="00692C68">
      <w:pPr>
        <w:jc w:val="both"/>
        <w:rPr>
          <w:rFonts w:eastAsia="Calibri"/>
        </w:rPr>
      </w:pPr>
      <w:r w:rsidRPr="00692C68">
        <w:rPr>
          <w:rFonts w:eastAsia="Calibri"/>
        </w:rPr>
        <w:t>Adresāts: Biedrība “Jēkabpils NVO resursu centrs”</w:t>
      </w:r>
      <w:r w:rsidRPr="00692C68">
        <w:rPr>
          <w:rFonts w:eastAsia="Calibri"/>
          <w:bCs/>
          <w:color w:val="000000"/>
          <w:lang w:eastAsia="lv-LV"/>
        </w:rPr>
        <w:t>,</w:t>
      </w:r>
      <w:r w:rsidRPr="00692C68">
        <w:rPr>
          <w:rFonts w:eastAsia="Calibri"/>
          <w:color w:val="000000"/>
          <w:lang w:eastAsia="lv-LV"/>
        </w:rPr>
        <w:t xml:space="preserve"> reģistrācijas Nr.40008108696, juridiskā adrese Brīvības iela 45,</w:t>
      </w:r>
      <w:r w:rsidRPr="00692C68">
        <w:rPr>
          <w:rFonts w:eastAsia="Calibri"/>
        </w:rPr>
        <w:t xml:space="preserve"> Jēkabpils, LV-5201.</w:t>
      </w:r>
    </w:p>
    <w:p w:rsidR="00692C68" w:rsidRPr="00692C68" w:rsidRDefault="00692C68" w:rsidP="00692C68">
      <w:pPr>
        <w:jc w:val="both"/>
        <w:rPr>
          <w:rFonts w:eastAsia="Calibri"/>
          <w:color w:val="000000"/>
          <w:lang w:eastAsia="lv-LV"/>
        </w:rPr>
      </w:pPr>
      <w:r w:rsidRPr="00692C68">
        <w:rPr>
          <w:rFonts w:eastAsia="Calibri"/>
          <w:color w:val="000000"/>
          <w:lang w:eastAsia="lv-LV"/>
        </w:rPr>
        <w:t>Iesniedzēja prasījums: projekta pieteikums (08.02.2018. reģistrēts Jēkabpils pilsētas pašvaldībā ar Nr.</w:t>
      </w:r>
      <w:r w:rsidRPr="00692C68">
        <w:rPr>
          <w:rFonts w:eastAsia="Calibri"/>
        </w:rPr>
        <w:t xml:space="preserve"> </w:t>
      </w:r>
      <w:r w:rsidRPr="00692C68">
        <w:rPr>
          <w:rFonts w:eastAsia="Calibri"/>
          <w:color w:val="000000"/>
          <w:lang w:eastAsia="lv-LV"/>
        </w:rPr>
        <w:t>2.7.25.2/378).</w:t>
      </w:r>
    </w:p>
    <w:p w:rsidR="00692C68" w:rsidRPr="00692C68" w:rsidRDefault="00692C68" w:rsidP="00692C68">
      <w:pPr>
        <w:jc w:val="both"/>
        <w:rPr>
          <w:rFonts w:eastAsia="Calibri"/>
          <w:highlight w:val="yellow"/>
        </w:rPr>
      </w:pPr>
    </w:p>
    <w:p w:rsidR="00692C68" w:rsidRPr="00692C68" w:rsidRDefault="00692C68" w:rsidP="00692C68">
      <w:pPr>
        <w:jc w:val="both"/>
        <w:rPr>
          <w:rFonts w:eastAsia="Calibri"/>
        </w:rPr>
      </w:pPr>
      <w:r w:rsidRPr="00692C68">
        <w:rPr>
          <w:rFonts w:eastAsia="Calibri"/>
        </w:rPr>
        <w:t>Projekta nosaukums: “Kokapstrādes iemaņu apgūšanas un pilnveidošanas darbnīcas pakalpojuma izveidošanas biedrības “Jēkabpils NVO resursu centrs” struktūrvienībā “Sociālais rehabilitācijas centrs “Kopā būt”.</w:t>
      </w:r>
    </w:p>
    <w:p w:rsidR="00692C68" w:rsidRPr="00692C68" w:rsidRDefault="00692C68" w:rsidP="00692C68">
      <w:pPr>
        <w:jc w:val="both"/>
        <w:rPr>
          <w:rFonts w:eastAsia="Calibri"/>
        </w:rPr>
      </w:pPr>
      <w:r w:rsidRPr="00692C68">
        <w:rPr>
          <w:rFonts w:eastAsia="Calibri"/>
        </w:rPr>
        <w:t>Projekta vadītājs: Ligita Upīte.</w:t>
      </w:r>
    </w:p>
    <w:p w:rsidR="00692C68" w:rsidRPr="00692C68" w:rsidRDefault="00692C68" w:rsidP="00692C68">
      <w:pPr>
        <w:jc w:val="both"/>
        <w:rPr>
          <w:rFonts w:eastAsia="Calibri"/>
        </w:rPr>
      </w:pPr>
      <w:r w:rsidRPr="00692C68">
        <w:rPr>
          <w:rFonts w:eastAsia="Calibri"/>
        </w:rPr>
        <w:t>Projekta mērķis: paplašināt biedrības struktūrvienības “Sociālais rehabilitācijas centrs “Kopā būt” pakalpojumu klāstu ar kokapstrādes darbnīcas pakalpojumu apmeklētājiem pamatiemaņu apgūšanai un pilnveidošanai. Virzīt dienas centra pakalpojuma izveidošanu par sociālo uzņēmējdarbību, sadarbībā ar projekta partneri praksē demonstrējot šo iespēju pārējām NVO.</w:t>
      </w:r>
    </w:p>
    <w:p w:rsidR="00692C68" w:rsidRPr="00692C68" w:rsidRDefault="00692C68" w:rsidP="00692C68">
      <w:pPr>
        <w:jc w:val="both"/>
        <w:rPr>
          <w:rFonts w:eastAsia="Calibri"/>
        </w:rPr>
      </w:pPr>
      <w:r w:rsidRPr="00692C68">
        <w:rPr>
          <w:rFonts w:eastAsia="Calibri"/>
        </w:rPr>
        <w:t>Aktivitātes: kokapstrādes darbnīcas izveidošana un darba uzsākšana; konsultāciju par sociālās uzņēmējdarbības būtību un izveidošanas iespējām nodrošināšana.</w:t>
      </w:r>
    </w:p>
    <w:p w:rsidR="00692C68" w:rsidRPr="00692C68" w:rsidRDefault="00692C68" w:rsidP="00692C68">
      <w:pPr>
        <w:jc w:val="both"/>
        <w:rPr>
          <w:rFonts w:eastAsia="Calibri"/>
        </w:rPr>
      </w:pPr>
      <w:r w:rsidRPr="00692C68">
        <w:rPr>
          <w:rFonts w:eastAsia="Calibri"/>
        </w:rPr>
        <w:t xml:space="preserve">Projekta kopējās izmaksas: 1105,00 </w:t>
      </w:r>
      <w:proofErr w:type="spellStart"/>
      <w:r w:rsidRPr="00692C68">
        <w:rPr>
          <w:rFonts w:eastAsia="Calibri"/>
          <w:i/>
        </w:rPr>
        <w:t>euro</w:t>
      </w:r>
      <w:proofErr w:type="spellEnd"/>
      <w:r w:rsidRPr="00692C68">
        <w:rPr>
          <w:rFonts w:eastAsia="Calibri"/>
        </w:rPr>
        <w:t>.</w:t>
      </w:r>
    </w:p>
    <w:p w:rsidR="00692C68" w:rsidRPr="00692C68" w:rsidRDefault="00692C68" w:rsidP="00692C68">
      <w:pPr>
        <w:jc w:val="both"/>
        <w:rPr>
          <w:rFonts w:eastAsia="Calibri"/>
        </w:rPr>
      </w:pPr>
      <w:r w:rsidRPr="00692C68">
        <w:rPr>
          <w:rFonts w:eastAsia="Calibri"/>
        </w:rPr>
        <w:t xml:space="preserve">Pašvaldībai pieprasītā summa: 1000,00 </w:t>
      </w:r>
      <w:proofErr w:type="spellStart"/>
      <w:r w:rsidRPr="00692C68">
        <w:rPr>
          <w:rFonts w:eastAsia="Calibri"/>
          <w:i/>
        </w:rPr>
        <w:t>euro</w:t>
      </w:r>
      <w:proofErr w:type="spellEnd"/>
      <w:r w:rsidRPr="00692C68">
        <w:rPr>
          <w:rFonts w:eastAsia="Calibri"/>
        </w:rPr>
        <w:t>.</w:t>
      </w:r>
    </w:p>
    <w:p w:rsidR="00692C68" w:rsidRPr="00692C68" w:rsidRDefault="00692C68" w:rsidP="00692C68">
      <w:pPr>
        <w:jc w:val="both"/>
        <w:rPr>
          <w:rFonts w:eastAsia="Calibri"/>
        </w:rPr>
      </w:pPr>
      <w:r w:rsidRPr="00692C68">
        <w:rPr>
          <w:rFonts w:eastAsia="Calibri"/>
          <w:bCs/>
        </w:rPr>
        <w:t>Projekts izskatīts un izvērtēts Nevalstisko organizāciju projektu konkursu izvērtēšanas darba grupā (19.02.2018. protokols Nr.2, 1.§), saskaņā ar Jēkabpils pilsētas domes 14.12.</w:t>
      </w:r>
      <w:r w:rsidRPr="00692C68">
        <w:rPr>
          <w:rFonts w:eastAsia="Calibri"/>
        </w:rPr>
        <w:t>2017</w:t>
      </w:r>
      <w:r w:rsidRPr="00692C68">
        <w:rPr>
          <w:rFonts w:eastAsia="Calibri"/>
          <w:bCs/>
        </w:rPr>
        <w:t>. apstiprināto nolikumu „N</w:t>
      </w:r>
      <w:r w:rsidRPr="00692C68">
        <w:rPr>
          <w:rFonts w:eastAsia="Calibri"/>
        </w:rPr>
        <w:t>olikums par kārtību, kādā nevalstiskās organizācijas iesniedz projektus konkursam”</w:t>
      </w:r>
      <w:r w:rsidRPr="00692C68">
        <w:rPr>
          <w:rFonts w:eastAsia="Calibri"/>
          <w:bCs/>
        </w:rPr>
        <w:t>.</w:t>
      </w:r>
    </w:p>
    <w:p w:rsidR="00692C68" w:rsidRPr="00692C68" w:rsidRDefault="00692C68" w:rsidP="00692C68">
      <w:pPr>
        <w:jc w:val="both"/>
        <w:rPr>
          <w:rFonts w:eastAsia="Calibri"/>
        </w:rPr>
      </w:pPr>
      <w:r w:rsidRPr="00692C68">
        <w:rPr>
          <w:rFonts w:eastAsia="Calibri"/>
          <w:bCs/>
        </w:rPr>
        <w:lastRenderedPageBreak/>
        <w:t xml:space="preserve">Pamatojoties uz likuma „Par pašvaldībām” </w:t>
      </w:r>
      <w:proofErr w:type="gramStart"/>
      <w:r w:rsidRPr="00692C68">
        <w:rPr>
          <w:rFonts w:eastAsia="Calibri"/>
          <w:bCs/>
        </w:rPr>
        <w:t>21.panta</w:t>
      </w:r>
      <w:proofErr w:type="gramEnd"/>
      <w:r w:rsidRPr="00692C68">
        <w:rPr>
          <w:rFonts w:eastAsia="Calibri"/>
          <w:bCs/>
        </w:rPr>
        <w:t xml:space="preserve"> pirmās daļas 27.punktu, 12.pantu, 15.panta pirmās daļas 5.punktu, Jēkabpils pilsētas domes 14.12</w:t>
      </w:r>
      <w:r w:rsidRPr="00692C68">
        <w:rPr>
          <w:rFonts w:eastAsia="Calibri"/>
        </w:rPr>
        <w:t>.2017</w:t>
      </w:r>
      <w:r w:rsidRPr="00692C68">
        <w:rPr>
          <w:rFonts w:eastAsia="Calibri"/>
          <w:bCs/>
        </w:rPr>
        <w:t>. nolikuma „N</w:t>
      </w:r>
      <w:r w:rsidRPr="00692C68">
        <w:rPr>
          <w:rFonts w:eastAsia="Calibri"/>
        </w:rPr>
        <w:t>olikums par kārtību, kādā nevalstiskās organizācijas iesniedz projektus konkursam” 11.1., 20., 22., 23.punktu,</w:t>
      </w:r>
      <w:r w:rsidRPr="00692C68">
        <w:rPr>
          <w:rFonts w:eastAsia="Calibri"/>
          <w:bCs/>
        </w:rPr>
        <w:t xml:space="preserve"> ņemot vērā Jēkabpils pilsētas domes Nevalstisko organizāciju projektu konkursu izvērtēšanas darba grupas 19.02.2017. lēmumu (protokols Nr.2, 1.§), Finanšu komitejas 01.03.2018. lēmumu (protokols Nr.4, 18.§),</w:t>
      </w:r>
    </w:p>
    <w:p w:rsidR="00692C68" w:rsidRPr="00692C68" w:rsidRDefault="00692C68" w:rsidP="00692C68">
      <w:pPr>
        <w:jc w:val="both"/>
        <w:rPr>
          <w:rFonts w:eastAsia="Calibri"/>
        </w:rPr>
      </w:pPr>
    </w:p>
    <w:p w:rsidR="00692C68" w:rsidRPr="00692C68" w:rsidRDefault="00692C68" w:rsidP="00692C68">
      <w:pPr>
        <w:jc w:val="center"/>
        <w:rPr>
          <w:rFonts w:eastAsia="Calibri"/>
        </w:rPr>
      </w:pPr>
      <w:r w:rsidRPr="00692C68">
        <w:rPr>
          <w:rFonts w:eastAsia="Calibri"/>
        </w:rPr>
        <w:t>Jēkabpils pilsētas dome nolemj:</w:t>
      </w:r>
    </w:p>
    <w:p w:rsidR="00692C68" w:rsidRPr="00692C68" w:rsidRDefault="00692C68" w:rsidP="00692C68">
      <w:pPr>
        <w:jc w:val="center"/>
        <w:rPr>
          <w:rFonts w:eastAsia="Calibri"/>
        </w:rPr>
      </w:pPr>
    </w:p>
    <w:p w:rsidR="00692C68" w:rsidRPr="00692C68" w:rsidRDefault="00692C68" w:rsidP="00A9441D">
      <w:pPr>
        <w:widowControl w:val="0"/>
        <w:numPr>
          <w:ilvl w:val="1"/>
          <w:numId w:val="29"/>
        </w:numPr>
        <w:tabs>
          <w:tab w:val="left" w:pos="1134"/>
        </w:tabs>
        <w:suppressAutoHyphens/>
        <w:ind w:left="0" w:firstLine="851"/>
        <w:jc w:val="both"/>
        <w:rPr>
          <w:rFonts w:eastAsia="Calibri"/>
        </w:rPr>
      </w:pPr>
      <w:r w:rsidRPr="00692C68">
        <w:rPr>
          <w:rFonts w:eastAsia="Calibri"/>
        </w:rPr>
        <w:t xml:space="preserve">Piešķirt Jēkabpils pilsētas pašvaldības finansējumu 1000,00 </w:t>
      </w:r>
      <w:proofErr w:type="spellStart"/>
      <w:r w:rsidRPr="00692C68">
        <w:rPr>
          <w:rFonts w:eastAsia="Calibri"/>
          <w:i/>
        </w:rPr>
        <w:t>euro</w:t>
      </w:r>
      <w:proofErr w:type="spellEnd"/>
      <w:r w:rsidRPr="00692C68">
        <w:rPr>
          <w:rFonts w:eastAsia="Calibri"/>
        </w:rPr>
        <w:t xml:space="preserve"> (viens tūkstotis eiro un 00 centi) biedrībai “Jēkabpils NVO resursu centrs” </w:t>
      </w:r>
      <w:r w:rsidRPr="00692C68">
        <w:rPr>
          <w:rFonts w:eastAsia="Calibri"/>
          <w:color w:val="000000"/>
          <w:lang w:eastAsia="lv-LV"/>
        </w:rPr>
        <w:t>projekta “</w:t>
      </w:r>
      <w:r w:rsidRPr="00692C68">
        <w:rPr>
          <w:rFonts w:eastAsia="Calibri"/>
        </w:rPr>
        <w:t>Kokapstrādes iemaņu apgūšanas un pilnveidošanas darbnīcas pakalpojuma izveidošanas biedrības “Jēkabpils NVO resursu centrs” struktūrvienībā “Sociālais rehabilitācijas centrs “Kopā būt” realizēšanai.</w:t>
      </w:r>
    </w:p>
    <w:p w:rsidR="00692C68" w:rsidRPr="00692C68" w:rsidRDefault="00692C68" w:rsidP="00A9441D">
      <w:pPr>
        <w:widowControl w:val="0"/>
        <w:numPr>
          <w:ilvl w:val="1"/>
          <w:numId w:val="29"/>
        </w:numPr>
        <w:tabs>
          <w:tab w:val="left" w:pos="1134"/>
        </w:tabs>
        <w:suppressAutoHyphens/>
        <w:ind w:left="0" w:firstLine="851"/>
        <w:jc w:val="both"/>
        <w:rPr>
          <w:rFonts w:eastAsia="Calibri"/>
        </w:rPr>
      </w:pPr>
      <w:r w:rsidRPr="00692C68">
        <w:rPr>
          <w:rFonts w:eastAsia="Calibri"/>
        </w:rPr>
        <w:t xml:space="preserve">Apmaksu veikt no Jēkabpils pilsētas </w:t>
      </w:r>
      <w:proofErr w:type="gramStart"/>
      <w:r w:rsidRPr="00692C68">
        <w:rPr>
          <w:rFonts w:eastAsia="Calibri"/>
        </w:rPr>
        <w:t>2018.gada</w:t>
      </w:r>
      <w:proofErr w:type="gramEnd"/>
      <w:r w:rsidRPr="00692C68">
        <w:rPr>
          <w:rFonts w:eastAsia="Calibri"/>
        </w:rPr>
        <w:t xml:space="preserve"> budžetā paredzētajiem līdzekļiem - </w:t>
      </w:r>
      <w:r w:rsidRPr="00692C68">
        <w:rPr>
          <w:rFonts w:eastAsia="Calibri"/>
          <w:bCs/>
        </w:rPr>
        <w:t>„Nolikums par kārtību, kādā nevalstiskās organizācijas iesniedz projektus konkursam”</w:t>
      </w:r>
      <w:r w:rsidRPr="00692C68">
        <w:rPr>
          <w:rFonts w:eastAsia="Calibri"/>
          <w:i/>
        </w:rPr>
        <w:t xml:space="preserve"> </w:t>
      </w:r>
      <w:r w:rsidRPr="00692C68">
        <w:rPr>
          <w:rFonts w:eastAsia="Calibri"/>
        </w:rPr>
        <w:t>(budžeta klasifikācijas kods 08.400.03., ekonomiskās klasifikācijas kods 3260) pēc līguma noslēgšanas.</w:t>
      </w:r>
    </w:p>
    <w:p w:rsidR="00692C68" w:rsidRPr="00692C68" w:rsidRDefault="00692C68" w:rsidP="00A9441D">
      <w:pPr>
        <w:widowControl w:val="0"/>
        <w:numPr>
          <w:ilvl w:val="1"/>
          <w:numId w:val="29"/>
        </w:numPr>
        <w:tabs>
          <w:tab w:val="left" w:pos="1134"/>
        </w:tabs>
        <w:suppressAutoHyphens/>
        <w:ind w:left="0" w:firstLine="851"/>
        <w:jc w:val="both"/>
        <w:rPr>
          <w:rFonts w:eastAsia="Calibri"/>
        </w:rPr>
      </w:pPr>
      <w:r w:rsidRPr="00692C68">
        <w:rPr>
          <w:rFonts w:eastAsia="Calibri"/>
        </w:rPr>
        <w:t>Lēmuma 11.punkts zaudē spēku, ja viena mēneša laikā no lēmuma pieņemšanas brīža nav noslēgts līgums ar Jēkabpils pilsētas pašvaldību.</w:t>
      </w:r>
    </w:p>
    <w:p w:rsidR="00692C68" w:rsidRPr="00692C68" w:rsidRDefault="00692C68" w:rsidP="00A9441D">
      <w:pPr>
        <w:widowControl w:val="0"/>
        <w:numPr>
          <w:ilvl w:val="1"/>
          <w:numId w:val="29"/>
        </w:numPr>
        <w:tabs>
          <w:tab w:val="left" w:pos="1134"/>
        </w:tabs>
        <w:suppressAutoHyphens/>
        <w:ind w:left="0" w:firstLine="851"/>
        <w:jc w:val="both"/>
        <w:rPr>
          <w:rFonts w:eastAsia="Calibri"/>
        </w:rPr>
      </w:pPr>
      <w:r w:rsidRPr="00692C68">
        <w:rPr>
          <w:rFonts w:eastAsia="Calibri"/>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692C68" w:rsidRPr="00692C68" w:rsidRDefault="00692C68" w:rsidP="00A9441D">
      <w:pPr>
        <w:widowControl w:val="0"/>
        <w:numPr>
          <w:ilvl w:val="1"/>
          <w:numId w:val="29"/>
        </w:numPr>
        <w:tabs>
          <w:tab w:val="left" w:pos="1134"/>
        </w:tabs>
        <w:suppressAutoHyphens/>
        <w:ind w:left="0" w:firstLine="851"/>
        <w:jc w:val="both"/>
        <w:rPr>
          <w:rFonts w:eastAsia="Calibri"/>
        </w:rPr>
      </w:pPr>
      <w:r w:rsidRPr="00692C68">
        <w:rPr>
          <w:rFonts w:eastAsia="Calibri"/>
        </w:rPr>
        <w:t>Kontroli par lēmuma izpildi veikt Jēkabpils pilsētas domes priekšsēdētāja vietniekam sociālos jautājumos un galvenajai grāmatvedei.</w:t>
      </w:r>
    </w:p>
    <w:p w:rsidR="00692C68" w:rsidRPr="00692C68" w:rsidRDefault="00692C68" w:rsidP="00692C68">
      <w:pPr>
        <w:widowControl w:val="0"/>
        <w:tabs>
          <w:tab w:val="left" w:pos="1134"/>
        </w:tabs>
        <w:suppressAutoHyphens/>
        <w:jc w:val="center"/>
        <w:rPr>
          <w:rFonts w:eastAsia="Calibri"/>
        </w:rPr>
      </w:pPr>
    </w:p>
    <w:p w:rsidR="00692C68" w:rsidRPr="00692C68" w:rsidRDefault="00692C68" w:rsidP="00692C68">
      <w:pPr>
        <w:widowControl w:val="0"/>
        <w:tabs>
          <w:tab w:val="left" w:pos="1134"/>
        </w:tabs>
        <w:suppressAutoHyphens/>
        <w:jc w:val="center"/>
        <w:rPr>
          <w:rFonts w:eastAsia="Calibri"/>
        </w:rPr>
      </w:pPr>
      <w:r w:rsidRPr="00692C68">
        <w:rPr>
          <w:rFonts w:eastAsia="Calibri"/>
        </w:rPr>
        <w:t>12.</w:t>
      </w:r>
    </w:p>
    <w:p w:rsidR="00692C68" w:rsidRPr="00692C68" w:rsidRDefault="00692C68" w:rsidP="00692C68">
      <w:pPr>
        <w:jc w:val="both"/>
        <w:rPr>
          <w:rFonts w:eastAsia="Calibri"/>
        </w:rPr>
      </w:pPr>
      <w:r w:rsidRPr="00692C68">
        <w:rPr>
          <w:rFonts w:eastAsia="Calibri"/>
        </w:rPr>
        <w:t>Adresāts: Biedrība “Jēkabpils NVO resursu centrs”</w:t>
      </w:r>
      <w:r w:rsidRPr="00692C68">
        <w:rPr>
          <w:rFonts w:eastAsia="Calibri"/>
          <w:bCs/>
          <w:color w:val="000000"/>
          <w:lang w:eastAsia="lv-LV"/>
        </w:rPr>
        <w:t>,</w:t>
      </w:r>
      <w:r w:rsidRPr="00692C68">
        <w:rPr>
          <w:rFonts w:eastAsia="Calibri"/>
          <w:color w:val="000000"/>
          <w:lang w:eastAsia="lv-LV"/>
        </w:rPr>
        <w:t xml:space="preserve"> reģistrācijas Nr.40008108696, juridiskā adrese Brīvības iela 45,</w:t>
      </w:r>
      <w:r w:rsidRPr="00692C68">
        <w:rPr>
          <w:rFonts w:eastAsia="Calibri"/>
        </w:rPr>
        <w:t xml:space="preserve"> Jēkabpils, LV-5201.</w:t>
      </w:r>
    </w:p>
    <w:p w:rsidR="00692C68" w:rsidRPr="00692C68" w:rsidRDefault="00692C68" w:rsidP="00692C68">
      <w:pPr>
        <w:jc w:val="both"/>
        <w:rPr>
          <w:rFonts w:eastAsia="Calibri"/>
          <w:color w:val="000000"/>
          <w:lang w:eastAsia="lv-LV"/>
        </w:rPr>
      </w:pPr>
      <w:r w:rsidRPr="00692C68">
        <w:rPr>
          <w:rFonts w:eastAsia="Calibri"/>
          <w:color w:val="000000"/>
          <w:lang w:eastAsia="lv-LV"/>
        </w:rPr>
        <w:t>Iesniedzēja prasījums: projekta pieteikums (08.02.2018. reģistrēts Jēkabpils pilsētas pašvaldībā ar Nr.</w:t>
      </w:r>
      <w:r w:rsidRPr="00692C68">
        <w:rPr>
          <w:rFonts w:eastAsia="Calibri"/>
        </w:rPr>
        <w:t xml:space="preserve"> </w:t>
      </w:r>
      <w:r w:rsidRPr="00692C68">
        <w:rPr>
          <w:rFonts w:eastAsia="Calibri"/>
          <w:color w:val="000000"/>
          <w:lang w:eastAsia="lv-LV"/>
        </w:rPr>
        <w:t>2.7.25.2/378).</w:t>
      </w:r>
    </w:p>
    <w:p w:rsidR="00692C68" w:rsidRPr="00692C68" w:rsidRDefault="00692C68" w:rsidP="00692C68">
      <w:pPr>
        <w:jc w:val="both"/>
        <w:rPr>
          <w:rFonts w:eastAsia="Calibri"/>
          <w:highlight w:val="yellow"/>
        </w:rPr>
      </w:pPr>
    </w:p>
    <w:p w:rsidR="00692C68" w:rsidRPr="00692C68" w:rsidRDefault="00692C68" w:rsidP="00692C68">
      <w:pPr>
        <w:jc w:val="both"/>
        <w:rPr>
          <w:rFonts w:eastAsia="Calibri"/>
        </w:rPr>
      </w:pPr>
      <w:r w:rsidRPr="00692C68">
        <w:rPr>
          <w:rFonts w:eastAsia="Calibri"/>
        </w:rPr>
        <w:t>Projekta nosaukums: “Aicinot līdzi”.</w:t>
      </w:r>
    </w:p>
    <w:p w:rsidR="00692C68" w:rsidRPr="00692C68" w:rsidRDefault="00692C68" w:rsidP="00692C68">
      <w:pPr>
        <w:jc w:val="both"/>
        <w:rPr>
          <w:rFonts w:eastAsia="Calibri"/>
        </w:rPr>
      </w:pPr>
      <w:r w:rsidRPr="00692C68">
        <w:rPr>
          <w:rFonts w:eastAsia="Calibri"/>
        </w:rPr>
        <w:t>Projekta vadītājs: Anita Sproģe.</w:t>
      </w:r>
    </w:p>
    <w:p w:rsidR="00692C68" w:rsidRPr="00692C68" w:rsidRDefault="00692C68" w:rsidP="00692C68">
      <w:pPr>
        <w:jc w:val="both"/>
        <w:rPr>
          <w:rFonts w:eastAsia="Calibri"/>
        </w:rPr>
      </w:pPr>
      <w:r w:rsidRPr="00692C68">
        <w:rPr>
          <w:rFonts w:eastAsia="Calibri"/>
        </w:rPr>
        <w:t>Projekta mērķis: izveidot brīvprātīgo informatīvo punktu biedrībā un apmācot brīvprātīgā darba veicējus un organizatorus, dažādos veidos atbalstīt brīvprātīgā darba attīstību Jēkabpilī.</w:t>
      </w:r>
    </w:p>
    <w:p w:rsidR="00692C68" w:rsidRPr="00692C68" w:rsidRDefault="00692C68" w:rsidP="00692C68">
      <w:pPr>
        <w:jc w:val="both"/>
        <w:rPr>
          <w:rFonts w:eastAsia="Calibri"/>
        </w:rPr>
      </w:pPr>
      <w:r w:rsidRPr="00692C68">
        <w:rPr>
          <w:rFonts w:eastAsia="Calibri"/>
        </w:rPr>
        <w:t xml:space="preserve">Aktivitātes: divi apmācību semināri par finansējuma piesaistes iespējām sekmīgai brīvprātīgā darba attīstīšanai Jēkabpils NVO; brīvprātīgā atbalsta punkta izveide biedrībā - dažādu jautājumu par brīvprātīgo darbu risināšanai un brīvprātīgā darba veicēju reģistrēšanai; akcijas ar brīvprātīgā darba un projekta partnera atbalstu izveidošana “NVO </w:t>
      </w:r>
      <w:proofErr w:type="spellStart"/>
      <w:r w:rsidRPr="00692C68">
        <w:rPr>
          <w:rFonts w:eastAsia="Calibri"/>
        </w:rPr>
        <w:t>pirmsLīgo</w:t>
      </w:r>
      <w:proofErr w:type="spellEnd"/>
      <w:r w:rsidRPr="00692C68">
        <w:rPr>
          <w:rFonts w:eastAsia="Calibri"/>
        </w:rPr>
        <w:t xml:space="preserve"> tirdziņš”.</w:t>
      </w:r>
    </w:p>
    <w:p w:rsidR="00692C68" w:rsidRPr="00692C68" w:rsidRDefault="00692C68" w:rsidP="00692C68">
      <w:pPr>
        <w:jc w:val="both"/>
        <w:rPr>
          <w:rFonts w:eastAsia="Calibri"/>
        </w:rPr>
      </w:pPr>
      <w:r w:rsidRPr="00692C68">
        <w:rPr>
          <w:rFonts w:eastAsia="Calibri"/>
        </w:rPr>
        <w:t xml:space="preserve">Projekta kopējās izmaksas: 1250,00 </w:t>
      </w:r>
      <w:proofErr w:type="spellStart"/>
      <w:r w:rsidRPr="00692C68">
        <w:rPr>
          <w:rFonts w:eastAsia="Calibri"/>
          <w:i/>
        </w:rPr>
        <w:t>euro</w:t>
      </w:r>
      <w:proofErr w:type="spellEnd"/>
      <w:r w:rsidRPr="00692C68">
        <w:rPr>
          <w:rFonts w:eastAsia="Calibri"/>
        </w:rPr>
        <w:t>.</w:t>
      </w:r>
    </w:p>
    <w:p w:rsidR="00692C68" w:rsidRPr="00692C68" w:rsidRDefault="00692C68" w:rsidP="00692C68">
      <w:pPr>
        <w:jc w:val="both"/>
        <w:rPr>
          <w:rFonts w:eastAsia="Calibri"/>
        </w:rPr>
      </w:pPr>
      <w:r w:rsidRPr="00692C68">
        <w:rPr>
          <w:rFonts w:eastAsia="Calibri"/>
        </w:rPr>
        <w:t xml:space="preserve">Pašvaldībai pieprasītā summa: 1000,00 </w:t>
      </w:r>
      <w:proofErr w:type="spellStart"/>
      <w:r w:rsidRPr="00692C68">
        <w:rPr>
          <w:rFonts w:eastAsia="Calibri"/>
          <w:i/>
        </w:rPr>
        <w:t>euro</w:t>
      </w:r>
      <w:proofErr w:type="spellEnd"/>
      <w:r w:rsidRPr="00692C68">
        <w:rPr>
          <w:rFonts w:eastAsia="Calibri"/>
        </w:rPr>
        <w:t>.</w:t>
      </w:r>
    </w:p>
    <w:p w:rsidR="00692C68" w:rsidRPr="00692C68" w:rsidRDefault="00692C68" w:rsidP="00692C68">
      <w:pPr>
        <w:jc w:val="both"/>
        <w:rPr>
          <w:rFonts w:eastAsia="Calibri"/>
        </w:rPr>
      </w:pPr>
      <w:r w:rsidRPr="00692C68">
        <w:rPr>
          <w:rFonts w:eastAsia="Calibri"/>
          <w:bCs/>
        </w:rPr>
        <w:t>Projekts izskatīts un izvērtēts Nevalstisko organizāciju projektu konkursu izvērtēšanas darba grupā (19.02.2018. protokols Nr.2, 1.§), saskaņā ar Jēkabpils pilsētas domes 14.12.</w:t>
      </w:r>
      <w:r w:rsidRPr="00692C68">
        <w:rPr>
          <w:rFonts w:eastAsia="Calibri"/>
        </w:rPr>
        <w:t>2017</w:t>
      </w:r>
      <w:r w:rsidRPr="00692C68">
        <w:rPr>
          <w:rFonts w:eastAsia="Calibri"/>
          <w:bCs/>
        </w:rPr>
        <w:t>. apstiprināto nolikumu „N</w:t>
      </w:r>
      <w:r w:rsidRPr="00692C68">
        <w:rPr>
          <w:rFonts w:eastAsia="Calibri"/>
        </w:rPr>
        <w:t>olikums par kārtību, kādā nevalstiskās organizācijas iesniedz projektus konkursam”</w:t>
      </w:r>
      <w:r w:rsidRPr="00692C68">
        <w:rPr>
          <w:rFonts w:eastAsia="Calibri"/>
          <w:bCs/>
        </w:rPr>
        <w:t>.</w:t>
      </w:r>
    </w:p>
    <w:p w:rsidR="00692C68" w:rsidRPr="00692C68" w:rsidRDefault="00692C68" w:rsidP="00692C68">
      <w:pPr>
        <w:jc w:val="both"/>
        <w:rPr>
          <w:rFonts w:eastAsia="Calibri"/>
        </w:rPr>
      </w:pPr>
      <w:r w:rsidRPr="00692C68">
        <w:rPr>
          <w:rFonts w:eastAsia="Calibri"/>
          <w:bCs/>
        </w:rPr>
        <w:t xml:space="preserve">Pamatojoties uz likuma „Par pašvaldībām” </w:t>
      </w:r>
      <w:proofErr w:type="gramStart"/>
      <w:r w:rsidRPr="00692C68">
        <w:rPr>
          <w:rFonts w:eastAsia="Calibri"/>
          <w:bCs/>
        </w:rPr>
        <w:t>21.panta</w:t>
      </w:r>
      <w:proofErr w:type="gramEnd"/>
      <w:r w:rsidRPr="00692C68">
        <w:rPr>
          <w:rFonts w:eastAsia="Calibri"/>
          <w:bCs/>
        </w:rPr>
        <w:t xml:space="preserve"> pirmās daļas 27.punktu, 12.pantu, 15.panta pirmās daļas 5.punktu, Jēkabpils pilsētas domes 14.12</w:t>
      </w:r>
      <w:r w:rsidRPr="00692C68">
        <w:rPr>
          <w:rFonts w:eastAsia="Calibri"/>
        </w:rPr>
        <w:t>.2017</w:t>
      </w:r>
      <w:r w:rsidRPr="00692C68">
        <w:rPr>
          <w:rFonts w:eastAsia="Calibri"/>
          <w:bCs/>
        </w:rPr>
        <w:t>. nolikuma „N</w:t>
      </w:r>
      <w:r w:rsidRPr="00692C68">
        <w:rPr>
          <w:rFonts w:eastAsia="Calibri"/>
        </w:rPr>
        <w:t>olikums par kārtību, kādā nevalstiskās organizācijas iesniedz projektus konkursam” 11.4., 20., 22., 23.punktu,</w:t>
      </w:r>
      <w:r w:rsidRPr="00692C68">
        <w:rPr>
          <w:rFonts w:eastAsia="Calibri"/>
          <w:bCs/>
        </w:rPr>
        <w:t xml:space="preserve"> ņemot vērā Jēkabpils pilsētas domes Nevalstisko organizāciju projektu konkursu izvērtēšanas darba grupas 19.02.2017. lēmumu (protokols Nr.2, 1.§), Finanšu komitejas 01.03.2018. lēmumu (protokols Nr.4, 18.§),</w:t>
      </w:r>
    </w:p>
    <w:p w:rsidR="00692C68" w:rsidRPr="00692C68" w:rsidRDefault="00692C68" w:rsidP="00692C68">
      <w:pPr>
        <w:jc w:val="both"/>
        <w:rPr>
          <w:rFonts w:eastAsia="Calibri"/>
        </w:rPr>
      </w:pPr>
    </w:p>
    <w:p w:rsidR="00692C68" w:rsidRPr="00692C68" w:rsidRDefault="00692C68" w:rsidP="00692C68">
      <w:pPr>
        <w:jc w:val="center"/>
        <w:rPr>
          <w:rFonts w:eastAsia="Calibri"/>
        </w:rPr>
      </w:pPr>
      <w:r w:rsidRPr="00692C68">
        <w:rPr>
          <w:rFonts w:eastAsia="Calibri"/>
        </w:rPr>
        <w:t>Jēkabpils pilsētas dome nolemj:</w:t>
      </w:r>
    </w:p>
    <w:p w:rsidR="00692C68" w:rsidRPr="00692C68" w:rsidRDefault="00692C68" w:rsidP="00692C68">
      <w:pPr>
        <w:jc w:val="center"/>
        <w:rPr>
          <w:rFonts w:eastAsia="Calibri"/>
        </w:rPr>
      </w:pPr>
    </w:p>
    <w:p w:rsidR="00692C68" w:rsidRPr="00692C68" w:rsidRDefault="00692C68" w:rsidP="00A9441D">
      <w:pPr>
        <w:widowControl w:val="0"/>
        <w:numPr>
          <w:ilvl w:val="1"/>
          <w:numId w:val="30"/>
        </w:numPr>
        <w:tabs>
          <w:tab w:val="left" w:pos="1134"/>
        </w:tabs>
        <w:suppressAutoHyphens/>
        <w:ind w:left="0" w:firstLine="851"/>
        <w:jc w:val="both"/>
        <w:rPr>
          <w:rFonts w:eastAsia="Calibri"/>
        </w:rPr>
      </w:pPr>
      <w:r w:rsidRPr="00692C68">
        <w:rPr>
          <w:rFonts w:eastAsia="Calibri"/>
        </w:rPr>
        <w:t xml:space="preserve">Piešķirt Jēkabpils pilsētas pašvaldības finansējumu 1000,00 </w:t>
      </w:r>
      <w:proofErr w:type="spellStart"/>
      <w:r w:rsidRPr="00692C68">
        <w:rPr>
          <w:rFonts w:eastAsia="Calibri"/>
          <w:i/>
        </w:rPr>
        <w:t>euro</w:t>
      </w:r>
      <w:proofErr w:type="spellEnd"/>
      <w:r w:rsidRPr="00692C68">
        <w:rPr>
          <w:rFonts w:eastAsia="Calibri"/>
        </w:rPr>
        <w:t xml:space="preserve"> (viens tūkstotis eiro un 00 centi) biedrībai “Jēkabpils NVO resursu centrs” </w:t>
      </w:r>
      <w:r w:rsidRPr="00692C68">
        <w:rPr>
          <w:rFonts w:eastAsia="Calibri"/>
          <w:color w:val="000000"/>
          <w:lang w:eastAsia="lv-LV"/>
        </w:rPr>
        <w:t>projekta “Aicinot līdzi</w:t>
      </w:r>
      <w:r w:rsidRPr="00692C68">
        <w:rPr>
          <w:rFonts w:eastAsia="Calibri"/>
        </w:rPr>
        <w:t>” realizēšanai.</w:t>
      </w:r>
    </w:p>
    <w:p w:rsidR="00692C68" w:rsidRPr="00692C68" w:rsidRDefault="00692C68" w:rsidP="00A9441D">
      <w:pPr>
        <w:widowControl w:val="0"/>
        <w:numPr>
          <w:ilvl w:val="1"/>
          <w:numId w:val="30"/>
        </w:numPr>
        <w:tabs>
          <w:tab w:val="left" w:pos="1134"/>
        </w:tabs>
        <w:suppressAutoHyphens/>
        <w:ind w:left="0" w:firstLine="851"/>
        <w:jc w:val="both"/>
        <w:rPr>
          <w:rFonts w:eastAsia="Calibri"/>
        </w:rPr>
      </w:pPr>
      <w:r w:rsidRPr="00692C68">
        <w:rPr>
          <w:rFonts w:eastAsia="Calibri"/>
        </w:rPr>
        <w:t xml:space="preserve">Apmaksu veikt no Jēkabpils pilsētas </w:t>
      </w:r>
      <w:proofErr w:type="gramStart"/>
      <w:r w:rsidRPr="00692C68">
        <w:rPr>
          <w:rFonts w:eastAsia="Calibri"/>
        </w:rPr>
        <w:t>2018.gada</w:t>
      </w:r>
      <w:proofErr w:type="gramEnd"/>
      <w:r w:rsidRPr="00692C68">
        <w:rPr>
          <w:rFonts w:eastAsia="Calibri"/>
        </w:rPr>
        <w:t xml:space="preserve"> budžetā paredzētajiem līdzekļiem - </w:t>
      </w:r>
      <w:r w:rsidRPr="00692C68">
        <w:rPr>
          <w:rFonts w:eastAsia="Calibri"/>
          <w:bCs/>
        </w:rPr>
        <w:t>„Nolikums par kārtību, kādā nevalstiskās organizācijas iesniedz projektus konkursam”</w:t>
      </w:r>
      <w:r w:rsidRPr="00692C68">
        <w:rPr>
          <w:rFonts w:eastAsia="Calibri"/>
          <w:i/>
        </w:rPr>
        <w:t xml:space="preserve"> </w:t>
      </w:r>
      <w:r w:rsidRPr="00692C68">
        <w:rPr>
          <w:rFonts w:eastAsia="Calibri"/>
        </w:rPr>
        <w:t>(budžeta klasifikācijas kods 08.400.03., ekonomiskās klasifikācijas kods 3260) pēc līguma noslēgšanas.</w:t>
      </w:r>
    </w:p>
    <w:p w:rsidR="00692C68" w:rsidRPr="00692C68" w:rsidRDefault="00692C68" w:rsidP="00A9441D">
      <w:pPr>
        <w:widowControl w:val="0"/>
        <w:numPr>
          <w:ilvl w:val="1"/>
          <w:numId w:val="30"/>
        </w:numPr>
        <w:tabs>
          <w:tab w:val="left" w:pos="1134"/>
        </w:tabs>
        <w:suppressAutoHyphens/>
        <w:ind w:left="0" w:firstLine="851"/>
        <w:jc w:val="both"/>
        <w:rPr>
          <w:rFonts w:eastAsia="Calibri"/>
        </w:rPr>
      </w:pPr>
      <w:r w:rsidRPr="00692C68">
        <w:rPr>
          <w:rFonts w:eastAsia="Calibri"/>
        </w:rPr>
        <w:t>Lēmuma 12.punkts zaudē spēku, ja viena mēneša laikā no lēmuma pieņemšanas brīža nav noslēgts līgums ar Jēkabpils pilsētas pašvaldību.</w:t>
      </w:r>
    </w:p>
    <w:p w:rsidR="00692C68" w:rsidRPr="00692C68" w:rsidRDefault="00692C68" w:rsidP="00A9441D">
      <w:pPr>
        <w:widowControl w:val="0"/>
        <w:numPr>
          <w:ilvl w:val="1"/>
          <w:numId w:val="30"/>
        </w:numPr>
        <w:tabs>
          <w:tab w:val="left" w:pos="1134"/>
        </w:tabs>
        <w:suppressAutoHyphens/>
        <w:ind w:left="0" w:firstLine="851"/>
        <w:jc w:val="both"/>
        <w:rPr>
          <w:rFonts w:eastAsia="Calibri"/>
        </w:rPr>
      </w:pPr>
      <w:r w:rsidRPr="00692C68">
        <w:rPr>
          <w:rFonts w:eastAsia="Calibri"/>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692C68" w:rsidRPr="00692C68" w:rsidRDefault="00692C68" w:rsidP="00A9441D">
      <w:pPr>
        <w:widowControl w:val="0"/>
        <w:numPr>
          <w:ilvl w:val="1"/>
          <w:numId w:val="30"/>
        </w:numPr>
        <w:tabs>
          <w:tab w:val="left" w:pos="1134"/>
        </w:tabs>
        <w:suppressAutoHyphens/>
        <w:ind w:left="0" w:firstLine="851"/>
        <w:jc w:val="both"/>
        <w:rPr>
          <w:rFonts w:eastAsia="Calibri"/>
        </w:rPr>
      </w:pPr>
      <w:r w:rsidRPr="00692C68">
        <w:rPr>
          <w:rFonts w:eastAsia="Calibri"/>
        </w:rPr>
        <w:t>Kontroli par lēmuma izpildi veikt Jēkabpils pilsētas domes priekšsēdētāja vietniekam sociālos jautājumos un galvenajai grāmatvedei.</w:t>
      </w:r>
    </w:p>
    <w:p w:rsidR="00692C68" w:rsidRPr="00692C68" w:rsidRDefault="00692C68" w:rsidP="00692C68">
      <w:pPr>
        <w:widowControl w:val="0"/>
        <w:tabs>
          <w:tab w:val="left" w:pos="1134"/>
        </w:tabs>
        <w:suppressAutoHyphens/>
        <w:jc w:val="center"/>
        <w:rPr>
          <w:rFonts w:eastAsia="Calibri"/>
        </w:rPr>
      </w:pPr>
    </w:p>
    <w:p w:rsidR="00692C68" w:rsidRPr="00692C68" w:rsidRDefault="00692C68" w:rsidP="00692C68">
      <w:pPr>
        <w:widowControl w:val="0"/>
        <w:tabs>
          <w:tab w:val="left" w:pos="1134"/>
        </w:tabs>
        <w:suppressAutoHyphens/>
        <w:jc w:val="center"/>
        <w:rPr>
          <w:rFonts w:eastAsia="Calibri"/>
        </w:rPr>
      </w:pPr>
      <w:r w:rsidRPr="00692C68">
        <w:rPr>
          <w:rFonts w:eastAsia="Calibri"/>
        </w:rPr>
        <w:t>13.</w:t>
      </w:r>
    </w:p>
    <w:p w:rsidR="00692C68" w:rsidRPr="00692C68" w:rsidRDefault="00692C68" w:rsidP="00692C68">
      <w:pPr>
        <w:jc w:val="both"/>
        <w:rPr>
          <w:rFonts w:eastAsia="Calibri"/>
        </w:rPr>
      </w:pPr>
      <w:r w:rsidRPr="00692C68">
        <w:rPr>
          <w:rFonts w:eastAsia="Calibri"/>
        </w:rPr>
        <w:t>Adresāts: Jēkabpils baltkrievu biedrība “</w:t>
      </w:r>
      <w:proofErr w:type="spellStart"/>
      <w:r w:rsidRPr="00692C68">
        <w:rPr>
          <w:rFonts w:eastAsia="Calibri"/>
        </w:rPr>
        <w:t>Spatkanne</w:t>
      </w:r>
      <w:proofErr w:type="spellEnd"/>
      <w:r w:rsidRPr="00692C68">
        <w:rPr>
          <w:rFonts w:eastAsia="Calibri"/>
        </w:rPr>
        <w:t>”</w:t>
      </w:r>
      <w:r w:rsidRPr="00692C68">
        <w:rPr>
          <w:rFonts w:eastAsia="Calibri"/>
          <w:bCs/>
          <w:color w:val="000000"/>
          <w:lang w:eastAsia="lv-LV"/>
        </w:rPr>
        <w:t>,</w:t>
      </w:r>
      <w:r w:rsidRPr="00692C68">
        <w:rPr>
          <w:rFonts w:eastAsia="Calibri"/>
          <w:color w:val="000000"/>
          <w:lang w:eastAsia="lv-LV"/>
        </w:rPr>
        <w:t xml:space="preserve"> reģistrācijas Nr.40008155370, juridiskā adrese Jaunā iela 39I,</w:t>
      </w:r>
      <w:r w:rsidRPr="00692C68">
        <w:rPr>
          <w:rFonts w:eastAsia="Calibri"/>
        </w:rPr>
        <w:t xml:space="preserve"> Jēkabpils, LV-5201.</w:t>
      </w:r>
    </w:p>
    <w:p w:rsidR="00692C68" w:rsidRPr="00692C68" w:rsidRDefault="00692C68" w:rsidP="00692C68">
      <w:pPr>
        <w:jc w:val="both"/>
        <w:rPr>
          <w:rFonts w:eastAsia="Calibri"/>
          <w:color w:val="000000"/>
          <w:lang w:eastAsia="lv-LV"/>
        </w:rPr>
      </w:pPr>
      <w:r w:rsidRPr="00692C68">
        <w:rPr>
          <w:rFonts w:eastAsia="Calibri"/>
          <w:color w:val="000000"/>
          <w:lang w:eastAsia="lv-LV"/>
        </w:rPr>
        <w:t>Iesniedzēja prasījums: projekta pieteikums (08.02.2018. reģistrēts Jēkabpils pilsētas pašvaldībā ar Nr.</w:t>
      </w:r>
      <w:r w:rsidRPr="00692C68">
        <w:rPr>
          <w:rFonts w:eastAsia="Calibri"/>
        </w:rPr>
        <w:t xml:space="preserve"> </w:t>
      </w:r>
      <w:r w:rsidRPr="00692C68">
        <w:rPr>
          <w:rFonts w:eastAsia="Calibri"/>
          <w:color w:val="000000"/>
          <w:lang w:eastAsia="lv-LV"/>
        </w:rPr>
        <w:t>2.7.25.2/379).</w:t>
      </w:r>
    </w:p>
    <w:p w:rsidR="00692C68" w:rsidRPr="00692C68" w:rsidRDefault="00692C68" w:rsidP="00692C68">
      <w:pPr>
        <w:jc w:val="both"/>
        <w:rPr>
          <w:rFonts w:eastAsia="Calibri"/>
          <w:highlight w:val="yellow"/>
        </w:rPr>
      </w:pPr>
    </w:p>
    <w:p w:rsidR="00692C68" w:rsidRPr="00692C68" w:rsidRDefault="00692C68" w:rsidP="00692C68">
      <w:pPr>
        <w:jc w:val="both"/>
        <w:rPr>
          <w:rFonts w:eastAsia="Calibri"/>
        </w:rPr>
      </w:pPr>
      <w:r w:rsidRPr="00692C68">
        <w:rPr>
          <w:rFonts w:eastAsia="Calibri"/>
        </w:rPr>
        <w:t>Projekta nosaukums: “Zem vienām debesīm Latvijas simtgadei”.</w:t>
      </w:r>
    </w:p>
    <w:p w:rsidR="00692C68" w:rsidRPr="00692C68" w:rsidRDefault="00692C68" w:rsidP="00692C68">
      <w:pPr>
        <w:jc w:val="both"/>
        <w:rPr>
          <w:rFonts w:eastAsia="Calibri"/>
        </w:rPr>
      </w:pPr>
      <w:r w:rsidRPr="00692C68">
        <w:rPr>
          <w:rFonts w:eastAsia="Calibri"/>
        </w:rPr>
        <w:t xml:space="preserve">Projekta vadītājs: </w:t>
      </w:r>
      <w:proofErr w:type="spellStart"/>
      <w:r w:rsidRPr="00692C68">
        <w:rPr>
          <w:rFonts w:eastAsia="Calibri"/>
        </w:rPr>
        <w:t>Inna</w:t>
      </w:r>
      <w:proofErr w:type="spellEnd"/>
      <w:r w:rsidRPr="00692C68">
        <w:rPr>
          <w:rFonts w:eastAsia="Calibri"/>
        </w:rPr>
        <w:t xml:space="preserve"> Jansone.</w:t>
      </w:r>
    </w:p>
    <w:p w:rsidR="00692C68" w:rsidRPr="00692C68" w:rsidRDefault="00692C68" w:rsidP="00692C68">
      <w:pPr>
        <w:jc w:val="both"/>
        <w:rPr>
          <w:rFonts w:eastAsia="Calibri"/>
        </w:rPr>
      </w:pPr>
      <w:r w:rsidRPr="00692C68">
        <w:rPr>
          <w:rFonts w:eastAsia="Calibri"/>
        </w:rPr>
        <w:t>Projekta mērķis: veicināt kultūras dialogu starp baltkrievu, krievu, latviešu un citu tautību iedzīvotājiem Jēkabpils pilsētā un tuvākajos novados, savstarpēji iepazīstot kopīgo un atšķirīgo, nodrošinot savas tautas kultūras un sadzīves tradīciju attīstību un saglabāšanu, radot un uzturot jaunas kopējas kultūras vērtības un veicinot latviešu valodas plašāku pielietošanu.</w:t>
      </w:r>
    </w:p>
    <w:p w:rsidR="00692C68" w:rsidRPr="00692C68" w:rsidRDefault="00692C68" w:rsidP="00692C68">
      <w:pPr>
        <w:jc w:val="both"/>
        <w:rPr>
          <w:rFonts w:eastAsia="Calibri"/>
        </w:rPr>
      </w:pPr>
      <w:r w:rsidRPr="00692C68">
        <w:rPr>
          <w:rFonts w:eastAsia="Calibri"/>
        </w:rPr>
        <w:t xml:space="preserve">Aktivitātes: pavasara ieskandināšana; baltkrievu mākslinieka </w:t>
      </w:r>
      <w:proofErr w:type="spellStart"/>
      <w:r w:rsidRPr="00692C68">
        <w:rPr>
          <w:rFonts w:eastAsia="Calibri"/>
        </w:rPr>
        <w:t>Mikolas</w:t>
      </w:r>
      <w:proofErr w:type="spellEnd"/>
      <w:r w:rsidRPr="00692C68">
        <w:rPr>
          <w:rFonts w:eastAsia="Calibri"/>
        </w:rPr>
        <w:t xml:space="preserve"> </w:t>
      </w:r>
      <w:proofErr w:type="spellStart"/>
      <w:r w:rsidRPr="00692C68">
        <w:rPr>
          <w:rFonts w:eastAsia="Calibri"/>
        </w:rPr>
        <w:t>Gavriloviča</w:t>
      </w:r>
      <w:proofErr w:type="spellEnd"/>
      <w:r w:rsidRPr="00692C68">
        <w:rPr>
          <w:rFonts w:eastAsia="Calibri"/>
        </w:rPr>
        <w:t xml:space="preserve"> gleznu personālizstāde; tautas tērpa svētki; piemiņas kalendāra izveidošana “Jēkabpils baltkrievi Latvijas simtgadē zem vienām debesīm”.</w:t>
      </w:r>
    </w:p>
    <w:p w:rsidR="00692C68" w:rsidRPr="00692C68" w:rsidRDefault="00692C68" w:rsidP="00692C68">
      <w:pPr>
        <w:jc w:val="both"/>
        <w:rPr>
          <w:rFonts w:eastAsia="Calibri"/>
        </w:rPr>
      </w:pPr>
      <w:r w:rsidRPr="00692C68">
        <w:rPr>
          <w:rFonts w:eastAsia="Calibri"/>
        </w:rPr>
        <w:t xml:space="preserve">Projekta kopējās izmaksas: 1240,00 </w:t>
      </w:r>
      <w:proofErr w:type="spellStart"/>
      <w:r w:rsidRPr="00692C68">
        <w:rPr>
          <w:rFonts w:eastAsia="Calibri"/>
          <w:i/>
        </w:rPr>
        <w:t>euro</w:t>
      </w:r>
      <w:proofErr w:type="spellEnd"/>
      <w:r w:rsidRPr="00692C68">
        <w:rPr>
          <w:rFonts w:eastAsia="Calibri"/>
        </w:rPr>
        <w:t>.</w:t>
      </w:r>
    </w:p>
    <w:p w:rsidR="00692C68" w:rsidRPr="00692C68" w:rsidRDefault="00692C68" w:rsidP="00692C68">
      <w:pPr>
        <w:jc w:val="both"/>
        <w:rPr>
          <w:rFonts w:eastAsia="Calibri"/>
        </w:rPr>
      </w:pPr>
      <w:r w:rsidRPr="00692C68">
        <w:rPr>
          <w:rFonts w:eastAsia="Calibri"/>
        </w:rPr>
        <w:t xml:space="preserve">Pašvaldībai pieprasītā summa: 1000,00 </w:t>
      </w:r>
      <w:proofErr w:type="spellStart"/>
      <w:r w:rsidRPr="00692C68">
        <w:rPr>
          <w:rFonts w:eastAsia="Calibri"/>
          <w:i/>
        </w:rPr>
        <w:t>euro</w:t>
      </w:r>
      <w:proofErr w:type="spellEnd"/>
      <w:r w:rsidRPr="00692C68">
        <w:rPr>
          <w:rFonts w:eastAsia="Calibri"/>
        </w:rPr>
        <w:t>.</w:t>
      </w:r>
    </w:p>
    <w:p w:rsidR="00692C68" w:rsidRPr="00692C68" w:rsidRDefault="00692C68" w:rsidP="00692C68">
      <w:pPr>
        <w:jc w:val="both"/>
        <w:rPr>
          <w:rFonts w:eastAsia="Calibri"/>
        </w:rPr>
      </w:pPr>
      <w:r w:rsidRPr="00692C68">
        <w:rPr>
          <w:rFonts w:eastAsia="Calibri"/>
          <w:bCs/>
        </w:rPr>
        <w:t>Projekts izskatīts un izvērtēts Nevalstisko organizāciju projektu konkursu izvērtēšanas darba grupā (19.02.2018. protokols Nr.2, 1.§), saskaņā ar Jēkabpils pilsētas domes 14.12.</w:t>
      </w:r>
      <w:r w:rsidRPr="00692C68">
        <w:rPr>
          <w:rFonts w:eastAsia="Calibri"/>
        </w:rPr>
        <w:t>2017</w:t>
      </w:r>
      <w:r w:rsidRPr="00692C68">
        <w:rPr>
          <w:rFonts w:eastAsia="Calibri"/>
          <w:bCs/>
        </w:rPr>
        <w:t>. apstiprināto nolikumu „N</w:t>
      </w:r>
      <w:r w:rsidRPr="00692C68">
        <w:rPr>
          <w:rFonts w:eastAsia="Calibri"/>
        </w:rPr>
        <w:t>olikums par kārtību, kādā nevalstiskās organizācijas iesniedz projektus konkursam”</w:t>
      </w:r>
      <w:r w:rsidRPr="00692C68">
        <w:rPr>
          <w:rFonts w:eastAsia="Calibri"/>
          <w:bCs/>
        </w:rPr>
        <w:t>.</w:t>
      </w:r>
    </w:p>
    <w:p w:rsidR="00692C68" w:rsidRPr="00692C68" w:rsidRDefault="00692C68" w:rsidP="00692C68">
      <w:pPr>
        <w:jc w:val="both"/>
        <w:rPr>
          <w:rFonts w:eastAsia="Calibri"/>
        </w:rPr>
      </w:pPr>
      <w:r w:rsidRPr="00692C68">
        <w:rPr>
          <w:rFonts w:eastAsia="Calibri"/>
          <w:bCs/>
        </w:rPr>
        <w:t xml:space="preserve">Pamatojoties uz likuma „Par pašvaldībām” </w:t>
      </w:r>
      <w:proofErr w:type="gramStart"/>
      <w:r w:rsidRPr="00692C68">
        <w:rPr>
          <w:rFonts w:eastAsia="Calibri"/>
          <w:bCs/>
        </w:rPr>
        <w:t>21.panta</w:t>
      </w:r>
      <w:proofErr w:type="gramEnd"/>
      <w:r w:rsidRPr="00692C68">
        <w:rPr>
          <w:rFonts w:eastAsia="Calibri"/>
          <w:bCs/>
        </w:rPr>
        <w:t xml:space="preserve"> pirmās daļas 27.punktu, 12.pantu, 15.panta pirmās daļas 5.punktu, Jēkabpils pilsētas domes 14.12</w:t>
      </w:r>
      <w:r w:rsidRPr="00692C68">
        <w:rPr>
          <w:rFonts w:eastAsia="Calibri"/>
        </w:rPr>
        <w:t>.2017</w:t>
      </w:r>
      <w:r w:rsidRPr="00692C68">
        <w:rPr>
          <w:rFonts w:eastAsia="Calibri"/>
          <w:bCs/>
        </w:rPr>
        <w:t>. nolikuma „N</w:t>
      </w:r>
      <w:r w:rsidRPr="00692C68">
        <w:rPr>
          <w:rFonts w:eastAsia="Calibri"/>
        </w:rPr>
        <w:t>olikums par kārtību, kādā nevalstiskās organizācijas iesniedz projektus konkursam” 11.8., 20., 22., 23.punktu,</w:t>
      </w:r>
      <w:r w:rsidRPr="00692C68">
        <w:rPr>
          <w:rFonts w:eastAsia="Calibri"/>
          <w:bCs/>
        </w:rPr>
        <w:t xml:space="preserve"> ņemot vērā Jēkabpils pilsētas domes Nevalstisko organizāciju projektu konkursu izvērtēšanas darba grupas 19.02.2017. lēmumu (protokols Nr.2, 1.§), Finanšu komitejas 01.03.2018. lēmumu (protokols Nr.4, 18.§),</w:t>
      </w:r>
    </w:p>
    <w:p w:rsidR="00692C68" w:rsidRPr="00692C68" w:rsidRDefault="00692C68" w:rsidP="00692C68">
      <w:pPr>
        <w:jc w:val="both"/>
        <w:rPr>
          <w:rFonts w:eastAsia="Calibri"/>
        </w:rPr>
      </w:pPr>
    </w:p>
    <w:p w:rsidR="00692C68" w:rsidRPr="00692C68" w:rsidRDefault="00692C68" w:rsidP="00692C68">
      <w:pPr>
        <w:jc w:val="center"/>
        <w:rPr>
          <w:rFonts w:eastAsia="Calibri"/>
        </w:rPr>
      </w:pPr>
      <w:r w:rsidRPr="00692C68">
        <w:rPr>
          <w:rFonts w:eastAsia="Calibri"/>
        </w:rPr>
        <w:t>Jēkabpils pilsētas dome nolemj:</w:t>
      </w:r>
    </w:p>
    <w:p w:rsidR="00692C68" w:rsidRPr="00692C68" w:rsidRDefault="00692C68" w:rsidP="00692C68">
      <w:pPr>
        <w:jc w:val="center"/>
        <w:rPr>
          <w:rFonts w:eastAsia="Calibri"/>
        </w:rPr>
      </w:pPr>
    </w:p>
    <w:p w:rsidR="00692C68" w:rsidRPr="00692C68" w:rsidRDefault="00692C68" w:rsidP="00A9441D">
      <w:pPr>
        <w:widowControl w:val="0"/>
        <w:numPr>
          <w:ilvl w:val="1"/>
          <w:numId w:val="31"/>
        </w:numPr>
        <w:tabs>
          <w:tab w:val="left" w:pos="1134"/>
        </w:tabs>
        <w:suppressAutoHyphens/>
        <w:ind w:left="0" w:firstLine="851"/>
        <w:jc w:val="both"/>
        <w:rPr>
          <w:rFonts w:eastAsia="Calibri"/>
        </w:rPr>
      </w:pPr>
      <w:r w:rsidRPr="00692C68">
        <w:rPr>
          <w:rFonts w:eastAsia="Calibri"/>
        </w:rPr>
        <w:t xml:space="preserve">Piešķirt Jēkabpils pilsētas pašvaldības finansējumu 1000,00 </w:t>
      </w:r>
      <w:proofErr w:type="spellStart"/>
      <w:r w:rsidRPr="00692C68">
        <w:rPr>
          <w:rFonts w:eastAsia="Calibri"/>
          <w:i/>
        </w:rPr>
        <w:t>euro</w:t>
      </w:r>
      <w:proofErr w:type="spellEnd"/>
      <w:r w:rsidRPr="00692C68">
        <w:rPr>
          <w:rFonts w:eastAsia="Calibri"/>
        </w:rPr>
        <w:t xml:space="preserve"> (viens tūkstotis eiro un 00 centi) Jēkabpils baltkrievu biedrībai “</w:t>
      </w:r>
      <w:proofErr w:type="spellStart"/>
      <w:r w:rsidRPr="00692C68">
        <w:rPr>
          <w:rFonts w:eastAsia="Calibri"/>
        </w:rPr>
        <w:t>Spatkanne</w:t>
      </w:r>
      <w:proofErr w:type="spellEnd"/>
      <w:r w:rsidRPr="00692C68">
        <w:rPr>
          <w:rFonts w:eastAsia="Calibri"/>
        </w:rPr>
        <w:t xml:space="preserve">” </w:t>
      </w:r>
      <w:r w:rsidRPr="00692C68">
        <w:rPr>
          <w:rFonts w:eastAsia="Calibri"/>
          <w:color w:val="000000"/>
          <w:lang w:eastAsia="lv-LV"/>
        </w:rPr>
        <w:t>projekta “</w:t>
      </w:r>
      <w:r w:rsidRPr="00692C68">
        <w:rPr>
          <w:rFonts w:eastAsia="Calibri"/>
        </w:rPr>
        <w:t>Zem vienām debesīm Latvijas simtgadei” realizēšanai.</w:t>
      </w:r>
    </w:p>
    <w:p w:rsidR="00692C68" w:rsidRPr="00692C68" w:rsidRDefault="00692C68" w:rsidP="00A9441D">
      <w:pPr>
        <w:widowControl w:val="0"/>
        <w:numPr>
          <w:ilvl w:val="1"/>
          <w:numId w:val="31"/>
        </w:numPr>
        <w:tabs>
          <w:tab w:val="left" w:pos="1134"/>
        </w:tabs>
        <w:suppressAutoHyphens/>
        <w:ind w:left="0" w:firstLine="851"/>
        <w:jc w:val="both"/>
        <w:rPr>
          <w:rFonts w:eastAsia="Calibri"/>
        </w:rPr>
      </w:pPr>
      <w:r w:rsidRPr="00692C68">
        <w:rPr>
          <w:rFonts w:eastAsia="Calibri"/>
        </w:rPr>
        <w:t xml:space="preserve">Apmaksu veikt no Jēkabpils pilsētas </w:t>
      </w:r>
      <w:proofErr w:type="gramStart"/>
      <w:r w:rsidRPr="00692C68">
        <w:rPr>
          <w:rFonts w:eastAsia="Calibri"/>
        </w:rPr>
        <w:t>2018.gada</w:t>
      </w:r>
      <w:proofErr w:type="gramEnd"/>
      <w:r w:rsidRPr="00692C68">
        <w:rPr>
          <w:rFonts w:eastAsia="Calibri"/>
        </w:rPr>
        <w:t xml:space="preserve"> budžetā paredzētajiem līdzekļiem </w:t>
      </w:r>
      <w:r w:rsidRPr="00692C68">
        <w:rPr>
          <w:rFonts w:eastAsia="Calibri"/>
        </w:rPr>
        <w:lastRenderedPageBreak/>
        <w:t xml:space="preserve">- </w:t>
      </w:r>
      <w:r w:rsidRPr="00692C68">
        <w:rPr>
          <w:rFonts w:eastAsia="Calibri"/>
          <w:bCs/>
        </w:rPr>
        <w:t>„Nolikums par kārtību, kādā nevalstiskās organizācijas iesniedz projektus konkursam”</w:t>
      </w:r>
      <w:r w:rsidRPr="00692C68">
        <w:rPr>
          <w:rFonts w:eastAsia="Calibri"/>
          <w:i/>
        </w:rPr>
        <w:t xml:space="preserve"> </w:t>
      </w:r>
      <w:r w:rsidRPr="00692C68">
        <w:rPr>
          <w:rFonts w:eastAsia="Calibri"/>
        </w:rPr>
        <w:t>(budžeta klasifikācijas kods 08.400.03., ekonomiskās klasifikācijas kods 3260) pēc līguma noslēgšanas.</w:t>
      </w:r>
    </w:p>
    <w:p w:rsidR="00692C68" w:rsidRPr="00692C68" w:rsidRDefault="00692C68" w:rsidP="00A9441D">
      <w:pPr>
        <w:widowControl w:val="0"/>
        <w:numPr>
          <w:ilvl w:val="1"/>
          <w:numId w:val="31"/>
        </w:numPr>
        <w:tabs>
          <w:tab w:val="left" w:pos="1134"/>
        </w:tabs>
        <w:suppressAutoHyphens/>
        <w:ind w:left="0" w:firstLine="851"/>
        <w:jc w:val="both"/>
        <w:rPr>
          <w:rFonts w:eastAsia="Calibri"/>
        </w:rPr>
      </w:pPr>
      <w:r w:rsidRPr="00692C68">
        <w:rPr>
          <w:rFonts w:eastAsia="Calibri"/>
        </w:rPr>
        <w:t>Lēmuma 13.punkts zaudē spēku, ja viena mēneša laikā no lēmuma pieņemšanas brīža nav noslēgts līgums ar Jēkabpils pilsētas pašvaldību.</w:t>
      </w:r>
    </w:p>
    <w:p w:rsidR="00692C68" w:rsidRPr="00692C68" w:rsidRDefault="00692C68" w:rsidP="00A9441D">
      <w:pPr>
        <w:widowControl w:val="0"/>
        <w:numPr>
          <w:ilvl w:val="1"/>
          <w:numId w:val="31"/>
        </w:numPr>
        <w:tabs>
          <w:tab w:val="left" w:pos="1134"/>
        </w:tabs>
        <w:suppressAutoHyphens/>
        <w:ind w:left="0" w:firstLine="851"/>
        <w:jc w:val="both"/>
        <w:rPr>
          <w:rFonts w:eastAsia="Calibri"/>
        </w:rPr>
      </w:pPr>
      <w:r w:rsidRPr="00692C68">
        <w:rPr>
          <w:rFonts w:eastAsia="Calibri"/>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692C68" w:rsidRPr="00692C68" w:rsidRDefault="00692C68" w:rsidP="00A9441D">
      <w:pPr>
        <w:widowControl w:val="0"/>
        <w:numPr>
          <w:ilvl w:val="1"/>
          <w:numId w:val="31"/>
        </w:numPr>
        <w:tabs>
          <w:tab w:val="left" w:pos="1134"/>
        </w:tabs>
        <w:suppressAutoHyphens/>
        <w:ind w:left="0" w:firstLine="851"/>
        <w:jc w:val="both"/>
        <w:rPr>
          <w:rFonts w:eastAsia="Calibri"/>
        </w:rPr>
      </w:pPr>
      <w:r w:rsidRPr="00692C68">
        <w:rPr>
          <w:rFonts w:eastAsia="Calibri"/>
        </w:rPr>
        <w:t>Kontroli par lēmuma izpildi veikt Jēkabpils pilsētas domes priekšsēdētāja vietniekam sociālos jautājumos un galvenajai grāmatvedei.</w:t>
      </w:r>
    </w:p>
    <w:p w:rsidR="00692C68" w:rsidRPr="00692C68" w:rsidRDefault="00692C68" w:rsidP="00692C68">
      <w:pPr>
        <w:widowControl w:val="0"/>
        <w:tabs>
          <w:tab w:val="left" w:pos="1134"/>
        </w:tabs>
        <w:suppressAutoHyphens/>
        <w:jc w:val="center"/>
        <w:rPr>
          <w:rFonts w:eastAsia="Calibri"/>
        </w:rPr>
      </w:pPr>
    </w:p>
    <w:p w:rsidR="00692C68" w:rsidRPr="00692C68" w:rsidRDefault="00692C68" w:rsidP="00692C68">
      <w:pPr>
        <w:widowControl w:val="0"/>
        <w:tabs>
          <w:tab w:val="left" w:pos="1134"/>
        </w:tabs>
        <w:suppressAutoHyphens/>
        <w:jc w:val="center"/>
        <w:rPr>
          <w:rFonts w:eastAsia="Calibri"/>
        </w:rPr>
      </w:pPr>
      <w:r w:rsidRPr="00692C68">
        <w:rPr>
          <w:rFonts w:eastAsia="Calibri"/>
        </w:rPr>
        <w:t>14.</w:t>
      </w:r>
    </w:p>
    <w:p w:rsidR="00692C68" w:rsidRPr="00692C68" w:rsidRDefault="00692C68" w:rsidP="00692C68">
      <w:pPr>
        <w:jc w:val="both"/>
        <w:rPr>
          <w:rFonts w:eastAsia="Calibri"/>
        </w:rPr>
      </w:pPr>
      <w:r w:rsidRPr="00692C68">
        <w:rPr>
          <w:rFonts w:eastAsia="Calibri"/>
        </w:rPr>
        <w:t>Adresāts: Biedrība “</w:t>
      </w:r>
      <w:proofErr w:type="spellStart"/>
      <w:r w:rsidRPr="00692C68">
        <w:rPr>
          <w:rFonts w:eastAsia="Calibri"/>
        </w:rPr>
        <w:t>Carrer</w:t>
      </w:r>
      <w:proofErr w:type="spellEnd"/>
      <w:r w:rsidRPr="00692C68">
        <w:rPr>
          <w:rFonts w:eastAsia="Calibri"/>
        </w:rPr>
        <w:t xml:space="preserve"> </w:t>
      </w:r>
      <w:proofErr w:type="spellStart"/>
      <w:r w:rsidRPr="00692C68">
        <w:rPr>
          <w:rFonts w:eastAsia="Calibri"/>
        </w:rPr>
        <w:t>and</w:t>
      </w:r>
      <w:proofErr w:type="spellEnd"/>
      <w:r w:rsidRPr="00692C68">
        <w:rPr>
          <w:rFonts w:eastAsia="Calibri"/>
        </w:rPr>
        <w:t xml:space="preserve"> </w:t>
      </w:r>
      <w:proofErr w:type="spellStart"/>
      <w:r w:rsidRPr="00692C68">
        <w:rPr>
          <w:rFonts w:eastAsia="Calibri"/>
        </w:rPr>
        <w:t>hobby</w:t>
      </w:r>
      <w:proofErr w:type="spellEnd"/>
      <w:r w:rsidRPr="00692C68">
        <w:rPr>
          <w:rFonts w:eastAsia="Calibri"/>
        </w:rPr>
        <w:t xml:space="preserve"> </w:t>
      </w:r>
      <w:proofErr w:type="spellStart"/>
      <w:r w:rsidRPr="00692C68">
        <w:rPr>
          <w:rFonts w:eastAsia="Calibri"/>
        </w:rPr>
        <w:t>education</w:t>
      </w:r>
      <w:proofErr w:type="spellEnd"/>
      <w:r w:rsidRPr="00692C68">
        <w:rPr>
          <w:rFonts w:eastAsia="Calibri"/>
        </w:rPr>
        <w:t>”, reģistrācijas Nr.40008131033</w:t>
      </w:r>
      <w:r w:rsidRPr="00692C68">
        <w:rPr>
          <w:rFonts w:eastAsia="Calibri"/>
          <w:color w:val="000000"/>
          <w:lang w:eastAsia="lv-LV"/>
        </w:rPr>
        <w:t>, juridiskā adrese Ķieģeļu iela 13B-28, Jēkabpils, LV-5202.</w:t>
      </w:r>
    </w:p>
    <w:p w:rsidR="00692C68" w:rsidRPr="00692C68" w:rsidRDefault="00692C68" w:rsidP="00692C68">
      <w:pPr>
        <w:jc w:val="both"/>
        <w:rPr>
          <w:rFonts w:eastAsia="Calibri"/>
          <w:color w:val="000000"/>
          <w:lang w:eastAsia="lv-LV"/>
        </w:rPr>
      </w:pPr>
      <w:r w:rsidRPr="00692C68">
        <w:rPr>
          <w:rFonts w:eastAsia="Calibri"/>
          <w:color w:val="000000"/>
          <w:lang w:eastAsia="lv-LV"/>
        </w:rPr>
        <w:t>Iesniedzēja prasījums: projekta pieteikums (08.02.2018. reģistrēts Jēkabpils pilsētas pašvaldībā ar Nr.2.7.25.2/384).</w:t>
      </w:r>
    </w:p>
    <w:p w:rsidR="00692C68" w:rsidRPr="00692C68" w:rsidRDefault="00692C68" w:rsidP="00692C68">
      <w:pPr>
        <w:jc w:val="both"/>
        <w:rPr>
          <w:rFonts w:eastAsia="Calibri"/>
        </w:rPr>
      </w:pPr>
    </w:p>
    <w:p w:rsidR="00692C68" w:rsidRPr="00692C68" w:rsidRDefault="00692C68" w:rsidP="00692C68">
      <w:pPr>
        <w:tabs>
          <w:tab w:val="right" w:pos="9000"/>
        </w:tabs>
        <w:snapToGrid w:val="0"/>
        <w:jc w:val="both"/>
        <w:rPr>
          <w:rFonts w:eastAsia="Calibri" w:cs="Tahoma"/>
          <w:bCs/>
          <w:szCs w:val="22"/>
        </w:rPr>
      </w:pPr>
      <w:r w:rsidRPr="00692C68">
        <w:rPr>
          <w:rFonts w:eastAsia="Calibri" w:cs="Tahoma"/>
          <w:bCs/>
          <w:szCs w:val="22"/>
        </w:rPr>
        <w:tab/>
        <w:t xml:space="preserve">            Jēkabpils pilsētas pašvaldībā tika saņemts biedrības “</w:t>
      </w:r>
      <w:proofErr w:type="spellStart"/>
      <w:r w:rsidRPr="00692C68">
        <w:rPr>
          <w:rFonts w:eastAsia="Calibri"/>
        </w:rPr>
        <w:t>Carrer</w:t>
      </w:r>
      <w:proofErr w:type="spellEnd"/>
      <w:r w:rsidRPr="00692C68">
        <w:rPr>
          <w:rFonts w:eastAsia="Calibri"/>
        </w:rPr>
        <w:t xml:space="preserve"> </w:t>
      </w:r>
      <w:proofErr w:type="spellStart"/>
      <w:r w:rsidRPr="00692C68">
        <w:rPr>
          <w:rFonts w:eastAsia="Calibri"/>
        </w:rPr>
        <w:t>and</w:t>
      </w:r>
      <w:proofErr w:type="spellEnd"/>
      <w:r w:rsidRPr="00692C68">
        <w:rPr>
          <w:rFonts w:eastAsia="Calibri"/>
        </w:rPr>
        <w:t xml:space="preserve"> </w:t>
      </w:r>
      <w:proofErr w:type="spellStart"/>
      <w:r w:rsidRPr="00692C68">
        <w:rPr>
          <w:rFonts w:eastAsia="Calibri"/>
        </w:rPr>
        <w:t>hobby</w:t>
      </w:r>
      <w:proofErr w:type="spellEnd"/>
      <w:r w:rsidRPr="00692C68">
        <w:rPr>
          <w:rFonts w:eastAsia="Calibri"/>
        </w:rPr>
        <w:t xml:space="preserve"> </w:t>
      </w:r>
      <w:proofErr w:type="spellStart"/>
      <w:r w:rsidRPr="00692C68">
        <w:rPr>
          <w:rFonts w:eastAsia="Calibri"/>
        </w:rPr>
        <w:t>education</w:t>
      </w:r>
      <w:proofErr w:type="spellEnd"/>
      <w:r w:rsidRPr="00692C68">
        <w:rPr>
          <w:rFonts w:eastAsia="Calibri" w:cs="Tahoma"/>
          <w:bCs/>
          <w:szCs w:val="22"/>
        </w:rPr>
        <w:t xml:space="preserve"> “ projekts „Brauciens uz Starptautiskās Mūsdienu deju sacensības “Daugavpils OPEN 2018”” nevalstisko organizāciju projektu konkursam Jēkabpils pilsētas pašvaldības finansējuma saņemšanai.</w:t>
      </w:r>
    </w:p>
    <w:p w:rsidR="00692C68" w:rsidRPr="00692C68" w:rsidRDefault="00692C68" w:rsidP="00692C68">
      <w:pPr>
        <w:tabs>
          <w:tab w:val="right" w:pos="9000"/>
        </w:tabs>
        <w:snapToGrid w:val="0"/>
        <w:jc w:val="both"/>
        <w:rPr>
          <w:rFonts w:eastAsia="Calibri" w:cs="Tahoma"/>
          <w:bCs/>
          <w:szCs w:val="22"/>
        </w:rPr>
      </w:pPr>
      <w:r w:rsidRPr="00692C68">
        <w:rPr>
          <w:rFonts w:eastAsia="Calibri" w:cs="Tahoma"/>
          <w:bCs/>
          <w:szCs w:val="22"/>
        </w:rPr>
        <w:t xml:space="preserve">           </w:t>
      </w:r>
      <w:r w:rsidRPr="00692C68">
        <w:rPr>
          <w:rFonts w:eastAsia="Calibri" w:cs="Tahoma"/>
          <w:bCs/>
          <w:szCs w:val="22"/>
        </w:rPr>
        <w:tab/>
        <w:t xml:space="preserve">Projektu, atbilstoši Jēkabpils pilsētas domes 14.12.2017. apstiprinātajam nolikumam “Par kārtību, kādā nevalstiskās organizācijas iesniedz projektus konkursam”, izvērtēja Nevalstisko organizāciju projektu konkursu izvērtēšanas darba grupa. </w:t>
      </w:r>
    </w:p>
    <w:p w:rsidR="00692C68" w:rsidRPr="00692C68" w:rsidRDefault="00692C68" w:rsidP="00692C68">
      <w:pPr>
        <w:tabs>
          <w:tab w:val="right" w:pos="9000"/>
        </w:tabs>
        <w:snapToGrid w:val="0"/>
        <w:jc w:val="both"/>
        <w:rPr>
          <w:rFonts w:eastAsia="Calibri" w:cs="Tahoma"/>
          <w:bCs/>
          <w:szCs w:val="22"/>
        </w:rPr>
      </w:pPr>
      <w:r w:rsidRPr="00692C68">
        <w:rPr>
          <w:rFonts w:eastAsia="Calibri" w:cs="Tahoma"/>
          <w:bCs/>
          <w:szCs w:val="22"/>
        </w:rPr>
        <w:t xml:space="preserve">            Biedrības “</w:t>
      </w:r>
      <w:proofErr w:type="spellStart"/>
      <w:r w:rsidRPr="00692C68">
        <w:rPr>
          <w:rFonts w:eastAsia="Calibri"/>
        </w:rPr>
        <w:t>Carrer</w:t>
      </w:r>
      <w:proofErr w:type="spellEnd"/>
      <w:r w:rsidRPr="00692C68">
        <w:rPr>
          <w:rFonts w:eastAsia="Calibri"/>
        </w:rPr>
        <w:t xml:space="preserve"> </w:t>
      </w:r>
      <w:proofErr w:type="spellStart"/>
      <w:r w:rsidRPr="00692C68">
        <w:rPr>
          <w:rFonts w:eastAsia="Calibri"/>
        </w:rPr>
        <w:t>and</w:t>
      </w:r>
      <w:proofErr w:type="spellEnd"/>
      <w:r w:rsidRPr="00692C68">
        <w:rPr>
          <w:rFonts w:eastAsia="Calibri"/>
        </w:rPr>
        <w:t xml:space="preserve"> </w:t>
      </w:r>
      <w:proofErr w:type="spellStart"/>
      <w:r w:rsidRPr="00692C68">
        <w:rPr>
          <w:rFonts w:eastAsia="Calibri"/>
        </w:rPr>
        <w:t>hobby</w:t>
      </w:r>
      <w:proofErr w:type="spellEnd"/>
      <w:r w:rsidRPr="00692C68">
        <w:rPr>
          <w:rFonts w:eastAsia="Calibri"/>
        </w:rPr>
        <w:t xml:space="preserve"> </w:t>
      </w:r>
      <w:proofErr w:type="spellStart"/>
      <w:r w:rsidRPr="00692C68">
        <w:rPr>
          <w:rFonts w:eastAsia="Calibri"/>
        </w:rPr>
        <w:t>education</w:t>
      </w:r>
      <w:proofErr w:type="spellEnd"/>
      <w:r w:rsidRPr="00692C68">
        <w:rPr>
          <w:rFonts w:eastAsia="Calibri" w:cs="Tahoma"/>
          <w:bCs/>
          <w:szCs w:val="22"/>
        </w:rPr>
        <w:t>” projekts „Brauciens uz Starptautiskās Mūsdienu deju sacensības “Daugavpils OPEN 2018””</w:t>
      </w:r>
      <w:r w:rsidRPr="00692C68">
        <w:rPr>
          <w:rFonts w:eastAsia="Calibri"/>
        </w:rPr>
        <w:t xml:space="preserve"> </w:t>
      </w:r>
      <w:r w:rsidRPr="00692C68">
        <w:rPr>
          <w:rFonts w:eastAsia="Calibri" w:cs="Tahoma"/>
          <w:bCs/>
          <w:szCs w:val="22"/>
        </w:rPr>
        <w:t>pēc Nevalstisko organizāciju projektu konkursu izvērtēšanas darba grupas vērtējuma atbilstoši projekta pieteikuma vērtēšanas kvalitatīvajiem kritērijiem, neieguva pietiekošu punktu skaitu. A</w:t>
      </w:r>
      <w:r w:rsidRPr="00692C68">
        <w:rPr>
          <w:rFonts w:eastAsia="Calibri"/>
        </w:rPr>
        <w:t xml:space="preserve">tbilstoši </w:t>
      </w:r>
      <w:r w:rsidRPr="00692C68">
        <w:rPr>
          <w:rFonts w:eastAsia="Calibri" w:cs="Tahoma"/>
          <w:bCs/>
          <w:szCs w:val="22"/>
        </w:rPr>
        <w:t>Jēkabpils pilsētas domes 14.12.2017. nolikuma “Par kārtību, kādā nevalstiskās organizācijas iesniedz projektus konkursam” 20.punktam, finansējums projekta realizēšanai tiek piešķirts secīgi iegūto punktu skaitam, nepārsniedzot pašvaldības budžetā paredzētos līdzekļus. Biedrības “</w:t>
      </w:r>
      <w:proofErr w:type="spellStart"/>
      <w:r w:rsidRPr="00692C68">
        <w:rPr>
          <w:rFonts w:eastAsia="Calibri"/>
        </w:rPr>
        <w:t>Carrer</w:t>
      </w:r>
      <w:proofErr w:type="spellEnd"/>
      <w:r w:rsidRPr="00692C68">
        <w:rPr>
          <w:rFonts w:eastAsia="Calibri"/>
        </w:rPr>
        <w:t xml:space="preserve"> </w:t>
      </w:r>
      <w:proofErr w:type="spellStart"/>
      <w:r w:rsidRPr="00692C68">
        <w:rPr>
          <w:rFonts w:eastAsia="Calibri"/>
        </w:rPr>
        <w:t>and</w:t>
      </w:r>
      <w:proofErr w:type="spellEnd"/>
      <w:r w:rsidRPr="00692C68">
        <w:rPr>
          <w:rFonts w:eastAsia="Calibri"/>
        </w:rPr>
        <w:t xml:space="preserve"> </w:t>
      </w:r>
      <w:proofErr w:type="spellStart"/>
      <w:r w:rsidRPr="00692C68">
        <w:rPr>
          <w:rFonts w:eastAsia="Calibri"/>
        </w:rPr>
        <w:t>hobby</w:t>
      </w:r>
      <w:proofErr w:type="spellEnd"/>
      <w:r w:rsidRPr="00692C68">
        <w:rPr>
          <w:rFonts w:eastAsia="Calibri"/>
        </w:rPr>
        <w:t xml:space="preserve"> </w:t>
      </w:r>
      <w:proofErr w:type="spellStart"/>
      <w:r w:rsidRPr="00692C68">
        <w:rPr>
          <w:rFonts w:eastAsia="Calibri"/>
        </w:rPr>
        <w:t>education</w:t>
      </w:r>
      <w:proofErr w:type="spellEnd"/>
      <w:r w:rsidRPr="00692C68">
        <w:rPr>
          <w:rFonts w:eastAsia="Calibri" w:cs="Tahoma"/>
          <w:bCs/>
          <w:szCs w:val="22"/>
        </w:rPr>
        <w:t xml:space="preserve">“ projekts „Brauciens uz Starptautiskās Mūsdienu deju sacensības “Daugavpils OPEN 2018”” </w:t>
      </w:r>
      <w:r w:rsidRPr="00692C68">
        <w:rPr>
          <w:rFonts w:eastAsia="Calibri"/>
        </w:rPr>
        <w:t xml:space="preserve">tika izvērtēts pēc kvalitatīviem kritērijiem un neieguva </w:t>
      </w:r>
      <w:r w:rsidRPr="00692C68">
        <w:rPr>
          <w:rFonts w:eastAsia="Calibri" w:cs="Tahoma"/>
          <w:bCs/>
          <w:szCs w:val="22"/>
        </w:rPr>
        <w:t>pietiekošu punktu skaitu, ierindojoties 13.vietā.</w:t>
      </w:r>
    </w:p>
    <w:p w:rsidR="00692C68" w:rsidRPr="00692C68" w:rsidRDefault="00692C68" w:rsidP="00692C68">
      <w:pPr>
        <w:jc w:val="both"/>
        <w:rPr>
          <w:rFonts w:eastAsia="Calibri"/>
        </w:rPr>
      </w:pPr>
      <w:r w:rsidRPr="00692C68">
        <w:rPr>
          <w:rFonts w:eastAsia="Calibri" w:cs="Tahoma"/>
          <w:bCs/>
          <w:szCs w:val="22"/>
        </w:rPr>
        <w:t xml:space="preserve">              </w:t>
      </w:r>
      <w:r w:rsidRPr="00692C68">
        <w:rPr>
          <w:rFonts w:eastAsia="Calibri"/>
          <w:bCs/>
        </w:rPr>
        <w:t xml:space="preserve">Pamatojoties uz likuma „Par pašvaldībām” </w:t>
      </w:r>
      <w:proofErr w:type="gramStart"/>
      <w:r w:rsidRPr="00692C68">
        <w:rPr>
          <w:rFonts w:eastAsia="Calibri"/>
          <w:bCs/>
        </w:rPr>
        <w:t>21.panta</w:t>
      </w:r>
      <w:proofErr w:type="gramEnd"/>
      <w:r w:rsidRPr="00692C68">
        <w:rPr>
          <w:rFonts w:eastAsia="Calibri"/>
          <w:bCs/>
        </w:rPr>
        <w:t xml:space="preserve"> pirmās daļas 27.punktu, 12.pantu, Jēkabpils pilsētas domes 14.12</w:t>
      </w:r>
      <w:r w:rsidRPr="00692C68">
        <w:rPr>
          <w:rFonts w:eastAsia="Calibri"/>
        </w:rPr>
        <w:t>.2017</w:t>
      </w:r>
      <w:r w:rsidRPr="00692C68">
        <w:rPr>
          <w:rFonts w:eastAsia="Calibri"/>
          <w:bCs/>
        </w:rPr>
        <w:t>. nolikuma „N</w:t>
      </w:r>
      <w:r w:rsidRPr="00692C68">
        <w:rPr>
          <w:rFonts w:eastAsia="Calibri"/>
        </w:rPr>
        <w:t>olikums par kārtību, kādā nevalstiskās organizācijas iesniedz projektus konkursam” 20.punktu, 21.punktu,</w:t>
      </w:r>
      <w:r w:rsidRPr="00692C68">
        <w:rPr>
          <w:rFonts w:eastAsia="Calibri"/>
          <w:bCs/>
        </w:rPr>
        <w:t xml:space="preserve"> ņemot vērā Jēkabpils pilsētas domes Nevalstisko organizāciju projektu konkursu izvērtēšanas darba grupas 19.02.2018. lēmumu (protokols Nr.2, 1.§), Finanšu komitejas 01.03.2018. lēmumu (protokols Nr.4, 18.§),</w:t>
      </w:r>
    </w:p>
    <w:p w:rsidR="00692C68" w:rsidRPr="00692C68" w:rsidRDefault="00692C68" w:rsidP="00692C68">
      <w:pPr>
        <w:jc w:val="both"/>
        <w:rPr>
          <w:rFonts w:eastAsia="Calibri"/>
          <w:bCs/>
          <w:sz w:val="16"/>
          <w:szCs w:val="16"/>
        </w:rPr>
      </w:pPr>
    </w:p>
    <w:p w:rsidR="00692C68" w:rsidRPr="00692C68" w:rsidRDefault="00692C68" w:rsidP="00692C68">
      <w:pPr>
        <w:jc w:val="center"/>
        <w:rPr>
          <w:rFonts w:eastAsia="Calibri"/>
        </w:rPr>
      </w:pPr>
      <w:r w:rsidRPr="00692C68">
        <w:rPr>
          <w:rFonts w:eastAsia="Calibri"/>
        </w:rPr>
        <w:t>Jēkabpils pilsētas dome nolemj:</w:t>
      </w:r>
    </w:p>
    <w:p w:rsidR="00692C68" w:rsidRPr="00692C68" w:rsidRDefault="00692C68" w:rsidP="00692C68">
      <w:pPr>
        <w:jc w:val="center"/>
        <w:rPr>
          <w:rFonts w:eastAsia="Calibri"/>
          <w:sz w:val="18"/>
          <w:szCs w:val="18"/>
        </w:rPr>
      </w:pPr>
    </w:p>
    <w:p w:rsidR="00692C68" w:rsidRPr="00692C68" w:rsidRDefault="00692C68" w:rsidP="00A9441D">
      <w:pPr>
        <w:widowControl w:val="0"/>
        <w:numPr>
          <w:ilvl w:val="1"/>
          <w:numId w:val="32"/>
        </w:numPr>
        <w:tabs>
          <w:tab w:val="left" w:pos="1276"/>
        </w:tabs>
        <w:suppressAutoHyphens/>
        <w:ind w:left="0" w:firstLine="851"/>
        <w:jc w:val="both"/>
        <w:rPr>
          <w:rFonts w:eastAsia="Calibri"/>
        </w:rPr>
      </w:pPr>
      <w:r w:rsidRPr="00692C68">
        <w:rPr>
          <w:rFonts w:eastAsia="Calibri"/>
        </w:rPr>
        <w:t xml:space="preserve">Atteikt Jēkabpils pilsētas pašvaldības finansējumu </w:t>
      </w:r>
      <w:r w:rsidRPr="00692C68">
        <w:rPr>
          <w:rFonts w:eastAsia="Calibri" w:cs="Tahoma"/>
          <w:bCs/>
          <w:szCs w:val="22"/>
        </w:rPr>
        <w:t>biedrībai “</w:t>
      </w:r>
      <w:proofErr w:type="spellStart"/>
      <w:r w:rsidRPr="00692C68">
        <w:rPr>
          <w:rFonts w:eastAsia="Calibri"/>
        </w:rPr>
        <w:t>Carrer</w:t>
      </w:r>
      <w:proofErr w:type="spellEnd"/>
      <w:r w:rsidRPr="00692C68">
        <w:rPr>
          <w:rFonts w:eastAsia="Calibri"/>
        </w:rPr>
        <w:t xml:space="preserve"> </w:t>
      </w:r>
      <w:proofErr w:type="spellStart"/>
      <w:r w:rsidRPr="00692C68">
        <w:rPr>
          <w:rFonts w:eastAsia="Calibri"/>
        </w:rPr>
        <w:t>and</w:t>
      </w:r>
      <w:proofErr w:type="spellEnd"/>
      <w:r w:rsidRPr="00692C68">
        <w:rPr>
          <w:rFonts w:eastAsia="Calibri"/>
        </w:rPr>
        <w:t xml:space="preserve"> </w:t>
      </w:r>
      <w:proofErr w:type="spellStart"/>
      <w:r w:rsidRPr="00692C68">
        <w:rPr>
          <w:rFonts w:eastAsia="Calibri"/>
        </w:rPr>
        <w:t>hobby</w:t>
      </w:r>
      <w:proofErr w:type="spellEnd"/>
      <w:r w:rsidRPr="00692C68">
        <w:rPr>
          <w:rFonts w:eastAsia="Calibri"/>
        </w:rPr>
        <w:t xml:space="preserve"> </w:t>
      </w:r>
      <w:proofErr w:type="spellStart"/>
      <w:r w:rsidRPr="00692C68">
        <w:rPr>
          <w:rFonts w:eastAsia="Calibri"/>
        </w:rPr>
        <w:t>education</w:t>
      </w:r>
      <w:proofErr w:type="spellEnd"/>
      <w:r w:rsidRPr="00692C68">
        <w:rPr>
          <w:rFonts w:eastAsia="Calibri" w:cs="Tahoma"/>
          <w:bCs/>
          <w:szCs w:val="22"/>
        </w:rPr>
        <w:t xml:space="preserve">“ projekta „Brauciens uz Starptautiskās Mūsdienu deju sacensības “Daugavpils OPEN 2018”” </w:t>
      </w:r>
      <w:r w:rsidRPr="00692C68">
        <w:rPr>
          <w:rFonts w:eastAsia="Calibri"/>
        </w:rPr>
        <w:t>realizēšanai.</w:t>
      </w:r>
    </w:p>
    <w:p w:rsidR="00692C68" w:rsidRPr="00692C68" w:rsidRDefault="00692C68" w:rsidP="00A9441D">
      <w:pPr>
        <w:widowControl w:val="0"/>
        <w:numPr>
          <w:ilvl w:val="1"/>
          <w:numId w:val="32"/>
        </w:numPr>
        <w:tabs>
          <w:tab w:val="left" w:pos="1276"/>
        </w:tabs>
        <w:suppressAutoHyphens/>
        <w:ind w:left="0" w:firstLine="851"/>
        <w:jc w:val="both"/>
        <w:rPr>
          <w:rFonts w:eastAsia="Calibri"/>
        </w:rPr>
      </w:pPr>
      <w:r w:rsidRPr="00692C68">
        <w:rPr>
          <w:rFonts w:eastAsia="Calibri" w:cs="Tahoma"/>
          <w:iCs/>
        </w:rPr>
        <w:t xml:space="preserve">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 </w:t>
      </w:r>
    </w:p>
    <w:p w:rsidR="00692C68" w:rsidRPr="00692C68" w:rsidRDefault="00692C68" w:rsidP="00A9441D">
      <w:pPr>
        <w:widowControl w:val="0"/>
        <w:numPr>
          <w:ilvl w:val="1"/>
          <w:numId w:val="32"/>
        </w:numPr>
        <w:tabs>
          <w:tab w:val="left" w:pos="1276"/>
        </w:tabs>
        <w:suppressAutoHyphens/>
        <w:ind w:left="0" w:firstLine="851"/>
        <w:jc w:val="both"/>
        <w:rPr>
          <w:rFonts w:eastAsia="Calibri"/>
        </w:rPr>
      </w:pPr>
      <w:r w:rsidRPr="00692C68">
        <w:rPr>
          <w:rFonts w:eastAsia="Calibri"/>
        </w:rPr>
        <w:t>Kontroli par lēmuma izpildi veikt Jēkabpils pilsētas domes priekšsēdētāja vietniekam sociālos jautājumos.</w:t>
      </w:r>
    </w:p>
    <w:p w:rsidR="00692C68" w:rsidRPr="00692C68" w:rsidRDefault="00692C68" w:rsidP="00692C68">
      <w:pPr>
        <w:widowControl w:val="0"/>
        <w:tabs>
          <w:tab w:val="left" w:pos="1134"/>
        </w:tabs>
        <w:suppressAutoHyphens/>
        <w:jc w:val="center"/>
        <w:rPr>
          <w:rFonts w:eastAsia="Calibri"/>
        </w:rPr>
      </w:pPr>
    </w:p>
    <w:p w:rsidR="00692C68" w:rsidRPr="00692C68" w:rsidRDefault="00692C68" w:rsidP="00692C68">
      <w:pPr>
        <w:widowControl w:val="0"/>
        <w:tabs>
          <w:tab w:val="left" w:pos="1134"/>
        </w:tabs>
        <w:suppressAutoHyphens/>
        <w:jc w:val="center"/>
        <w:rPr>
          <w:rFonts w:eastAsia="Calibri"/>
        </w:rPr>
      </w:pPr>
      <w:r w:rsidRPr="00692C68">
        <w:rPr>
          <w:rFonts w:eastAsia="Calibri"/>
        </w:rPr>
        <w:lastRenderedPageBreak/>
        <w:t>15.</w:t>
      </w:r>
    </w:p>
    <w:p w:rsidR="00692C68" w:rsidRPr="00692C68" w:rsidRDefault="00692C68" w:rsidP="00692C68">
      <w:pPr>
        <w:jc w:val="both"/>
        <w:rPr>
          <w:rFonts w:eastAsia="Calibri"/>
        </w:rPr>
      </w:pPr>
      <w:r w:rsidRPr="00692C68">
        <w:rPr>
          <w:rFonts w:eastAsia="Calibri"/>
        </w:rPr>
        <w:t>Adresāts: Biedrība “</w:t>
      </w:r>
      <w:proofErr w:type="spellStart"/>
      <w:r w:rsidRPr="00692C68">
        <w:rPr>
          <w:rFonts w:eastAsia="Calibri"/>
        </w:rPr>
        <w:t>Carrer</w:t>
      </w:r>
      <w:proofErr w:type="spellEnd"/>
      <w:r w:rsidRPr="00692C68">
        <w:rPr>
          <w:rFonts w:eastAsia="Calibri"/>
        </w:rPr>
        <w:t xml:space="preserve"> </w:t>
      </w:r>
      <w:proofErr w:type="spellStart"/>
      <w:r w:rsidRPr="00692C68">
        <w:rPr>
          <w:rFonts w:eastAsia="Calibri"/>
        </w:rPr>
        <w:t>and</w:t>
      </w:r>
      <w:proofErr w:type="spellEnd"/>
      <w:r w:rsidRPr="00692C68">
        <w:rPr>
          <w:rFonts w:eastAsia="Calibri"/>
        </w:rPr>
        <w:t xml:space="preserve"> </w:t>
      </w:r>
      <w:proofErr w:type="spellStart"/>
      <w:r w:rsidRPr="00692C68">
        <w:rPr>
          <w:rFonts w:eastAsia="Calibri"/>
        </w:rPr>
        <w:t>hobby</w:t>
      </w:r>
      <w:proofErr w:type="spellEnd"/>
      <w:r w:rsidRPr="00692C68">
        <w:rPr>
          <w:rFonts w:eastAsia="Calibri"/>
        </w:rPr>
        <w:t xml:space="preserve"> </w:t>
      </w:r>
      <w:proofErr w:type="spellStart"/>
      <w:r w:rsidRPr="00692C68">
        <w:rPr>
          <w:rFonts w:eastAsia="Calibri"/>
        </w:rPr>
        <w:t>education</w:t>
      </w:r>
      <w:proofErr w:type="spellEnd"/>
      <w:r w:rsidRPr="00692C68">
        <w:rPr>
          <w:rFonts w:eastAsia="Calibri"/>
        </w:rPr>
        <w:t>”, reģistrācijas Nr.40008131033</w:t>
      </w:r>
      <w:r w:rsidRPr="00692C68">
        <w:rPr>
          <w:rFonts w:eastAsia="Calibri"/>
          <w:color w:val="000000"/>
          <w:lang w:eastAsia="lv-LV"/>
        </w:rPr>
        <w:t>, juridiskā adrese Ķieģeļu iela 13B-28, Jēkabpils, LV-5202.</w:t>
      </w:r>
    </w:p>
    <w:p w:rsidR="00692C68" w:rsidRPr="00692C68" w:rsidRDefault="00692C68" w:rsidP="00692C68">
      <w:pPr>
        <w:jc w:val="both"/>
        <w:rPr>
          <w:rFonts w:eastAsia="Calibri"/>
          <w:color w:val="000000"/>
          <w:lang w:eastAsia="lv-LV"/>
        </w:rPr>
      </w:pPr>
      <w:r w:rsidRPr="00692C68">
        <w:rPr>
          <w:rFonts w:eastAsia="Calibri"/>
          <w:color w:val="000000"/>
          <w:lang w:eastAsia="lv-LV"/>
        </w:rPr>
        <w:t>Iesniedzēja prasījums: projekta pieteikums (08.02.2018. reģistrēts Jēkabpils pilsētas pašvaldībā ar Nr.2.7.25.2/385).</w:t>
      </w:r>
    </w:p>
    <w:p w:rsidR="00692C68" w:rsidRPr="00692C68" w:rsidRDefault="00692C68" w:rsidP="00692C68">
      <w:pPr>
        <w:jc w:val="both"/>
        <w:rPr>
          <w:rFonts w:eastAsia="Calibri"/>
        </w:rPr>
      </w:pPr>
    </w:p>
    <w:p w:rsidR="00692C68" w:rsidRPr="00692C68" w:rsidRDefault="00692C68" w:rsidP="00692C68">
      <w:pPr>
        <w:tabs>
          <w:tab w:val="right" w:pos="9000"/>
        </w:tabs>
        <w:snapToGrid w:val="0"/>
        <w:jc w:val="both"/>
        <w:rPr>
          <w:rFonts w:eastAsia="Calibri" w:cs="Tahoma"/>
          <w:bCs/>
          <w:szCs w:val="22"/>
        </w:rPr>
      </w:pPr>
      <w:r w:rsidRPr="00692C68">
        <w:rPr>
          <w:rFonts w:eastAsia="Calibri" w:cs="Tahoma"/>
          <w:bCs/>
          <w:szCs w:val="22"/>
        </w:rPr>
        <w:tab/>
        <w:t xml:space="preserve">            Jēkabpils pilsētas pašvaldībā tika saņemts biedrības “</w:t>
      </w:r>
      <w:proofErr w:type="spellStart"/>
      <w:r w:rsidRPr="00692C68">
        <w:rPr>
          <w:rFonts w:eastAsia="Calibri"/>
        </w:rPr>
        <w:t>Carrer</w:t>
      </w:r>
      <w:proofErr w:type="spellEnd"/>
      <w:r w:rsidRPr="00692C68">
        <w:rPr>
          <w:rFonts w:eastAsia="Calibri"/>
        </w:rPr>
        <w:t xml:space="preserve"> </w:t>
      </w:r>
      <w:proofErr w:type="spellStart"/>
      <w:r w:rsidRPr="00692C68">
        <w:rPr>
          <w:rFonts w:eastAsia="Calibri"/>
        </w:rPr>
        <w:t>and</w:t>
      </w:r>
      <w:proofErr w:type="spellEnd"/>
      <w:r w:rsidRPr="00692C68">
        <w:rPr>
          <w:rFonts w:eastAsia="Calibri"/>
        </w:rPr>
        <w:t xml:space="preserve"> </w:t>
      </w:r>
      <w:proofErr w:type="spellStart"/>
      <w:r w:rsidRPr="00692C68">
        <w:rPr>
          <w:rFonts w:eastAsia="Calibri"/>
        </w:rPr>
        <w:t>hobby</w:t>
      </w:r>
      <w:proofErr w:type="spellEnd"/>
      <w:r w:rsidRPr="00692C68">
        <w:rPr>
          <w:rFonts w:eastAsia="Calibri"/>
        </w:rPr>
        <w:t xml:space="preserve"> </w:t>
      </w:r>
      <w:proofErr w:type="spellStart"/>
      <w:r w:rsidRPr="00692C68">
        <w:rPr>
          <w:rFonts w:eastAsia="Calibri"/>
        </w:rPr>
        <w:t>education</w:t>
      </w:r>
      <w:proofErr w:type="spellEnd"/>
      <w:r w:rsidRPr="00692C68">
        <w:rPr>
          <w:rFonts w:eastAsia="Calibri" w:cs="Tahoma"/>
          <w:bCs/>
          <w:szCs w:val="22"/>
        </w:rPr>
        <w:t xml:space="preserve"> “ projekts „Deja pilsētai!” nevalstisko organizāciju projektu konkursam Jēkabpils pilsētas pašvaldības finansējuma saņemšanai.</w:t>
      </w:r>
    </w:p>
    <w:p w:rsidR="00692C68" w:rsidRPr="00692C68" w:rsidRDefault="00692C68" w:rsidP="00692C68">
      <w:pPr>
        <w:tabs>
          <w:tab w:val="right" w:pos="9000"/>
        </w:tabs>
        <w:snapToGrid w:val="0"/>
        <w:jc w:val="both"/>
        <w:rPr>
          <w:rFonts w:eastAsia="Calibri" w:cs="Tahoma"/>
          <w:bCs/>
          <w:szCs w:val="22"/>
        </w:rPr>
      </w:pPr>
      <w:r w:rsidRPr="00692C68">
        <w:rPr>
          <w:rFonts w:eastAsia="Calibri" w:cs="Tahoma"/>
          <w:bCs/>
          <w:szCs w:val="22"/>
        </w:rPr>
        <w:t xml:space="preserve">           </w:t>
      </w:r>
      <w:r w:rsidRPr="00692C68">
        <w:rPr>
          <w:rFonts w:eastAsia="Calibri" w:cs="Tahoma"/>
          <w:bCs/>
          <w:szCs w:val="22"/>
        </w:rPr>
        <w:tab/>
        <w:t xml:space="preserve">Projektu, atbilstoši Jēkabpils pilsētas domes 14.12.2017. apstiprinātajam nolikumam “Par kārtību, kādā nevalstiskās organizācijas iesniedz projektus konkursam”, izvērtēja Nevalstisko organizāciju projektu konkursu izvērtēšanas darba grupa. </w:t>
      </w:r>
    </w:p>
    <w:p w:rsidR="00692C68" w:rsidRPr="00692C68" w:rsidRDefault="00692C68" w:rsidP="00692C68">
      <w:pPr>
        <w:tabs>
          <w:tab w:val="right" w:pos="9000"/>
        </w:tabs>
        <w:snapToGrid w:val="0"/>
        <w:jc w:val="both"/>
        <w:rPr>
          <w:rFonts w:eastAsia="Calibri" w:cs="Tahoma"/>
          <w:bCs/>
          <w:szCs w:val="22"/>
        </w:rPr>
      </w:pPr>
      <w:r w:rsidRPr="00692C68">
        <w:rPr>
          <w:rFonts w:eastAsia="Calibri" w:cs="Tahoma"/>
          <w:bCs/>
          <w:szCs w:val="22"/>
        </w:rPr>
        <w:t xml:space="preserve">            Biedrības “</w:t>
      </w:r>
      <w:proofErr w:type="spellStart"/>
      <w:r w:rsidRPr="00692C68">
        <w:rPr>
          <w:rFonts w:eastAsia="Calibri"/>
        </w:rPr>
        <w:t>Carrer</w:t>
      </w:r>
      <w:proofErr w:type="spellEnd"/>
      <w:r w:rsidRPr="00692C68">
        <w:rPr>
          <w:rFonts w:eastAsia="Calibri"/>
        </w:rPr>
        <w:t xml:space="preserve"> </w:t>
      </w:r>
      <w:proofErr w:type="spellStart"/>
      <w:r w:rsidRPr="00692C68">
        <w:rPr>
          <w:rFonts w:eastAsia="Calibri"/>
        </w:rPr>
        <w:t>and</w:t>
      </w:r>
      <w:proofErr w:type="spellEnd"/>
      <w:r w:rsidRPr="00692C68">
        <w:rPr>
          <w:rFonts w:eastAsia="Calibri"/>
        </w:rPr>
        <w:t xml:space="preserve"> </w:t>
      </w:r>
      <w:proofErr w:type="spellStart"/>
      <w:r w:rsidRPr="00692C68">
        <w:rPr>
          <w:rFonts w:eastAsia="Calibri"/>
        </w:rPr>
        <w:t>hobby</w:t>
      </w:r>
      <w:proofErr w:type="spellEnd"/>
      <w:r w:rsidRPr="00692C68">
        <w:rPr>
          <w:rFonts w:eastAsia="Calibri"/>
        </w:rPr>
        <w:t xml:space="preserve"> </w:t>
      </w:r>
      <w:proofErr w:type="spellStart"/>
      <w:r w:rsidRPr="00692C68">
        <w:rPr>
          <w:rFonts w:eastAsia="Calibri"/>
        </w:rPr>
        <w:t>education</w:t>
      </w:r>
      <w:proofErr w:type="spellEnd"/>
      <w:r w:rsidRPr="00692C68">
        <w:rPr>
          <w:rFonts w:eastAsia="Calibri" w:cs="Tahoma"/>
          <w:bCs/>
          <w:szCs w:val="22"/>
        </w:rPr>
        <w:t>” projekts „Deja pilsētai!”</w:t>
      </w:r>
      <w:r w:rsidRPr="00692C68">
        <w:rPr>
          <w:rFonts w:eastAsia="Calibri"/>
        </w:rPr>
        <w:t xml:space="preserve"> </w:t>
      </w:r>
      <w:r w:rsidRPr="00692C68">
        <w:rPr>
          <w:rFonts w:eastAsia="Calibri" w:cs="Tahoma"/>
          <w:bCs/>
          <w:szCs w:val="22"/>
        </w:rPr>
        <w:t>pēc Nevalstisko organizāciju projektu konkursu izvērtēšanas darba grupas vērtējuma atbilstoši projekta pieteikuma vērtēšanas kvalitatīvajiem kritērijiem, neieguva pietiekošu punktu skaitu. A</w:t>
      </w:r>
      <w:r w:rsidRPr="00692C68">
        <w:rPr>
          <w:rFonts w:eastAsia="Calibri"/>
        </w:rPr>
        <w:t xml:space="preserve">tbilstoši </w:t>
      </w:r>
      <w:r w:rsidRPr="00692C68">
        <w:rPr>
          <w:rFonts w:eastAsia="Calibri" w:cs="Tahoma"/>
          <w:bCs/>
          <w:szCs w:val="22"/>
        </w:rPr>
        <w:t>Jēkabpils pilsētas domes 14.12.2017. nolikuma “Par kārtību, kādā nevalstiskās organizācijas iesniedz projektus konkursam” 20.punktam, finansējums projekta realizēšanai tiek piešķirts secīgi iegūto punktu skaitam, nepārsniedzot pašvaldības budžetā paredzētos līdzekļus. Biedrības “</w:t>
      </w:r>
      <w:proofErr w:type="spellStart"/>
      <w:r w:rsidRPr="00692C68">
        <w:rPr>
          <w:rFonts w:eastAsia="Calibri"/>
        </w:rPr>
        <w:t>Carrer</w:t>
      </w:r>
      <w:proofErr w:type="spellEnd"/>
      <w:r w:rsidRPr="00692C68">
        <w:rPr>
          <w:rFonts w:eastAsia="Calibri"/>
        </w:rPr>
        <w:t xml:space="preserve"> </w:t>
      </w:r>
      <w:proofErr w:type="spellStart"/>
      <w:r w:rsidRPr="00692C68">
        <w:rPr>
          <w:rFonts w:eastAsia="Calibri"/>
        </w:rPr>
        <w:t>and</w:t>
      </w:r>
      <w:proofErr w:type="spellEnd"/>
      <w:r w:rsidRPr="00692C68">
        <w:rPr>
          <w:rFonts w:eastAsia="Calibri"/>
        </w:rPr>
        <w:t xml:space="preserve"> </w:t>
      </w:r>
      <w:proofErr w:type="spellStart"/>
      <w:r w:rsidRPr="00692C68">
        <w:rPr>
          <w:rFonts w:eastAsia="Calibri"/>
        </w:rPr>
        <w:t>hobby</w:t>
      </w:r>
      <w:proofErr w:type="spellEnd"/>
      <w:r w:rsidRPr="00692C68">
        <w:rPr>
          <w:rFonts w:eastAsia="Calibri"/>
        </w:rPr>
        <w:t xml:space="preserve"> </w:t>
      </w:r>
      <w:proofErr w:type="spellStart"/>
      <w:r w:rsidRPr="00692C68">
        <w:rPr>
          <w:rFonts w:eastAsia="Calibri"/>
        </w:rPr>
        <w:t>education</w:t>
      </w:r>
      <w:proofErr w:type="spellEnd"/>
      <w:r w:rsidRPr="00692C68">
        <w:rPr>
          <w:rFonts w:eastAsia="Calibri" w:cs="Tahoma"/>
          <w:bCs/>
          <w:szCs w:val="22"/>
        </w:rPr>
        <w:t xml:space="preserve">“ projekts “Deja pilsētai!” </w:t>
      </w:r>
      <w:r w:rsidRPr="00692C68">
        <w:rPr>
          <w:rFonts w:eastAsia="Calibri"/>
        </w:rPr>
        <w:t xml:space="preserve">tika izvērtēts pēc kvalitatīviem kritērijiem un neieguva </w:t>
      </w:r>
      <w:r w:rsidRPr="00692C68">
        <w:rPr>
          <w:rFonts w:eastAsia="Calibri" w:cs="Tahoma"/>
          <w:bCs/>
          <w:szCs w:val="22"/>
        </w:rPr>
        <w:t>pietiekošu punktu skaitu, ierindojoties 16.vietā.</w:t>
      </w:r>
    </w:p>
    <w:p w:rsidR="00692C68" w:rsidRPr="00692C68" w:rsidRDefault="00692C68" w:rsidP="00692C68">
      <w:pPr>
        <w:jc w:val="both"/>
        <w:rPr>
          <w:rFonts w:eastAsia="Calibri"/>
        </w:rPr>
      </w:pPr>
      <w:r w:rsidRPr="00692C68">
        <w:rPr>
          <w:rFonts w:eastAsia="Calibri"/>
          <w:bCs/>
        </w:rPr>
        <w:t xml:space="preserve">Pamatojoties uz likuma „Par pašvaldībām” </w:t>
      </w:r>
      <w:proofErr w:type="gramStart"/>
      <w:r w:rsidRPr="00692C68">
        <w:rPr>
          <w:rFonts w:eastAsia="Calibri"/>
          <w:bCs/>
        </w:rPr>
        <w:t>21.panta</w:t>
      </w:r>
      <w:proofErr w:type="gramEnd"/>
      <w:r w:rsidRPr="00692C68">
        <w:rPr>
          <w:rFonts w:eastAsia="Calibri"/>
          <w:bCs/>
        </w:rPr>
        <w:t xml:space="preserve"> pirmās daļas 27.punktu, 12.pantu, Jēkabpils pilsētas domes 14.12</w:t>
      </w:r>
      <w:r w:rsidRPr="00692C68">
        <w:rPr>
          <w:rFonts w:eastAsia="Calibri"/>
        </w:rPr>
        <w:t>.2017</w:t>
      </w:r>
      <w:r w:rsidRPr="00692C68">
        <w:rPr>
          <w:rFonts w:eastAsia="Calibri"/>
          <w:bCs/>
        </w:rPr>
        <w:t>. nolikuma „N</w:t>
      </w:r>
      <w:r w:rsidRPr="00692C68">
        <w:rPr>
          <w:rFonts w:eastAsia="Calibri"/>
        </w:rPr>
        <w:t>olikums par kārtību, kādā nevalstiskās organizācijas iesniedz projektus konkursam” 20.punktu, 21.punktu,</w:t>
      </w:r>
      <w:r w:rsidRPr="00692C68">
        <w:rPr>
          <w:rFonts w:eastAsia="Calibri"/>
          <w:bCs/>
        </w:rPr>
        <w:t xml:space="preserve"> ņemot vērā Jēkabpils pilsētas domes Nevalstisko organizāciju projektu konkursu izvērtēšanas darba grupas 19.02.2018. lēmumu (protokols Nr.2, 1.§), Finanšu komitejas 01.03.2018. lēmumu (protokols Nr.4, 18.§),</w:t>
      </w:r>
    </w:p>
    <w:p w:rsidR="00692C68" w:rsidRPr="00692C68" w:rsidRDefault="00692C68" w:rsidP="00692C68">
      <w:pPr>
        <w:jc w:val="both"/>
        <w:rPr>
          <w:rFonts w:eastAsia="Calibri"/>
          <w:bCs/>
          <w:sz w:val="16"/>
          <w:szCs w:val="16"/>
        </w:rPr>
      </w:pPr>
    </w:p>
    <w:p w:rsidR="00692C68" w:rsidRPr="00692C68" w:rsidRDefault="00692C68" w:rsidP="00692C68">
      <w:pPr>
        <w:jc w:val="center"/>
        <w:rPr>
          <w:rFonts w:eastAsia="Calibri"/>
        </w:rPr>
      </w:pPr>
      <w:r w:rsidRPr="00692C68">
        <w:rPr>
          <w:rFonts w:eastAsia="Calibri"/>
        </w:rPr>
        <w:t>Jēkabpils pilsētas dome nolemj:</w:t>
      </w:r>
    </w:p>
    <w:p w:rsidR="00692C68" w:rsidRPr="00692C68" w:rsidRDefault="00692C68" w:rsidP="00692C68">
      <w:pPr>
        <w:jc w:val="center"/>
        <w:rPr>
          <w:rFonts w:eastAsia="Calibri"/>
          <w:sz w:val="18"/>
          <w:szCs w:val="18"/>
        </w:rPr>
      </w:pPr>
    </w:p>
    <w:p w:rsidR="00692C68" w:rsidRPr="00692C68" w:rsidRDefault="00692C68" w:rsidP="00A9441D">
      <w:pPr>
        <w:widowControl w:val="0"/>
        <w:numPr>
          <w:ilvl w:val="1"/>
          <w:numId w:val="33"/>
        </w:numPr>
        <w:tabs>
          <w:tab w:val="left" w:pos="1276"/>
        </w:tabs>
        <w:suppressAutoHyphens/>
        <w:ind w:left="0" w:firstLine="851"/>
        <w:jc w:val="both"/>
        <w:rPr>
          <w:rFonts w:eastAsia="Calibri"/>
        </w:rPr>
      </w:pPr>
      <w:r w:rsidRPr="00692C68">
        <w:rPr>
          <w:rFonts w:eastAsia="Calibri"/>
        </w:rPr>
        <w:t xml:space="preserve">Atteikt piešķirt Jēkabpils pilsētas pašvaldības finansējumu </w:t>
      </w:r>
      <w:r w:rsidRPr="00692C68">
        <w:rPr>
          <w:rFonts w:eastAsia="Calibri" w:cs="Tahoma"/>
          <w:bCs/>
          <w:szCs w:val="22"/>
        </w:rPr>
        <w:t>biedrībai “</w:t>
      </w:r>
      <w:proofErr w:type="spellStart"/>
      <w:r w:rsidRPr="00692C68">
        <w:rPr>
          <w:rFonts w:eastAsia="Calibri"/>
        </w:rPr>
        <w:t>Carrer</w:t>
      </w:r>
      <w:proofErr w:type="spellEnd"/>
      <w:r w:rsidRPr="00692C68">
        <w:rPr>
          <w:rFonts w:eastAsia="Calibri"/>
        </w:rPr>
        <w:t xml:space="preserve"> </w:t>
      </w:r>
      <w:proofErr w:type="spellStart"/>
      <w:r w:rsidRPr="00692C68">
        <w:rPr>
          <w:rFonts w:eastAsia="Calibri"/>
        </w:rPr>
        <w:t>and</w:t>
      </w:r>
      <w:proofErr w:type="spellEnd"/>
      <w:r w:rsidRPr="00692C68">
        <w:rPr>
          <w:rFonts w:eastAsia="Calibri"/>
        </w:rPr>
        <w:t xml:space="preserve"> </w:t>
      </w:r>
      <w:proofErr w:type="spellStart"/>
      <w:r w:rsidRPr="00692C68">
        <w:rPr>
          <w:rFonts w:eastAsia="Calibri"/>
        </w:rPr>
        <w:t>hobby</w:t>
      </w:r>
      <w:proofErr w:type="spellEnd"/>
      <w:r w:rsidRPr="00692C68">
        <w:rPr>
          <w:rFonts w:eastAsia="Calibri"/>
        </w:rPr>
        <w:t xml:space="preserve"> </w:t>
      </w:r>
      <w:proofErr w:type="spellStart"/>
      <w:r w:rsidRPr="00692C68">
        <w:rPr>
          <w:rFonts w:eastAsia="Calibri"/>
        </w:rPr>
        <w:t>education</w:t>
      </w:r>
      <w:proofErr w:type="spellEnd"/>
      <w:r w:rsidRPr="00692C68">
        <w:rPr>
          <w:rFonts w:eastAsia="Calibri" w:cs="Tahoma"/>
          <w:bCs/>
          <w:szCs w:val="22"/>
        </w:rPr>
        <w:t xml:space="preserve">“ projekta „Deja pilsētai!” </w:t>
      </w:r>
      <w:r w:rsidRPr="00692C68">
        <w:rPr>
          <w:rFonts w:eastAsia="Calibri"/>
        </w:rPr>
        <w:t>realizēšanai.</w:t>
      </w:r>
    </w:p>
    <w:p w:rsidR="00692C68" w:rsidRPr="00692C68" w:rsidRDefault="00692C68" w:rsidP="00A9441D">
      <w:pPr>
        <w:widowControl w:val="0"/>
        <w:numPr>
          <w:ilvl w:val="1"/>
          <w:numId w:val="33"/>
        </w:numPr>
        <w:tabs>
          <w:tab w:val="left" w:pos="1276"/>
        </w:tabs>
        <w:suppressAutoHyphens/>
        <w:ind w:left="0" w:firstLine="851"/>
        <w:jc w:val="both"/>
        <w:rPr>
          <w:rFonts w:eastAsia="Calibri"/>
        </w:rPr>
      </w:pPr>
      <w:r w:rsidRPr="00692C68">
        <w:rPr>
          <w:rFonts w:eastAsia="Calibri" w:cs="Tahoma"/>
          <w:iCs/>
        </w:rPr>
        <w:t xml:space="preserve">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 </w:t>
      </w:r>
    </w:p>
    <w:p w:rsidR="00692C68" w:rsidRPr="00692C68" w:rsidRDefault="00692C68" w:rsidP="00A9441D">
      <w:pPr>
        <w:widowControl w:val="0"/>
        <w:numPr>
          <w:ilvl w:val="1"/>
          <w:numId w:val="33"/>
        </w:numPr>
        <w:tabs>
          <w:tab w:val="left" w:pos="1276"/>
        </w:tabs>
        <w:suppressAutoHyphens/>
        <w:ind w:left="0" w:firstLine="851"/>
        <w:jc w:val="both"/>
        <w:rPr>
          <w:rFonts w:eastAsia="Calibri"/>
        </w:rPr>
      </w:pPr>
      <w:r w:rsidRPr="00692C68">
        <w:rPr>
          <w:rFonts w:eastAsia="Calibri"/>
        </w:rPr>
        <w:t>Kontroli par lēmuma izpildi veikt Jēkabpils pilsētas domes priekšsēdētāja vietniekam sociālos jautājumos.</w:t>
      </w:r>
    </w:p>
    <w:p w:rsidR="00692C68" w:rsidRPr="00692C68" w:rsidRDefault="00692C68" w:rsidP="00692C68">
      <w:pPr>
        <w:widowControl w:val="0"/>
        <w:tabs>
          <w:tab w:val="left" w:pos="1134"/>
        </w:tabs>
        <w:suppressAutoHyphens/>
        <w:jc w:val="center"/>
        <w:rPr>
          <w:rFonts w:eastAsia="Calibri"/>
        </w:rPr>
      </w:pPr>
    </w:p>
    <w:p w:rsidR="00692C68" w:rsidRPr="00692C68" w:rsidRDefault="00692C68" w:rsidP="00692C68">
      <w:pPr>
        <w:widowControl w:val="0"/>
        <w:tabs>
          <w:tab w:val="left" w:pos="1134"/>
        </w:tabs>
        <w:suppressAutoHyphens/>
        <w:jc w:val="center"/>
        <w:rPr>
          <w:rFonts w:eastAsia="Calibri"/>
        </w:rPr>
      </w:pPr>
      <w:r w:rsidRPr="00692C68">
        <w:rPr>
          <w:rFonts w:eastAsia="Calibri"/>
        </w:rPr>
        <w:t>16.</w:t>
      </w:r>
    </w:p>
    <w:p w:rsidR="00692C68" w:rsidRPr="00692C68" w:rsidRDefault="00692C68" w:rsidP="00692C68">
      <w:pPr>
        <w:jc w:val="both"/>
        <w:rPr>
          <w:rFonts w:eastAsia="Calibri"/>
        </w:rPr>
      </w:pPr>
      <w:r w:rsidRPr="00692C68">
        <w:rPr>
          <w:rFonts w:eastAsia="Calibri"/>
        </w:rPr>
        <w:t>Adresāts: Jēkabpils pensionāru apvienība “Sasaiste”, reģistrācijas Nr.40008088154</w:t>
      </w:r>
      <w:r w:rsidRPr="00692C68">
        <w:rPr>
          <w:rFonts w:eastAsia="Calibri"/>
          <w:color w:val="000000"/>
          <w:lang w:eastAsia="lv-LV"/>
        </w:rPr>
        <w:t>, juridiskā adrese Brīvības iela 45, Jēkabpils, LV-5201.</w:t>
      </w:r>
    </w:p>
    <w:p w:rsidR="00692C68" w:rsidRPr="00692C68" w:rsidRDefault="00692C68" w:rsidP="00692C68">
      <w:pPr>
        <w:jc w:val="both"/>
        <w:rPr>
          <w:rFonts w:eastAsia="Calibri"/>
          <w:color w:val="000000"/>
          <w:lang w:eastAsia="lv-LV"/>
        </w:rPr>
      </w:pPr>
      <w:r w:rsidRPr="00692C68">
        <w:rPr>
          <w:rFonts w:eastAsia="Calibri"/>
          <w:color w:val="000000"/>
          <w:lang w:eastAsia="lv-LV"/>
        </w:rPr>
        <w:t>Iesniedzēja prasījums: projekta pieteikums (08.02.2018. reģistrēts Jēkabpils pilsētas pašvaldībā ar Nr.2.7.25.2/386).</w:t>
      </w:r>
    </w:p>
    <w:p w:rsidR="00692C68" w:rsidRPr="00692C68" w:rsidRDefault="00692C68" w:rsidP="00692C68">
      <w:pPr>
        <w:jc w:val="both"/>
        <w:rPr>
          <w:rFonts w:eastAsia="Calibri"/>
        </w:rPr>
      </w:pPr>
    </w:p>
    <w:p w:rsidR="00692C68" w:rsidRPr="00692C68" w:rsidRDefault="00692C68" w:rsidP="00692C68">
      <w:pPr>
        <w:jc w:val="both"/>
        <w:rPr>
          <w:rFonts w:eastAsia="Calibri"/>
        </w:rPr>
      </w:pPr>
      <w:r w:rsidRPr="00692C68">
        <w:rPr>
          <w:rFonts w:eastAsia="Calibri"/>
        </w:rPr>
        <w:t>Projekta nosaukums: “Latviskā dzīvesziņa tautasdziesmās”.</w:t>
      </w:r>
    </w:p>
    <w:p w:rsidR="00692C68" w:rsidRPr="00692C68" w:rsidRDefault="00692C68" w:rsidP="00692C68">
      <w:pPr>
        <w:jc w:val="both"/>
        <w:rPr>
          <w:rFonts w:eastAsia="Calibri"/>
        </w:rPr>
      </w:pPr>
      <w:r w:rsidRPr="00692C68">
        <w:rPr>
          <w:rFonts w:eastAsia="Calibri"/>
        </w:rPr>
        <w:t>Projekta vadītājs: Velga Novika.</w:t>
      </w:r>
    </w:p>
    <w:p w:rsidR="00692C68" w:rsidRPr="00692C68" w:rsidRDefault="00692C68" w:rsidP="00692C68">
      <w:pPr>
        <w:jc w:val="both"/>
        <w:rPr>
          <w:rFonts w:eastAsia="Calibri"/>
        </w:rPr>
      </w:pPr>
      <w:r w:rsidRPr="00692C68">
        <w:rPr>
          <w:rFonts w:eastAsia="Calibri"/>
        </w:rPr>
        <w:t>Projekta mērķis: akcentēt tautasdziesmu bagātību latviskās dzīvesziņas izpratnei, garīgās pasaules papildināšanai. Veicināt tautiskā kultūras mantojuma saglabāšanu un nodošanu jaunai paaudzei. Sekmēt veco cilvēku talantu un garīgā potenciāla realizēšanu, tā nodrošinot dzīves kvalitātes ilgtspēju.</w:t>
      </w:r>
    </w:p>
    <w:p w:rsidR="00692C68" w:rsidRPr="00692C68" w:rsidRDefault="00692C68" w:rsidP="00692C68">
      <w:pPr>
        <w:jc w:val="both"/>
        <w:rPr>
          <w:rFonts w:eastAsia="Calibri"/>
        </w:rPr>
      </w:pPr>
      <w:r w:rsidRPr="00692C68">
        <w:rPr>
          <w:rFonts w:eastAsia="Calibri"/>
        </w:rPr>
        <w:t xml:space="preserve">Aktivitātes: iepazīšanās ar Latviešu folkloras krātuves fondu materiāliem par tautasdziesmām; dziedātāju kopas izveidošana un vadītājā piesaistīšana; sadziedāšanās un tautasdziesmu izdejošana; vienkāršāko mūzikas instrumentu iegāde dziedātājiem; tautas dziesmu un deju </w:t>
      </w:r>
      <w:r w:rsidRPr="00692C68">
        <w:rPr>
          <w:rFonts w:eastAsia="Calibri"/>
        </w:rPr>
        <w:lastRenderedPageBreak/>
        <w:t>pēcpusdiena ar kora “Atvasara”, senioru deju kopas, tautas mūzikas ansambļa “Raksti” un Ivetas Tāles piedalīšanos.</w:t>
      </w:r>
    </w:p>
    <w:p w:rsidR="00692C68" w:rsidRPr="00692C68" w:rsidRDefault="00692C68" w:rsidP="00692C68">
      <w:pPr>
        <w:jc w:val="both"/>
        <w:rPr>
          <w:rFonts w:eastAsia="Calibri"/>
        </w:rPr>
      </w:pPr>
      <w:r w:rsidRPr="00692C68">
        <w:rPr>
          <w:rFonts w:eastAsia="Calibri"/>
        </w:rPr>
        <w:t xml:space="preserve">Projekta kopējās izmaksas: 1310,00 </w:t>
      </w:r>
      <w:proofErr w:type="spellStart"/>
      <w:r w:rsidRPr="00692C68">
        <w:rPr>
          <w:rFonts w:eastAsia="Calibri"/>
          <w:i/>
        </w:rPr>
        <w:t>euro</w:t>
      </w:r>
      <w:proofErr w:type="spellEnd"/>
      <w:r w:rsidRPr="00692C68">
        <w:rPr>
          <w:rFonts w:eastAsia="Calibri"/>
        </w:rPr>
        <w:t>.</w:t>
      </w:r>
    </w:p>
    <w:p w:rsidR="00692C68" w:rsidRPr="00692C68" w:rsidRDefault="00692C68" w:rsidP="00692C68">
      <w:pPr>
        <w:jc w:val="both"/>
        <w:rPr>
          <w:rFonts w:eastAsia="Calibri"/>
        </w:rPr>
      </w:pPr>
      <w:r w:rsidRPr="00692C68">
        <w:rPr>
          <w:rFonts w:eastAsia="Calibri"/>
        </w:rPr>
        <w:t xml:space="preserve">Pašvaldībai pieprasītā summa: 1000,00 </w:t>
      </w:r>
      <w:proofErr w:type="spellStart"/>
      <w:r w:rsidRPr="00692C68">
        <w:rPr>
          <w:rFonts w:eastAsia="Calibri"/>
          <w:i/>
        </w:rPr>
        <w:t>euro</w:t>
      </w:r>
      <w:proofErr w:type="spellEnd"/>
      <w:r w:rsidRPr="00692C68">
        <w:rPr>
          <w:rFonts w:eastAsia="Calibri"/>
        </w:rPr>
        <w:t>.</w:t>
      </w:r>
    </w:p>
    <w:p w:rsidR="00692C68" w:rsidRPr="00692C68" w:rsidRDefault="00692C68" w:rsidP="00692C68">
      <w:pPr>
        <w:jc w:val="both"/>
        <w:rPr>
          <w:rFonts w:eastAsia="Calibri"/>
        </w:rPr>
      </w:pPr>
      <w:r w:rsidRPr="00692C68">
        <w:rPr>
          <w:rFonts w:eastAsia="Calibri"/>
          <w:bCs/>
        </w:rPr>
        <w:t>Projekts izskatīts un izvērtēts Nevalstisko organizāciju projektu konkursu izvērtēšanas darba grupā (19.02.2018. protokols Nr.2, 1.§), saskaņā ar Jēkabpils pilsētas domes 14.12.</w:t>
      </w:r>
      <w:r w:rsidRPr="00692C68">
        <w:rPr>
          <w:rFonts w:eastAsia="Calibri"/>
        </w:rPr>
        <w:t>2017</w:t>
      </w:r>
      <w:r w:rsidRPr="00692C68">
        <w:rPr>
          <w:rFonts w:eastAsia="Calibri"/>
          <w:bCs/>
        </w:rPr>
        <w:t>. apstiprināto nolikumu „N</w:t>
      </w:r>
      <w:r w:rsidRPr="00692C68">
        <w:rPr>
          <w:rFonts w:eastAsia="Calibri"/>
        </w:rPr>
        <w:t>olikums par kārtību, kādā nevalstiskās organizācijas iesniedz projektus konkursam”</w:t>
      </w:r>
      <w:r w:rsidRPr="00692C68">
        <w:rPr>
          <w:rFonts w:eastAsia="Calibri"/>
          <w:bCs/>
        </w:rPr>
        <w:t>.</w:t>
      </w:r>
    </w:p>
    <w:p w:rsidR="00692C68" w:rsidRPr="00692C68" w:rsidRDefault="00692C68" w:rsidP="00692C68">
      <w:pPr>
        <w:jc w:val="both"/>
        <w:rPr>
          <w:rFonts w:eastAsia="Calibri"/>
        </w:rPr>
      </w:pPr>
      <w:r w:rsidRPr="00692C68">
        <w:rPr>
          <w:rFonts w:eastAsia="Calibri"/>
          <w:bCs/>
        </w:rPr>
        <w:t xml:space="preserve">Pamatojoties uz likuma „Par pašvaldībām” </w:t>
      </w:r>
      <w:proofErr w:type="gramStart"/>
      <w:r w:rsidRPr="00692C68">
        <w:rPr>
          <w:rFonts w:eastAsia="Calibri"/>
          <w:bCs/>
        </w:rPr>
        <w:t>21.panta</w:t>
      </w:r>
      <w:proofErr w:type="gramEnd"/>
      <w:r w:rsidRPr="00692C68">
        <w:rPr>
          <w:rFonts w:eastAsia="Calibri"/>
          <w:bCs/>
        </w:rPr>
        <w:t xml:space="preserve"> pirmās daļas 27.punktu, 12.pantu, 15.panta pirmās daļas 5.punktu, Jēkabpils pilsētas domes 14.12</w:t>
      </w:r>
      <w:r w:rsidRPr="00692C68">
        <w:rPr>
          <w:rFonts w:eastAsia="Calibri"/>
        </w:rPr>
        <w:t>.2017</w:t>
      </w:r>
      <w:r w:rsidRPr="00692C68">
        <w:rPr>
          <w:rFonts w:eastAsia="Calibri"/>
          <w:bCs/>
        </w:rPr>
        <w:t>. nolikuma „N</w:t>
      </w:r>
      <w:r w:rsidRPr="00692C68">
        <w:rPr>
          <w:rFonts w:eastAsia="Calibri"/>
        </w:rPr>
        <w:t>olikums par kārtību, kādā nevalstiskās organizācijas iesniedz projektus konkursam” 11.8., 20., 22., 23.punktu,</w:t>
      </w:r>
      <w:r w:rsidRPr="00692C68">
        <w:rPr>
          <w:rFonts w:eastAsia="Calibri"/>
          <w:bCs/>
        </w:rPr>
        <w:t xml:space="preserve"> ņemot vērā Jēkabpils pilsētas domes Nevalstisko organizāciju projektu konkursu izvērtēšanas darba grupas 19.02.2017. lēmumu (protokols Nr.2, 1.§), Finanšu komitejas 01.03.2018. lēmumu (protokols Nr.4, 18.§),</w:t>
      </w:r>
    </w:p>
    <w:p w:rsidR="00692C68" w:rsidRPr="00692C68" w:rsidRDefault="00692C68" w:rsidP="00692C68">
      <w:pPr>
        <w:jc w:val="both"/>
        <w:rPr>
          <w:rFonts w:eastAsia="Calibri"/>
        </w:rPr>
      </w:pPr>
    </w:p>
    <w:p w:rsidR="00692C68" w:rsidRPr="00692C68" w:rsidRDefault="00692C68" w:rsidP="00692C68">
      <w:pPr>
        <w:jc w:val="center"/>
        <w:rPr>
          <w:rFonts w:eastAsia="Calibri"/>
        </w:rPr>
      </w:pPr>
      <w:r w:rsidRPr="00692C68">
        <w:rPr>
          <w:rFonts w:eastAsia="Calibri"/>
        </w:rPr>
        <w:t>Jēkabpils pilsētas dome nolemj:</w:t>
      </w:r>
    </w:p>
    <w:p w:rsidR="00692C68" w:rsidRPr="00692C68" w:rsidRDefault="00692C68" w:rsidP="00692C68">
      <w:pPr>
        <w:jc w:val="center"/>
        <w:rPr>
          <w:rFonts w:eastAsia="Calibri"/>
        </w:rPr>
      </w:pPr>
    </w:p>
    <w:p w:rsidR="00692C68" w:rsidRPr="00692C68" w:rsidRDefault="00692C68" w:rsidP="00A9441D">
      <w:pPr>
        <w:widowControl w:val="0"/>
        <w:numPr>
          <w:ilvl w:val="1"/>
          <w:numId w:val="34"/>
        </w:numPr>
        <w:tabs>
          <w:tab w:val="left" w:pos="1134"/>
        </w:tabs>
        <w:suppressAutoHyphens/>
        <w:ind w:left="0" w:firstLine="851"/>
        <w:jc w:val="both"/>
        <w:rPr>
          <w:rFonts w:eastAsia="Calibri"/>
        </w:rPr>
      </w:pPr>
      <w:r w:rsidRPr="00692C68">
        <w:rPr>
          <w:rFonts w:eastAsia="Calibri"/>
        </w:rPr>
        <w:t xml:space="preserve">Piešķirt Jēkabpils pilsētas pašvaldības finansējumu 1000,00 </w:t>
      </w:r>
      <w:proofErr w:type="spellStart"/>
      <w:r w:rsidRPr="00692C68">
        <w:rPr>
          <w:rFonts w:eastAsia="Calibri"/>
          <w:i/>
        </w:rPr>
        <w:t>euro</w:t>
      </w:r>
      <w:proofErr w:type="spellEnd"/>
      <w:r w:rsidRPr="00692C68">
        <w:rPr>
          <w:rFonts w:eastAsia="Calibri"/>
        </w:rPr>
        <w:t xml:space="preserve"> (viens tūkstotis eiro un 00 centi) Jēkabpils pensionāru apvienībai “Sasaiste” </w:t>
      </w:r>
      <w:r w:rsidRPr="00692C68">
        <w:rPr>
          <w:rFonts w:eastAsia="Calibri"/>
          <w:color w:val="000000"/>
          <w:lang w:eastAsia="lv-LV"/>
        </w:rPr>
        <w:t>projekta “</w:t>
      </w:r>
      <w:r w:rsidRPr="00692C68">
        <w:rPr>
          <w:rFonts w:eastAsia="Calibri"/>
        </w:rPr>
        <w:t>Latviskā dzīvesziņa tautasdziesmās” realizēšanai.</w:t>
      </w:r>
    </w:p>
    <w:p w:rsidR="00692C68" w:rsidRPr="00692C68" w:rsidRDefault="00692C68" w:rsidP="00A9441D">
      <w:pPr>
        <w:widowControl w:val="0"/>
        <w:numPr>
          <w:ilvl w:val="1"/>
          <w:numId w:val="34"/>
        </w:numPr>
        <w:tabs>
          <w:tab w:val="left" w:pos="1134"/>
        </w:tabs>
        <w:suppressAutoHyphens/>
        <w:ind w:left="0" w:firstLine="851"/>
        <w:jc w:val="both"/>
        <w:rPr>
          <w:rFonts w:eastAsia="Calibri"/>
        </w:rPr>
      </w:pPr>
      <w:r w:rsidRPr="00692C68">
        <w:rPr>
          <w:rFonts w:eastAsia="Calibri"/>
        </w:rPr>
        <w:t xml:space="preserve">Apmaksu veikt no Jēkabpils pilsētas </w:t>
      </w:r>
      <w:proofErr w:type="gramStart"/>
      <w:r w:rsidRPr="00692C68">
        <w:rPr>
          <w:rFonts w:eastAsia="Calibri"/>
        </w:rPr>
        <w:t>2018.gada</w:t>
      </w:r>
      <w:proofErr w:type="gramEnd"/>
      <w:r w:rsidRPr="00692C68">
        <w:rPr>
          <w:rFonts w:eastAsia="Calibri"/>
        </w:rPr>
        <w:t xml:space="preserve"> budžetā paredzētajiem līdzekļiem - </w:t>
      </w:r>
      <w:r w:rsidRPr="00692C68">
        <w:rPr>
          <w:rFonts w:eastAsia="Calibri"/>
          <w:bCs/>
        </w:rPr>
        <w:t>„Nolikums par kārtību, kādā nevalstiskās organizācijas iesniedz projektus konkursam”</w:t>
      </w:r>
      <w:r w:rsidRPr="00692C68">
        <w:rPr>
          <w:rFonts w:eastAsia="Calibri"/>
          <w:i/>
        </w:rPr>
        <w:t xml:space="preserve"> </w:t>
      </w:r>
      <w:r w:rsidRPr="00692C68">
        <w:rPr>
          <w:rFonts w:eastAsia="Calibri"/>
        </w:rPr>
        <w:t>(budžeta klasifikācijas kods 08.400.03., ekonomiskās klasifikācijas kods 3260) pēc līguma noslēgšanas.</w:t>
      </w:r>
    </w:p>
    <w:p w:rsidR="00692C68" w:rsidRPr="00692C68" w:rsidRDefault="00692C68" w:rsidP="00A9441D">
      <w:pPr>
        <w:widowControl w:val="0"/>
        <w:numPr>
          <w:ilvl w:val="1"/>
          <w:numId w:val="34"/>
        </w:numPr>
        <w:tabs>
          <w:tab w:val="left" w:pos="1134"/>
        </w:tabs>
        <w:suppressAutoHyphens/>
        <w:ind w:left="0" w:firstLine="851"/>
        <w:jc w:val="both"/>
        <w:rPr>
          <w:rFonts w:eastAsia="Calibri"/>
        </w:rPr>
      </w:pPr>
      <w:r w:rsidRPr="00692C68">
        <w:rPr>
          <w:rFonts w:eastAsia="Calibri"/>
        </w:rPr>
        <w:t>Lēmuma 16.punkts zaudē spēku, ja viena mēneša laikā no lēmuma pieņemšanas brīža nav noslēgts līgums ar Jēkabpils pilsētas pašvaldību.</w:t>
      </w:r>
    </w:p>
    <w:p w:rsidR="00692C68" w:rsidRPr="00692C68" w:rsidRDefault="00692C68" w:rsidP="00A9441D">
      <w:pPr>
        <w:widowControl w:val="0"/>
        <w:numPr>
          <w:ilvl w:val="1"/>
          <w:numId w:val="34"/>
        </w:numPr>
        <w:tabs>
          <w:tab w:val="left" w:pos="1134"/>
        </w:tabs>
        <w:suppressAutoHyphens/>
        <w:ind w:left="0" w:firstLine="851"/>
        <w:jc w:val="both"/>
        <w:rPr>
          <w:rFonts w:eastAsia="Calibri"/>
        </w:rPr>
      </w:pPr>
      <w:r w:rsidRPr="00692C68">
        <w:rPr>
          <w:rFonts w:eastAsia="Calibri"/>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692C68" w:rsidRPr="00692C68" w:rsidRDefault="00692C68" w:rsidP="00A9441D">
      <w:pPr>
        <w:widowControl w:val="0"/>
        <w:numPr>
          <w:ilvl w:val="1"/>
          <w:numId w:val="34"/>
        </w:numPr>
        <w:tabs>
          <w:tab w:val="left" w:pos="1134"/>
        </w:tabs>
        <w:suppressAutoHyphens/>
        <w:ind w:left="0" w:firstLine="851"/>
        <w:jc w:val="both"/>
        <w:rPr>
          <w:rFonts w:eastAsia="Calibri"/>
        </w:rPr>
      </w:pPr>
      <w:r w:rsidRPr="00692C68">
        <w:rPr>
          <w:rFonts w:eastAsia="Calibri"/>
        </w:rPr>
        <w:t>Kontroli par lēmuma izpildi veikt Jēkabpils pilsētas domes priekšsēdētāja vietniekam sociālos jautājumos un galvenajai grāmatvedei.</w:t>
      </w:r>
    </w:p>
    <w:p w:rsidR="00692C68" w:rsidRPr="00692C68" w:rsidRDefault="00692C68" w:rsidP="00692C68">
      <w:pPr>
        <w:tabs>
          <w:tab w:val="right" w:pos="9000"/>
        </w:tabs>
        <w:snapToGrid w:val="0"/>
        <w:jc w:val="both"/>
        <w:rPr>
          <w:rFonts w:eastAsia="Calibri"/>
        </w:rPr>
      </w:pPr>
      <w:r w:rsidRPr="00692C68">
        <w:rPr>
          <w:rFonts w:eastAsia="Calibri" w:cs="Tahoma"/>
          <w:bCs/>
          <w:szCs w:val="22"/>
        </w:rPr>
        <w:tab/>
      </w:r>
    </w:p>
    <w:p w:rsidR="00692C68" w:rsidRPr="00692C68" w:rsidRDefault="00692C68" w:rsidP="00692C68">
      <w:pPr>
        <w:widowControl w:val="0"/>
        <w:tabs>
          <w:tab w:val="left" w:pos="1134"/>
        </w:tabs>
        <w:suppressAutoHyphens/>
        <w:jc w:val="center"/>
        <w:rPr>
          <w:rFonts w:eastAsia="Calibri"/>
        </w:rPr>
      </w:pPr>
      <w:r w:rsidRPr="00692C68">
        <w:rPr>
          <w:rFonts w:eastAsia="Calibri"/>
        </w:rPr>
        <w:t>17.</w:t>
      </w:r>
    </w:p>
    <w:p w:rsidR="00692C68" w:rsidRPr="00692C68" w:rsidRDefault="00692C68" w:rsidP="00692C68">
      <w:pPr>
        <w:jc w:val="both"/>
        <w:rPr>
          <w:rFonts w:eastAsia="Calibri"/>
        </w:rPr>
      </w:pPr>
      <w:r w:rsidRPr="00692C68">
        <w:rPr>
          <w:rFonts w:eastAsia="Calibri"/>
        </w:rPr>
        <w:t>Adresāts: Jēkabpils pilsētas Pensionāru apvienība, reģistrācijas Nr.40008101217</w:t>
      </w:r>
      <w:r w:rsidRPr="00692C68">
        <w:rPr>
          <w:rFonts w:eastAsia="Calibri"/>
          <w:color w:val="000000"/>
          <w:lang w:eastAsia="lv-LV"/>
        </w:rPr>
        <w:t>, juridiskā adrese Brīvības iela 45, Jēkabpils, LV-5201.</w:t>
      </w:r>
    </w:p>
    <w:p w:rsidR="00692C68" w:rsidRPr="00692C68" w:rsidRDefault="00692C68" w:rsidP="00692C68">
      <w:pPr>
        <w:jc w:val="both"/>
        <w:rPr>
          <w:rFonts w:eastAsia="Calibri"/>
          <w:color w:val="000000"/>
          <w:lang w:eastAsia="lv-LV"/>
        </w:rPr>
      </w:pPr>
      <w:r w:rsidRPr="00692C68">
        <w:rPr>
          <w:rFonts w:eastAsia="Calibri"/>
          <w:color w:val="000000"/>
          <w:lang w:eastAsia="lv-LV"/>
        </w:rPr>
        <w:t>Iesniedzēja prasījums: projekta pieteikums (08.02.2018. reģistrēts Jēkabpils pilsētas pašvaldībā ar Nr.2.7.25.2/387).</w:t>
      </w:r>
    </w:p>
    <w:p w:rsidR="00692C68" w:rsidRPr="00692C68" w:rsidRDefault="00692C68" w:rsidP="00692C68">
      <w:pPr>
        <w:jc w:val="both"/>
        <w:rPr>
          <w:rFonts w:eastAsia="Calibri"/>
        </w:rPr>
      </w:pPr>
    </w:p>
    <w:p w:rsidR="00692C68" w:rsidRPr="00692C68" w:rsidRDefault="00692C68" w:rsidP="00692C68">
      <w:pPr>
        <w:jc w:val="both"/>
        <w:rPr>
          <w:rFonts w:eastAsia="Calibri"/>
        </w:rPr>
      </w:pPr>
      <w:r w:rsidRPr="00692C68">
        <w:rPr>
          <w:rFonts w:eastAsia="Calibri"/>
        </w:rPr>
        <w:t>Projekta nosaukums: “Sēlija dzejā un prozā”.</w:t>
      </w:r>
    </w:p>
    <w:p w:rsidR="00692C68" w:rsidRPr="00692C68" w:rsidRDefault="00692C68" w:rsidP="00692C68">
      <w:pPr>
        <w:jc w:val="both"/>
        <w:rPr>
          <w:rFonts w:eastAsia="Calibri"/>
        </w:rPr>
      </w:pPr>
      <w:r w:rsidRPr="00692C68">
        <w:rPr>
          <w:rFonts w:eastAsia="Calibri"/>
        </w:rPr>
        <w:t>Projekta vadītājs: Velga Novika.</w:t>
      </w:r>
    </w:p>
    <w:p w:rsidR="00692C68" w:rsidRPr="00692C68" w:rsidRDefault="00692C68" w:rsidP="00692C68">
      <w:pPr>
        <w:jc w:val="both"/>
        <w:rPr>
          <w:rFonts w:eastAsia="Calibri"/>
        </w:rPr>
      </w:pPr>
      <w:r w:rsidRPr="00692C68">
        <w:rPr>
          <w:rFonts w:eastAsia="Calibri"/>
        </w:rPr>
        <w:t>Projekta mērķis: apzināt Sēlijas literātus trīs lokos (Sēlijā dzimuši, auguši vai novadā ilgi dzīvojuši; ar Sēliju kādus darba gadus saistīti, varbūt tikai vasaras tur vadījuši; atsevišķi veltījumi, motīvi, ko rosinājusi tieša vai netieša īslaicīga saskarsme ar Sēliju, tās kultūrvēsturi, dzīves ritumu un cilvēkiem). Iepazīties pašiem un iepazīstināt līdzcilvēkus ar Sēlijas literātiem un viņu darbiem. Savāktos materiālus nodot Jēkabpils pilsētas bibliotēkas fondā.</w:t>
      </w:r>
    </w:p>
    <w:p w:rsidR="00692C68" w:rsidRPr="00692C68" w:rsidRDefault="00692C68" w:rsidP="00692C68">
      <w:pPr>
        <w:jc w:val="both"/>
        <w:rPr>
          <w:rFonts w:eastAsia="Calibri"/>
        </w:rPr>
      </w:pPr>
      <w:r w:rsidRPr="00692C68">
        <w:rPr>
          <w:rFonts w:eastAsia="Calibri"/>
        </w:rPr>
        <w:t xml:space="preserve">Aktivitātes: materiālu par Sēlijas novada literātiem un viņu darbu izpēte; dzejas un prozas lasījumi; tikšanās ar literātiem, kuru darbi veltīti Sēlijas novadam un tā ļaudīm (Ronalds Briedis, Ligita </w:t>
      </w:r>
      <w:proofErr w:type="spellStart"/>
      <w:r w:rsidRPr="00692C68">
        <w:rPr>
          <w:rFonts w:eastAsia="Calibri"/>
        </w:rPr>
        <w:t>Ābolniece</w:t>
      </w:r>
      <w:proofErr w:type="spellEnd"/>
      <w:r w:rsidRPr="00692C68">
        <w:rPr>
          <w:rFonts w:eastAsia="Calibri"/>
        </w:rPr>
        <w:t xml:space="preserve">, Lūcija </w:t>
      </w:r>
      <w:proofErr w:type="spellStart"/>
      <w:r w:rsidRPr="00692C68">
        <w:rPr>
          <w:rFonts w:eastAsia="Calibri"/>
        </w:rPr>
        <w:t>Ķuzāne</w:t>
      </w:r>
      <w:proofErr w:type="spellEnd"/>
      <w:r w:rsidRPr="00692C68">
        <w:rPr>
          <w:rFonts w:eastAsia="Calibri"/>
        </w:rPr>
        <w:t xml:space="preserve"> u.c.); izzinošs klātienes ceļojums ar Lūciju </w:t>
      </w:r>
      <w:proofErr w:type="spellStart"/>
      <w:r w:rsidRPr="00692C68">
        <w:rPr>
          <w:rFonts w:eastAsia="Calibri"/>
        </w:rPr>
        <w:t>Ķuzāni</w:t>
      </w:r>
      <w:proofErr w:type="spellEnd"/>
      <w:r w:rsidRPr="00692C68">
        <w:rPr>
          <w:rFonts w:eastAsia="Calibri"/>
        </w:rPr>
        <w:t xml:space="preserve"> pa viņas grāmatas “Saule mūžam mana” takām; “Ilūkstes novads atkal Sēlijā” – </w:t>
      </w:r>
      <w:proofErr w:type="gramStart"/>
      <w:r w:rsidRPr="00692C68">
        <w:rPr>
          <w:rFonts w:eastAsia="Calibri"/>
        </w:rPr>
        <w:t>ar un par Sēlijas</w:t>
      </w:r>
      <w:proofErr w:type="gramEnd"/>
      <w:r w:rsidRPr="00692C68">
        <w:rPr>
          <w:rFonts w:eastAsia="Calibri"/>
        </w:rPr>
        <w:t xml:space="preserve"> novada literātiem kopā ar Ilūkstes senioriem viņu biedrības mājā Ilūkstē.</w:t>
      </w:r>
    </w:p>
    <w:p w:rsidR="00692C68" w:rsidRPr="00692C68" w:rsidRDefault="00692C68" w:rsidP="00692C68">
      <w:pPr>
        <w:jc w:val="both"/>
        <w:rPr>
          <w:rFonts w:eastAsia="Calibri"/>
        </w:rPr>
      </w:pPr>
      <w:r w:rsidRPr="00692C68">
        <w:rPr>
          <w:rFonts w:eastAsia="Calibri"/>
        </w:rPr>
        <w:t xml:space="preserve">Projekta kopējās izmaksas: 1202,00 </w:t>
      </w:r>
      <w:proofErr w:type="spellStart"/>
      <w:r w:rsidRPr="00692C68">
        <w:rPr>
          <w:rFonts w:eastAsia="Calibri"/>
          <w:i/>
        </w:rPr>
        <w:t>euro</w:t>
      </w:r>
      <w:proofErr w:type="spellEnd"/>
      <w:r w:rsidRPr="00692C68">
        <w:rPr>
          <w:rFonts w:eastAsia="Calibri"/>
        </w:rPr>
        <w:t>.</w:t>
      </w:r>
    </w:p>
    <w:p w:rsidR="00692C68" w:rsidRPr="00692C68" w:rsidRDefault="00692C68" w:rsidP="00692C68">
      <w:pPr>
        <w:jc w:val="both"/>
        <w:rPr>
          <w:rFonts w:eastAsia="Calibri"/>
        </w:rPr>
      </w:pPr>
      <w:r w:rsidRPr="00692C68">
        <w:rPr>
          <w:rFonts w:eastAsia="Calibri"/>
        </w:rPr>
        <w:lastRenderedPageBreak/>
        <w:t xml:space="preserve">Pašvaldībai pieprasītā summa: 986,00 </w:t>
      </w:r>
      <w:proofErr w:type="spellStart"/>
      <w:r w:rsidRPr="00692C68">
        <w:rPr>
          <w:rFonts w:eastAsia="Calibri"/>
          <w:i/>
        </w:rPr>
        <w:t>euro</w:t>
      </w:r>
      <w:proofErr w:type="spellEnd"/>
      <w:r w:rsidRPr="00692C68">
        <w:rPr>
          <w:rFonts w:eastAsia="Calibri"/>
        </w:rPr>
        <w:t>.</w:t>
      </w:r>
    </w:p>
    <w:p w:rsidR="00692C68" w:rsidRPr="00692C68" w:rsidRDefault="00692C68" w:rsidP="00692C68">
      <w:pPr>
        <w:jc w:val="both"/>
        <w:rPr>
          <w:rFonts w:eastAsia="Calibri"/>
        </w:rPr>
      </w:pPr>
      <w:r w:rsidRPr="00692C68">
        <w:rPr>
          <w:rFonts w:eastAsia="Calibri"/>
          <w:bCs/>
        </w:rPr>
        <w:t>Projekts izskatīts un izvērtēts Nevalstisko organizāciju projektu konkursu izvērtēšanas darba grupā (19.02.2018. protokols Nr.2, 1.§), saskaņā ar Jēkabpils pilsētas domes 14.12.</w:t>
      </w:r>
      <w:r w:rsidRPr="00692C68">
        <w:rPr>
          <w:rFonts w:eastAsia="Calibri"/>
        </w:rPr>
        <w:t>2017</w:t>
      </w:r>
      <w:r w:rsidRPr="00692C68">
        <w:rPr>
          <w:rFonts w:eastAsia="Calibri"/>
          <w:bCs/>
        </w:rPr>
        <w:t>. apstiprināto nolikumu „N</w:t>
      </w:r>
      <w:r w:rsidRPr="00692C68">
        <w:rPr>
          <w:rFonts w:eastAsia="Calibri"/>
        </w:rPr>
        <w:t>olikums par kārtību, kādā nevalstiskās organizācijas iesniedz projektus konkursam”</w:t>
      </w:r>
      <w:r w:rsidRPr="00692C68">
        <w:rPr>
          <w:rFonts w:eastAsia="Calibri"/>
          <w:bCs/>
        </w:rPr>
        <w:t>.</w:t>
      </w:r>
    </w:p>
    <w:p w:rsidR="00692C68" w:rsidRPr="00692C68" w:rsidRDefault="00692C68" w:rsidP="00692C68">
      <w:pPr>
        <w:jc w:val="both"/>
        <w:rPr>
          <w:rFonts w:eastAsia="Calibri"/>
        </w:rPr>
      </w:pPr>
      <w:r w:rsidRPr="00692C68">
        <w:rPr>
          <w:rFonts w:eastAsia="Calibri"/>
          <w:bCs/>
        </w:rPr>
        <w:t xml:space="preserve">Pamatojoties uz likuma „Par pašvaldībām” </w:t>
      </w:r>
      <w:proofErr w:type="gramStart"/>
      <w:r w:rsidRPr="00692C68">
        <w:rPr>
          <w:rFonts w:eastAsia="Calibri"/>
          <w:bCs/>
        </w:rPr>
        <w:t>21.panta</w:t>
      </w:r>
      <w:proofErr w:type="gramEnd"/>
      <w:r w:rsidRPr="00692C68">
        <w:rPr>
          <w:rFonts w:eastAsia="Calibri"/>
          <w:bCs/>
        </w:rPr>
        <w:t xml:space="preserve"> pirmās daļas 27.punktu, 12.pantu, 15.panta pirmās daļas 5.punktu, Jēkabpils pilsētas domes 14.12</w:t>
      </w:r>
      <w:r w:rsidRPr="00692C68">
        <w:rPr>
          <w:rFonts w:eastAsia="Calibri"/>
        </w:rPr>
        <w:t>.2017</w:t>
      </w:r>
      <w:r w:rsidRPr="00692C68">
        <w:rPr>
          <w:rFonts w:eastAsia="Calibri"/>
          <w:bCs/>
        </w:rPr>
        <w:t>. nolikuma „N</w:t>
      </w:r>
      <w:r w:rsidRPr="00692C68">
        <w:rPr>
          <w:rFonts w:eastAsia="Calibri"/>
        </w:rPr>
        <w:t>olikums par kārtību, kādā nevalstiskās organizācijas iesniedz projektus konkursam” 11.8., 20., 22., 23.punktu,</w:t>
      </w:r>
      <w:r w:rsidRPr="00692C68">
        <w:rPr>
          <w:rFonts w:eastAsia="Calibri"/>
          <w:bCs/>
        </w:rPr>
        <w:t xml:space="preserve"> ņemot vērā Jēkabpils pilsētas domes Nevalstisko organizāciju projektu konkursu izvērtēšanas darba grupas 19.02.2017. lēmumu (protokols Nr.2, 1.§), Finanšu komitejas 01.03.2018. lēmumu (protokols Nr.4, 18.§),</w:t>
      </w:r>
    </w:p>
    <w:p w:rsidR="00692C68" w:rsidRPr="00692C68" w:rsidRDefault="00692C68" w:rsidP="00692C68">
      <w:pPr>
        <w:jc w:val="both"/>
        <w:rPr>
          <w:rFonts w:eastAsia="Calibri"/>
        </w:rPr>
      </w:pPr>
    </w:p>
    <w:p w:rsidR="00692C68" w:rsidRPr="00692C68" w:rsidRDefault="00692C68" w:rsidP="00692C68">
      <w:pPr>
        <w:jc w:val="center"/>
        <w:rPr>
          <w:rFonts w:eastAsia="Calibri"/>
        </w:rPr>
      </w:pPr>
      <w:r w:rsidRPr="00692C68">
        <w:rPr>
          <w:rFonts w:eastAsia="Calibri"/>
        </w:rPr>
        <w:t>Jēkabpils pilsētas dome nolemj:</w:t>
      </w:r>
    </w:p>
    <w:p w:rsidR="00692C68" w:rsidRPr="00692C68" w:rsidRDefault="00692C68" w:rsidP="00692C68">
      <w:pPr>
        <w:jc w:val="center"/>
        <w:rPr>
          <w:rFonts w:eastAsia="Calibri"/>
        </w:rPr>
      </w:pPr>
    </w:p>
    <w:p w:rsidR="00692C68" w:rsidRPr="00692C68" w:rsidRDefault="00692C68" w:rsidP="00A9441D">
      <w:pPr>
        <w:widowControl w:val="0"/>
        <w:numPr>
          <w:ilvl w:val="1"/>
          <w:numId w:val="35"/>
        </w:numPr>
        <w:tabs>
          <w:tab w:val="left" w:pos="1134"/>
        </w:tabs>
        <w:suppressAutoHyphens/>
        <w:ind w:left="0" w:firstLine="851"/>
        <w:jc w:val="both"/>
        <w:rPr>
          <w:rFonts w:eastAsia="Calibri"/>
        </w:rPr>
      </w:pPr>
      <w:r w:rsidRPr="00692C68">
        <w:rPr>
          <w:rFonts w:eastAsia="Calibri"/>
        </w:rPr>
        <w:t xml:space="preserve">Piešķirt Jēkabpils pilsētas pašvaldības finansējumu 986,00 </w:t>
      </w:r>
      <w:proofErr w:type="spellStart"/>
      <w:r w:rsidRPr="00692C68">
        <w:rPr>
          <w:rFonts w:eastAsia="Calibri"/>
          <w:i/>
        </w:rPr>
        <w:t>euro</w:t>
      </w:r>
      <w:proofErr w:type="spellEnd"/>
      <w:r w:rsidRPr="00692C68">
        <w:rPr>
          <w:rFonts w:eastAsia="Calibri"/>
        </w:rPr>
        <w:t xml:space="preserve"> (deviņi simti astoņdesmit seši eiro un 00 centi) Jēkabpils pilsētas Pensionāru apvienībai</w:t>
      </w:r>
      <w:r w:rsidRPr="00692C68">
        <w:rPr>
          <w:rFonts w:eastAsia="Calibri"/>
          <w:color w:val="000000"/>
          <w:lang w:eastAsia="lv-LV"/>
        </w:rPr>
        <w:t xml:space="preserve"> projekta “</w:t>
      </w:r>
      <w:r w:rsidRPr="00692C68">
        <w:rPr>
          <w:rFonts w:eastAsia="Calibri"/>
        </w:rPr>
        <w:t>Sēlija dzejā un prozā” realizēšanai.</w:t>
      </w:r>
    </w:p>
    <w:p w:rsidR="00692C68" w:rsidRPr="00692C68" w:rsidRDefault="00692C68" w:rsidP="00A9441D">
      <w:pPr>
        <w:widowControl w:val="0"/>
        <w:numPr>
          <w:ilvl w:val="1"/>
          <w:numId w:val="35"/>
        </w:numPr>
        <w:tabs>
          <w:tab w:val="left" w:pos="1134"/>
        </w:tabs>
        <w:suppressAutoHyphens/>
        <w:ind w:left="0" w:firstLine="851"/>
        <w:jc w:val="both"/>
        <w:rPr>
          <w:rFonts w:eastAsia="Calibri"/>
        </w:rPr>
      </w:pPr>
      <w:r w:rsidRPr="00692C68">
        <w:rPr>
          <w:rFonts w:eastAsia="Calibri"/>
        </w:rPr>
        <w:t xml:space="preserve">Apmaksu veikt no Jēkabpils pilsētas </w:t>
      </w:r>
      <w:proofErr w:type="gramStart"/>
      <w:r w:rsidRPr="00692C68">
        <w:rPr>
          <w:rFonts w:eastAsia="Calibri"/>
        </w:rPr>
        <w:t>2018.gada</w:t>
      </w:r>
      <w:proofErr w:type="gramEnd"/>
      <w:r w:rsidRPr="00692C68">
        <w:rPr>
          <w:rFonts w:eastAsia="Calibri"/>
        </w:rPr>
        <w:t xml:space="preserve"> budžetā paredzētajiem līdzekļiem - </w:t>
      </w:r>
      <w:r w:rsidRPr="00692C68">
        <w:rPr>
          <w:rFonts w:eastAsia="Calibri"/>
          <w:bCs/>
        </w:rPr>
        <w:t>„Nolikums par kārtību, kādā nevalstiskās organizācijas iesniedz projektus konkursam”</w:t>
      </w:r>
      <w:r w:rsidRPr="00692C68">
        <w:rPr>
          <w:rFonts w:eastAsia="Calibri"/>
          <w:i/>
        </w:rPr>
        <w:t xml:space="preserve"> </w:t>
      </w:r>
      <w:r w:rsidRPr="00692C68">
        <w:rPr>
          <w:rFonts w:eastAsia="Calibri"/>
        </w:rPr>
        <w:t>(budžeta klasifikācijas kods 08.400.03., ekonomiskās klasifikācijas kods 3260) pēc līguma noslēgšanas.</w:t>
      </w:r>
    </w:p>
    <w:p w:rsidR="00692C68" w:rsidRPr="00692C68" w:rsidRDefault="00692C68" w:rsidP="00A9441D">
      <w:pPr>
        <w:widowControl w:val="0"/>
        <w:numPr>
          <w:ilvl w:val="1"/>
          <w:numId w:val="35"/>
        </w:numPr>
        <w:tabs>
          <w:tab w:val="left" w:pos="1134"/>
        </w:tabs>
        <w:suppressAutoHyphens/>
        <w:ind w:left="0" w:firstLine="851"/>
        <w:jc w:val="both"/>
        <w:rPr>
          <w:rFonts w:eastAsia="Calibri"/>
        </w:rPr>
      </w:pPr>
      <w:r w:rsidRPr="00692C68">
        <w:rPr>
          <w:rFonts w:eastAsia="Calibri"/>
        </w:rPr>
        <w:t>Lēmuma 17.punkts zaudē spēku, ja viena mēneša laikā no lēmuma pieņemšanas brīža nav noslēgts līgums ar Jēkabpils pilsētas pašvaldību.</w:t>
      </w:r>
    </w:p>
    <w:p w:rsidR="00692C68" w:rsidRPr="00692C68" w:rsidRDefault="00692C68" w:rsidP="00A9441D">
      <w:pPr>
        <w:widowControl w:val="0"/>
        <w:numPr>
          <w:ilvl w:val="1"/>
          <w:numId w:val="35"/>
        </w:numPr>
        <w:tabs>
          <w:tab w:val="left" w:pos="1134"/>
        </w:tabs>
        <w:suppressAutoHyphens/>
        <w:ind w:left="0" w:firstLine="851"/>
        <w:jc w:val="both"/>
        <w:rPr>
          <w:rFonts w:eastAsia="Calibri"/>
        </w:rPr>
      </w:pPr>
      <w:r w:rsidRPr="00692C68">
        <w:rPr>
          <w:rFonts w:eastAsia="Calibri"/>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692C68" w:rsidRPr="00692C68" w:rsidRDefault="00692C68" w:rsidP="00A9441D">
      <w:pPr>
        <w:widowControl w:val="0"/>
        <w:numPr>
          <w:ilvl w:val="1"/>
          <w:numId w:val="35"/>
        </w:numPr>
        <w:tabs>
          <w:tab w:val="left" w:pos="1134"/>
        </w:tabs>
        <w:suppressAutoHyphens/>
        <w:ind w:left="0" w:firstLine="851"/>
        <w:jc w:val="both"/>
        <w:rPr>
          <w:rFonts w:eastAsia="Calibri"/>
        </w:rPr>
      </w:pPr>
      <w:r w:rsidRPr="00692C68">
        <w:rPr>
          <w:rFonts w:eastAsia="Calibri"/>
        </w:rPr>
        <w:t>Kontroli par lēmuma izpildi veikt Jēkabpils pilsētas domes priekšsēdētāja vietniekam sociālos jautājumos un galvenajai grāmatvedei.</w:t>
      </w:r>
    </w:p>
    <w:p w:rsidR="00692C68" w:rsidRPr="00692C68" w:rsidRDefault="00692C68" w:rsidP="00692C68">
      <w:pPr>
        <w:widowControl w:val="0"/>
        <w:tabs>
          <w:tab w:val="left" w:pos="1134"/>
        </w:tabs>
        <w:suppressAutoHyphens/>
        <w:jc w:val="center"/>
        <w:rPr>
          <w:rFonts w:eastAsia="Calibri"/>
        </w:rPr>
      </w:pPr>
      <w:r w:rsidRPr="00692C68">
        <w:rPr>
          <w:rFonts w:eastAsia="Calibri" w:cs="Tahoma"/>
          <w:bCs/>
          <w:szCs w:val="22"/>
        </w:rPr>
        <w:tab/>
      </w:r>
    </w:p>
    <w:p w:rsidR="00692C68" w:rsidRPr="00692C68" w:rsidRDefault="00692C68" w:rsidP="00692C68">
      <w:pPr>
        <w:widowControl w:val="0"/>
        <w:tabs>
          <w:tab w:val="left" w:pos="1134"/>
        </w:tabs>
        <w:suppressAutoHyphens/>
        <w:jc w:val="center"/>
        <w:rPr>
          <w:rFonts w:eastAsia="Calibri"/>
        </w:rPr>
      </w:pPr>
      <w:r w:rsidRPr="00692C68">
        <w:rPr>
          <w:rFonts w:eastAsia="Calibri"/>
        </w:rPr>
        <w:t>18.</w:t>
      </w:r>
    </w:p>
    <w:p w:rsidR="00692C68" w:rsidRPr="00692C68" w:rsidRDefault="00692C68" w:rsidP="00692C68">
      <w:pPr>
        <w:jc w:val="both"/>
        <w:rPr>
          <w:rFonts w:eastAsia="Calibri"/>
        </w:rPr>
      </w:pPr>
      <w:r w:rsidRPr="00692C68">
        <w:rPr>
          <w:rFonts w:eastAsia="Calibri"/>
        </w:rPr>
        <w:t>Adresāts: Ģimenes un audžuģimenes atbalsta biedrība “DOMUS”, reģistrācijas Nr.50008253071</w:t>
      </w:r>
      <w:r w:rsidRPr="00692C68">
        <w:rPr>
          <w:rFonts w:eastAsia="Calibri"/>
          <w:color w:val="000000"/>
          <w:lang w:eastAsia="lv-LV"/>
        </w:rPr>
        <w:t>, juridiskā adrese Bebru iela 2-7, Jēkabpils, LV-5201.</w:t>
      </w:r>
    </w:p>
    <w:p w:rsidR="00692C68" w:rsidRPr="00692C68" w:rsidRDefault="00692C68" w:rsidP="00692C68">
      <w:pPr>
        <w:jc w:val="both"/>
        <w:rPr>
          <w:rFonts w:eastAsia="Calibri"/>
          <w:color w:val="000000"/>
          <w:lang w:eastAsia="lv-LV"/>
        </w:rPr>
      </w:pPr>
      <w:r w:rsidRPr="00692C68">
        <w:rPr>
          <w:rFonts w:eastAsia="Calibri"/>
          <w:color w:val="000000"/>
          <w:lang w:eastAsia="lv-LV"/>
        </w:rPr>
        <w:t>Iesniedzēja prasījums: projekta pieteikums (08.02.2018. reģistrēts Jēkabpils pilsētas pašvaldībā ar Nr.2.7.25.2/388).</w:t>
      </w:r>
    </w:p>
    <w:p w:rsidR="00692C68" w:rsidRPr="00692C68" w:rsidRDefault="00692C68" w:rsidP="00692C68">
      <w:pPr>
        <w:jc w:val="both"/>
        <w:rPr>
          <w:rFonts w:eastAsia="Calibri"/>
        </w:rPr>
      </w:pPr>
    </w:p>
    <w:p w:rsidR="00692C68" w:rsidRPr="00692C68" w:rsidRDefault="00692C68" w:rsidP="00692C68">
      <w:pPr>
        <w:jc w:val="both"/>
        <w:rPr>
          <w:rFonts w:eastAsia="Calibri"/>
        </w:rPr>
      </w:pPr>
      <w:r w:rsidRPr="00692C68">
        <w:rPr>
          <w:rFonts w:eastAsia="Calibri"/>
        </w:rPr>
        <w:t>Projekta nosaukums: “Ģimenisku vidi katram bērnam!”</w:t>
      </w:r>
    </w:p>
    <w:p w:rsidR="00692C68" w:rsidRPr="00692C68" w:rsidRDefault="00692C68" w:rsidP="00692C68">
      <w:pPr>
        <w:jc w:val="both"/>
        <w:rPr>
          <w:rFonts w:eastAsia="Calibri"/>
        </w:rPr>
      </w:pPr>
      <w:r w:rsidRPr="00692C68">
        <w:rPr>
          <w:rFonts w:eastAsia="Calibri"/>
        </w:rPr>
        <w:t xml:space="preserve">Projekta vadītājs: </w:t>
      </w:r>
      <w:proofErr w:type="spellStart"/>
      <w:r w:rsidRPr="00692C68">
        <w:rPr>
          <w:rFonts w:eastAsia="Calibri"/>
        </w:rPr>
        <w:t>Ļidija</w:t>
      </w:r>
      <w:proofErr w:type="spellEnd"/>
      <w:r w:rsidRPr="00692C68">
        <w:rPr>
          <w:rFonts w:eastAsia="Calibri"/>
        </w:rPr>
        <w:t xml:space="preserve"> Jansone.</w:t>
      </w:r>
    </w:p>
    <w:p w:rsidR="00692C68" w:rsidRPr="00692C68" w:rsidRDefault="00692C68" w:rsidP="00692C68">
      <w:pPr>
        <w:jc w:val="both"/>
        <w:rPr>
          <w:rFonts w:eastAsia="Calibri"/>
        </w:rPr>
      </w:pPr>
      <w:r w:rsidRPr="00692C68">
        <w:rPr>
          <w:rFonts w:eastAsia="Calibri"/>
        </w:rPr>
        <w:t>Projekta mērķis: veicināt sabiedrības izglītošanu par iespēju sniegt atbalstu bez vecāku gādības palikušajiem bērniem. Iedrošināt personas, kas gatavas uzņemt bērnu savā ģimenē. Sniegt praktiska rakstura konsultācijas un informāciju par oficiālo procedūru bērna uzņemšanai ģimenē.</w:t>
      </w:r>
    </w:p>
    <w:p w:rsidR="00692C68" w:rsidRPr="00692C68" w:rsidRDefault="00692C68" w:rsidP="00692C68">
      <w:pPr>
        <w:jc w:val="both"/>
        <w:rPr>
          <w:rFonts w:eastAsia="Calibri"/>
        </w:rPr>
      </w:pPr>
      <w:r w:rsidRPr="00692C68">
        <w:rPr>
          <w:rFonts w:eastAsia="Calibri"/>
        </w:rPr>
        <w:t>Aktivitātes: iedzīvotāju tikšanās – seminārs ar audžuģimenēm (diskusijas); informatīvais seminārs ar speciālistu piedalīšanos</w:t>
      </w:r>
      <w:proofErr w:type="gramStart"/>
      <w:r w:rsidRPr="00692C68">
        <w:rPr>
          <w:rFonts w:eastAsia="Calibri"/>
        </w:rPr>
        <w:t xml:space="preserve">  </w:t>
      </w:r>
      <w:proofErr w:type="gramEnd"/>
      <w:r w:rsidRPr="00692C68">
        <w:rPr>
          <w:rFonts w:eastAsia="Calibri"/>
        </w:rPr>
        <w:t>par audžuģimenes vai aizbildņa statusa iegūšanas kārtību, par valsts un pašvaldību atbalstu bērnu aprūpē.</w:t>
      </w:r>
    </w:p>
    <w:p w:rsidR="00692C68" w:rsidRPr="00692C68" w:rsidRDefault="00692C68" w:rsidP="00692C68">
      <w:pPr>
        <w:jc w:val="both"/>
        <w:rPr>
          <w:rFonts w:eastAsia="Calibri"/>
        </w:rPr>
      </w:pPr>
      <w:r w:rsidRPr="00692C68">
        <w:rPr>
          <w:rFonts w:eastAsia="Calibri"/>
        </w:rPr>
        <w:t xml:space="preserve">Projekta kopējās izmaksas: 1380,00 </w:t>
      </w:r>
      <w:proofErr w:type="spellStart"/>
      <w:r w:rsidRPr="00692C68">
        <w:rPr>
          <w:rFonts w:eastAsia="Calibri"/>
          <w:i/>
        </w:rPr>
        <w:t>euro</w:t>
      </w:r>
      <w:proofErr w:type="spellEnd"/>
      <w:r w:rsidRPr="00692C68">
        <w:rPr>
          <w:rFonts w:eastAsia="Calibri"/>
        </w:rPr>
        <w:t>.</w:t>
      </w:r>
    </w:p>
    <w:p w:rsidR="00692C68" w:rsidRPr="00692C68" w:rsidRDefault="00692C68" w:rsidP="00692C68">
      <w:pPr>
        <w:jc w:val="both"/>
        <w:rPr>
          <w:rFonts w:eastAsia="Calibri"/>
        </w:rPr>
      </w:pPr>
      <w:r w:rsidRPr="00692C68">
        <w:rPr>
          <w:rFonts w:eastAsia="Calibri"/>
        </w:rPr>
        <w:t xml:space="preserve">Pašvaldībai pieprasītā summa: 1000,00 </w:t>
      </w:r>
      <w:proofErr w:type="spellStart"/>
      <w:r w:rsidRPr="00692C68">
        <w:rPr>
          <w:rFonts w:eastAsia="Calibri"/>
          <w:i/>
        </w:rPr>
        <w:t>euro</w:t>
      </w:r>
      <w:proofErr w:type="spellEnd"/>
      <w:r w:rsidRPr="00692C68">
        <w:rPr>
          <w:rFonts w:eastAsia="Calibri"/>
        </w:rPr>
        <w:t>.</w:t>
      </w:r>
    </w:p>
    <w:p w:rsidR="00692C68" w:rsidRPr="00692C68" w:rsidRDefault="00692C68" w:rsidP="00692C68">
      <w:pPr>
        <w:jc w:val="both"/>
        <w:rPr>
          <w:rFonts w:eastAsia="Calibri"/>
        </w:rPr>
      </w:pPr>
      <w:r w:rsidRPr="00692C68">
        <w:rPr>
          <w:rFonts w:eastAsia="Calibri"/>
          <w:bCs/>
        </w:rPr>
        <w:t>Projekts izskatīts un izvērtēts Nevalstisko organizāciju projektu konkursu izvērtēšanas darba grupā (19.02.2018. protokols Nr.2, 1.§), saskaņā ar Jēkabpils pilsētas domes 14.12.</w:t>
      </w:r>
      <w:r w:rsidRPr="00692C68">
        <w:rPr>
          <w:rFonts w:eastAsia="Calibri"/>
        </w:rPr>
        <w:t>2017</w:t>
      </w:r>
      <w:r w:rsidRPr="00692C68">
        <w:rPr>
          <w:rFonts w:eastAsia="Calibri"/>
          <w:bCs/>
        </w:rPr>
        <w:t>. apstiprināto nolikumu „N</w:t>
      </w:r>
      <w:r w:rsidRPr="00692C68">
        <w:rPr>
          <w:rFonts w:eastAsia="Calibri"/>
        </w:rPr>
        <w:t>olikums par kārtību, kādā nevalstiskās organizācijas iesniedz projektus konkursam”</w:t>
      </w:r>
      <w:r w:rsidRPr="00692C68">
        <w:rPr>
          <w:rFonts w:eastAsia="Calibri"/>
          <w:bCs/>
        </w:rPr>
        <w:t>.</w:t>
      </w:r>
    </w:p>
    <w:p w:rsidR="00692C68" w:rsidRPr="00692C68" w:rsidRDefault="00692C68" w:rsidP="00692C68">
      <w:pPr>
        <w:jc w:val="both"/>
        <w:rPr>
          <w:rFonts w:eastAsia="Calibri"/>
        </w:rPr>
      </w:pPr>
      <w:r w:rsidRPr="00692C68">
        <w:rPr>
          <w:rFonts w:eastAsia="Calibri"/>
          <w:bCs/>
        </w:rPr>
        <w:t xml:space="preserve">Pamatojoties uz likuma „Par pašvaldībām” </w:t>
      </w:r>
      <w:proofErr w:type="gramStart"/>
      <w:r w:rsidRPr="00692C68">
        <w:rPr>
          <w:rFonts w:eastAsia="Calibri"/>
          <w:bCs/>
        </w:rPr>
        <w:t>21.panta</w:t>
      </w:r>
      <w:proofErr w:type="gramEnd"/>
      <w:r w:rsidRPr="00692C68">
        <w:rPr>
          <w:rFonts w:eastAsia="Calibri"/>
          <w:bCs/>
        </w:rPr>
        <w:t xml:space="preserve"> pirmās daļas 27.punktu, 12.pantu, 15.panta pirmās daļas 5.punktu, Jēkabpils pilsētas domes 14.12</w:t>
      </w:r>
      <w:r w:rsidRPr="00692C68">
        <w:rPr>
          <w:rFonts w:eastAsia="Calibri"/>
        </w:rPr>
        <w:t>.2017</w:t>
      </w:r>
      <w:r w:rsidRPr="00692C68">
        <w:rPr>
          <w:rFonts w:eastAsia="Calibri"/>
          <w:bCs/>
        </w:rPr>
        <w:t>. nolikuma „N</w:t>
      </w:r>
      <w:r w:rsidRPr="00692C68">
        <w:rPr>
          <w:rFonts w:eastAsia="Calibri"/>
        </w:rPr>
        <w:t xml:space="preserve">olikums par kārtību, </w:t>
      </w:r>
      <w:r w:rsidRPr="00692C68">
        <w:rPr>
          <w:rFonts w:eastAsia="Calibri"/>
        </w:rPr>
        <w:lastRenderedPageBreak/>
        <w:t>kādā nevalstiskās organizācijas iesniedz projektus konkursam” 11.1., 20., 22., 23.punktu,</w:t>
      </w:r>
      <w:r w:rsidRPr="00692C68">
        <w:rPr>
          <w:rFonts w:eastAsia="Calibri"/>
          <w:bCs/>
        </w:rPr>
        <w:t xml:space="preserve"> ņemot vērā Jēkabpils pilsētas domes Nevalstisko organizāciju projektu konkursu izvērtēšanas darba grupas 19.02.2017. lēmumu (protokols Nr.2, 1.§), Finanšu komitejas 01.03.2018. lēmumu (protokols Nr.4, 18.§),</w:t>
      </w:r>
    </w:p>
    <w:p w:rsidR="00692C68" w:rsidRPr="00692C68" w:rsidRDefault="00692C68" w:rsidP="00692C68">
      <w:pPr>
        <w:jc w:val="both"/>
        <w:rPr>
          <w:rFonts w:eastAsia="Calibri"/>
        </w:rPr>
      </w:pPr>
    </w:p>
    <w:p w:rsidR="00692C68" w:rsidRPr="00692C68" w:rsidRDefault="00692C68" w:rsidP="00692C68">
      <w:pPr>
        <w:jc w:val="center"/>
        <w:rPr>
          <w:rFonts w:eastAsia="Calibri"/>
        </w:rPr>
      </w:pPr>
      <w:r w:rsidRPr="00692C68">
        <w:rPr>
          <w:rFonts w:eastAsia="Calibri"/>
        </w:rPr>
        <w:t>Jēkabpils pilsētas dome nolemj:</w:t>
      </w:r>
    </w:p>
    <w:p w:rsidR="00692C68" w:rsidRPr="00692C68" w:rsidRDefault="00692C68" w:rsidP="00692C68">
      <w:pPr>
        <w:jc w:val="center"/>
        <w:rPr>
          <w:rFonts w:eastAsia="Calibri"/>
        </w:rPr>
      </w:pPr>
    </w:p>
    <w:p w:rsidR="00692C68" w:rsidRPr="00692C68" w:rsidRDefault="00692C68" w:rsidP="00A9441D">
      <w:pPr>
        <w:widowControl w:val="0"/>
        <w:numPr>
          <w:ilvl w:val="1"/>
          <w:numId w:val="36"/>
        </w:numPr>
        <w:tabs>
          <w:tab w:val="left" w:pos="1134"/>
        </w:tabs>
        <w:suppressAutoHyphens/>
        <w:ind w:left="0" w:firstLine="851"/>
        <w:jc w:val="both"/>
        <w:rPr>
          <w:rFonts w:eastAsia="Calibri"/>
        </w:rPr>
      </w:pPr>
      <w:r w:rsidRPr="00692C68">
        <w:rPr>
          <w:rFonts w:eastAsia="Calibri"/>
        </w:rPr>
        <w:t xml:space="preserve">Piešķirt Jēkabpils pilsētas pašvaldības finansējumu 1000,00 </w:t>
      </w:r>
      <w:proofErr w:type="spellStart"/>
      <w:r w:rsidRPr="00692C68">
        <w:rPr>
          <w:rFonts w:eastAsia="Calibri"/>
          <w:i/>
        </w:rPr>
        <w:t>euro</w:t>
      </w:r>
      <w:proofErr w:type="spellEnd"/>
      <w:r w:rsidRPr="00692C68">
        <w:rPr>
          <w:rFonts w:eastAsia="Calibri"/>
        </w:rPr>
        <w:t xml:space="preserve"> (viens tūkstotis eiro un 00 centi) Ģimenes un audžuģimenes atbalsta biedrībai “DOMUS”</w:t>
      </w:r>
      <w:r w:rsidRPr="00692C68">
        <w:rPr>
          <w:rFonts w:eastAsia="Calibri"/>
          <w:color w:val="000000"/>
          <w:lang w:eastAsia="lv-LV"/>
        </w:rPr>
        <w:t xml:space="preserve"> projekta “</w:t>
      </w:r>
      <w:r w:rsidRPr="00692C68">
        <w:rPr>
          <w:rFonts w:eastAsia="Calibri"/>
        </w:rPr>
        <w:t>Ģimenisku vidi katram bērnam!” realizēšanai.</w:t>
      </w:r>
    </w:p>
    <w:p w:rsidR="00692C68" w:rsidRPr="00692C68" w:rsidRDefault="00692C68" w:rsidP="00A9441D">
      <w:pPr>
        <w:widowControl w:val="0"/>
        <w:numPr>
          <w:ilvl w:val="1"/>
          <w:numId w:val="36"/>
        </w:numPr>
        <w:tabs>
          <w:tab w:val="left" w:pos="1134"/>
        </w:tabs>
        <w:suppressAutoHyphens/>
        <w:ind w:left="0" w:firstLine="851"/>
        <w:jc w:val="both"/>
        <w:rPr>
          <w:rFonts w:eastAsia="Calibri"/>
        </w:rPr>
      </w:pPr>
      <w:r w:rsidRPr="00692C68">
        <w:rPr>
          <w:rFonts w:eastAsia="Calibri"/>
        </w:rPr>
        <w:t xml:space="preserve">Apmaksu veikt no Jēkabpils pilsētas </w:t>
      </w:r>
      <w:proofErr w:type="gramStart"/>
      <w:r w:rsidRPr="00692C68">
        <w:rPr>
          <w:rFonts w:eastAsia="Calibri"/>
        </w:rPr>
        <w:t>2018.gada</w:t>
      </w:r>
      <w:proofErr w:type="gramEnd"/>
      <w:r w:rsidRPr="00692C68">
        <w:rPr>
          <w:rFonts w:eastAsia="Calibri"/>
        </w:rPr>
        <w:t xml:space="preserve"> budžetā paredzētajiem līdzekļiem - </w:t>
      </w:r>
      <w:r w:rsidRPr="00692C68">
        <w:rPr>
          <w:rFonts w:eastAsia="Calibri"/>
          <w:bCs/>
        </w:rPr>
        <w:t>„Nolikums par kārtību, kādā nevalstiskās organizācijas iesniedz projektus konkursam”</w:t>
      </w:r>
      <w:r w:rsidRPr="00692C68">
        <w:rPr>
          <w:rFonts w:eastAsia="Calibri"/>
          <w:i/>
        </w:rPr>
        <w:t xml:space="preserve"> </w:t>
      </w:r>
      <w:r w:rsidRPr="00692C68">
        <w:rPr>
          <w:rFonts w:eastAsia="Calibri"/>
        </w:rPr>
        <w:t>(budžeta klasifikācijas kods 08.400.03., ekonomiskās klasifikācijas kods 3260) pēc līguma noslēgšanas.</w:t>
      </w:r>
    </w:p>
    <w:p w:rsidR="00692C68" w:rsidRPr="00692C68" w:rsidRDefault="00692C68" w:rsidP="00A9441D">
      <w:pPr>
        <w:widowControl w:val="0"/>
        <w:numPr>
          <w:ilvl w:val="1"/>
          <w:numId w:val="36"/>
        </w:numPr>
        <w:tabs>
          <w:tab w:val="left" w:pos="1134"/>
        </w:tabs>
        <w:suppressAutoHyphens/>
        <w:ind w:left="0" w:firstLine="851"/>
        <w:jc w:val="both"/>
        <w:rPr>
          <w:rFonts w:eastAsia="Calibri"/>
        </w:rPr>
      </w:pPr>
      <w:r w:rsidRPr="00692C68">
        <w:rPr>
          <w:rFonts w:eastAsia="Calibri"/>
        </w:rPr>
        <w:t>Lēmuma 18.punkts zaudē spēku, ja viena mēneša laikā no lēmuma pieņemšanas brīža nav noslēgts līgums ar Jēkabpils pilsētas pašvaldību.</w:t>
      </w:r>
    </w:p>
    <w:p w:rsidR="00692C68" w:rsidRPr="00692C68" w:rsidRDefault="00692C68" w:rsidP="00A9441D">
      <w:pPr>
        <w:widowControl w:val="0"/>
        <w:numPr>
          <w:ilvl w:val="1"/>
          <w:numId w:val="36"/>
        </w:numPr>
        <w:tabs>
          <w:tab w:val="left" w:pos="1134"/>
        </w:tabs>
        <w:suppressAutoHyphens/>
        <w:ind w:left="0" w:firstLine="851"/>
        <w:jc w:val="both"/>
        <w:rPr>
          <w:rFonts w:eastAsia="Calibri"/>
        </w:rPr>
      </w:pPr>
      <w:r w:rsidRPr="00692C68">
        <w:rPr>
          <w:rFonts w:eastAsia="Calibri"/>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w:t>
      </w:r>
      <w:r w:rsidR="0086096A">
        <w:rPr>
          <w:rFonts w:eastAsia="Calibri"/>
        </w:rPr>
        <w:t xml:space="preserve"> </w:t>
      </w:r>
      <w:r w:rsidRPr="00692C68">
        <w:rPr>
          <w:rFonts w:eastAsia="Calibri"/>
        </w:rPr>
        <w:t>– pēc juridiskās adreses).</w:t>
      </w:r>
    </w:p>
    <w:p w:rsidR="00692C68" w:rsidRPr="00692C68" w:rsidRDefault="00692C68" w:rsidP="00A9441D">
      <w:pPr>
        <w:widowControl w:val="0"/>
        <w:numPr>
          <w:ilvl w:val="1"/>
          <w:numId w:val="36"/>
        </w:numPr>
        <w:tabs>
          <w:tab w:val="left" w:pos="1134"/>
        </w:tabs>
        <w:suppressAutoHyphens/>
        <w:ind w:left="0" w:firstLine="851"/>
        <w:jc w:val="both"/>
        <w:rPr>
          <w:rFonts w:eastAsia="Calibri"/>
        </w:rPr>
      </w:pPr>
      <w:r w:rsidRPr="00692C68">
        <w:rPr>
          <w:rFonts w:eastAsia="Calibri"/>
        </w:rPr>
        <w:t>Kontroli par lēmuma izpildi veikt Jēkabpils pilsētas domes priekšsēdētāja vietniekam sociālos jautājumos un galvenajai grāmatvedei.</w:t>
      </w:r>
    </w:p>
    <w:p w:rsidR="00692C68" w:rsidRPr="00692C68" w:rsidRDefault="00692C68" w:rsidP="00692C68">
      <w:pPr>
        <w:widowControl w:val="0"/>
        <w:tabs>
          <w:tab w:val="left" w:pos="1134"/>
        </w:tabs>
        <w:suppressAutoHyphens/>
        <w:jc w:val="center"/>
        <w:rPr>
          <w:rFonts w:eastAsia="Calibri"/>
        </w:rPr>
      </w:pPr>
      <w:r w:rsidRPr="00692C68">
        <w:rPr>
          <w:rFonts w:eastAsia="Calibri" w:cs="Tahoma"/>
          <w:bCs/>
          <w:szCs w:val="22"/>
        </w:rPr>
        <w:tab/>
      </w:r>
    </w:p>
    <w:p w:rsidR="00692C68" w:rsidRPr="00692C68" w:rsidRDefault="00692C68" w:rsidP="00692C68">
      <w:pPr>
        <w:tabs>
          <w:tab w:val="right" w:pos="9356"/>
        </w:tabs>
        <w:rPr>
          <w:rFonts w:eastAsia="Calibri"/>
        </w:rPr>
      </w:pPr>
      <w:r w:rsidRPr="00692C68">
        <w:rPr>
          <w:rFonts w:eastAsia="Calibri"/>
        </w:rPr>
        <w:t>Sēdes vadītājs</w:t>
      </w:r>
    </w:p>
    <w:p w:rsidR="00692C68" w:rsidRPr="00692C68" w:rsidRDefault="00692C68" w:rsidP="00692C68">
      <w:pPr>
        <w:tabs>
          <w:tab w:val="left" w:pos="4389"/>
          <w:tab w:val="right" w:pos="9356"/>
        </w:tabs>
        <w:rPr>
          <w:rFonts w:eastAsia="Calibri"/>
        </w:rPr>
      </w:pPr>
      <w:r w:rsidRPr="00692C68">
        <w:rPr>
          <w:rFonts w:eastAsia="Calibri"/>
        </w:rPr>
        <w:t xml:space="preserve">Domes priekšsēdētājs </w:t>
      </w:r>
      <w:r w:rsidRPr="00692C68">
        <w:rPr>
          <w:rFonts w:eastAsia="Calibri"/>
        </w:rPr>
        <w:tab/>
      </w:r>
      <w:r>
        <w:rPr>
          <w:rFonts w:eastAsia="Calibri"/>
        </w:rPr>
        <w:t>(personiskais paraksts)</w:t>
      </w:r>
      <w:r w:rsidRPr="00692C68">
        <w:rPr>
          <w:rFonts w:eastAsia="Calibri"/>
        </w:rPr>
        <w:tab/>
      </w:r>
      <w:r>
        <w:rPr>
          <w:rFonts w:eastAsia="Calibri"/>
        </w:rPr>
        <w:t>R.Ragainis</w:t>
      </w:r>
    </w:p>
    <w:p w:rsidR="0086096A" w:rsidRDefault="0086096A" w:rsidP="00692C68">
      <w:pPr>
        <w:widowControl w:val="0"/>
        <w:tabs>
          <w:tab w:val="left" w:pos="1134"/>
        </w:tabs>
        <w:suppressAutoHyphens/>
        <w:jc w:val="both"/>
        <w:rPr>
          <w:rFonts w:eastAsia="Calibri"/>
          <w:sz w:val="20"/>
          <w:szCs w:val="20"/>
        </w:rPr>
      </w:pPr>
    </w:p>
    <w:p w:rsidR="00692C68" w:rsidRPr="00692C68" w:rsidRDefault="00692C68" w:rsidP="00692C68">
      <w:pPr>
        <w:widowControl w:val="0"/>
        <w:tabs>
          <w:tab w:val="left" w:pos="1134"/>
        </w:tabs>
        <w:suppressAutoHyphens/>
        <w:jc w:val="both"/>
        <w:rPr>
          <w:rFonts w:eastAsia="Calibri"/>
          <w:sz w:val="20"/>
          <w:szCs w:val="20"/>
        </w:rPr>
      </w:pPr>
      <w:proofErr w:type="spellStart"/>
      <w:r w:rsidRPr="00692C68">
        <w:rPr>
          <w:rFonts w:eastAsia="Calibri"/>
          <w:sz w:val="20"/>
          <w:szCs w:val="20"/>
        </w:rPr>
        <w:t>Spodre</w:t>
      </w:r>
      <w:proofErr w:type="spellEnd"/>
      <w:r w:rsidRPr="00692C68">
        <w:rPr>
          <w:rFonts w:eastAsia="Calibri"/>
          <w:sz w:val="20"/>
          <w:szCs w:val="20"/>
        </w:rPr>
        <w:t xml:space="preserve"> 65207322</w:t>
      </w:r>
    </w:p>
    <w:p w:rsidR="001D1A43" w:rsidRDefault="001D1A43" w:rsidP="001D1A43">
      <w:pPr>
        <w:widowControl w:val="0"/>
        <w:suppressAutoHyphens/>
        <w:rPr>
          <w:rFonts w:eastAsia="Lucida Sans Unicode"/>
          <w:szCs w:val="20"/>
          <w:lang w:val="en-US"/>
        </w:rPr>
      </w:pPr>
    </w:p>
    <w:p w:rsidR="001D1A43" w:rsidRDefault="001D1A43" w:rsidP="001D1A43">
      <w:pPr>
        <w:widowControl w:val="0"/>
        <w:suppressAutoHyphens/>
        <w:rPr>
          <w:rFonts w:eastAsia="Lucida Sans Unicode"/>
          <w:szCs w:val="20"/>
          <w:lang w:val="en-US"/>
        </w:rPr>
      </w:pPr>
    </w:p>
    <w:p w:rsidR="001D1A43" w:rsidRDefault="001D1A43" w:rsidP="001D1A43">
      <w:pPr>
        <w:widowControl w:val="0"/>
        <w:suppressAutoHyphens/>
        <w:rPr>
          <w:rFonts w:eastAsia="Lucida Sans Unicode"/>
          <w:szCs w:val="20"/>
          <w:lang w:val="en-US"/>
        </w:rPr>
      </w:pPr>
    </w:p>
    <w:p w:rsidR="001D1A43" w:rsidRDefault="001D1A43" w:rsidP="001D1A43">
      <w:pPr>
        <w:widowControl w:val="0"/>
        <w:suppressAutoHyphens/>
        <w:rPr>
          <w:rFonts w:eastAsia="Lucida Sans Unicode"/>
          <w:szCs w:val="20"/>
          <w:lang w:val="en-US"/>
        </w:rPr>
      </w:pPr>
    </w:p>
    <w:p w:rsidR="001D1A43" w:rsidRDefault="001D1A43" w:rsidP="001D1A43">
      <w:pPr>
        <w:widowControl w:val="0"/>
        <w:suppressAutoHyphens/>
        <w:rPr>
          <w:rFonts w:eastAsia="Lucida Sans Unicode"/>
          <w:szCs w:val="20"/>
          <w:lang w:val="en-US"/>
        </w:rPr>
      </w:pPr>
    </w:p>
    <w:p w:rsidR="001D1A43" w:rsidRDefault="001D1A43" w:rsidP="001D1A43">
      <w:pPr>
        <w:widowControl w:val="0"/>
        <w:suppressAutoHyphens/>
        <w:rPr>
          <w:rFonts w:eastAsia="Lucida Sans Unicode"/>
          <w:szCs w:val="20"/>
          <w:lang w:val="en-US"/>
        </w:rPr>
      </w:pPr>
    </w:p>
    <w:p w:rsidR="001D1A43" w:rsidRDefault="001D1A43" w:rsidP="001D1A43">
      <w:pPr>
        <w:widowControl w:val="0"/>
        <w:suppressAutoHyphens/>
        <w:rPr>
          <w:rFonts w:eastAsia="Lucida Sans Unicode"/>
          <w:szCs w:val="20"/>
          <w:lang w:val="en-US"/>
        </w:rPr>
      </w:pPr>
    </w:p>
    <w:p w:rsidR="001D1A43" w:rsidRDefault="001D1A43" w:rsidP="001D1A43">
      <w:pPr>
        <w:widowControl w:val="0"/>
        <w:suppressAutoHyphens/>
        <w:rPr>
          <w:rFonts w:eastAsia="Lucida Sans Unicode"/>
          <w:szCs w:val="20"/>
          <w:lang w:val="en-US"/>
        </w:rPr>
      </w:pPr>
    </w:p>
    <w:p w:rsidR="001D1A43" w:rsidRDefault="001D1A43" w:rsidP="001D1A43">
      <w:pPr>
        <w:widowControl w:val="0"/>
        <w:suppressAutoHyphens/>
        <w:rPr>
          <w:rFonts w:eastAsia="Lucida Sans Unicode"/>
          <w:szCs w:val="20"/>
          <w:lang w:val="en-US"/>
        </w:rPr>
      </w:pPr>
    </w:p>
    <w:p w:rsidR="001D1A43" w:rsidRDefault="001D1A43" w:rsidP="001D1A43">
      <w:pPr>
        <w:widowControl w:val="0"/>
        <w:suppressAutoHyphens/>
        <w:rPr>
          <w:rFonts w:eastAsia="Lucida Sans Unicode"/>
          <w:szCs w:val="20"/>
          <w:lang w:val="en-US"/>
        </w:rPr>
      </w:pPr>
    </w:p>
    <w:p w:rsidR="001D1A43" w:rsidRDefault="001D1A43" w:rsidP="001D1A43">
      <w:pPr>
        <w:widowControl w:val="0"/>
        <w:suppressAutoHyphens/>
        <w:rPr>
          <w:rFonts w:eastAsia="Lucida Sans Unicode"/>
          <w:szCs w:val="20"/>
          <w:lang w:val="en-US"/>
        </w:rPr>
      </w:pPr>
    </w:p>
    <w:p w:rsidR="001D1A43" w:rsidRDefault="001D1A43" w:rsidP="001D1A43">
      <w:pPr>
        <w:widowControl w:val="0"/>
        <w:suppressAutoHyphens/>
        <w:rPr>
          <w:rFonts w:eastAsia="Lucida Sans Unicode"/>
          <w:szCs w:val="20"/>
          <w:lang w:val="en-US"/>
        </w:rPr>
      </w:pPr>
    </w:p>
    <w:p w:rsidR="001D1A43" w:rsidRDefault="001D1A43" w:rsidP="001D1A43">
      <w:pPr>
        <w:widowControl w:val="0"/>
        <w:suppressAutoHyphens/>
        <w:rPr>
          <w:rFonts w:eastAsia="Lucida Sans Unicode"/>
          <w:szCs w:val="20"/>
          <w:lang w:val="en-US"/>
        </w:rPr>
      </w:pPr>
    </w:p>
    <w:p w:rsidR="001D1A43" w:rsidRDefault="001D1A43" w:rsidP="001D1A43">
      <w:pPr>
        <w:widowControl w:val="0"/>
        <w:suppressAutoHyphens/>
        <w:rPr>
          <w:rFonts w:eastAsia="Lucida Sans Unicode"/>
          <w:szCs w:val="20"/>
          <w:lang w:val="en-US"/>
        </w:rPr>
      </w:pPr>
    </w:p>
    <w:p w:rsidR="001D1A43" w:rsidRDefault="001D1A43" w:rsidP="001D1A43">
      <w:pPr>
        <w:widowControl w:val="0"/>
        <w:suppressAutoHyphens/>
        <w:rPr>
          <w:rFonts w:eastAsia="Lucida Sans Unicode"/>
          <w:szCs w:val="20"/>
          <w:lang w:val="en-US"/>
        </w:rPr>
      </w:pPr>
    </w:p>
    <w:p w:rsidR="001D1A43" w:rsidRDefault="001D1A43" w:rsidP="001D1A43">
      <w:pPr>
        <w:widowControl w:val="0"/>
        <w:suppressAutoHyphens/>
        <w:rPr>
          <w:rFonts w:eastAsia="Lucida Sans Unicode"/>
          <w:szCs w:val="20"/>
          <w:lang w:val="en-US"/>
        </w:rPr>
      </w:pPr>
    </w:p>
    <w:p w:rsidR="001D1A43" w:rsidRDefault="001D1A43" w:rsidP="001D1A43">
      <w:pPr>
        <w:widowControl w:val="0"/>
        <w:suppressAutoHyphens/>
        <w:rPr>
          <w:rFonts w:eastAsia="Lucida Sans Unicode"/>
          <w:szCs w:val="20"/>
          <w:lang w:val="en-US"/>
        </w:rPr>
      </w:pPr>
    </w:p>
    <w:p w:rsidR="001D1A43" w:rsidRDefault="001D1A43" w:rsidP="001D1A43">
      <w:pPr>
        <w:widowControl w:val="0"/>
        <w:suppressAutoHyphens/>
        <w:rPr>
          <w:rFonts w:eastAsia="Lucida Sans Unicode"/>
          <w:szCs w:val="20"/>
          <w:lang w:val="en-US"/>
        </w:rPr>
      </w:pPr>
    </w:p>
    <w:p w:rsidR="001D1A43" w:rsidRDefault="001D1A43" w:rsidP="001D1A43">
      <w:pPr>
        <w:widowControl w:val="0"/>
        <w:suppressAutoHyphens/>
        <w:rPr>
          <w:rFonts w:eastAsia="Lucida Sans Unicode"/>
          <w:szCs w:val="20"/>
          <w:lang w:val="en-US"/>
        </w:rPr>
      </w:pPr>
    </w:p>
    <w:p w:rsidR="001D1A43" w:rsidRDefault="001D1A43" w:rsidP="001D1A43">
      <w:pPr>
        <w:widowControl w:val="0"/>
        <w:suppressAutoHyphens/>
        <w:rPr>
          <w:rFonts w:eastAsia="Lucida Sans Unicode"/>
          <w:szCs w:val="20"/>
          <w:lang w:val="en-US"/>
        </w:rPr>
      </w:pPr>
    </w:p>
    <w:p w:rsidR="001D1A43" w:rsidRDefault="001D1A43" w:rsidP="001D1A43">
      <w:pPr>
        <w:widowControl w:val="0"/>
        <w:suppressAutoHyphens/>
        <w:rPr>
          <w:rFonts w:eastAsia="Lucida Sans Unicode"/>
          <w:szCs w:val="20"/>
          <w:lang w:val="en-US"/>
        </w:rPr>
      </w:pPr>
    </w:p>
    <w:p w:rsidR="001D1A43" w:rsidRDefault="001D1A43" w:rsidP="001D1A43">
      <w:pPr>
        <w:widowControl w:val="0"/>
        <w:suppressAutoHyphens/>
        <w:rPr>
          <w:rFonts w:eastAsia="Lucida Sans Unicode"/>
          <w:szCs w:val="20"/>
          <w:lang w:val="en-US"/>
        </w:rPr>
      </w:pPr>
    </w:p>
    <w:p w:rsidR="001D1A43" w:rsidRDefault="001D1A43" w:rsidP="001D1A43">
      <w:pPr>
        <w:widowControl w:val="0"/>
        <w:suppressAutoHyphens/>
        <w:rPr>
          <w:rFonts w:eastAsia="Lucida Sans Unicode"/>
          <w:szCs w:val="20"/>
          <w:lang w:val="en-US"/>
        </w:rPr>
      </w:pPr>
    </w:p>
    <w:p w:rsidR="001D1A43" w:rsidRDefault="001D1A43" w:rsidP="001D1A43">
      <w:pPr>
        <w:widowControl w:val="0"/>
        <w:suppressAutoHyphens/>
        <w:rPr>
          <w:rFonts w:eastAsia="Lucida Sans Unicode"/>
          <w:szCs w:val="20"/>
          <w:lang w:val="en-US"/>
        </w:rPr>
      </w:pPr>
    </w:p>
    <w:p w:rsidR="001D1A43" w:rsidRDefault="001D1A43" w:rsidP="001D1A43">
      <w:pPr>
        <w:widowControl w:val="0"/>
        <w:suppressAutoHyphens/>
        <w:rPr>
          <w:rFonts w:eastAsia="Lucida Sans Unicode"/>
          <w:szCs w:val="20"/>
          <w:lang w:val="en-US"/>
        </w:rPr>
      </w:pPr>
    </w:p>
    <w:p w:rsidR="001D1A43" w:rsidRDefault="001D1A43" w:rsidP="001D1A43">
      <w:pPr>
        <w:widowControl w:val="0"/>
        <w:suppressAutoHyphens/>
        <w:rPr>
          <w:rFonts w:eastAsia="Lucida Sans Unicode"/>
          <w:szCs w:val="20"/>
          <w:lang w:val="en-US"/>
        </w:rPr>
      </w:pPr>
    </w:p>
    <w:p w:rsidR="00690280" w:rsidRPr="001D1A43" w:rsidRDefault="00672C12" w:rsidP="001D1A43">
      <w:pPr>
        <w:widowControl w:val="0"/>
        <w:suppressAutoHyphens/>
        <w:rPr>
          <w:rFonts w:eastAsia="Lucida Sans Unicode"/>
          <w:szCs w:val="20"/>
          <w:lang w:val="en-US"/>
        </w:rPr>
      </w:pPr>
      <w:r>
        <w:rPr>
          <w:rFonts w:eastAsia="Lucida Sans Unicode"/>
          <w:szCs w:val="20"/>
          <w:lang w:val="en-US"/>
        </w:rPr>
        <w:lastRenderedPageBreak/>
        <w:t>LĒMUM</w:t>
      </w:r>
      <w:r w:rsidR="001D1A43" w:rsidRPr="001D1A43">
        <w:rPr>
          <w:rFonts w:eastAsia="Lucida Sans Unicode"/>
          <w:szCs w:val="20"/>
          <w:lang w:val="en-US"/>
        </w:rPr>
        <w:t>S</w:t>
      </w:r>
      <w:r w:rsidR="001D1A43" w:rsidRPr="001D1A43">
        <w:rPr>
          <w:rFonts w:eastAsia="Lucida Sans Unicode" w:cs="Tahoma"/>
          <w:bCs/>
          <w:szCs w:val="22"/>
          <w:lang w:val="en-US"/>
        </w:rPr>
        <w:t xml:space="preserve"> Nr.95</w:t>
      </w:r>
    </w:p>
    <w:p w:rsidR="00690280" w:rsidRPr="001D1A43" w:rsidRDefault="001D1A43" w:rsidP="00690280">
      <w:pPr>
        <w:widowControl w:val="0"/>
        <w:tabs>
          <w:tab w:val="right" w:pos="9356"/>
        </w:tabs>
        <w:suppressAutoHyphens/>
        <w:snapToGrid w:val="0"/>
        <w:jc w:val="both"/>
        <w:rPr>
          <w:rFonts w:eastAsia="Lucida Sans Unicode" w:cs="Tahoma"/>
          <w:bCs/>
          <w:szCs w:val="22"/>
          <w:lang w:val="en-US"/>
        </w:rPr>
      </w:pPr>
      <w:proofErr w:type="gramStart"/>
      <w:r w:rsidRPr="001D1A43">
        <w:rPr>
          <w:rFonts w:eastAsia="Lucida Sans Unicode" w:cs="Tahoma"/>
          <w:bCs/>
          <w:szCs w:val="22"/>
          <w:lang w:val="en-US"/>
        </w:rPr>
        <w:t>08.03.2018.</w:t>
      </w:r>
      <w:proofErr w:type="gramEnd"/>
      <w:r w:rsidRPr="001D1A43">
        <w:rPr>
          <w:rFonts w:eastAsia="Lucida Sans Unicode" w:cs="Tahoma"/>
          <w:bCs/>
          <w:szCs w:val="22"/>
          <w:lang w:val="en-US"/>
        </w:rPr>
        <w:t xml:space="preserve"> </w:t>
      </w:r>
      <w:r w:rsidR="00690280" w:rsidRPr="001D1A43">
        <w:rPr>
          <w:rFonts w:eastAsia="Lucida Sans Unicode" w:cs="Tahoma"/>
          <w:bCs/>
          <w:szCs w:val="22"/>
          <w:lang w:val="en-US"/>
        </w:rPr>
        <w:tab/>
      </w:r>
    </w:p>
    <w:p w:rsidR="00690280" w:rsidRPr="00690280" w:rsidRDefault="00690280" w:rsidP="00690280">
      <w:pPr>
        <w:widowControl w:val="0"/>
        <w:tabs>
          <w:tab w:val="right" w:pos="9356"/>
        </w:tabs>
        <w:suppressAutoHyphens/>
        <w:snapToGrid w:val="0"/>
        <w:jc w:val="both"/>
        <w:rPr>
          <w:rFonts w:eastAsia="Lucida Sans Unicode" w:cs="Tahoma"/>
          <w:bCs/>
          <w:szCs w:val="22"/>
          <w:lang w:val="en-US"/>
        </w:rPr>
      </w:pPr>
    </w:p>
    <w:p w:rsidR="00690280" w:rsidRPr="00690280" w:rsidRDefault="00690280" w:rsidP="00690280">
      <w:pPr>
        <w:widowControl w:val="0"/>
        <w:tabs>
          <w:tab w:val="right" w:pos="9356"/>
        </w:tabs>
        <w:suppressAutoHyphens/>
        <w:snapToGrid w:val="0"/>
        <w:jc w:val="both"/>
        <w:rPr>
          <w:rFonts w:eastAsia="Lucida Sans Unicode" w:cs="Tahoma"/>
          <w:bCs/>
          <w:szCs w:val="22"/>
        </w:rPr>
      </w:pPr>
      <w:r w:rsidRPr="00690280">
        <w:rPr>
          <w:rFonts w:eastAsia="Lucida Sans Unicode" w:cs="Tahoma"/>
          <w:bCs/>
          <w:szCs w:val="22"/>
        </w:rPr>
        <w:t>Par dzīvokļa īpašuma atsavināšanu Slimnīcas ielā 4 – 10, Jēkabpilī</w:t>
      </w:r>
    </w:p>
    <w:p w:rsidR="00690280" w:rsidRPr="00690280" w:rsidRDefault="00690280" w:rsidP="00690280">
      <w:pPr>
        <w:widowControl w:val="0"/>
        <w:tabs>
          <w:tab w:val="right" w:pos="9356"/>
        </w:tabs>
        <w:suppressAutoHyphens/>
        <w:snapToGrid w:val="0"/>
        <w:jc w:val="both"/>
        <w:rPr>
          <w:rFonts w:eastAsia="Lucida Sans Unicode" w:cs="Tahoma"/>
          <w:bCs/>
          <w:szCs w:val="22"/>
        </w:rPr>
      </w:pPr>
    </w:p>
    <w:p w:rsidR="00690280" w:rsidRPr="0086096A" w:rsidRDefault="0086096A" w:rsidP="00690280">
      <w:pPr>
        <w:widowControl w:val="0"/>
        <w:tabs>
          <w:tab w:val="right" w:pos="9356"/>
        </w:tabs>
        <w:suppressAutoHyphens/>
        <w:snapToGrid w:val="0"/>
        <w:jc w:val="both"/>
        <w:rPr>
          <w:rFonts w:eastAsia="Lucida Sans Unicode" w:cs="Tahoma"/>
          <w:bCs/>
          <w:i/>
          <w:szCs w:val="22"/>
        </w:rPr>
      </w:pPr>
      <w:r>
        <w:rPr>
          <w:rFonts w:eastAsia="Lucida Sans Unicode" w:cs="Tahoma"/>
          <w:bCs/>
          <w:szCs w:val="22"/>
        </w:rPr>
        <w:t>Adresāts: R. J.</w:t>
      </w:r>
      <w:r w:rsidR="00690280" w:rsidRPr="00690280">
        <w:rPr>
          <w:rFonts w:eastAsia="Lucida Sans Unicode" w:cs="Tahoma"/>
          <w:bCs/>
          <w:szCs w:val="22"/>
        </w:rPr>
        <w:t xml:space="preserve">, </w:t>
      </w:r>
      <w:r>
        <w:rPr>
          <w:rFonts w:eastAsia="Lucida Sans Unicode" w:cs="Tahoma"/>
          <w:bCs/>
          <w:i/>
          <w:szCs w:val="22"/>
        </w:rPr>
        <w:t>(svītrots)</w:t>
      </w:r>
    </w:p>
    <w:p w:rsidR="00690280" w:rsidRPr="00690280" w:rsidRDefault="00690280" w:rsidP="00690280">
      <w:pPr>
        <w:widowControl w:val="0"/>
        <w:tabs>
          <w:tab w:val="right" w:pos="9356"/>
        </w:tabs>
        <w:suppressAutoHyphens/>
        <w:snapToGrid w:val="0"/>
        <w:jc w:val="both"/>
        <w:rPr>
          <w:rFonts w:eastAsia="Lucida Sans Unicode" w:cs="Tahoma"/>
          <w:bCs/>
          <w:szCs w:val="22"/>
        </w:rPr>
      </w:pPr>
    </w:p>
    <w:p w:rsidR="00690280" w:rsidRPr="00690280" w:rsidRDefault="00690280" w:rsidP="00690280">
      <w:pPr>
        <w:widowControl w:val="0"/>
        <w:tabs>
          <w:tab w:val="right" w:pos="9356"/>
        </w:tabs>
        <w:suppressAutoHyphens/>
        <w:snapToGrid w:val="0"/>
        <w:ind w:firstLine="935"/>
        <w:jc w:val="both"/>
        <w:rPr>
          <w:rFonts w:eastAsia="Lucida Sans Unicode" w:cs="Tahoma"/>
          <w:bCs/>
          <w:szCs w:val="22"/>
        </w:rPr>
      </w:pPr>
      <w:proofErr w:type="gramStart"/>
      <w:r w:rsidRPr="00690280">
        <w:rPr>
          <w:rFonts w:eastAsia="Lucida Sans Unicode" w:cs="Tahoma"/>
          <w:bCs/>
          <w:szCs w:val="22"/>
        </w:rPr>
        <w:t>2018.gada</w:t>
      </w:r>
      <w:proofErr w:type="gramEnd"/>
      <w:r w:rsidRPr="00690280">
        <w:rPr>
          <w:rFonts w:eastAsia="Lucida Sans Unicode" w:cs="Tahoma"/>
          <w:bCs/>
          <w:szCs w:val="22"/>
        </w:rPr>
        <w:t xml:space="preserve"> 8.februārī pieņemts Jēkabpils pilsētas domes lēmums Nr.49 par dzīvokļa īpašuma Slimnīcas ielā 4–19,  Jēkabpilī atsavināšanu.</w:t>
      </w:r>
    </w:p>
    <w:p w:rsidR="00690280" w:rsidRPr="00690280" w:rsidRDefault="0086096A" w:rsidP="00690280">
      <w:pPr>
        <w:widowControl w:val="0"/>
        <w:suppressAutoHyphens/>
        <w:ind w:firstLine="709"/>
        <w:jc w:val="both"/>
        <w:rPr>
          <w:rFonts w:eastAsia="Calibri"/>
        </w:rPr>
      </w:pPr>
      <w:r>
        <w:rPr>
          <w:rFonts w:eastAsia="Lucida Sans Unicode" w:cs="Tahoma"/>
          <w:bCs/>
          <w:szCs w:val="22"/>
        </w:rPr>
        <w:t xml:space="preserve">Pamatojoties uz </w:t>
      </w:r>
      <w:r w:rsidR="00690280" w:rsidRPr="00690280">
        <w:rPr>
          <w:rFonts w:eastAsia="Lucida Sans Unicode" w:cs="Tahoma"/>
          <w:bCs/>
          <w:szCs w:val="22"/>
        </w:rPr>
        <w:t xml:space="preserve">likuma “Par pašvaldībām” </w:t>
      </w:r>
      <w:proofErr w:type="gramStart"/>
      <w:r w:rsidR="00690280" w:rsidRPr="00690280">
        <w:rPr>
          <w:rFonts w:eastAsia="Lucida Sans Unicode" w:cs="Tahoma"/>
          <w:bCs/>
          <w:szCs w:val="22"/>
        </w:rPr>
        <w:t>21.panta</w:t>
      </w:r>
      <w:proofErr w:type="gramEnd"/>
      <w:r w:rsidR="00690280" w:rsidRPr="00690280">
        <w:rPr>
          <w:rFonts w:eastAsia="Lucida Sans Unicode" w:cs="Tahoma"/>
          <w:bCs/>
          <w:szCs w:val="22"/>
        </w:rPr>
        <w:t xml:space="preserve"> pirmās daļas 17.punktu, Publiskas personas mantas atsavināšanas likuma 3.panta pirmās daļas 2.punktu, 4. panta ceturtās daļas 5.punktu, 5.pantu, 8.panta otro un trešo daļu,  37.panta 1.daļas 4.punktu, 45.panta trešo un ceturto daļu, Jēkabpils pilsētas domes Nekustamā īpašuma vērtēšanas komisijas 19.02.2018. protokolu Nr.1, </w:t>
      </w:r>
      <w:r w:rsidR="00690280" w:rsidRPr="00690280">
        <w:rPr>
          <w:rFonts w:eastAsia="Calibri"/>
          <w:bCs/>
        </w:rPr>
        <w:t>Finanšu komitejas 01.03.2018. lēmumu (protokols Nr.4, 19.§),</w:t>
      </w:r>
    </w:p>
    <w:p w:rsidR="00690280" w:rsidRPr="00690280" w:rsidRDefault="00690280" w:rsidP="00690280">
      <w:pPr>
        <w:widowControl w:val="0"/>
        <w:tabs>
          <w:tab w:val="right" w:pos="9356"/>
        </w:tabs>
        <w:suppressAutoHyphens/>
        <w:snapToGrid w:val="0"/>
        <w:ind w:firstLine="935"/>
        <w:jc w:val="both"/>
        <w:rPr>
          <w:rFonts w:eastAsia="Lucida Sans Unicode" w:cs="Tahoma"/>
          <w:bCs/>
          <w:szCs w:val="22"/>
        </w:rPr>
      </w:pPr>
    </w:p>
    <w:p w:rsidR="00690280" w:rsidRPr="00690280" w:rsidRDefault="00690280" w:rsidP="00690280">
      <w:pPr>
        <w:widowControl w:val="0"/>
        <w:tabs>
          <w:tab w:val="right" w:pos="9356"/>
        </w:tabs>
        <w:suppressAutoHyphens/>
        <w:snapToGrid w:val="0"/>
        <w:jc w:val="center"/>
        <w:rPr>
          <w:rFonts w:eastAsia="Lucida Sans Unicode" w:cs="Tahoma"/>
          <w:bCs/>
          <w:szCs w:val="22"/>
        </w:rPr>
      </w:pPr>
      <w:r w:rsidRPr="00690280">
        <w:rPr>
          <w:rFonts w:eastAsia="Lucida Sans Unicode" w:cs="Tahoma"/>
          <w:bCs/>
          <w:szCs w:val="22"/>
        </w:rPr>
        <w:t>Jēkabpils pilsētas dome nolemj:</w:t>
      </w:r>
    </w:p>
    <w:p w:rsidR="00690280" w:rsidRPr="00690280" w:rsidRDefault="00690280" w:rsidP="00690280">
      <w:pPr>
        <w:widowControl w:val="0"/>
        <w:tabs>
          <w:tab w:val="right" w:pos="9356"/>
        </w:tabs>
        <w:suppressAutoHyphens/>
        <w:snapToGrid w:val="0"/>
        <w:rPr>
          <w:rFonts w:eastAsia="Lucida Sans Unicode" w:cs="Tahoma"/>
          <w:bCs/>
          <w:szCs w:val="22"/>
        </w:rPr>
      </w:pPr>
    </w:p>
    <w:p w:rsidR="00690280" w:rsidRPr="00690280" w:rsidRDefault="00690280" w:rsidP="00690280">
      <w:pPr>
        <w:widowControl w:val="0"/>
        <w:tabs>
          <w:tab w:val="right" w:pos="9356"/>
        </w:tabs>
        <w:suppressAutoHyphens/>
        <w:snapToGrid w:val="0"/>
        <w:ind w:firstLine="748"/>
        <w:jc w:val="both"/>
        <w:rPr>
          <w:rFonts w:eastAsia="Lucida Sans Unicode" w:cs="Tahoma"/>
          <w:bCs/>
          <w:szCs w:val="22"/>
        </w:rPr>
      </w:pPr>
      <w:r w:rsidRPr="00690280">
        <w:rPr>
          <w:rFonts w:eastAsia="Lucida Sans Unicode" w:cs="Tahoma"/>
          <w:bCs/>
          <w:szCs w:val="22"/>
        </w:rPr>
        <w:t xml:space="preserve">1. Noteikt Jēkabpils pilsētas pašvaldības nekustamajam īpašumam Jēkabpilī, Slimnīcas ielā 4–10 nosacīto cenu 4700,00 </w:t>
      </w:r>
      <w:proofErr w:type="spellStart"/>
      <w:r w:rsidRPr="00690280">
        <w:rPr>
          <w:rFonts w:eastAsia="Lucida Sans Unicode" w:cs="Tahoma"/>
          <w:bCs/>
          <w:i/>
          <w:szCs w:val="22"/>
        </w:rPr>
        <w:t>euro</w:t>
      </w:r>
      <w:proofErr w:type="spellEnd"/>
      <w:proofErr w:type="gramStart"/>
      <w:r w:rsidRPr="00690280">
        <w:rPr>
          <w:rFonts w:eastAsia="Lucida Sans Unicode" w:cs="Tahoma"/>
          <w:bCs/>
          <w:szCs w:val="22"/>
        </w:rPr>
        <w:t xml:space="preserve">  </w:t>
      </w:r>
      <w:proofErr w:type="gramEnd"/>
      <w:r w:rsidRPr="00690280">
        <w:rPr>
          <w:rFonts w:eastAsia="Lucida Sans Unicode" w:cs="Tahoma"/>
          <w:bCs/>
          <w:szCs w:val="22"/>
        </w:rPr>
        <w:t>(četri tūkstoši septiņi simti eiro, 00 centi).</w:t>
      </w:r>
    </w:p>
    <w:p w:rsidR="00690280" w:rsidRPr="00690280" w:rsidRDefault="00F860CD" w:rsidP="00690280">
      <w:pPr>
        <w:widowControl w:val="0"/>
        <w:tabs>
          <w:tab w:val="right" w:pos="9356"/>
        </w:tabs>
        <w:suppressAutoHyphens/>
        <w:snapToGrid w:val="0"/>
        <w:ind w:firstLine="748"/>
        <w:jc w:val="both"/>
        <w:rPr>
          <w:rFonts w:eastAsia="Lucida Sans Unicode" w:cs="Tahoma"/>
          <w:bCs/>
          <w:szCs w:val="22"/>
        </w:rPr>
      </w:pPr>
      <w:r>
        <w:rPr>
          <w:rFonts w:eastAsia="Lucida Sans Unicode" w:cs="Tahoma"/>
          <w:bCs/>
          <w:szCs w:val="22"/>
        </w:rPr>
        <w:t>2. R. J.</w:t>
      </w:r>
      <w:r w:rsidR="00690280" w:rsidRPr="00690280">
        <w:rPr>
          <w:rFonts w:eastAsia="Lucida Sans Unicode" w:cs="Tahoma"/>
          <w:bCs/>
          <w:szCs w:val="22"/>
        </w:rPr>
        <w:t xml:space="preserve"> mēneša laikā no piedāvājuma saņemšanas dienas rakstiski paziņot par pirmpirkuma tiesību izmantošanu.</w:t>
      </w:r>
    </w:p>
    <w:p w:rsidR="00690280" w:rsidRPr="00690280" w:rsidRDefault="00690280" w:rsidP="00690280">
      <w:pPr>
        <w:widowControl w:val="0"/>
        <w:tabs>
          <w:tab w:val="right" w:pos="9356"/>
        </w:tabs>
        <w:suppressAutoHyphens/>
        <w:snapToGrid w:val="0"/>
        <w:ind w:firstLine="748"/>
        <w:jc w:val="both"/>
        <w:rPr>
          <w:rFonts w:eastAsia="Lucida Sans Unicode" w:cs="Tahoma"/>
          <w:bCs/>
          <w:szCs w:val="22"/>
        </w:rPr>
      </w:pPr>
      <w:r w:rsidRPr="00690280">
        <w:rPr>
          <w:rFonts w:eastAsia="Lucida Sans Unicode" w:cs="Tahoma"/>
          <w:bCs/>
          <w:szCs w:val="22"/>
        </w:rPr>
        <w:t>3. Atsavināt, noslēdzot pirkuma līgumu, Jēkabpils pilsētas pašvaldībai piederošo nekustamo īpašumu Jēkabpilī, Slimnīcas ielā 4-10, kas sastāv no 2 istabu dzīvokļa ar kopējo platību 44,2 (442/19627) domājamās daļas no daudzdzīvokļu mājas un zemesgabala.</w:t>
      </w:r>
    </w:p>
    <w:p w:rsidR="00690280" w:rsidRPr="00690280" w:rsidRDefault="00690280" w:rsidP="00690280">
      <w:pPr>
        <w:widowControl w:val="0"/>
        <w:tabs>
          <w:tab w:val="right" w:pos="9356"/>
        </w:tabs>
        <w:suppressAutoHyphens/>
        <w:snapToGrid w:val="0"/>
        <w:ind w:firstLine="748"/>
        <w:jc w:val="both"/>
        <w:rPr>
          <w:rFonts w:eastAsia="Lucida Sans Unicode" w:cs="Tahoma"/>
          <w:bCs/>
          <w:szCs w:val="22"/>
        </w:rPr>
      </w:pPr>
      <w:r w:rsidRPr="00690280">
        <w:rPr>
          <w:rFonts w:eastAsia="Lucida Sans Unicode" w:cs="Tahoma"/>
          <w:bCs/>
          <w:szCs w:val="22"/>
        </w:rPr>
        <w:t>4. Lēmumu var pārsūdzēt viena mēneša laikā no tā spēkā stāšanās dienas Administratīvajā rajona tiesā attiecīgajā tiesu namā pēc pieteicēja adreses (fiziska persona – pēc deklarētās dzīvesvietas, papildu adreses vai nekustamā īpašuma atrašanās vietas, juridiska persona – pēc juridiskās adreses).</w:t>
      </w:r>
    </w:p>
    <w:p w:rsidR="00690280" w:rsidRPr="00690280" w:rsidRDefault="00690280" w:rsidP="00690280">
      <w:pPr>
        <w:widowControl w:val="0"/>
        <w:tabs>
          <w:tab w:val="right" w:pos="9356"/>
        </w:tabs>
        <w:suppressAutoHyphens/>
        <w:snapToGrid w:val="0"/>
        <w:ind w:firstLine="748"/>
        <w:jc w:val="both"/>
        <w:rPr>
          <w:rFonts w:eastAsia="Lucida Sans Unicode" w:cs="Tahoma"/>
          <w:bCs/>
          <w:szCs w:val="22"/>
        </w:rPr>
      </w:pPr>
      <w:r w:rsidRPr="00690280">
        <w:rPr>
          <w:rFonts w:eastAsia="Lucida Sans Unicode" w:cs="Tahoma"/>
          <w:bCs/>
          <w:szCs w:val="22"/>
        </w:rPr>
        <w:t xml:space="preserve">5. Kontroli par lēmuma izpildi veikt Jēkabpils pilsētas pašvaldības Pilsētsaimniecības departamenta direktoram.  </w:t>
      </w:r>
    </w:p>
    <w:p w:rsidR="00690280" w:rsidRPr="00690280" w:rsidRDefault="00690280" w:rsidP="00690280">
      <w:pPr>
        <w:widowControl w:val="0"/>
        <w:tabs>
          <w:tab w:val="right" w:pos="9356"/>
        </w:tabs>
        <w:suppressAutoHyphens/>
        <w:snapToGrid w:val="0"/>
        <w:ind w:firstLine="748"/>
        <w:jc w:val="both"/>
        <w:rPr>
          <w:rFonts w:eastAsia="Lucida Sans Unicode" w:cs="Tahoma"/>
          <w:bCs/>
          <w:szCs w:val="22"/>
        </w:rPr>
      </w:pPr>
    </w:p>
    <w:p w:rsidR="001D1A43" w:rsidRPr="00692C68" w:rsidRDefault="001D1A43" w:rsidP="001D1A43">
      <w:pPr>
        <w:tabs>
          <w:tab w:val="right" w:pos="9356"/>
        </w:tabs>
        <w:rPr>
          <w:rFonts w:eastAsia="Calibri"/>
        </w:rPr>
      </w:pPr>
      <w:r w:rsidRPr="00692C68">
        <w:rPr>
          <w:rFonts w:eastAsia="Calibri"/>
        </w:rPr>
        <w:t>Sēdes vadītājs</w:t>
      </w:r>
    </w:p>
    <w:p w:rsidR="001D1A43" w:rsidRPr="00692C68" w:rsidRDefault="001D1A43" w:rsidP="001D1A43">
      <w:pPr>
        <w:tabs>
          <w:tab w:val="left" w:pos="4389"/>
          <w:tab w:val="right" w:pos="9356"/>
        </w:tabs>
        <w:rPr>
          <w:rFonts w:eastAsia="Calibri"/>
        </w:rPr>
      </w:pPr>
      <w:r w:rsidRPr="00692C68">
        <w:rPr>
          <w:rFonts w:eastAsia="Calibri"/>
        </w:rPr>
        <w:t xml:space="preserve">Domes priekšsēdētājs </w:t>
      </w:r>
      <w:r w:rsidRPr="00692C68">
        <w:rPr>
          <w:rFonts w:eastAsia="Calibri"/>
        </w:rPr>
        <w:tab/>
      </w:r>
      <w:r>
        <w:rPr>
          <w:rFonts w:eastAsia="Calibri"/>
        </w:rPr>
        <w:t>(personiskais paraksts)</w:t>
      </w:r>
      <w:r w:rsidRPr="00692C68">
        <w:rPr>
          <w:rFonts w:eastAsia="Calibri"/>
        </w:rPr>
        <w:tab/>
      </w:r>
      <w:r>
        <w:rPr>
          <w:rFonts w:eastAsia="Calibri"/>
        </w:rPr>
        <w:t>R.Ragainis</w:t>
      </w:r>
    </w:p>
    <w:p w:rsidR="00690280" w:rsidRPr="00690280" w:rsidRDefault="00690280" w:rsidP="00690280">
      <w:pPr>
        <w:widowControl w:val="0"/>
        <w:tabs>
          <w:tab w:val="right" w:pos="9356"/>
        </w:tabs>
        <w:suppressAutoHyphens/>
        <w:rPr>
          <w:rFonts w:eastAsia="Lucida Sans Unicode"/>
          <w:szCs w:val="20"/>
        </w:rPr>
      </w:pPr>
    </w:p>
    <w:p w:rsidR="00690280" w:rsidRPr="00690280" w:rsidRDefault="00690280" w:rsidP="00690280">
      <w:pPr>
        <w:widowControl w:val="0"/>
        <w:suppressAutoHyphens/>
        <w:rPr>
          <w:rFonts w:eastAsia="Lucida Sans Unicode"/>
          <w:sz w:val="20"/>
          <w:szCs w:val="20"/>
        </w:rPr>
      </w:pPr>
      <w:proofErr w:type="spellStart"/>
      <w:r w:rsidRPr="00690280">
        <w:rPr>
          <w:rFonts w:eastAsia="Lucida Sans Unicode"/>
          <w:sz w:val="20"/>
          <w:szCs w:val="20"/>
        </w:rPr>
        <w:t>Mālniece</w:t>
      </w:r>
      <w:proofErr w:type="spellEnd"/>
      <w:proofErr w:type="gramStart"/>
      <w:r w:rsidRPr="00690280">
        <w:rPr>
          <w:rFonts w:eastAsia="Lucida Sans Unicode"/>
          <w:sz w:val="20"/>
          <w:szCs w:val="20"/>
        </w:rPr>
        <w:t xml:space="preserve">  </w:t>
      </w:r>
      <w:proofErr w:type="gramEnd"/>
      <w:r w:rsidRPr="00690280">
        <w:rPr>
          <w:rFonts w:eastAsia="Lucida Sans Unicode"/>
          <w:sz w:val="20"/>
          <w:szCs w:val="20"/>
        </w:rPr>
        <w:t>65207416</w:t>
      </w:r>
    </w:p>
    <w:p w:rsidR="00690280" w:rsidRPr="00690280" w:rsidRDefault="00690280" w:rsidP="00690280">
      <w:pPr>
        <w:widowControl w:val="0"/>
        <w:suppressAutoHyphens/>
        <w:ind w:right="564"/>
        <w:rPr>
          <w:rFonts w:eastAsia="Lucida Sans Unicode" w:cs="Tahoma"/>
          <w:b/>
          <w:sz w:val="20"/>
          <w:szCs w:val="20"/>
        </w:rPr>
      </w:pPr>
    </w:p>
    <w:p w:rsidR="00690280" w:rsidRPr="00690280" w:rsidRDefault="00690280" w:rsidP="00690280">
      <w:pPr>
        <w:widowControl w:val="0"/>
        <w:suppressAutoHyphens/>
        <w:ind w:right="564"/>
        <w:rPr>
          <w:rFonts w:eastAsia="Lucida Sans Unicode" w:cs="Tahoma"/>
          <w:b/>
          <w:sz w:val="20"/>
          <w:szCs w:val="20"/>
        </w:rPr>
      </w:pPr>
    </w:p>
    <w:p w:rsidR="00690280" w:rsidRPr="00690280" w:rsidRDefault="00690280" w:rsidP="00690280">
      <w:pPr>
        <w:widowControl w:val="0"/>
        <w:suppressAutoHyphens/>
        <w:ind w:right="564"/>
        <w:rPr>
          <w:rFonts w:eastAsia="Lucida Sans Unicode" w:cs="Tahoma"/>
          <w:b/>
          <w:sz w:val="20"/>
          <w:szCs w:val="20"/>
        </w:rPr>
      </w:pPr>
    </w:p>
    <w:p w:rsidR="00690280" w:rsidRPr="00690280" w:rsidRDefault="00690280" w:rsidP="00690280">
      <w:pPr>
        <w:widowControl w:val="0"/>
        <w:suppressAutoHyphens/>
        <w:ind w:right="564"/>
        <w:rPr>
          <w:rFonts w:eastAsia="Lucida Sans Unicode" w:cs="Tahoma"/>
          <w:b/>
          <w:sz w:val="20"/>
          <w:szCs w:val="20"/>
        </w:rPr>
      </w:pPr>
    </w:p>
    <w:p w:rsidR="00690280" w:rsidRPr="00690280" w:rsidRDefault="00690280" w:rsidP="00690280">
      <w:pPr>
        <w:widowControl w:val="0"/>
        <w:suppressAutoHyphens/>
        <w:ind w:right="564"/>
        <w:rPr>
          <w:rFonts w:eastAsia="Lucida Sans Unicode" w:cs="Tahoma"/>
          <w:sz w:val="20"/>
          <w:szCs w:val="20"/>
        </w:rPr>
      </w:pPr>
    </w:p>
    <w:p w:rsidR="00692C68" w:rsidRDefault="00692C68"/>
    <w:p w:rsidR="001D1A43" w:rsidRDefault="001D1A43"/>
    <w:p w:rsidR="001D1A43" w:rsidRDefault="001D1A43"/>
    <w:p w:rsidR="001D1A43" w:rsidRDefault="001D1A43"/>
    <w:p w:rsidR="001D1A43" w:rsidRDefault="001D1A43"/>
    <w:p w:rsidR="001D1A43" w:rsidRDefault="001D1A43"/>
    <w:p w:rsidR="001D1A43" w:rsidRDefault="001D1A43"/>
    <w:p w:rsidR="001D1A43" w:rsidRDefault="001D1A43"/>
    <w:p w:rsidR="001D1A43" w:rsidRDefault="001D1A43"/>
    <w:p w:rsidR="001D1A43" w:rsidRDefault="001D1A43"/>
    <w:p w:rsidR="001D1A43" w:rsidRDefault="001D1A43"/>
    <w:p w:rsidR="001D1A43" w:rsidRDefault="001D1A43"/>
    <w:p w:rsidR="001D1A43" w:rsidRPr="001D1A43" w:rsidRDefault="00672C12" w:rsidP="001D1A43">
      <w:pPr>
        <w:widowControl w:val="0"/>
        <w:suppressAutoHyphens/>
        <w:rPr>
          <w:rFonts w:eastAsia="Lucida Sans Unicode"/>
          <w:szCs w:val="20"/>
        </w:rPr>
      </w:pPr>
      <w:r>
        <w:rPr>
          <w:rFonts w:eastAsia="Lucida Sans Unicode"/>
          <w:szCs w:val="20"/>
        </w:rPr>
        <w:lastRenderedPageBreak/>
        <w:t>LĒMUM</w:t>
      </w:r>
      <w:r w:rsidR="001D1A43" w:rsidRPr="001D1A43">
        <w:rPr>
          <w:rFonts w:eastAsia="Lucida Sans Unicode"/>
          <w:szCs w:val="20"/>
        </w:rPr>
        <w:t>S</w:t>
      </w:r>
      <w:r w:rsidR="001D1A43" w:rsidRPr="001D1A43">
        <w:rPr>
          <w:rFonts w:cs="Tahoma"/>
          <w:bCs/>
          <w:szCs w:val="22"/>
        </w:rPr>
        <w:t xml:space="preserve"> Nr.96</w:t>
      </w:r>
    </w:p>
    <w:p w:rsidR="001D1A43" w:rsidRPr="001D1A43" w:rsidRDefault="001D1A43" w:rsidP="001D1A43">
      <w:pPr>
        <w:tabs>
          <w:tab w:val="right" w:pos="9356"/>
        </w:tabs>
        <w:snapToGrid w:val="0"/>
        <w:jc w:val="both"/>
        <w:rPr>
          <w:rFonts w:cs="Tahoma"/>
          <w:bCs/>
          <w:szCs w:val="22"/>
        </w:rPr>
      </w:pPr>
      <w:r w:rsidRPr="001D1A43">
        <w:rPr>
          <w:rFonts w:cs="Tahoma"/>
          <w:bCs/>
          <w:szCs w:val="22"/>
        </w:rPr>
        <w:t>08.03.2018.</w:t>
      </w:r>
      <w:r w:rsidRPr="001D1A43">
        <w:rPr>
          <w:rFonts w:cs="Tahoma"/>
          <w:bCs/>
          <w:szCs w:val="22"/>
        </w:rPr>
        <w:tab/>
      </w:r>
    </w:p>
    <w:p w:rsidR="001D1A43" w:rsidRPr="001D1A43" w:rsidRDefault="001D1A43" w:rsidP="001D1A43">
      <w:pPr>
        <w:tabs>
          <w:tab w:val="right" w:pos="9000"/>
        </w:tabs>
        <w:snapToGrid w:val="0"/>
        <w:jc w:val="both"/>
        <w:rPr>
          <w:rFonts w:cs="Tahoma"/>
          <w:bCs/>
          <w:szCs w:val="22"/>
        </w:rPr>
      </w:pPr>
    </w:p>
    <w:p w:rsidR="001D1A43" w:rsidRPr="001D1A43" w:rsidRDefault="001D1A43" w:rsidP="001D1A43">
      <w:pPr>
        <w:ind w:right="-2"/>
        <w:rPr>
          <w:rFonts w:cs="Tahoma"/>
          <w:bCs/>
          <w:szCs w:val="22"/>
        </w:rPr>
      </w:pPr>
      <w:r w:rsidRPr="001D1A43">
        <w:rPr>
          <w:rFonts w:cs="Tahoma"/>
          <w:bCs/>
          <w:szCs w:val="22"/>
        </w:rPr>
        <w:t>Par vērtēšanas komisijas sastāva un vērtēšanas veidlapu apstiprināšanu 4.2.2. specifiskā atbalsta mērķa projektu iesniegumu vērtēšanai</w:t>
      </w:r>
    </w:p>
    <w:p w:rsidR="001D1A43" w:rsidRPr="001D1A43" w:rsidRDefault="001D1A43" w:rsidP="001D1A43">
      <w:pPr>
        <w:ind w:right="43" w:firstLine="375"/>
        <w:jc w:val="both"/>
        <w:rPr>
          <w:lang w:eastAsia="lv-LV"/>
        </w:rPr>
      </w:pPr>
    </w:p>
    <w:p w:rsidR="001D1A43" w:rsidRPr="001D1A43" w:rsidRDefault="001D1A43" w:rsidP="001D1A43">
      <w:pPr>
        <w:ind w:firstLine="709"/>
        <w:jc w:val="both"/>
        <w:rPr>
          <w:rFonts w:cs="Tahoma"/>
          <w:bCs/>
        </w:rPr>
      </w:pPr>
      <w:r w:rsidRPr="001D1A43">
        <w:rPr>
          <w:rFonts w:cs="Tahoma"/>
          <w:bCs/>
        </w:rPr>
        <w:t xml:space="preserve">Starp Jēkabpils pilsētas pašvaldību un Latvijas Republikas Finanšu ministriju 2015. gada 23. novembrī ir noslēgts deleģēšanas līgums par integrētu teritoriālo investīciju projektu iesniegumu atlases nodrošināšanu (turpmāk – Deleģēšanas līgums). Saskaņā ar Deleģēšanas līguma 14. punktu pašvaldībai ne vēlāk kā līdz projektu iesniegumu atlases nolikumā noteiktajam projektu iesniegumu iesniegšanas beigu datumam vai ne vēlāk kā piecu darbadienu laikā pēc projekta iesnieguma iesniegšanas dienas, ja projekta iesniegumu paredzēts sākt vērtēt, negaidot noteikto projektu iesniegumu iesniegšanas beigu datumu, jāizveido </w:t>
      </w:r>
      <w:proofErr w:type="gramStart"/>
      <w:r w:rsidRPr="001D1A43">
        <w:rPr>
          <w:rFonts w:cs="Tahoma"/>
          <w:bCs/>
        </w:rPr>
        <w:t>kompetentu projektu iesniegumu vērtēšanas komisiju</w:t>
      </w:r>
      <w:proofErr w:type="gramEnd"/>
      <w:r w:rsidRPr="001D1A43">
        <w:rPr>
          <w:rFonts w:cs="Tahoma"/>
          <w:bCs/>
        </w:rPr>
        <w:t xml:space="preserve">, kuras sastāvā ir pašvaldības pārstāvji (ar balsstiesībām), vismaz viens pārstāvis (ar balsstiesībām) no atbildīgās iestādes, kuras pārziņā ir attiecīgais specifiskais atbalsta mērķis, attiecīgās jomas ministrijas pārstāvis (ar balsstiesībām), vismaz viens pārstāvis no sadarbības iestādes (ar balsstiesībām) un pārstāvji no Finanšu ministrijas kā Eiropas Savienības struktūrfondu un Kohēzijas fonda vadošās iestādes (bez balsstiesībām). </w:t>
      </w:r>
    </w:p>
    <w:p w:rsidR="001D1A43" w:rsidRPr="001D1A43" w:rsidRDefault="001D1A43" w:rsidP="001D1A43">
      <w:pPr>
        <w:ind w:firstLine="709"/>
        <w:jc w:val="both"/>
        <w:rPr>
          <w:rFonts w:cs="Tahoma"/>
          <w:bCs/>
        </w:rPr>
      </w:pPr>
      <w:r w:rsidRPr="001D1A43">
        <w:rPr>
          <w:rFonts w:cs="Tahoma"/>
          <w:bCs/>
        </w:rPr>
        <w:t>Vides aizsardzības un reģionālās attīstības ministrija 25.04.2016. vēstulē Nr. 4.2-1/18-</w:t>
      </w:r>
      <w:proofErr w:type="spellStart"/>
      <w:r w:rsidRPr="001D1A43">
        <w:rPr>
          <w:rFonts w:cs="Tahoma"/>
          <w:bCs/>
        </w:rPr>
        <w:t>le</w:t>
      </w:r>
      <w:proofErr w:type="spellEnd"/>
      <w:r w:rsidRPr="001D1A43">
        <w:rPr>
          <w:rFonts w:cs="Tahoma"/>
          <w:bCs/>
        </w:rPr>
        <w:t xml:space="preserve">/3181 </w:t>
      </w:r>
      <w:r w:rsidRPr="001D1A43">
        <w:rPr>
          <w:rFonts w:cs="Tahoma"/>
          <w:bCs/>
          <w:i/>
        </w:rPr>
        <w:t>“Par pārstāvju deleģēšanu (…)”</w:t>
      </w:r>
      <w:r w:rsidRPr="001D1A43">
        <w:rPr>
          <w:rFonts w:cs="Tahoma"/>
          <w:bCs/>
        </w:rPr>
        <w:t xml:space="preserve"> un 06.06.2017. vēstulē Nr. 1-13/4552 </w:t>
      </w:r>
      <w:r w:rsidRPr="001D1A43">
        <w:rPr>
          <w:rFonts w:cs="Tahoma"/>
          <w:bCs/>
          <w:i/>
        </w:rPr>
        <w:t>“Par pārstāvju deleģēšanu (…)”</w:t>
      </w:r>
      <w:r w:rsidRPr="001D1A43">
        <w:rPr>
          <w:rFonts w:cs="Tahoma"/>
          <w:bCs/>
        </w:rPr>
        <w:t xml:space="preserve"> ir deleģējusi savus balsstiesīgos pārstāvjus iekļaušanai 4.2.2. specifiskā atbalsta mērķa vērtēšanas komisijā:</w:t>
      </w:r>
    </w:p>
    <w:p w:rsidR="001D1A43" w:rsidRPr="001D1A43" w:rsidRDefault="001D1A43" w:rsidP="00A9441D">
      <w:pPr>
        <w:numPr>
          <w:ilvl w:val="0"/>
          <w:numId w:val="38"/>
        </w:numPr>
        <w:spacing w:after="160" w:line="259" w:lineRule="auto"/>
        <w:ind w:right="12"/>
        <w:jc w:val="both"/>
        <w:rPr>
          <w:rFonts w:eastAsia="Calibri"/>
        </w:rPr>
      </w:pPr>
      <w:r w:rsidRPr="001D1A43">
        <w:rPr>
          <w:rFonts w:eastAsia="Calibri"/>
        </w:rPr>
        <w:t xml:space="preserve">Investīciju politikas departamenta Reģionālo un informācijas un komunikācijas tehnoloģiju nodaļas vecāko ekspertu Kasparu </w:t>
      </w:r>
      <w:proofErr w:type="spellStart"/>
      <w:r w:rsidRPr="001D1A43">
        <w:rPr>
          <w:rFonts w:eastAsia="Calibri"/>
        </w:rPr>
        <w:t>Raubišķi</w:t>
      </w:r>
      <w:proofErr w:type="spellEnd"/>
      <w:r w:rsidRPr="001D1A43">
        <w:rPr>
          <w:rFonts w:eastAsia="Calibri"/>
        </w:rPr>
        <w:t xml:space="preserve"> un kā aizvietotāju Investīciju politikas departamenta Reģionālo un informācijas un komunikācijas tehnoloģiju nodaļas vadītāju Ritvaru Timermani;</w:t>
      </w:r>
    </w:p>
    <w:p w:rsidR="001D1A43" w:rsidRPr="001D1A43" w:rsidRDefault="001D1A43" w:rsidP="00A9441D">
      <w:pPr>
        <w:numPr>
          <w:ilvl w:val="0"/>
          <w:numId w:val="38"/>
        </w:numPr>
        <w:spacing w:after="160" w:line="259" w:lineRule="auto"/>
        <w:ind w:right="12"/>
        <w:jc w:val="both"/>
        <w:rPr>
          <w:rFonts w:eastAsia="Calibri"/>
        </w:rPr>
      </w:pPr>
      <w:r w:rsidRPr="001D1A43">
        <w:rPr>
          <w:rFonts w:eastAsia="Calibri"/>
        </w:rPr>
        <w:t xml:space="preserve">Reģionālās politikas departamenta Reģionālās attīstības plānošanas nodaļas vecāko ekspertu Akselu </w:t>
      </w:r>
      <w:proofErr w:type="spellStart"/>
      <w:r w:rsidRPr="001D1A43">
        <w:rPr>
          <w:rFonts w:eastAsia="Calibri"/>
        </w:rPr>
        <w:t>Rupertu</w:t>
      </w:r>
      <w:proofErr w:type="spellEnd"/>
      <w:r w:rsidRPr="001D1A43">
        <w:rPr>
          <w:rFonts w:eastAsia="Calibri"/>
        </w:rPr>
        <w:t xml:space="preserve"> un kā aizvietotāju Reģionālās politikas departamenta direktora vietnieci, Reģionālās attīstības plānošanas nodaļas vadītāju Jevgēniju </w:t>
      </w:r>
      <w:proofErr w:type="spellStart"/>
      <w:r w:rsidRPr="001D1A43">
        <w:rPr>
          <w:rFonts w:eastAsia="Calibri"/>
        </w:rPr>
        <w:t>Butņicku</w:t>
      </w:r>
      <w:proofErr w:type="spellEnd"/>
      <w:r w:rsidRPr="001D1A43">
        <w:rPr>
          <w:rFonts w:eastAsia="Calibri"/>
        </w:rPr>
        <w:t xml:space="preserve">. </w:t>
      </w:r>
    </w:p>
    <w:p w:rsidR="001D1A43" w:rsidRPr="001D1A43" w:rsidRDefault="001D1A43" w:rsidP="001D1A43">
      <w:pPr>
        <w:ind w:right="12" w:firstLine="709"/>
        <w:jc w:val="both"/>
        <w:rPr>
          <w:rFonts w:eastAsia="Calibri"/>
        </w:rPr>
      </w:pPr>
      <w:r w:rsidRPr="001D1A43">
        <w:rPr>
          <w:rFonts w:cs="Tahoma"/>
          <w:bCs/>
        </w:rPr>
        <w:t>Centrālā finanšu un līgumu aģentūra kā Eiropas Savienības struktūrfondu un Kohēzijas fonda sadarbības iestādes 10.11.2017. vēstulē Nr. 39-2-60/11535 “Par pārstāvju deleģēšanu projektu iesniegumu vērtēšanas komisijās”, ir deleģējusi savus pārstāvjus iekļaušanai 4.2.2. specifiskā atbalsta mērķa vērtēšanas komisijā:</w:t>
      </w:r>
    </w:p>
    <w:p w:rsidR="001D1A43" w:rsidRPr="001D1A43" w:rsidRDefault="001D1A43" w:rsidP="00A9441D">
      <w:pPr>
        <w:keepNext/>
        <w:keepLines/>
        <w:numPr>
          <w:ilvl w:val="0"/>
          <w:numId w:val="42"/>
        </w:numPr>
        <w:spacing w:after="160" w:line="259" w:lineRule="auto"/>
        <w:ind w:left="714" w:right="11" w:hanging="357"/>
        <w:jc w:val="both"/>
        <w:rPr>
          <w:rFonts w:cs="Tahoma"/>
          <w:bCs/>
        </w:rPr>
      </w:pPr>
      <w:r w:rsidRPr="001D1A43">
        <w:rPr>
          <w:rFonts w:eastAsia="Calibri"/>
        </w:rPr>
        <w:t>Juridiskā</w:t>
      </w:r>
      <w:r w:rsidRPr="001D1A43">
        <w:rPr>
          <w:rFonts w:cs="Tahoma"/>
          <w:bCs/>
        </w:rPr>
        <w:t xml:space="preserve"> nodrošinājuma un projektu atlases departamenta Infrastruktūras projektu atlases nodaļas vecāko eksperti Agnesi Rūsiņu (valsts amatpersona) un kā aizvietotāju Juridiskā nodrošinājuma un projektu atlases departamenta Infrastruktūras projektu atlases nodaļas vecāko eksperti Evelīnu </w:t>
      </w:r>
      <w:proofErr w:type="spellStart"/>
      <w:r w:rsidRPr="001D1A43">
        <w:rPr>
          <w:rFonts w:cs="Tahoma"/>
          <w:bCs/>
        </w:rPr>
        <w:t>Brikmani</w:t>
      </w:r>
      <w:proofErr w:type="spellEnd"/>
      <w:r w:rsidRPr="001D1A43">
        <w:rPr>
          <w:rFonts w:cs="Tahoma"/>
          <w:bCs/>
        </w:rPr>
        <w:t xml:space="preserve"> (valsts amatpersona).</w:t>
      </w:r>
    </w:p>
    <w:p w:rsidR="001D1A43" w:rsidRPr="001D1A43" w:rsidRDefault="001D1A43" w:rsidP="001D1A43">
      <w:pPr>
        <w:ind w:firstLine="709"/>
        <w:jc w:val="both"/>
        <w:rPr>
          <w:rFonts w:cs="Tahoma"/>
          <w:bCs/>
        </w:rPr>
      </w:pPr>
      <w:r w:rsidRPr="001D1A43">
        <w:rPr>
          <w:rFonts w:cs="Tahoma"/>
          <w:bCs/>
        </w:rPr>
        <w:t>Finanšu ministrija 21.06.2017. vēstulē Nr.21-3-02/4923 “</w:t>
      </w:r>
      <w:r w:rsidRPr="001D1A43">
        <w:rPr>
          <w:rFonts w:cs="Tahoma"/>
          <w:bCs/>
          <w:i/>
        </w:rPr>
        <w:t>Par pārstāvja deleģēšanu 4.2.2. specifiskā atbalsta mērķa (….)”</w:t>
      </w:r>
      <w:r w:rsidRPr="001D1A43">
        <w:rPr>
          <w:rFonts w:cs="Tahoma"/>
          <w:bCs/>
        </w:rPr>
        <w:t xml:space="preserve">, ir deleģējusi savus pārstāvjus iekļaušanai 4.2.2. specifiskā atbalsta mērķa vērtēšanas komisijā novērotāja statusā: </w:t>
      </w:r>
    </w:p>
    <w:p w:rsidR="001D1A43" w:rsidRPr="001D1A43" w:rsidRDefault="001D1A43" w:rsidP="00A9441D">
      <w:pPr>
        <w:numPr>
          <w:ilvl w:val="0"/>
          <w:numId w:val="39"/>
        </w:numPr>
        <w:spacing w:after="160" w:line="259" w:lineRule="auto"/>
        <w:ind w:right="12"/>
        <w:jc w:val="both"/>
        <w:rPr>
          <w:rFonts w:eastAsia="Calibri"/>
        </w:rPr>
      </w:pPr>
      <w:r w:rsidRPr="001D1A43">
        <w:rPr>
          <w:rFonts w:eastAsia="Calibri"/>
        </w:rPr>
        <w:t xml:space="preserve">Eiropas Savienības fondu stratēģijas departamenta Cilvēkresursu un publisko investīciju plānošanas nodaļas vecāko ekspertu Salvi </w:t>
      </w:r>
      <w:proofErr w:type="spellStart"/>
      <w:r w:rsidRPr="001D1A43">
        <w:rPr>
          <w:rFonts w:eastAsia="Calibri"/>
        </w:rPr>
        <w:t>Skladovu</w:t>
      </w:r>
      <w:proofErr w:type="spellEnd"/>
      <w:r w:rsidRPr="001D1A43">
        <w:rPr>
          <w:rFonts w:eastAsia="Calibri"/>
        </w:rPr>
        <w:t xml:space="preserve"> un kā aizvietotāju Eiropas Savienības fondu stratēģijas departamenta Cilvēkresursu un publisko investīciju plānošanas nodaļas vecāko eksperti Annu </w:t>
      </w:r>
      <w:proofErr w:type="spellStart"/>
      <w:r w:rsidRPr="001D1A43">
        <w:rPr>
          <w:rFonts w:eastAsia="Calibri"/>
        </w:rPr>
        <w:t>Puksi</w:t>
      </w:r>
      <w:proofErr w:type="spellEnd"/>
      <w:r w:rsidRPr="001D1A43">
        <w:rPr>
          <w:rFonts w:eastAsia="Calibri"/>
        </w:rPr>
        <w:t xml:space="preserve">. </w:t>
      </w:r>
    </w:p>
    <w:p w:rsidR="001D1A43" w:rsidRPr="001D1A43" w:rsidRDefault="001D1A43" w:rsidP="001D1A43">
      <w:pPr>
        <w:ind w:firstLine="709"/>
        <w:jc w:val="both"/>
        <w:rPr>
          <w:rFonts w:cs="Tahoma"/>
          <w:bCs/>
        </w:rPr>
      </w:pPr>
      <w:r w:rsidRPr="001D1A43">
        <w:rPr>
          <w:rFonts w:cs="Tahoma"/>
          <w:bCs/>
        </w:rPr>
        <w:t xml:space="preserve">Saskaņā ar Deleģēšanas līguma 2.2.punktu, projektu iesniegumu atlases nolikumā iekļaujami tikai tādi vērtēšanas kritēriji, kas apstiprināti Uzraudzības komitejā. Tādējādi arī vērtēšanas komisijai izmantojamās vērtēšanas veidlapas jāpiemēro aktuālajiem konkrētajam </w:t>
      </w:r>
      <w:r w:rsidRPr="001D1A43">
        <w:rPr>
          <w:rFonts w:cs="Tahoma"/>
          <w:bCs/>
        </w:rPr>
        <w:lastRenderedPageBreak/>
        <w:t xml:space="preserve">specifiskajam atbalsta mērķim Uzraudzības komitejā apstiprinātajiem projektu iesniegumu vērtēšanas kritērijiem. 4.2.2. specifiskajam atbalsta mērķim aktuālie projektu iesniegumu vērtēšanas kritēriji ir apstiprināti ar Uzraudzības komitejas </w:t>
      </w:r>
      <w:proofErr w:type="gramStart"/>
      <w:r w:rsidRPr="001D1A43">
        <w:rPr>
          <w:rFonts w:cs="Tahoma"/>
          <w:bCs/>
        </w:rPr>
        <w:t>2016.gada</w:t>
      </w:r>
      <w:proofErr w:type="gramEnd"/>
      <w:r w:rsidRPr="001D1A43">
        <w:rPr>
          <w:rFonts w:cs="Tahoma"/>
          <w:bCs/>
        </w:rPr>
        <w:t xml:space="preserve"> 30.marta lēmumu Nr. L-2016/17, un šie vērtēšanas kritēriji ir jāiekļauj vērtēšanas komisijas vērtēšanas veidlapās. </w:t>
      </w:r>
    </w:p>
    <w:p w:rsidR="001D1A43" w:rsidRPr="001D1A43" w:rsidRDefault="001D1A43" w:rsidP="001D1A43">
      <w:pPr>
        <w:spacing w:after="160" w:line="259" w:lineRule="auto"/>
        <w:ind w:firstLine="709"/>
        <w:jc w:val="both"/>
        <w:rPr>
          <w:rFonts w:eastAsia="Calibri"/>
        </w:rPr>
      </w:pPr>
      <w:r w:rsidRPr="001D1A43">
        <w:t xml:space="preserve">Pamatojoties uz likuma “Par pašvaldībām” </w:t>
      </w:r>
      <w:proofErr w:type="gramStart"/>
      <w:r w:rsidRPr="001D1A43">
        <w:t>21.panta</w:t>
      </w:r>
      <w:proofErr w:type="gramEnd"/>
      <w:r w:rsidRPr="001D1A43">
        <w:t xml:space="preserve"> pirmās daļas 24.punktu, starp Jēkabpils pilsētas pašvaldību un Finanšu ministriju 2015.gada 23.novembrī noslēgto Deleģēšanas līgumu, ņemot vērā </w:t>
      </w:r>
      <w:r w:rsidRPr="001D1A43">
        <w:rPr>
          <w:rFonts w:cs="Tahoma"/>
          <w:bCs/>
        </w:rPr>
        <w:t>Vides aizsardzības un reģionālās attīstības ministrijas 25.04.2016. vēstuli Nr. 4.2-1/18-</w:t>
      </w:r>
      <w:proofErr w:type="spellStart"/>
      <w:r w:rsidRPr="001D1A43">
        <w:rPr>
          <w:rFonts w:cs="Tahoma"/>
          <w:bCs/>
        </w:rPr>
        <w:t>le</w:t>
      </w:r>
      <w:proofErr w:type="spellEnd"/>
      <w:r w:rsidRPr="001D1A43">
        <w:rPr>
          <w:rFonts w:cs="Tahoma"/>
          <w:bCs/>
        </w:rPr>
        <w:t xml:space="preserve">/3181 un 06.06.2017. vēstuli Nr. 1-13/4552, Finanšu ministrijas 21.06.2017. vēstuli Nr.21-3-02/4923 un Centrālās finanšu un līgumu aģentūras 10.11.2017. vēstuli Nr. 39-2-60/11535 un </w:t>
      </w:r>
      <w:r w:rsidRPr="001D1A43">
        <w:t xml:space="preserve">ņemot vērā </w:t>
      </w:r>
      <w:r w:rsidRPr="001D1A43">
        <w:rPr>
          <w:rFonts w:eastAsia="Calibri"/>
          <w:bCs/>
        </w:rPr>
        <w:t>Finanšu komitejas 01.03.2018. lēmumu (protokols Nr.4, 20.§),</w:t>
      </w:r>
    </w:p>
    <w:p w:rsidR="001D1A43" w:rsidRPr="001D1A43" w:rsidRDefault="001D1A43" w:rsidP="001D1A43">
      <w:pPr>
        <w:keepNext/>
        <w:keepLines/>
        <w:ind w:right="45" w:firstLine="374"/>
        <w:jc w:val="center"/>
        <w:rPr>
          <w:bCs/>
          <w:lang w:eastAsia="lv-LV"/>
        </w:rPr>
      </w:pPr>
      <w:r w:rsidRPr="001D1A43">
        <w:rPr>
          <w:bCs/>
          <w:lang w:eastAsia="lv-LV"/>
        </w:rPr>
        <w:t>Jēkabpils pilsētas dome nolemj:</w:t>
      </w:r>
    </w:p>
    <w:p w:rsidR="001D1A43" w:rsidRPr="001D1A43" w:rsidRDefault="001D1A43" w:rsidP="001D1A43">
      <w:pPr>
        <w:keepNext/>
        <w:keepLines/>
        <w:ind w:right="45" w:firstLine="374"/>
        <w:jc w:val="center"/>
        <w:rPr>
          <w:bCs/>
          <w:lang w:eastAsia="lv-LV"/>
        </w:rPr>
      </w:pPr>
    </w:p>
    <w:p w:rsidR="001D1A43" w:rsidRPr="001D1A43" w:rsidRDefault="001D1A43" w:rsidP="00A9441D">
      <w:pPr>
        <w:numPr>
          <w:ilvl w:val="0"/>
          <w:numId w:val="37"/>
        </w:numPr>
        <w:tabs>
          <w:tab w:val="left" w:pos="0"/>
        </w:tabs>
        <w:snapToGrid w:val="0"/>
        <w:spacing w:after="160" w:line="259" w:lineRule="auto"/>
        <w:contextualSpacing/>
        <w:jc w:val="both"/>
        <w:rPr>
          <w:rFonts w:cs="Tahoma"/>
          <w:bCs/>
        </w:rPr>
      </w:pPr>
      <w:r w:rsidRPr="001D1A43">
        <w:rPr>
          <w:rFonts w:cs="Tahoma"/>
          <w:bCs/>
        </w:rPr>
        <w:t xml:space="preserve">Apstiprināt </w:t>
      </w:r>
      <w:proofErr w:type="gramStart"/>
      <w:r w:rsidRPr="001D1A43">
        <w:rPr>
          <w:rFonts w:cs="Tahoma"/>
          <w:bCs/>
        </w:rPr>
        <w:t>Jēkabpils pilsētas integrētu teritoriālo investīciju projektu iesniegumu vērtēšanas komisiju specifiskā atbalsta mērķa</w:t>
      </w:r>
      <w:proofErr w:type="gramEnd"/>
      <w:r w:rsidRPr="001D1A43">
        <w:rPr>
          <w:rFonts w:cs="Tahoma"/>
          <w:bCs/>
        </w:rPr>
        <w:t xml:space="preserve"> 4.2.2. “Atbilstoši pašvaldības integrētajām attīstības programmām sekmēt energoefektivitātes paaugstināšanu un atjaunojamo energoresursu izmantošanu pašvaldību ēkās” projektu iesniegumu vērtēšanai šādā sastāvā:</w:t>
      </w:r>
    </w:p>
    <w:p w:rsidR="001D1A43" w:rsidRPr="001D1A43" w:rsidRDefault="001D1A43" w:rsidP="00A9441D">
      <w:pPr>
        <w:numPr>
          <w:ilvl w:val="1"/>
          <w:numId w:val="37"/>
        </w:numPr>
        <w:tabs>
          <w:tab w:val="left" w:pos="709"/>
        </w:tabs>
        <w:snapToGrid w:val="0"/>
        <w:spacing w:after="160" w:line="259" w:lineRule="auto"/>
        <w:ind w:left="709" w:hanging="709"/>
        <w:contextualSpacing/>
        <w:jc w:val="both"/>
        <w:rPr>
          <w:rFonts w:cs="Tahoma"/>
          <w:bCs/>
        </w:rPr>
      </w:pPr>
      <w:r w:rsidRPr="001D1A43">
        <w:rPr>
          <w:rFonts w:cs="Tahoma"/>
          <w:bCs/>
        </w:rPr>
        <w:t>komisijas locekļi ar balsošanas tiesībām:</w:t>
      </w:r>
    </w:p>
    <w:p w:rsidR="001D1A43" w:rsidRPr="001D1A43" w:rsidRDefault="001D1A43" w:rsidP="00A9441D">
      <w:pPr>
        <w:numPr>
          <w:ilvl w:val="2"/>
          <w:numId w:val="37"/>
        </w:numPr>
        <w:tabs>
          <w:tab w:val="left" w:pos="709"/>
          <w:tab w:val="left" w:pos="1560"/>
        </w:tabs>
        <w:snapToGrid w:val="0"/>
        <w:spacing w:after="160" w:line="259" w:lineRule="auto"/>
        <w:ind w:left="709" w:hanging="709"/>
        <w:contextualSpacing/>
        <w:jc w:val="both"/>
        <w:rPr>
          <w:rFonts w:cs="Tahoma"/>
          <w:bCs/>
        </w:rPr>
      </w:pPr>
      <w:r w:rsidRPr="001D1A43">
        <w:rPr>
          <w:rFonts w:cs="Tahoma"/>
          <w:bCs/>
        </w:rPr>
        <w:t xml:space="preserve">komisijas priekšsēdētāja Natālija </w:t>
      </w:r>
      <w:proofErr w:type="spellStart"/>
      <w:r w:rsidRPr="001D1A43">
        <w:rPr>
          <w:rFonts w:cs="Tahoma"/>
          <w:bCs/>
        </w:rPr>
        <w:t>Dardete</w:t>
      </w:r>
      <w:proofErr w:type="spellEnd"/>
      <w:r w:rsidRPr="001D1A43">
        <w:rPr>
          <w:rFonts w:cs="Tahoma"/>
          <w:bCs/>
        </w:rPr>
        <w:t xml:space="preserve"> </w:t>
      </w:r>
      <w:r w:rsidRPr="001D1A43">
        <w:rPr>
          <w:rFonts w:cs="Tahoma"/>
          <w:bCs/>
          <w:i/>
        </w:rPr>
        <w:t>(Jēkabpils pilsētas pašvaldības Administratīvā departamenta direktore);</w:t>
      </w:r>
    </w:p>
    <w:p w:rsidR="001D1A43" w:rsidRPr="001D1A43" w:rsidRDefault="001D1A43" w:rsidP="00A9441D">
      <w:pPr>
        <w:numPr>
          <w:ilvl w:val="2"/>
          <w:numId w:val="37"/>
        </w:numPr>
        <w:tabs>
          <w:tab w:val="left" w:pos="709"/>
          <w:tab w:val="left" w:pos="1560"/>
        </w:tabs>
        <w:snapToGrid w:val="0"/>
        <w:spacing w:after="160" w:line="259" w:lineRule="auto"/>
        <w:ind w:left="709" w:hanging="709"/>
        <w:contextualSpacing/>
        <w:jc w:val="both"/>
        <w:rPr>
          <w:rFonts w:cs="Tahoma"/>
          <w:bCs/>
        </w:rPr>
      </w:pPr>
      <w:r w:rsidRPr="001D1A43">
        <w:rPr>
          <w:rFonts w:cs="Tahoma"/>
          <w:bCs/>
        </w:rPr>
        <w:t xml:space="preserve">komisijas priekšsēdētāja vietniece Anita </w:t>
      </w:r>
      <w:proofErr w:type="spellStart"/>
      <w:r w:rsidRPr="001D1A43">
        <w:rPr>
          <w:rFonts w:cs="Tahoma"/>
          <w:bCs/>
        </w:rPr>
        <w:t>Moskovska</w:t>
      </w:r>
      <w:proofErr w:type="spellEnd"/>
      <w:r w:rsidRPr="001D1A43">
        <w:rPr>
          <w:rFonts w:cs="Tahoma"/>
          <w:bCs/>
        </w:rPr>
        <w:t xml:space="preserve"> </w:t>
      </w:r>
      <w:r w:rsidRPr="001D1A43">
        <w:rPr>
          <w:rFonts w:cs="Tahoma"/>
          <w:bCs/>
          <w:i/>
        </w:rPr>
        <w:t>(Jēkabpils pilsētas pašvaldības Vienas pieturas aģentūras vadītāja);</w:t>
      </w:r>
    </w:p>
    <w:p w:rsidR="001D1A43" w:rsidRPr="001D1A43" w:rsidRDefault="001D1A43" w:rsidP="00A9441D">
      <w:pPr>
        <w:numPr>
          <w:ilvl w:val="2"/>
          <w:numId w:val="37"/>
        </w:numPr>
        <w:tabs>
          <w:tab w:val="left" w:pos="709"/>
          <w:tab w:val="left" w:pos="1560"/>
        </w:tabs>
        <w:snapToGrid w:val="0"/>
        <w:spacing w:after="160" w:line="259" w:lineRule="auto"/>
        <w:ind w:left="709" w:hanging="709"/>
        <w:contextualSpacing/>
        <w:jc w:val="both"/>
        <w:rPr>
          <w:rFonts w:cs="Tahoma"/>
          <w:bCs/>
        </w:rPr>
      </w:pPr>
      <w:r w:rsidRPr="001D1A43">
        <w:rPr>
          <w:rFonts w:cs="Tahoma"/>
          <w:bCs/>
        </w:rPr>
        <w:t xml:space="preserve">komisijas sekretāre Astra Varika </w:t>
      </w:r>
      <w:r w:rsidRPr="001D1A43">
        <w:rPr>
          <w:rFonts w:cs="Tahoma"/>
          <w:bCs/>
          <w:i/>
        </w:rPr>
        <w:t>(Jēkabpils pilsētas pašvaldības Administratīvā departamenta referente)</w:t>
      </w:r>
      <w:r w:rsidRPr="001D1A43">
        <w:rPr>
          <w:rFonts w:cs="Tahoma"/>
          <w:bCs/>
        </w:rPr>
        <w:t>;</w:t>
      </w:r>
    </w:p>
    <w:p w:rsidR="001D1A43" w:rsidRPr="001D1A43" w:rsidRDefault="001D1A43" w:rsidP="00A9441D">
      <w:pPr>
        <w:numPr>
          <w:ilvl w:val="2"/>
          <w:numId w:val="37"/>
        </w:numPr>
        <w:tabs>
          <w:tab w:val="left" w:pos="709"/>
          <w:tab w:val="left" w:pos="1560"/>
        </w:tabs>
        <w:snapToGrid w:val="0"/>
        <w:spacing w:after="160" w:line="259" w:lineRule="auto"/>
        <w:ind w:left="709" w:hanging="709"/>
        <w:contextualSpacing/>
        <w:jc w:val="both"/>
        <w:rPr>
          <w:rFonts w:cs="Tahoma"/>
          <w:bCs/>
        </w:rPr>
      </w:pPr>
      <w:r w:rsidRPr="001D1A43">
        <w:rPr>
          <w:rFonts w:cs="Tahoma"/>
          <w:bCs/>
        </w:rPr>
        <w:t xml:space="preserve">komisijas loceklis Kaspars </w:t>
      </w:r>
      <w:proofErr w:type="spellStart"/>
      <w:r w:rsidRPr="001D1A43">
        <w:rPr>
          <w:rFonts w:cs="Tahoma"/>
          <w:bCs/>
        </w:rPr>
        <w:t>Raubišķis</w:t>
      </w:r>
      <w:proofErr w:type="spellEnd"/>
      <w:r w:rsidRPr="001D1A43">
        <w:rPr>
          <w:rFonts w:cs="Tahoma"/>
          <w:bCs/>
        </w:rPr>
        <w:t xml:space="preserve"> </w:t>
      </w:r>
      <w:r w:rsidRPr="001D1A43">
        <w:rPr>
          <w:rFonts w:cs="Tahoma"/>
          <w:bCs/>
          <w:i/>
        </w:rPr>
        <w:t xml:space="preserve">(Vides aizsardzības un reģionālās attīstības ministrijas Investīciju politikas departamenta Reģionālo un informācijas un komunikācijas tehnoloģiju nodaļas vecākais eksperts), </w:t>
      </w:r>
      <w:r w:rsidRPr="001D1A43">
        <w:rPr>
          <w:rFonts w:cs="Tahoma"/>
          <w:bCs/>
        </w:rPr>
        <w:t>aizvietotājs</w:t>
      </w:r>
      <w:r w:rsidRPr="001D1A43">
        <w:rPr>
          <w:rFonts w:eastAsia="Calibri"/>
        </w:rPr>
        <w:t xml:space="preserve"> – Ritvars Timermanis </w:t>
      </w:r>
      <w:r w:rsidRPr="001D1A43">
        <w:rPr>
          <w:rFonts w:eastAsia="Calibri"/>
          <w:i/>
        </w:rPr>
        <w:t>(Vides aizsardzības un reģionālās attīstības ministrijas Investīciju politikas departamenta Reģionālo un informācijas un komunikācijas tehnoloģiju nodaļas vadītājs);</w:t>
      </w:r>
    </w:p>
    <w:p w:rsidR="001D1A43" w:rsidRPr="001D1A43" w:rsidRDefault="001D1A43" w:rsidP="00A9441D">
      <w:pPr>
        <w:numPr>
          <w:ilvl w:val="2"/>
          <w:numId w:val="37"/>
        </w:numPr>
        <w:tabs>
          <w:tab w:val="left" w:pos="709"/>
          <w:tab w:val="left" w:pos="1560"/>
        </w:tabs>
        <w:snapToGrid w:val="0"/>
        <w:spacing w:after="160" w:line="259" w:lineRule="auto"/>
        <w:ind w:left="709" w:hanging="709"/>
        <w:contextualSpacing/>
        <w:jc w:val="both"/>
        <w:rPr>
          <w:rFonts w:cs="Tahoma"/>
          <w:bCs/>
        </w:rPr>
      </w:pPr>
      <w:r w:rsidRPr="001D1A43">
        <w:rPr>
          <w:rFonts w:cs="Tahoma"/>
          <w:bCs/>
        </w:rPr>
        <w:t xml:space="preserve">komisijas loceklis Aksels </w:t>
      </w:r>
      <w:proofErr w:type="spellStart"/>
      <w:r w:rsidRPr="001D1A43">
        <w:rPr>
          <w:rFonts w:cs="Tahoma"/>
          <w:bCs/>
        </w:rPr>
        <w:t>Ruperts</w:t>
      </w:r>
      <w:proofErr w:type="spellEnd"/>
      <w:r w:rsidRPr="001D1A43">
        <w:rPr>
          <w:rFonts w:cs="Tahoma"/>
          <w:bCs/>
        </w:rPr>
        <w:t xml:space="preserve"> </w:t>
      </w:r>
      <w:r w:rsidRPr="001D1A43">
        <w:rPr>
          <w:rFonts w:cs="Tahoma"/>
          <w:bCs/>
          <w:i/>
        </w:rPr>
        <w:t>(Vides aizsardzības un reģionālās attīstības ministrijas</w:t>
      </w:r>
      <w:proofErr w:type="gramStart"/>
      <w:r w:rsidRPr="001D1A43">
        <w:rPr>
          <w:rFonts w:cs="Tahoma"/>
          <w:bCs/>
          <w:i/>
        </w:rPr>
        <w:t xml:space="preserve">  </w:t>
      </w:r>
      <w:proofErr w:type="gramEnd"/>
      <w:r w:rsidRPr="001D1A43">
        <w:rPr>
          <w:rFonts w:cs="Tahoma"/>
          <w:bCs/>
          <w:i/>
        </w:rPr>
        <w:t>Reģionālās politikas departamenta Reģionālās attīstības plānošanas nodaļas vecākais eksperts),</w:t>
      </w:r>
      <w:r w:rsidRPr="001D1A43">
        <w:rPr>
          <w:rFonts w:eastAsia="Calibri"/>
          <w:i/>
        </w:rPr>
        <w:t xml:space="preserve"> </w:t>
      </w:r>
      <w:r w:rsidRPr="001D1A43">
        <w:rPr>
          <w:rFonts w:eastAsia="Calibri"/>
        </w:rPr>
        <w:t xml:space="preserve">aizvietotājs – Jevgēnija </w:t>
      </w:r>
      <w:proofErr w:type="spellStart"/>
      <w:r w:rsidRPr="001D1A43">
        <w:rPr>
          <w:rFonts w:eastAsia="Calibri"/>
        </w:rPr>
        <w:t>Butņicka</w:t>
      </w:r>
      <w:proofErr w:type="spellEnd"/>
      <w:r w:rsidRPr="001D1A43">
        <w:rPr>
          <w:rFonts w:eastAsia="Calibri"/>
        </w:rPr>
        <w:t xml:space="preserve"> </w:t>
      </w:r>
      <w:r w:rsidRPr="001D1A43">
        <w:rPr>
          <w:rFonts w:eastAsia="Calibri"/>
          <w:i/>
        </w:rPr>
        <w:t>(Vides aizsardzības un reģionālās attīstības ministrijas</w:t>
      </w:r>
      <w:r w:rsidRPr="001D1A43">
        <w:rPr>
          <w:rFonts w:ascii="Calibri" w:eastAsia="Calibri" w:hAnsi="Calibri"/>
          <w:i/>
          <w:sz w:val="22"/>
          <w:szCs w:val="22"/>
        </w:rPr>
        <w:t xml:space="preserve"> </w:t>
      </w:r>
      <w:r w:rsidRPr="001D1A43">
        <w:rPr>
          <w:rFonts w:eastAsia="Calibri"/>
          <w:i/>
        </w:rPr>
        <w:t>Reģionālās politikas departamenta direktora vietniece, Reģionālās attīstības plānošanas nodaļas vadītāja);</w:t>
      </w:r>
    </w:p>
    <w:p w:rsidR="001D1A43" w:rsidRPr="001D1A43" w:rsidRDefault="001D1A43" w:rsidP="00A9441D">
      <w:pPr>
        <w:numPr>
          <w:ilvl w:val="2"/>
          <w:numId w:val="37"/>
        </w:numPr>
        <w:tabs>
          <w:tab w:val="left" w:pos="709"/>
          <w:tab w:val="left" w:pos="1560"/>
        </w:tabs>
        <w:snapToGrid w:val="0"/>
        <w:spacing w:after="160" w:line="259" w:lineRule="auto"/>
        <w:ind w:left="709" w:hanging="709"/>
        <w:contextualSpacing/>
        <w:jc w:val="both"/>
        <w:rPr>
          <w:rFonts w:cs="Tahoma"/>
          <w:bCs/>
        </w:rPr>
      </w:pPr>
      <w:r w:rsidRPr="001D1A43">
        <w:rPr>
          <w:rFonts w:cs="Tahoma"/>
          <w:bCs/>
        </w:rPr>
        <w:t xml:space="preserve">komisijas loceklis Agnese Rūsiņa </w:t>
      </w:r>
      <w:r w:rsidRPr="001D1A43">
        <w:rPr>
          <w:rFonts w:cs="Tahoma"/>
          <w:bCs/>
          <w:i/>
        </w:rPr>
        <w:t>(Centrālā finanšu un līgumu aģentūras</w:t>
      </w:r>
      <w:r w:rsidRPr="001D1A43">
        <w:rPr>
          <w:rFonts w:cs="Tahoma"/>
          <w:bCs/>
          <w:i/>
        </w:rPr>
        <w:tab/>
        <w:t>Juridiskā nodrošinājuma un projektu atlases departamenta Infrastruktūras projektu atlases nodaļas vecākā eksperte),</w:t>
      </w:r>
      <w:r w:rsidRPr="001D1A43">
        <w:rPr>
          <w:rFonts w:cs="Tahoma"/>
          <w:bCs/>
        </w:rPr>
        <w:t xml:space="preserve"> aizvietotājs – Evelīna </w:t>
      </w:r>
      <w:proofErr w:type="spellStart"/>
      <w:r w:rsidRPr="001D1A43">
        <w:rPr>
          <w:rFonts w:cs="Tahoma"/>
          <w:bCs/>
        </w:rPr>
        <w:t>Brikmane</w:t>
      </w:r>
      <w:proofErr w:type="spellEnd"/>
      <w:r w:rsidRPr="001D1A43">
        <w:rPr>
          <w:rFonts w:cs="Tahoma"/>
          <w:bCs/>
        </w:rPr>
        <w:t xml:space="preserve"> (Centrālā finanšu un līgumu aģentūras</w:t>
      </w:r>
      <w:r w:rsidRPr="001D1A43">
        <w:rPr>
          <w:rFonts w:ascii="Calibri" w:eastAsia="Calibri" w:hAnsi="Calibri"/>
          <w:sz w:val="22"/>
          <w:szCs w:val="22"/>
        </w:rPr>
        <w:t xml:space="preserve"> </w:t>
      </w:r>
      <w:r w:rsidRPr="001D1A43">
        <w:rPr>
          <w:rFonts w:cs="Tahoma"/>
          <w:bCs/>
        </w:rPr>
        <w:t>Juridiskā nodrošinājuma un projektu atlases departamenta Infrastruktūras projektu atlases nodaļas vecākā eksperte);</w:t>
      </w:r>
    </w:p>
    <w:p w:rsidR="001D1A43" w:rsidRPr="001D1A43" w:rsidRDefault="001D1A43" w:rsidP="00A9441D">
      <w:pPr>
        <w:numPr>
          <w:ilvl w:val="1"/>
          <w:numId w:val="37"/>
        </w:numPr>
        <w:tabs>
          <w:tab w:val="left" w:pos="709"/>
        </w:tabs>
        <w:snapToGrid w:val="0"/>
        <w:spacing w:after="160" w:line="259" w:lineRule="auto"/>
        <w:ind w:left="709" w:hanging="709"/>
        <w:contextualSpacing/>
        <w:jc w:val="both"/>
        <w:rPr>
          <w:rFonts w:cs="Tahoma"/>
          <w:bCs/>
        </w:rPr>
      </w:pPr>
      <w:r w:rsidRPr="001D1A43">
        <w:rPr>
          <w:rFonts w:cs="Tahoma"/>
          <w:bCs/>
        </w:rPr>
        <w:t xml:space="preserve">komisijas locekļi bez balsošanas tiesībām: </w:t>
      </w:r>
    </w:p>
    <w:p w:rsidR="001D1A43" w:rsidRPr="001D1A43" w:rsidRDefault="001D1A43" w:rsidP="00A9441D">
      <w:pPr>
        <w:numPr>
          <w:ilvl w:val="2"/>
          <w:numId w:val="37"/>
        </w:numPr>
        <w:tabs>
          <w:tab w:val="left" w:pos="709"/>
          <w:tab w:val="left" w:pos="1560"/>
        </w:tabs>
        <w:snapToGrid w:val="0"/>
        <w:spacing w:after="160" w:line="259" w:lineRule="auto"/>
        <w:ind w:left="709" w:hanging="709"/>
        <w:contextualSpacing/>
        <w:jc w:val="both"/>
        <w:rPr>
          <w:rFonts w:cs="Tahoma"/>
          <w:bCs/>
        </w:rPr>
      </w:pPr>
      <w:r w:rsidRPr="001D1A43">
        <w:rPr>
          <w:rFonts w:cs="Tahoma"/>
          <w:bCs/>
        </w:rPr>
        <w:t>Salvis</w:t>
      </w:r>
      <w:r w:rsidRPr="001D1A43">
        <w:rPr>
          <w:rFonts w:eastAsia="Calibri"/>
        </w:rPr>
        <w:t xml:space="preserve"> </w:t>
      </w:r>
      <w:proofErr w:type="spellStart"/>
      <w:r w:rsidRPr="001D1A43">
        <w:rPr>
          <w:rFonts w:eastAsia="Calibri"/>
        </w:rPr>
        <w:t>Skladovs</w:t>
      </w:r>
      <w:proofErr w:type="spellEnd"/>
      <w:r w:rsidRPr="001D1A43">
        <w:rPr>
          <w:rFonts w:eastAsia="Calibri"/>
        </w:rPr>
        <w:t xml:space="preserve"> </w:t>
      </w:r>
      <w:r w:rsidRPr="001D1A43">
        <w:rPr>
          <w:rFonts w:eastAsia="Calibri"/>
          <w:i/>
        </w:rPr>
        <w:t>(Finanšu ministrijas</w:t>
      </w:r>
      <w:r w:rsidRPr="001D1A43">
        <w:rPr>
          <w:rFonts w:ascii="Calibri" w:eastAsia="Calibri" w:hAnsi="Calibri"/>
          <w:i/>
          <w:sz w:val="22"/>
          <w:szCs w:val="22"/>
        </w:rPr>
        <w:t xml:space="preserve"> </w:t>
      </w:r>
      <w:r w:rsidRPr="001D1A43">
        <w:rPr>
          <w:rFonts w:eastAsia="Calibri"/>
          <w:i/>
        </w:rPr>
        <w:t xml:space="preserve">Eiropas Savienības fondu stratēģijas departamenta Cilvēkresursu un publisko investīciju plānošanas nodaļas vecākais eksperts), </w:t>
      </w:r>
      <w:r w:rsidRPr="001D1A43">
        <w:rPr>
          <w:rFonts w:eastAsia="Calibri"/>
        </w:rPr>
        <w:t xml:space="preserve">aizvietotājs – Anna </w:t>
      </w:r>
      <w:proofErr w:type="spellStart"/>
      <w:r w:rsidRPr="001D1A43">
        <w:rPr>
          <w:rFonts w:eastAsia="Calibri"/>
        </w:rPr>
        <w:t>Pukse</w:t>
      </w:r>
      <w:proofErr w:type="spellEnd"/>
      <w:r w:rsidRPr="001D1A43">
        <w:rPr>
          <w:rFonts w:eastAsia="Calibri"/>
        </w:rPr>
        <w:t xml:space="preserve"> (Finanšu ministrijas</w:t>
      </w:r>
      <w:r w:rsidRPr="001D1A43">
        <w:rPr>
          <w:rFonts w:ascii="Calibri" w:eastAsia="Calibri" w:hAnsi="Calibri"/>
          <w:sz w:val="22"/>
          <w:szCs w:val="22"/>
        </w:rPr>
        <w:t xml:space="preserve"> </w:t>
      </w:r>
      <w:r w:rsidRPr="001D1A43">
        <w:rPr>
          <w:rFonts w:eastAsia="Calibri"/>
        </w:rPr>
        <w:t xml:space="preserve">Eiropas Savienības fondu stratēģijas departamenta Cilvēkresursu un publisko investīciju plānošanas nodaļas vecākā eksperte). </w:t>
      </w:r>
    </w:p>
    <w:p w:rsidR="001D1A43" w:rsidRPr="001D1A43" w:rsidRDefault="001D1A43" w:rsidP="001D1A43">
      <w:pPr>
        <w:tabs>
          <w:tab w:val="left" w:pos="709"/>
          <w:tab w:val="left" w:pos="1560"/>
        </w:tabs>
        <w:snapToGrid w:val="0"/>
        <w:ind w:left="709"/>
        <w:contextualSpacing/>
        <w:jc w:val="both"/>
        <w:rPr>
          <w:rFonts w:cs="Tahoma"/>
          <w:bCs/>
        </w:rPr>
      </w:pPr>
    </w:p>
    <w:p w:rsidR="001D1A43" w:rsidRPr="001D1A43" w:rsidRDefault="001D1A43" w:rsidP="00A9441D">
      <w:pPr>
        <w:numPr>
          <w:ilvl w:val="0"/>
          <w:numId w:val="37"/>
        </w:numPr>
        <w:snapToGrid w:val="0"/>
        <w:spacing w:after="160" w:line="259" w:lineRule="auto"/>
        <w:ind w:left="0" w:firstLine="0"/>
        <w:contextualSpacing/>
        <w:jc w:val="both"/>
        <w:rPr>
          <w:rFonts w:cs="Tahoma"/>
          <w:bCs/>
        </w:rPr>
      </w:pPr>
      <w:r w:rsidRPr="001D1A43">
        <w:rPr>
          <w:rFonts w:cs="Tahoma"/>
          <w:bCs/>
        </w:rPr>
        <w:t xml:space="preserve">Apstiprināt 4.2.2. specifiskā atbalsta mērķa “Atbilstoši pašvaldības integrētajām attīstības programmām sekmēt energoefektivitātes paaugstināšanu un atjaunojamo energoresursu izmantošanu pašvaldību ēkās” pirmās atlases kārtas „Energoefektivitātes paaugstināšana un </w:t>
      </w:r>
      <w:r w:rsidRPr="001D1A43">
        <w:rPr>
          <w:rFonts w:cs="Tahoma"/>
          <w:bCs/>
        </w:rPr>
        <w:lastRenderedPageBreak/>
        <w:t>atjaunojamo energoresursu izmantošana nacionālas nozīmes attīstības centru pašvaldībās” projekta iesnieguma vērtēšanas veidlapu saskaņā ar pielikumu.</w:t>
      </w:r>
    </w:p>
    <w:p w:rsidR="001D1A43" w:rsidRPr="001D1A43" w:rsidRDefault="001D1A43" w:rsidP="001D1A43">
      <w:pPr>
        <w:snapToGrid w:val="0"/>
        <w:contextualSpacing/>
        <w:jc w:val="both"/>
        <w:rPr>
          <w:rFonts w:cs="Tahoma"/>
          <w:bCs/>
        </w:rPr>
      </w:pPr>
    </w:p>
    <w:p w:rsidR="001D1A43" w:rsidRPr="001D1A43" w:rsidRDefault="001D1A43" w:rsidP="00A9441D">
      <w:pPr>
        <w:numPr>
          <w:ilvl w:val="0"/>
          <w:numId w:val="37"/>
        </w:numPr>
        <w:tabs>
          <w:tab w:val="left" w:pos="0"/>
        </w:tabs>
        <w:snapToGrid w:val="0"/>
        <w:spacing w:after="160" w:line="259" w:lineRule="auto"/>
        <w:ind w:left="0" w:firstLine="0"/>
        <w:contextualSpacing/>
        <w:jc w:val="both"/>
        <w:rPr>
          <w:rFonts w:cs="Tahoma"/>
          <w:bCs/>
        </w:rPr>
      </w:pPr>
      <w:r w:rsidRPr="001D1A43">
        <w:rPr>
          <w:rFonts w:cs="Tahoma"/>
          <w:bCs/>
        </w:rPr>
        <w:t>Kontroli par lēmuma izpildi veikt Jēkabpils pilsētas domes Administratīvā departamenta direktorei.</w:t>
      </w:r>
    </w:p>
    <w:p w:rsidR="001D1A43" w:rsidRPr="001D1A43" w:rsidRDefault="001D1A43" w:rsidP="001D1A43">
      <w:pPr>
        <w:tabs>
          <w:tab w:val="left" w:pos="1418"/>
        </w:tabs>
        <w:snapToGrid w:val="0"/>
        <w:ind w:left="567"/>
        <w:contextualSpacing/>
        <w:jc w:val="both"/>
        <w:rPr>
          <w:rFonts w:cs="Tahoma"/>
          <w:bCs/>
        </w:rPr>
      </w:pPr>
    </w:p>
    <w:p w:rsidR="001D1A43" w:rsidRPr="001D1A43" w:rsidRDefault="001D1A43" w:rsidP="001D1A43">
      <w:pPr>
        <w:tabs>
          <w:tab w:val="left" w:pos="1418"/>
        </w:tabs>
        <w:snapToGrid w:val="0"/>
        <w:ind w:left="567"/>
        <w:contextualSpacing/>
        <w:jc w:val="both"/>
        <w:rPr>
          <w:rFonts w:cs="Tahoma"/>
          <w:bCs/>
        </w:rPr>
      </w:pPr>
    </w:p>
    <w:p w:rsidR="001D1A43" w:rsidRPr="001D1A43" w:rsidRDefault="001D1A43" w:rsidP="001D1A43">
      <w:pPr>
        <w:ind w:left="1134" w:hanging="1134"/>
        <w:jc w:val="both"/>
        <w:rPr>
          <w:rFonts w:cs="Tahoma"/>
          <w:bCs/>
        </w:rPr>
      </w:pPr>
      <w:r w:rsidRPr="001D1A43">
        <w:t>Pielikumā: 4.2.2.</w:t>
      </w:r>
      <w:r w:rsidRPr="001D1A43">
        <w:rPr>
          <w:rFonts w:cs="Tahoma"/>
          <w:bCs/>
        </w:rPr>
        <w:t xml:space="preserve"> specifiskā atbalsta mērķa “Atbilstoši pašvaldības integrētajām attīstības programmām sekmēt energoefektivitātes paaugstināšanu un atjaunojamo energoresursu izmantošanu pašvaldību ēkās” pirmās atlases kārtas „Energoefektivitātes paaugstināšana un atjaunojamo energoresursu izmantošana nacionālas nozīmes attīstības centru pašvaldībās” projekta iesnieguma vērtēšanas veidlapa uz 9 lp.</w:t>
      </w:r>
    </w:p>
    <w:p w:rsidR="001D1A43" w:rsidRPr="001D1A43" w:rsidRDefault="001D1A43" w:rsidP="001D1A43">
      <w:pPr>
        <w:widowControl w:val="0"/>
        <w:suppressAutoHyphens/>
        <w:jc w:val="both"/>
        <w:rPr>
          <w:rFonts w:eastAsia="Lucida Sans Unicode"/>
        </w:rPr>
      </w:pPr>
    </w:p>
    <w:p w:rsidR="001D1A43" w:rsidRPr="001D1A43" w:rsidRDefault="001D1A43" w:rsidP="001D1A43">
      <w:pPr>
        <w:widowControl w:val="0"/>
        <w:suppressAutoHyphens/>
        <w:jc w:val="both"/>
        <w:rPr>
          <w:rFonts w:eastAsia="Lucida Sans Unicode"/>
        </w:rPr>
      </w:pPr>
    </w:p>
    <w:p w:rsidR="001D1A43" w:rsidRPr="001D1A43" w:rsidRDefault="001D1A43" w:rsidP="001D1A43">
      <w:pPr>
        <w:widowControl w:val="0"/>
        <w:suppressAutoHyphens/>
        <w:jc w:val="both"/>
        <w:rPr>
          <w:rFonts w:eastAsia="Lucida Sans Unicode"/>
        </w:rPr>
      </w:pPr>
      <w:r w:rsidRPr="001D1A43">
        <w:rPr>
          <w:rFonts w:eastAsia="Lucida Sans Unicode"/>
        </w:rPr>
        <w:t>Sēdes vadītājs</w:t>
      </w:r>
    </w:p>
    <w:p w:rsidR="001D1A43" w:rsidRPr="001D1A43" w:rsidRDefault="001D1A43" w:rsidP="001D1A43">
      <w:pPr>
        <w:widowControl w:val="0"/>
        <w:tabs>
          <w:tab w:val="center" w:pos="5103"/>
          <w:tab w:val="right" w:pos="9356"/>
        </w:tabs>
        <w:suppressAutoHyphens/>
        <w:jc w:val="both"/>
        <w:rPr>
          <w:rFonts w:eastAsia="Lucida Sans Unicode"/>
        </w:rPr>
      </w:pPr>
      <w:r w:rsidRPr="001D1A43">
        <w:rPr>
          <w:rFonts w:eastAsia="Lucida Sans Unicode"/>
        </w:rPr>
        <w:t>Domes priekšsēdētājs</w:t>
      </w:r>
      <w:r w:rsidRPr="001D1A43">
        <w:rPr>
          <w:rFonts w:eastAsia="Lucida Sans Unicode"/>
        </w:rPr>
        <w:tab/>
        <w:t>(personiskais paraksts)</w:t>
      </w:r>
      <w:r w:rsidRPr="001D1A43">
        <w:rPr>
          <w:rFonts w:eastAsia="Lucida Sans Unicode"/>
        </w:rPr>
        <w:tab/>
        <w:t>R.Ragainis</w:t>
      </w:r>
    </w:p>
    <w:p w:rsidR="001D1A43" w:rsidRPr="001D1A43" w:rsidRDefault="001D1A43" w:rsidP="001D1A43">
      <w:pPr>
        <w:tabs>
          <w:tab w:val="right" w:pos="9356"/>
        </w:tabs>
      </w:pPr>
    </w:p>
    <w:p w:rsidR="001D1A43" w:rsidRPr="001D1A43" w:rsidRDefault="001D1A43" w:rsidP="001D1A43">
      <w:pPr>
        <w:widowControl w:val="0"/>
        <w:tabs>
          <w:tab w:val="left" w:pos="142"/>
          <w:tab w:val="left" w:pos="3555"/>
        </w:tabs>
        <w:suppressAutoHyphens/>
        <w:ind w:right="43"/>
        <w:jc w:val="both"/>
        <w:rPr>
          <w:rFonts w:eastAsia="Lucida Sans Unicode" w:cs="Tahoma"/>
          <w:sz w:val="20"/>
        </w:rPr>
      </w:pPr>
    </w:p>
    <w:p w:rsidR="001D1A43" w:rsidRPr="001D1A43" w:rsidRDefault="001D1A43" w:rsidP="001D1A43">
      <w:pPr>
        <w:widowControl w:val="0"/>
        <w:tabs>
          <w:tab w:val="left" w:pos="142"/>
          <w:tab w:val="left" w:pos="3555"/>
        </w:tabs>
        <w:suppressAutoHyphens/>
        <w:ind w:right="43"/>
        <w:jc w:val="both"/>
        <w:rPr>
          <w:rFonts w:eastAsia="Lucida Sans Unicode" w:cs="Tahoma"/>
          <w:sz w:val="20"/>
        </w:rPr>
      </w:pPr>
      <w:r w:rsidRPr="001D1A43">
        <w:rPr>
          <w:rFonts w:eastAsia="Lucida Sans Unicode" w:cs="Tahoma"/>
          <w:sz w:val="20"/>
        </w:rPr>
        <w:t>Varika 29403402</w:t>
      </w:r>
    </w:p>
    <w:p w:rsidR="001D1A43" w:rsidRPr="001D1A43" w:rsidRDefault="001D1A43" w:rsidP="001D1A43">
      <w:pPr>
        <w:widowControl w:val="0"/>
        <w:tabs>
          <w:tab w:val="left" w:pos="142"/>
          <w:tab w:val="left" w:pos="3555"/>
        </w:tabs>
        <w:suppressAutoHyphens/>
        <w:ind w:right="43"/>
        <w:jc w:val="both"/>
        <w:rPr>
          <w:rFonts w:eastAsia="Lucida Sans Unicode" w:cs="Tahoma"/>
        </w:rPr>
      </w:pPr>
    </w:p>
    <w:p w:rsidR="001D1A43" w:rsidRPr="001D1A43" w:rsidRDefault="001D1A43" w:rsidP="001D1A43">
      <w:pPr>
        <w:widowControl w:val="0"/>
        <w:tabs>
          <w:tab w:val="left" w:pos="142"/>
          <w:tab w:val="left" w:pos="3555"/>
        </w:tabs>
        <w:suppressAutoHyphens/>
        <w:ind w:right="43"/>
        <w:jc w:val="both"/>
        <w:rPr>
          <w:rFonts w:eastAsia="Lucida Sans Unicode" w:cs="Tahoma"/>
        </w:rPr>
      </w:pPr>
    </w:p>
    <w:p w:rsidR="001D1A43" w:rsidRPr="001D1A43" w:rsidRDefault="001D1A43" w:rsidP="001D1A43">
      <w:pPr>
        <w:jc w:val="right"/>
        <w:rPr>
          <w:rFonts w:eastAsia="Lucida Sans Unicode"/>
          <w:color w:val="FF0000"/>
        </w:rPr>
        <w:sectPr w:rsidR="001D1A43" w:rsidRPr="001D1A43" w:rsidSect="00960392">
          <w:footerReference w:type="default" r:id="rId77"/>
          <w:pgSz w:w="11906" w:h="16838"/>
          <w:pgMar w:top="993" w:right="851" w:bottom="1134" w:left="1701" w:header="709" w:footer="709" w:gutter="0"/>
          <w:cols w:space="708"/>
          <w:titlePg/>
          <w:docGrid w:linePitch="360"/>
        </w:sectPr>
      </w:pPr>
    </w:p>
    <w:p w:rsidR="001D1A43" w:rsidRPr="001D1A43" w:rsidRDefault="001D1A43" w:rsidP="001D1A43">
      <w:pPr>
        <w:jc w:val="right"/>
        <w:rPr>
          <w:rFonts w:eastAsia="Lucida Sans Unicode"/>
        </w:rPr>
      </w:pPr>
      <w:r w:rsidRPr="001D1A43">
        <w:rPr>
          <w:rFonts w:eastAsia="Lucida Sans Unicode"/>
        </w:rPr>
        <w:lastRenderedPageBreak/>
        <w:t>Pielikums</w:t>
      </w:r>
    </w:p>
    <w:p w:rsidR="001D1A43" w:rsidRPr="001D1A43" w:rsidRDefault="001D1A43" w:rsidP="001D1A43">
      <w:pPr>
        <w:jc w:val="right"/>
        <w:rPr>
          <w:rFonts w:eastAsia="Lucida Sans Unicode"/>
        </w:rPr>
      </w:pPr>
      <w:r w:rsidRPr="001D1A43">
        <w:rPr>
          <w:rFonts w:eastAsia="Lucida Sans Unicode"/>
        </w:rPr>
        <w:t>pie Jēkabpils pilsētas domes</w:t>
      </w:r>
    </w:p>
    <w:p w:rsidR="001D1A43" w:rsidRPr="001D1A43" w:rsidRDefault="001D1A43" w:rsidP="001D1A43">
      <w:pPr>
        <w:ind w:left="4320" w:firstLine="720"/>
        <w:jc w:val="right"/>
        <w:rPr>
          <w:rFonts w:eastAsia="Lucida Sans Unicode"/>
        </w:rPr>
      </w:pPr>
      <w:r w:rsidRPr="001D1A43">
        <w:rPr>
          <w:rFonts w:eastAsia="Lucida Sans Unicode"/>
        </w:rPr>
        <w:t>08.03.2018. lēmuma Nr.96</w:t>
      </w:r>
    </w:p>
    <w:p w:rsidR="001D1A43" w:rsidRPr="001D1A43" w:rsidRDefault="001D1A43" w:rsidP="001D1A43">
      <w:pPr>
        <w:jc w:val="right"/>
        <w:rPr>
          <w:rFonts w:eastAsia="Lucida Sans Unicode"/>
        </w:rPr>
      </w:pPr>
      <w:r w:rsidRPr="001D1A43">
        <w:rPr>
          <w:rFonts w:eastAsia="Lucida Sans Unicode"/>
        </w:rPr>
        <w:t>(protokols Nr.7, 23.§)</w:t>
      </w:r>
    </w:p>
    <w:tbl>
      <w:tblPr>
        <w:tblpPr w:leftFromText="180" w:rightFromText="180" w:vertAnchor="text" w:horzAnchor="margin" w:tblpXSpec="center" w:tblpY="361"/>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2304"/>
      </w:tblGrid>
      <w:tr w:rsidR="001D1A43" w:rsidRPr="001D1A43" w:rsidTr="001D1A43">
        <w:tc>
          <w:tcPr>
            <w:tcW w:w="14567" w:type="dxa"/>
            <w:gridSpan w:val="2"/>
            <w:shd w:val="clear" w:color="auto" w:fill="auto"/>
          </w:tcPr>
          <w:p w:rsidR="001D1A43" w:rsidRPr="001D1A43" w:rsidRDefault="001D1A43" w:rsidP="001D1A43">
            <w:pPr>
              <w:spacing w:before="240"/>
              <w:jc w:val="center"/>
              <w:rPr>
                <w:rFonts w:ascii="Cambria,Bold" w:eastAsia="Calibri" w:hAnsi="Cambria,Bold"/>
                <w:b/>
              </w:rPr>
            </w:pPr>
            <w:r w:rsidRPr="001D1A43">
              <w:rPr>
                <w:rFonts w:ascii="Cambria,Bold" w:eastAsia="Calibri" w:hAnsi="Cambria,Bold"/>
                <w:b/>
              </w:rPr>
              <w:t>4.2.2. specifiskā atbalsta mērķa “Atbilstoši pašvaldības integrētajām attīstības programmām sekmēt energoefektivitātes paaugstināšanu un atjaunojamo energoresursu izmantošanu pašvaldību ēkās” pirmās atlases kārtas „Energoefektivitātes paaugstināšana un atjaunojamo energoresursu izmantošana nacionālas nozīmes attīstības centru pašvaldībās”</w:t>
            </w:r>
          </w:p>
          <w:p w:rsidR="001D1A43" w:rsidRPr="001D1A43" w:rsidRDefault="001D1A43" w:rsidP="001D1A43">
            <w:pPr>
              <w:jc w:val="center"/>
              <w:rPr>
                <w:rFonts w:ascii="Cambria,Bold" w:eastAsia="Calibri" w:hAnsi="Cambria,Bold"/>
                <w:b/>
                <w:sz w:val="16"/>
                <w:szCs w:val="16"/>
              </w:rPr>
            </w:pPr>
          </w:p>
          <w:p w:rsidR="001D1A43" w:rsidRPr="001D1A43" w:rsidRDefault="001D1A43" w:rsidP="001D1A43">
            <w:pPr>
              <w:jc w:val="center"/>
              <w:rPr>
                <w:rFonts w:eastAsia="Calibri"/>
                <w:b/>
              </w:rPr>
            </w:pPr>
            <w:r w:rsidRPr="001D1A43">
              <w:rPr>
                <w:rFonts w:eastAsia="Calibri"/>
                <w:b/>
              </w:rPr>
              <w:t>PROJEKTA IESNIEGUMA VĒRTĒŠANAS VEIDLAPA</w:t>
            </w:r>
          </w:p>
          <w:p w:rsidR="001D1A43" w:rsidRPr="001D1A43" w:rsidRDefault="001D1A43" w:rsidP="001D1A43">
            <w:pPr>
              <w:jc w:val="center"/>
              <w:rPr>
                <w:rFonts w:eastAsia="Calibri"/>
                <w:sz w:val="16"/>
                <w:szCs w:val="16"/>
              </w:rPr>
            </w:pPr>
          </w:p>
        </w:tc>
      </w:tr>
      <w:tr w:rsidR="001D1A43" w:rsidRPr="001D1A43" w:rsidTr="001D1A43">
        <w:tc>
          <w:tcPr>
            <w:tcW w:w="2263" w:type="dxa"/>
            <w:shd w:val="clear" w:color="auto" w:fill="auto"/>
          </w:tcPr>
          <w:p w:rsidR="001D1A43" w:rsidRPr="001D1A43" w:rsidRDefault="001D1A43" w:rsidP="001D1A43">
            <w:pPr>
              <w:rPr>
                <w:rFonts w:eastAsia="Calibri"/>
              </w:rPr>
            </w:pPr>
            <w:r w:rsidRPr="001D1A43">
              <w:rPr>
                <w:rFonts w:eastAsia="Calibri"/>
              </w:rPr>
              <w:t>Projekta numurs:</w:t>
            </w:r>
          </w:p>
        </w:tc>
        <w:tc>
          <w:tcPr>
            <w:tcW w:w="12304" w:type="dxa"/>
            <w:shd w:val="clear" w:color="auto" w:fill="auto"/>
          </w:tcPr>
          <w:p w:rsidR="001D1A43" w:rsidRPr="001D1A43" w:rsidRDefault="001D1A43" w:rsidP="001D1A43">
            <w:pPr>
              <w:rPr>
                <w:rFonts w:eastAsia="Calibri"/>
              </w:rPr>
            </w:pPr>
          </w:p>
        </w:tc>
      </w:tr>
      <w:tr w:rsidR="001D1A43" w:rsidRPr="001D1A43" w:rsidTr="001D1A43">
        <w:tc>
          <w:tcPr>
            <w:tcW w:w="2263" w:type="dxa"/>
            <w:shd w:val="clear" w:color="auto" w:fill="auto"/>
          </w:tcPr>
          <w:p w:rsidR="001D1A43" w:rsidRPr="001D1A43" w:rsidRDefault="001D1A43" w:rsidP="001D1A43">
            <w:pPr>
              <w:rPr>
                <w:rFonts w:eastAsia="Calibri"/>
              </w:rPr>
            </w:pPr>
            <w:r w:rsidRPr="001D1A43">
              <w:rPr>
                <w:rFonts w:eastAsia="Calibri"/>
              </w:rPr>
              <w:t>Projekta iesniedzējs:</w:t>
            </w:r>
          </w:p>
        </w:tc>
        <w:tc>
          <w:tcPr>
            <w:tcW w:w="12304" w:type="dxa"/>
            <w:shd w:val="clear" w:color="auto" w:fill="auto"/>
          </w:tcPr>
          <w:p w:rsidR="001D1A43" w:rsidRPr="001D1A43" w:rsidRDefault="001D1A43" w:rsidP="001D1A43">
            <w:pPr>
              <w:rPr>
                <w:rFonts w:eastAsia="Calibri"/>
              </w:rPr>
            </w:pPr>
          </w:p>
        </w:tc>
      </w:tr>
      <w:tr w:rsidR="001D1A43" w:rsidRPr="001D1A43" w:rsidTr="001D1A43">
        <w:tc>
          <w:tcPr>
            <w:tcW w:w="2263" w:type="dxa"/>
            <w:shd w:val="clear" w:color="auto" w:fill="auto"/>
          </w:tcPr>
          <w:p w:rsidR="001D1A43" w:rsidRPr="001D1A43" w:rsidRDefault="001D1A43" w:rsidP="001D1A43">
            <w:pPr>
              <w:rPr>
                <w:rFonts w:eastAsia="Calibri"/>
              </w:rPr>
            </w:pPr>
            <w:r w:rsidRPr="001D1A43">
              <w:rPr>
                <w:rFonts w:eastAsia="Calibri"/>
              </w:rPr>
              <w:t>Projekta nosaukums:</w:t>
            </w:r>
          </w:p>
        </w:tc>
        <w:tc>
          <w:tcPr>
            <w:tcW w:w="12304" w:type="dxa"/>
            <w:shd w:val="clear" w:color="auto" w:fill="auto"/>
          </w:tcPr>
          <w:p w:rsidR="001D1A43" w:rsidRPr="001D1A43" w:rsidRDefault="001D1A43" w:rsidP="001D1A43">
            <w:pPr>
              <w:rPr>
                <w:rFonts w:eastAsia="Calibri"/>
              </w:rPr>
            </w:pPr>
          </w:p>
        </w:tc>
      </w:tr>
    </w:tbl>
    <w:p w:rsidR="001D1A43" w:rsidRPr="001D1A43" w:rsidRDefault="001D1A43" w:rsidP="001D1A43">
      <w:pPr>
        <w:ind w:left="4320" w:firstLine="720"/>
        <w:jc w:val="right"/>
        <w:rPr>
          <w:rFonts w:eastAsia="Lucida Sans Unicode"/>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5853"/>
        <w:gridCol w:w="2084"/>
        <w:gridCol w:w="42"/>
        <w:gridCol w:w="1134"/>
        <w:gridCol w:w="30"/>
        <w:gridCol w:w="4790"/>
      </w:tblGrid>
      <w:tr w:rsidR="001D1A43" w:rsidRPr="001D1A43" w:rsidTr="001D1A43">
        <w:tc>
          <w:tcPr>
            <w:tcW w:w="14601" w:type="dxa"/>
            <w:gridSpan w:val="7"/>
            <w:shd w:val="clear" w:color="auto" w:fill="D9D9D9"/>
          </w:tcPr>
          <w:p w:rsidR="001D1A43" w:rsidRPr="001D1A43" w:rsidRDefault="001D1A43" w:rsidP="00A9441D">
            <w:pPr>
              <w:keepNext/>
              <w:keepLines/>
              <w:numPr>
                <w:ilvl w:val="0"/>
                <w:numId w:val="41"/>
              </w:numPr>
              <w:spacing w:before="120" w:after="120" w:line="259" w:lineRule="auto"/>
              <w:ind w:left="284" w:hanging="142"/>
              <w:outlineLvl w:val="0"/>
              <w:rPr>
                <w:b/>
                <w:caps/>
                <w:szCs w:val="32"/>
              </w:rPr>
            </w:pPr>
            <w:r w:rsidRPr="001D1A43">
              <w:rPr>
                <w:b/>
                <w:caps/>
                <w:szCs w:val="32"/>
              </w:rPr>
              <w:t>VIENOTIE KRITĒRIJI</w:t>
            </w:r>
          </w:p>
        </w:tc>
      </w:tr>
      <w:tr w:rsidR="001D1A43" w:rsidRPr="001D1A43" w:rsidTr="001D1A43">
        <w:trPr>
          <w:tblHeader/>
        </w:trPr>
        <w:tc>
          <w:tcPr>
            <w:tcW w:w="668" w:type="dxa"/>
            <w:tcBorders>
              <w:top w:val="single" w:sz="4" w:space="0" w:color="auto"/>
              <w:left w:val="single" w:sz="4" w:space="0" w:color="auto"/>
              <w:bottom w:val="single" w:sz="4" w:space="0" w:color="auto"/>
              <w:right w:val="nil"/>
            </w:tcBorders>
            <w:shd w:val="clear" w:color="auto" w:fill="auto"/>
            <w:vAlign w:val="center"/>
          </w:tcPr>
          <w:p w:rsidR="001D1A43" w:rsidRPr="001D1A43" w:rsidRDefault="001D1A43" w:rsidP="001D1A43">
            <w:pPr>
              <w:jc w:val="center"/>
              <w:rPr>
                <w:rFonts w:eastAsia="Calibri"/>
                <w:b/>
                <w:sz w:val="22"/>
                <w:szCs w:val="22"/>
              </w:rPr>
            </w:pPr>
            <w:r w:rsidRPr="001D1A43">
              <w:rPr>
                <w:rFonts w:eastAsia="Calibri"/>
                <w:b/>
                <w:sz w:val="22"/>
                <w:szCs w:val="22"/>
              </w:rPr>
              <w:t>Nr.</w:t>
            </w:r>
          </w:p>
        </w:tc>
        <w:tc>
          <w:tcPr>
            <w:tcW w:w="5853" w:type="dxa"/>
            <w:tcBorders>
              <w:top w:val="single" w:sz="4" w:space="0" w:color="auto"/>
              <w:left w:val="nil"/>
              <w:bottom w:val="single" w:sz="4" w:space="0" w:color="auto"/>
              <w:right w:val="single" w:sz="4" w:space="0" w:color="auto"/>
            </w:tcBorders>
            <w:shd w:val="clear" w:color="auto" w:fill="auto"/>
            <w:vAlign w:val="center"/>
          </w:tcPr>
          <w:p w:rsidR="001D1A43" w:rsidRPr="001D1A43" w:rsidRDefault="001D1A43" w:rsidP="001D1A43">
            <w:pPr>
              <w:keepNext/>
              <w:keepLines/>
              <w:jc w:val="center"/>
              <w:rPr>
                <w:rFonts w:eastAsia="Calibri"/>
                <w:b/>
                <w:sz w:val="22"/>
                <w:szCs w:val="22"/>
              </w:rPr>
            </w:pPr>
            <w:r w:rsidRPr="001D1A43">
              <w:rPr>
                <w:rFonts w:eastAsia="Calibri"/>
                <w:b/>
                <w:sz w:val="22"/>
                <w:szCs w:val="22"/>
              </w:rPr>
              <w:t>Vērtēšanas kritērijs</w:t>
            </w:r>
          </w:p>
        </w:tc>
        <w:tc>
          <w:tcPr>
            <w:tcW w:w="2084" w:type="dxa"/>
            <w:tcBorders>
              <w:left w:val="single" w:sz="4" w:space="0" w:color="auto"/>
            </w:tcBorders>
            <w:shd w:val="clear" w:color="auto" w:fill="auto"/>
            <w:vAlign w:val="center"/>
          </w:tcPr>
          <w:p w:rsidR="001D1A43" w:rsidRPr="001D1A43" w:rsidRDefault="001D1A43" w:rsidP="001D1A43">
            <w:pPr>
              <w:jc w:val="center"/>
              <w:rPr>
                <w:rFonts w:eastAsia="Calibri"/>
                <w:b/>
                <w:sz w:val="22"/>
                <w:szCs w:val="22"/>
              </w:rPr>
            </w:pPr>
            <w:r w:rsidRPr="001D1A43">
              <w:rPr>
                <w:rFonts w:eastAsia="Calibri"/>
                <w:b/>
                <w:sz w:val="22"/>
                <w:szCs w:val="22"/>
              </w:rPr>
              <w:t>Iespējamais vērtējums</w:t>
            </w:r>
          </w:p>
        </w:tc>
        <w:tc>
          <w:tcPr>
            <w:tcW w:w="1206" w:type="dxa"/>
            <w:gridSpan w:val="3"/>
            <w:shd w:val="clear" w:color="auto" w:fill="auto"/>
            <w:vAlign w:val="center"/>
          </w:tcPr>
          <w:p w:rsidR="001D1A43" w:rsidRPr="001D1A43" w:rsidRDefault="001D1A43" w:rsidP="001D1A43">
            <w:pPr>
              <w:jc w:val="center"/>
              <w:rPr>
                <w:rFonts w:eastAsia="Calibri"/>
                <w:b/>
                <w:sz w:val="22"/>
                <w:szCs w:val="22"/>
              </w:rPr>
            </w:pPr>
            <w:r w:rsidRPr="001D1A43">
              <w:rPr>
                <w:rFonts w:eastAsia="Calibri"/>
                <w:b/>
                <w:sz w:val="22"/>
                <w:szCs w:val="22"/>
              </w:rPr>
              <w:t>Vērtējums</w:t>
            </w:r>
          </w:p>
        </w:tc>
        <w:tc>
          <w:tcPr>
            <w:tcW w:w="4790" w:type="dxa"/>
            <w:shd w:val="clear" w:color="auto" w:fill="auto"/>
            <w:vAlign w:val="center"/>
          </w:tcPr>
          <w:p w:rsidR="001D1A43" w:rsidRPr="001D1A43" w:rsidRDefault="001D1A43" w:rsidP="001D1A43">
            <w:pPr>
              <w:jc w:val="center"/>
              <w:rPr>
                <w:rFonts w:eastAsia="Calibri"/>
                <w:b/>
                <w:sz w:val="22"/>
                <w:szCs w:val="22"/>
              </w:rPr>
            </w:pPr>
            <w:r w:rsidRPr="001D1A43">
              <w:rPr>
                <w:rFonts w:eastAsia="Calibri"/>
                <w:b/>
                <w:sz w:val="22"/>
                <w:szCs w:val="22"/>
              </w:rPr>
              <w:t>Vērtējuma pamatojums</w:t>
            </w:r>
          </w:p>
        </w:tc>
      </w:tr>
      <w:tr w:rsidR="001D1A43" w:rsidRPr="001D1A43" w:rsidTr="001D1A43">
        <w:tc>
          <w:tcPr>
            <w:tcW w:w="6521" w:type="dxa"/>
            <w:gridSpan w:val="2"/>
            <w:tcBorders>
              <w:top w:val="single" w:sz="4" w:space="0" w:color="auto"/>
            </w:tcBorders>
            <w:shd w:val="clear" w:color="auto" w:fill="auto"/>
          </w:tcPr>
          <w:p w:rsidR="001D1A43" w:rsidRPr="001D1A43" w:rsidRDefault="001D1A43" w:rsidP="00A9441D">
            <w:pPr>
              <w:numPr>
                <w:ilvl w:val="1"/>
                <w:numId w:val="40"/>
              </w:numPr>
              <w:spacing w:after="60" w:line="259" w:lineRule="auto"/>
              <w:ind w:left="567" w:hanging="567"/>
              <w:jc w:val="both"/>
              <w:outlineLvl w:val="1"/>
              <w:rPr>
                <w:szCs w:val="26"/>
              </w:rPr>
            </w:pPr>
            <w:r w:rsidRPr="001D1A43">
              <w:rPr>
                <w:rFonts w:eastAsia="Calibri"/>
              </w:rPr>
              <w:t>Projekta iesniedzējs atbilst Ministru kabineta (turpmāk – MK) noteikumos par specifiskā atbalsta mērķa īstenošanu projekta iesniedzējam izvirzītajām prasībām.</w:t>
            </w:r>
          </w:p>
        </w:tc>
        <w:tc>
          <w:tcPr>
            <w:tcW w:w="2084"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 xml:space="preserve">Jā/ </w:t>
            </w:r>
          </w:p>
          <w:p w:rsidR="001D1A43" w:rsidRPr="001D1A43" w:rsidRDefault="001D1A43" w:rsidP="001D1A43">
            <w:pPr>
              <w:jc w:val="center"/>
              <w:rPr>
                <w:rFonts w:eastAsia="Calibri"/>
                <w:sz w:val="22"/>
                <w:szCs w:val="22"/>
              </w:rPr>
            </w:pPr>
            <w:r w:rsidRPr="001D1A43">
              <w:rPr>
                <w:rFonts w:eastAsia="Calibri"/>
                <w:sz w:val="22"/>
                <w:szCs w:val="22"/>
              </w:rPr>
              <w:t>Jā ar nosacījumu/ Nē</w:t>
            </w:r>
          </w:p>
        </w:tc>
        <w:tc>
          <w:tcPr>
            <w:tcW w:w="1206" w:type="dxa"/>
            <w:gridSpan w:val="3"/>
            <w:shd w:val="clear" w:color="auto" w:fill="auto"/>
          </w:tcPr>
          <w:p w:rsidR="001D1A43" w:rsidRPr="001D1A43" w:rsidRDefault="001D1A43" w:rsidP="001D1A43">
            <w:pPr>
              <w:rPr>
                <w:rFonts w:eastAsia="Calibri"/>
                <w:sz w:val="22"/>
                <w:szCs w:val="22"/>
              </w:rPr>
            </w:pPr>
          </w:p>
        </w:tc>
        <w:tc>
          <w:tcPr>
            <w:tcW w:w="4790" w:type="dxa"/>
            <w:shd w:val="clear" w:color="auto" w:fill="auto"/>
          </w:tcPr>
          <w:p w:rsidR="001D1A43" w:rsidRPr="001D1A43" w:rsidRDefault="001D1A43" w:rsidP="001D1A43">
            <w:pPr>
              <w:rPr>
                <w:rFonts w:eastAsia="Calibri"/>
                <w:sz w:val="22"/>
                <w:szCs w:val="22"/>
              </w:rPr>
            </w:pPr>
          </w:p>
        </w:tc>
      </w:tr>
      <w:tr w:rsidR="001D1A43" w:rsidRPr="001D1A43" w:rsidTr="001D1A43">
        <w:tc>
          <w:tcPr>
            <w:tcW w:w="6521" w:type="dxa"/>
            <w:gridSpan w:val="2"/>
            <w:shd w:val="clear" w:color="auto" w:fill="auto"/>
          </w:tcPr>
          <w:p w:rsidR="001D1A43" w:rsidRPr="001D1A43" w:rsidRDefault="001D1A43" w:rsidP="00A9441D">
            <w:pPr>
              <w:numPr>
                <w:ilvl w:val="1"/>
                <w:numId w:val="40"/>
              </w:numPr>
              <w:spacing w:after="60" w:line="259" w:lineRule="auto"/>
              <w:ind w:left="567" w:hanging="567"/>
              <w:jc w:val="both"/>
              <w:outlineLvl w:val="1"/>
              <w:rPr>
                <w:szCs w:val="26"/>
              </w:rPr>
            </w:pPr>
            <w:r w:rsidRPr="001D1A43">
              <w:rPr>
                <w:rFonts w:eastAsia="Calibri"/>
              </w:rPr>
              <w:t>Projekta iesnieguma veidlapa ir aizpildīta datorrakstā.</w:t>
            </w:r>
          </w:p>
        </w:tc>
        <w:tc>
          <w:tcPr>
            <w:tcW w:w="2084"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 xml:space="preserve">Jā/ </w:t>
            </w:r>
          </w:p>
          <w:p w:rsidR="001D1A43" w:rsidRPr="001D1A43" w:rsidRDefault="001D1A43" w:rsidP="001D1A43">
            <w:pPr>
              <w:jc w:val="center"/>
              <w:rPr>
                <w:rFonts w:eastAsia="Calibri"/>
                <w:sz w:val="22"/>
                <w:szCs w:val="22"/>
              </w:rPr>
            </w:pPr>
            <w:r w:rsidRPr="001D1A43">
              <w:rPr>
                <w:rFonts w:eastAsia="Calibri"/>
                <w:sz w:val="22"/>
                <w:szCs w:val="22"/>
              </w:rPr>
              <w:t>Jā ar nosacījumu/ Nē</w:t>
            </w:r>
          </w:p>
        </w:tc>
        <w:tc>
          <w:tcPr>
            <w:tcW w:w="1206" w:type="dxa"/>
            <w:gridSpan w:val="3"/>
            <w:shd w:val="clear" w:color="auto" w:fill="auto"/>
          </w:tcPr>
          <w:p w:rsidR="001D1A43" w:rsidRPr="001D1A43" w:rsidRDefault="001D1A43" w:rsidP="001D1A43">
            <w:pPr>
              <w:rPr>
                <w:rFonts w:eastAsia="Calibri"/>
                <w:sz w:val="22"/>
                <w:szCs w:val="22"/>
              </w:rPr>
            </w:pPr>
          </w:p>
        </w:tc>
        <w:tc>
          <w:tcPr>
            <w:tcW w:w="4790" w:type="dxa"/>
            <w:shd w:val="clear" w:color="auto" w:fill="auto"/>
          </w:tcPr>
          <w:p w:rsidR="001D1A43" w:rsidRPr="001D1A43" w:rsidRDefault="001D1A43" w:rsidP="001D1A43">
            <w:pPr>
              <w:rPr>
                <w:rFonts w:eastAsia="Calibri"/>
                <w:sz w:val="22"/>
                <w:szCs w:val="22"/>
              </w:rPr>
            </w:pPr>
          </w:p>
        </w:tc>
      </w:tr>
      <w:tr w:rsidR="001D1A43" w:rsidRPr="001D1A43" w:rsidTr="001D1A43">
        <w:tc>
          <w:tcPr>
            <w:tcW w:w="6521" w:type="dxa"/>
            <w:gridSpan w:val="2"/>
            <w:shd w:val="clear" w:color="auto" w:fill="auto"/>
          </w:tcPr>
          <w:p w:rsidR="001D1A43" w:rsidRPr="001D1A43" w:rsidRDefault="001D1A43" w:rsidP="00A9441D">
            <w:pPr>
              <w:numPr>
                <w:ilvl w:val="1"/>
                <w:numId w:val="40"/>
              </w:numPr>
              <w:spacing w:after="60" w:line="259" w:lineRule="auto"/>
              <w:ind w:left="567" w:hanging="567"/>
              <w:jc w:val="both"/>
              <w:outlineLvl w:val="1"/>
              <w:rPr>
                <w:szCs w:val="22"/>
              </w:rPr>
            </w:pPr>
            <w:r w:rsidRPr="001D1A43">
              <w:rPr>
                <w:rFonts w:eastAsia="Calibri"/>
              </w:rPr>
              <w:t>Projekta iesniedzējam ir pietiekama administrēšanas, īstenošanas un finanšu kapacitāte projekta īstenošanai.</w:t>
            </w:r>
          </w:p>
        </w:tc>
        <w:tc>
          <w:tcPr>
            <w:tcW w:w="2084"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 xml:space="preserve">Jā/ </w:t>
            </w:r>
          </w:p>
          <w:p w:rsidR="001D1A43" w:rsidRPr="001D1A43" w:rsidRDefault="001D1A43" w:rsidP="001D1A43">
            <w:pPr>
              <w:jc w:val="center"/>
              <w:rPr>
                <w:rFonts w:eastAsia="Calibri"/>
                <w:sz w:val="22"/>
                <w:szCs w:val="22"/>
              </w:rPr>
            </w:pPr>
            <w:r w:rsidRPr="001D1A43">
              <w:rPr>
                <w:rFonts w:eastAsia="Calibri"/>
                <w:sz w:val="22"/>
                <w:szCs w:val="22"/>
              </w:rPr>
              <w:t>Jā ar nosacījumu/ Nē</w:t>
            </w:r>
          </w:p>
        </w:tc>
        <w:tc>
          <w:tcPr>
            <w:tcW w:w="1206" w:type="dxa"/>
            <w:gridSpan w:val="3"/>
            <w:shd w:val="clear" w:color="auto" w:fill="auto"/>
          </w:tcPr>
          <w:p w:rsidR="001D1A43" w:rsidRPr="001D1A43" w:rsidRDefault="001D1A43" w:rsidP="001D1A43">
            <w:pPr>
              <w:rPr>
                <w:rFonts w:eastAsia="Calibri"/>
                <w:sz w:val="22"/>
                <w:szCs w:val="22"/>
              </w:rPr>
            </w:pPr>
          </w:p>
        </w:tc>
        <w:tc>
          <w:tcPr>
            <w:tcW w:w="4790" w:type="dxa"/>
            <w:shd w:val="clear" w:color="auto" w:fill="auto"/>
          </w:tcPr>
          <w:p w:rsidR="001D1A43" w:rsidRPr="001D1A43" w:rsidRDefault="001D1A43" w:rsidP="001D1A43">
            <w:pPr>
              <w:rPr>
                <w:rFonts w:eastAsia="Calibri"/>
                <w:sz w:val="22"/>
                <w:szCs w:val="22"/>
              </w:rPr>
            </w:pPr>
          </w:p>
        </w:tc>
      </w:tr>
      <w:tr w:rsidR="001D1A43" w:rsidRPr="001D1A43" w:rsidTr="001D1A43">
        <w:tc>
          <w:tcPr>
            <w:tcW w:w="6521" w:type="dxa"/>
            <w:gridSpan w:val="2"/>
            <w:shd w:val="clear" w:color="auto" w:fill="auto"/>
          </w:tcPr>
          <w:p w:rsidR="001D1A43" w:rsidRPr="001D1A43" w:rsidRDefault="001D1A43" w:rsidP="00A9441D">
            <w:pPr>
              <w:numPr>
                <w:ilvl w:val="1"/>
                <w:numId w:val="40"/>
              </w:numPr>
              <w:spacing w:after="60" w:line="259" w:lineRule="auto"/>
              <w:ind w:left="567" w:hanging="567"/>
              <w:jc w:val="both"/>
              <w:outlineLvl w:val="1"/>
              <w:rPr>
                <w:szCs w:val="22"/>
              </w:rPr>
            </w:pPr>
            <w:r w:rsidRPr="001D1A43">
              <w:rPr>
                <w:rFonts w:eastAsia="Calibri"/>
              </w:rPr>
              <w:t xml:space="preserve">Projekta iesniedzējam Latvijas Republikā projekta iesnieguma iesniegšanas dienā nav nodokļu parādi, tajā skaitā valsts sociālās apdrošināšanas obligāto iemaksu parādi, kas kopsummā pārsniedz 150 </w:t>
            </w:r>
            <w:proofErr w:type="spellStart"/>
            <w:r w:rsidRPr="001D1A43">
              <w:rPr>
                <w:rFonts w:eastAsia="Calibri"/>
                <w:i/>
              </w:rPr>
              <w:t>euro</w:t>
            </w:r>
            <w:proofErr w:type="spellEnd"/>
            <w:r w:rsidRPr="001D1A43">
              <w:rPr>
                <w:rFonts w:eastAsia="Calibri"/>
              </w:rPr>
              <w:t>.</w:t>
            </w:r>
          </w:p>
        </w:tc>
        <w:tc>
          <w:tcPr>
            <w:tcW w:w="2084"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 xml:space="preserve">Jā/ </w:t>
            </w:r>
          </w:p>
          <w:p w:rsidR="001D1A43" w:rsidRPr="001D1A43" w:rsidRDefault="001D1A43" w:rsidP="001D1A43">
            <w:pPr>
              <w:jc w:val="center"/>
              <w:rPr>
                <w:rFonts w:eastAsia="Calibri"/>
                <w:sz w:val="22"/>
                <w:szCs w:val="22"/>
              </w:rPr>
            </w:pPr>
            <w:r w:rsidRPr="001D1A43">
              <w:rPr>
                <w:rFonts w:eastAsia="Calibri"/>
                <w:sz w:val="22"/>
                <w:szCs w:val="22"/>
              </w:rPr>
              <w:t>Jā ar nosacījumu/ Nē</w:t>
            </w:r>
          </w:p>
        </w:tc>
        <w:tc>
          <w:tcPr>
            <w:tcW w:w="1206" w:type="dxa"/>
            <w:gridSpan w:val="3"/>
            <w:shd w:val="clear" w:color="auto" w:fill="auto"/>
          </w:tcPr>
          <w:p w:rsidR="001D1A43" w:rsidRPr="001D1A43" w:rsidRDefault="001D1A43" w:rsidP="001D1A43">
            <w:pPr>
              <w:rPr>
                <w:rFonts w:eastAsia="Calibri"/>
                <w:sz w:val="22"/>
                <w:szCs w:val="22"/>
              </w:rPr>
            </w:pPr>
          </w:p>
        </w:tc>
        <w:tc>
          <w:tcPr>
            <w:tcW w:w="4790" w:type="dxa"/>
            <w:shd w:val="clear" w:color="auto" w:fill="auto"/>
          </w:tcPr>
          <w:p w:rsidR="001D1A43" w:rsidRPr="001D1A43" w:rsidRDefault="001D1A43" w:rsidP="001D1A43">
            <w:pPr>
              <w:rPr>
                <w:rFonts w:eastAsia="Calibri"/>
                <w:sz w:val="22"/>
                <w:szCs w:val="22"/>
              </w:rPr>
            </w:pPr>
          </w:p>
        </w:tc>
      </w:tr>
      <w:tr w:rsidR="001D1A43" w:rsidRPr="001D1A43" w:rsidTr="001D1A43">
        <w:tc>
          <w:tcPr>
            <w:tcW w:w="6521" w:type="dxa"/>
            <w:gridSpan w:val="2"/>
            <w:shd w:val="clear" w:color="auto" w:fill="auto"/>
          </w:tcPr>
          <w:p w:rsidR="001D1A43" w:rsidRPr="001D1A43" w:rsidRDefault="001D1A43" w:rsidP="00A9441D">
            <w:pPr>
              <w:numPr>
                <w:ilvl w:val="1"/>
                <w:numId w:val="40"/>
              </w:numPr>
              <w:tabs>
                <w:tab w:val="left" w:pos="0"/>
              </w:tabs>
              <w:spacing w:after="120" w:line="259" w:lineRule="auto"/>
              <w:ind w:right="176"/>
              <w:jc w:val="both"/>
              <w:rPr>
                <w:rFonts w:eastAsia="Calibri"/>
              </w:rPr>
            </w:pPr>
            <w:r w:rsidRPr="001D1A43">
              <w:rPr>
                <w:rFonts w:eastAsia="Calibri"/>
              </w:rPr>
              <w:lastRenderedPageBreak/>
              <w:t>Projekta iesnieguma oriģinālam ir dokumenta juridiskais spēks, ja tas ir:</w:t>
            </w:r>
          </w:p>
          <w:p w:rsidR="001D1A43" w:rsidRPr="001D1A43" w:rsidRDefault="001D1A43" w:rsidP="00A9441D">
            <w:pPr>
              <w:numPr>
                <w:ilvl w:val="2"/>
                <w:numId w:val="40"/>
              </w:numPr>
              <w:tabs>
                <w:tab w:val="left" w:pos="0"/>
              </w:tabs>
              <w:spacing w:after="120" w:line="259" w:lineRule="auto"/>
              <w:ind w:left="882" w:right="176" w:hanging="567"/>
              <w:jc w:val="both"/>
              <w:rPr>
                <w:rFonts w:eastAsia="Calibri"/>
              </w:rPr>
            </w:pPr>
            <w:r w:rsidRPr="001D1A43">
              <w:rPr>
                <w:rFonts w:eastAsia="Calibri"/>
              </w:rPr>
              <w:t>noformēts atbilstoši elektronisko dokumentu apriti regulējošo normatīvo aktu prasībām (attiecināms, ja projekta iesniegums ir iesniegts elektroniska dokumenta formā), t.sk. projekta iesniegums ir parakstīts ar drošu elektronisko parakstu atbilstoši normatīvajiem aktiem par elektronisko dokumentu noformēšanu, pievienojot pilnvarojumu (ja nepieciešams);</w:t>
            </w:r>
          </w:p>
          <w:p w:rsidR="001D1A43" w:rsidRPr="001D1A43" w:rsidRDefault="001D1A43" w:rsidP="00A9441D">
            <w:pPr>
              <w:numPr>
                <w:ilvl w:val="2"/>
                <w:numId w:val="40"/>
              </w:numPr>
              <w:tabs>
                <w:tab w:val="left" w:pos="0"/>
              </w:tabs>
              <w:spacing w:after="120" w:line="259" w:lineRule="auto"/>
              <w:ind w:left="882" w:right="176" w:hanging="567"/>
              <w:jc w:val="both"/>
              <w:rPr>
                <w:rFonts w:eastAsia="Calibri"/>
              </w:rPr>
            </w:pPr>
            <w:r w:rsidRPr="001D1A43">
              <w:rPr>
                <w:rFonts w:eastAsia="Calibri"/>
              </w:rPr>
              <w:t>noformēts atbilstoši normatīvajiem aktiem, kas nosaka dokumentu izstrādāšanas un noformēšanas prasības (attiecināms, ja projekta iesniegums ir iesniegts papīra formā) t.sk. projekta iesniedzēja apliecinājumu parakstījis projekta iesniedzējs vai tā pilnvarota persona, pievienojot attiecīgu pilnvarojumu (ja attiecināms);</w:t>
            </w:r>
          </w:p>
          <w:p w:rsidR="001D1A43" w:rsidRPr="001D1A43" w:rsidRDefault="001D1A43" w:rsidP="00A9441D">
            <w:pPr>
              <w:numPr>
                <w:ilvl w:val="2"/>
                <w:numId w:val="40"/>
              </w:numPr>
              <w:tabs>
                <w:tab w:val="left" w:pos="0"/>
              </w:tabs>
              <w:spacing w:after="120" w:line="259" w:lineRule="auto"/>
              <w:ind w:left="882" w:right="176" w:hanging="567"/>
              <w:jc w:val="both"/>
              <w:rPr>
                <w:rFonts w:eastAsia="Calibri"/>
              </w:rPr>
            </w:pPr>
            <w:r w:rsidRPr="001D1A43">
              <w:rPr>
                <w:rFonts w:eastAsia="Calibri"/>
              </w:rPr>
              <w:t>iesniegts Kohēzijas politikas fondu vadības informācijas sistēmā 2014.–</w:t>
            </w:r>
            <w:proofErr w:type="gramStart"/>
            <w:r w:rsidRPr="001D1A43">
              <w:rPr>
                <w:rFonts w:eastAsia="Calibri"/>
              </w:rPr>
              <w:t>2020.gadam</w:t>
            </w:r>
            <w:proofErr w:type="gramEnd"/>
            <w:r w:rsidRPr="001D1A43">
              <w:rPr>
                <w:rFonts w:eastAsia="Calibri"/>
              </w:rPr>
              <w:t>.</w:t>
            </w:r>
          </w:p>
        </w:tc>
        <w:tc>
          <w:tcPr>
            <w:tcW w:w="2084"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 xml:space="preserve">Jā/ </w:t>
            </w:r>
          </w:p>
          <w:p w:rsidR="001D1A43" w:rsidRPr="001D1A43" w:rsidRDefault="001D1A43" w:rsidP="001D1A43">
            <w:pPr>
              <w:jc w:val="center"/>
              <w:rPr>
                <w:rFonts w:eastAsia="Calibri"/>
                <w:sz w:val="22"/>
                <w:szCs w:val="22"/>
              </w:rPr>
            </w:pPr>
            <w:r w:rsidRPr="001D1A43">
              <w:rPr>
                <w:rFonts w:eastAsia="Calibri"/>
                <w:sz w:val="22"/>
                <w:szCs w:val="22"/>
              </w:rPr>
              <w:t>Jā ar nosacījumu/ Nē</w:t>
            </w:r>
          </w:p>
        </w:tc>
        <w:tc>
          <w:tcPr>
            <w:tcW w:w="1206" w:type="dxa"/>
            <w:gridSpan w:val="3"/>
            <w:shd w:val="clear" w:color="auto" w:fill="auto"/>
          </w:tcPr>
          <w:p w:rsidR="001D1A43" w:rsidRPr="001D1A43" w:rsidRDefault="001D1A43" w:rsidP="001D1A43">
            <w:pPr>
              <w:rPr>
                <w:rFonts w:eastAsia="Calibri"/>
                <w:sz w:val="22"/>
                <w:szCs w:val="22"/>
              </w:rPr>
            </w:pPr>
          </w:p>
        </w:tc>
        <w:tc>
          <w:tcPr>
            <w:tcW w:w="4790" w:type="dxa"/>
            <w:shd w:val="clear" w:color="auto" w:fill="auto"/>
          </w:tcPr>
          <w:p w:rsidR="001D1A43" w:rsidRPr="001D1A43" w:rsidRDefault="001D1A43" w:rsidP="001D1A43">
            <w:pPr>
              <w:rPr>
                <w:rFonts w:eastAsia="Calibri"/>
                <w:sz w:val="22"/>
                <w:szCs w:val="22"/>
              </w:rPr>
            </w:pPr>
          </w:p>
        </w:tc>
      </w:tr>
      <w:tr w:rsidR="001D1A43" w:rsidRPr="001D1A43" w:rsidTr="001D1A43">
        <w:tc>
          <w:tcPr>
            <w:tcW w:w="6521" w:type="dxa"/>
            <w:gridSpan w:val="2"/>
            <w:shd w:val="clear" w:color="auto" w:fill="auto"/>
          </w:tcPr>
          <w:p w:rsidR="001D1A43" w:rsidRPr="001D1A43" w:rsidRDefault="001D1A43" w:rsidP="00A9441D">
            <w:pPr>
              <w:numPr>
                <w:ilvl w:val="1"/>
                <w:numId w:val="40"/>
              </w:numPr>
              <w:spacing w:after="60" w:line="259" w:lineRule="auto"/>
              <w:ind w:left="567" w:hanging="567"/>
              <w:jc w:val="both"/>
              <w:outlineLvl w:val="1"/>
            </w:pPr>
            <w:r w:rsidRPr="001D1A43">
              <w:rPr>
                <w:rFonts w:eastAsia="Calibri"/>
              </w:rPr>
              <w:t>Projekta iesnieguma veidlapa ir pilnībā aizpildīta latviešu valodā atbilstoši MK noteikumos par ES fondu ieviešanas vadību noteiktajām prasībām, projekta iesniegumam ir pievienoti visi projektu iesniegumu atlases nolikumā noteiktie iesniedzamie dokumenti un tie ir sagatavoti latviešu valodā vai tiem ir pievienots apliecināts tulkojums latviešu valodā.</w:t>
            </w:r>
          </w:p>
        </w:tc>
        <w:tc>
          <w:tcPr>
            <w:tcW w:w="2084"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Jā/</w:t>
            </w:r>
          </w:p>
          <w:p w:rsidR="001D1A43" w:rsidRPr="001D1A43" w:rsidRDefault="001D1A43" w:rsidP="001D1A43">
            <w:pPr>
              <w:jc w:val="center"/>
              <w:rPr>
                <w:rFonts w:eastAsia="Calibri"/>
                <w:sz w:val="22"/>
                <w:szCs w:val="22"/>
              </w:rPr>
            </w:pPr>
            <w:r w:rsidRPr="001D1A43">
              <w:rPr>
                <w:rFonts w:eastAsia="Calibri"/>
                <w:sz w:val="22"/>
                <w:szCs w:val="22"/>
              </w:rPr>
              <w:t>Jā ar nosacījumu/ Nē</w:t>
            </w:r>
          </w:p>
        </w:tc>
        <w:tc>
          <w:tcPr>
            <w:tcW w:w="1206" w:type="dxa"/>
            <w:gridSpan w:val="3"/>
            <w:shd w:val="clear" w:color="auto" w:fill="auto"/>
          </w:tcPr>
          <w:p w:rsidR="001D1A43" w:rsidRPr="001D1A43" w:rsidRDefault="001D1A43" w:rsidP="001D1A43">
            <w:pPr>
              <w:rPr>
                <w:rFonts w:eastAsia="Calibri"/>
                <w:sz w:val="22"/>
                <w:szCs w:val="22"/>
              </w:rPr>
            </w:pPr>
          </w:p>
        </w:tc>
        <w:tc>
          <w:tcPr>
            <w:tcW w:w="4790" w:type="dxa"/>
            <w:shd w:val="clear" w:color="auto" w:fill="auto"/>
          </w:tcPr>
          <w:p w:rsidR="001D1A43" w:rsidRPr="001D1A43" w:rsidRDefault="001D1A43" w:rsidP="001D1A43">
            <w:pPr>
              <w:rPr>
                <w:rFonts w:eastAsia="Calibri"/>
                <w:sz w:val="22"/>
                <w:szCs w:val="22"/>
              </w:rPr>
            </w:pPr>
          </w:p>
        </w:tc>
      </w:tr>
      <w:tr w:rsidR="001D1A43" w:rsidRPr="001D1A43" w:rsidTr="001D1A43">
        <w:tc>
          <w:tcPr>
            <w:tcW w:w="6521" w:type="dxa"/>
            <w:gridSpan w:val="2"/>
            <w:shd w:val="clear" w:color="auto" w:fill="auto"/>
          </w:tcPr>
          <w:p w:rsidR="001D1A43" w:rsidRPr="001D1A43" w:rsidRDefault="001D1A43" w:rsidP="00A9441D">
            <w:pPr>
              <w:numPr>
                <w:ilvl w:val="1"/>
                <w:numId w:val="40"/>
              </w:numPr>
              <w:spacing w:after="60" w:line="259" w:lineRule="auto"/>
              <w:ind w:left="567" w:hanging="567"/>
              <w:jc w:val="both"/>
              <w:outlineLvl w:val="1"/>
              <w:rPr>
                <w:szCs w:val="26"/>
              </w:rPr>
            </w:pPr>
            <w:r w:rsidRPr="001D1A43">
              <w:rPr>
                <w:rFonts w:eastAsia="Calibri"/>
              </w:rPr>
              <w:lastRenderedPageBreak/>
              <w:t xml:space="preserve">Projekta iesnieguma finanšu dati ir norādīti </w:t>
            </w:r>
            <w:proofErr w:type="spellStart"/>
            <w:r w:rsidRPr="001D1A43">
              <w:rPr>
                <w:rFonts w:eastAsia="Calibri"/>
                <w:i/>
              </w:rPr>
              <w:t>euro</w:t>
            </w:r>
            <w:proofErr w:type="spellEnd"/>
            <w:r w:rsidRPr="001D1A43">
              <w:rPr>
                <w:rFonts w:eastAsia="Calibri"/>
              </w:rPr>
              <w:t>.</w:t>
            </w:r>
          </w:p>
        </w:tc>
        <w:tc>
          <w:tcPr>
            <w:tcW w:w="2084"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 xml:space="preserve">Jā/ </w:t>
            </w:r>
          </w:p>
          <w:p w:rsidR="001D1A43" w:rsidRPr="001D1A43" w:rsidRDefault="001D1A43" w:rsidP="001D1A43">
            <w:pPr>
              <w:jc w:val="center"/>
              <w:rPr>
                <w:rFonts w:eastAsia="Calibri"/>
                <w:sz w:val="22"/>
                <w:szCs w:val="22"/>
              </w:rPr>
            </w:pPr>
            <w:r w:rsidRPr="001D1A43">
              <w:rPr>
                <w:rFonts w:eastAsia="Calibri"/>
                <w:sz w:val="22"/>
                <w:szCs w:val="22"/>
              </w:rPr>
              <w:t>Jā ar nosacījumu/ Nē</w:t>
            </w:r>
          </w:p>
          <w:p w:rsidR="001D1A43" w:rsidRPr="001D1A43" w:rsidRDefault="001D1A43" w:rsidP="001D1A43">
            <w:pPr>
              <w:jc w:val="center"/>
              <w:rPr>
                <w:rFonts w:eastAsia="Calibri"/>
                <w:sz w:val="22"/>
                <w:szCs w:val="22"/>
              </w:rPr>
            </w:pPr>
          </w:p>
        </w:tc>
        <w:tc>
          <w:tcPr>
            <w:tcW w:w="1206" w:type="dxa"/>
            <w:gridSpan w:val="3"/>
            <w:shd w:val="clear" w:color="auto" w:fill="auto"/>
          </w:tcPr>
          <w:p w:rsidR="001D1A43" w:rsidRPr="001D1A43" w:rsidRDefault="001D1A43" w:rsidP="001D1A43">
            <w:pPr>
              <w:rPr>
                <w:rFonts w:eastAsia="Calibri"/>
                <w:sz w:val="22"/>
                <w:szCs w:val="22"/>
              </w:rPr>
            </w:pPr>
          </w:p>
        </w:tc>
        <w:tc>
          <w:tcPr>
            <w:tcW w:w="4790" w:type="dxa"/>
            <w:shd w:val="clear" w:color="auto" w:fill="auto"/>
          </w:tcPr>
          <w:p w:rsidR="001D1A43" w:rsidRPr="001D1A43" w:rsidRDefault="001D1A43" w:rsidP="001D1A43">
            <w:pPr>
              <w:rPr>
                <w:rFonts w:eastAsia="Calibri"/>
                <w:sz w:val="22"/>
                <w:szCs w:val="22"/>
              </w:rPr>
            </w:pPr>
          </w:p>
        </w:tc>
      </w:tr>
      <w:tr w:rsidR="001D1A43" w:rsidRPr="001D1A43" w:rsidTr="001D1A43">
        <w:tc>
          <w:tcPr>
            <w:tcW w:w="6521" w:type="dxa"/>
            <w:gridSpan w:val="2"/>
            <w:shd w:val="clear" w:color="auto" w:fill="auto"/>
          </w:tcPr>
          <w:p w:rsidR="001D1A43" w:rsidRPr="001D1A43" w:rsidRDefault="001D1A43" w:rsidP="00A9441D">
            <w:pPr>
              <w:numPr>
                <w:ilvl w:val="1"/>
                <w:numId w:val="40"/>
              </w:numPr>
              <w:spacing w:after="60" w:line="259" w:lineRule="auto"/>
              <w:ind w:left="567" w:hanging="567"/>
              <w:jc w:val="both"/>
              <w:outlineLvl w:val="1"/>
              <w:rPr>
                <w:szCs w:val="26"/>
              </w:rPr>
            </w:pPr>
            <w:r w:rsidRPr="001D1A43">
              <w:rPr>
                <w:rFonts w:eastAsia="Calibri"/>
              </w:rPr>
              <w:t>Projekta iesnieguma finanšu aprēķins ir izstrādāts aritmētiski precīzi un ir atbilstošs projekta iesnieguma veidlapas prasībām.</w:t>
            </w:r>
          </w:p>
        </w:tc>
        <w:tc>
          <w:tcPr>
            <w:tcW w:w="2084"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 xml:space="preserve">Jā/ </w:t>
            </w:r>
          </w:p>
          <w:p w:rsidR="001D1A43" w:rsidRPr="001D1A43" w:rsidRDefault="001D1A43" w:rsidP="001D1A43">
            <w:pPr>
              <w:jc w:val="center"/>
              <w:rPr>
                <w:rFonts w:eastAsia="Calibri"/>
                <w:sz w:val="22"/>
                <w:szCs w:val="22"/>
              </w:rPr>
            </w:pPr>
            <w:r w:rsidRPr="001D1A43">
              <w:rPr>
                <w:rFonts w:eastAsia="Calibri"/>
                <w:sz w:val="22"/>
                <w:szCs w:val="22"/>
              </w:rPr>
              <w:t>Jā ar nosacījumu/ Nē</w:t>
            </w:r>
          </w:p>
        </w:tc>
        <w:tc>
          <w:tcPr>
            <w:tcW w:w="1206" w:type="dxa"/>
            <w:gridSpan w:val="3"/>
            <w:shd w:val="clear" w:color="auto" w:fill="auto"/>
          </w:tcPr>
          <w:p w:rsidR="001D1A43" w:rsidRPr="001D1A43" w:rsidRDefault="001D1A43" w:rsidP="001D1A43">
            <w:pPr>
              <w:rPr>
                <w:rFonts w:eastAsia="Calibri"/>
                <w:sz w:val="22"/>
                <w:szCs w:val="22"/>
              </w:rPr>
            </w:pPr>
          </w:p>
        </w:tc>
        <w:tc>
          <w:tcPr>
            <w:tcW w:w="4790" w:type="dxa"/>
            <w:shd w:val="clear" w:color="auto" w:fill="auto"/>
          </w:tcPr>
          <w:p w:rsidR="001D1A43" w:rsidRPr="001D1A43" w:rsidRDefault="001D1A43" w:rsidP="001D1A43">
            <w:pPr>
              <w:rPr>
                <w:rFonts w:eastAsia="Calibri"/>
                <w:sz w:val="22"/>
                <w:szCs w:val="22"/>
              </w:rPr>
            </w:pPr>
          </w:p>
        </w:tc>
      </w:tr>
      <w:tr w:rsidR="001D1A43" w:rsidRPr="001D1A43" w:rsidTr="001D1A43">
        <w:tc>
          <w:tcPr>
            <w:tcW w:w="6521" w:type="dxa"/>
            <w:gridSpan w:val="2"/>
            <w:shd w:val="clear" w:color="auto" w:fill="auto"/>
          </w:tcPr>
          <w:p w:rsidR="001D1A43" w:rsidRPr="001D1A43" w:rsidRDefault="001D1A43" w:rsidP="00A9441D">
            <w:pPr>
              <w:numPr>
                <w:ilvl w:val="1"/>
                <w:numId w:val="40"/>
              </w:numPr>
              <w:spacing w:after="60" w:line="259" w:lineRule="auto"/>
              <w:ind w:left="567" w:hanging="567"/>
              <w:jc w:val="both"/>
              <w:outlineLvl w:val="1"/>
            </w:pPr>
            <w:r w:rsidRPr="001D1A43">
              <w:rPr>
                <w:rFonts w:eastAsia="Calibri"/>
              </w:rPr>
              <w:t>Projekta iesniegumā paredzētais ES fonda finansējuma apmērs atbilst MK noteikumos par specifiskā atbalsta mērķa īstenošanu projektam noteiktajam ES fonda finansējuma apmēram.</w:t>
            </w:r>
          </w:p>
        </w:tc>
        <w:tc>
          <w:tcPr>
            <w:tcW w:w="2084"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 xml:space="preserve">Jā/ </w:t>
            </w:r>
          </w:p>
          <w:p w:rsidR="001D1A43" w:rsidRPr="001D1A43" w:rsidRDefault="001D1A43" w:rsidP="001D1A43">
            <w:pPr>
              <w:jc w:val="center"/>
              <w:rPr>
                <w:rFonts w:eastAsia="Calibri"/>
                <w:sz w:val="22"/>
                <w:szCs w:val="22"/>
              </w:rPr>
            </w:pPr>
            <w:r w:rsidRPr="001D1A43">
              <w:rPr>
                <w:rFonts w:eastAsia="Calibri"/>
                <w:sz w:val="22"/>
                <w:szCs w:val="22"/>
              </w:rPr>
              <w:t>Jā ar nosacījumu/ Nē</w:t>
            </w:r>
          </w:p>
        </w:tc>
        <w:tc>
          <w:tcPr>
            <w:tcW w:w="1206" w:type="dxa"/>
            <w:gridSpan w:val="3"/>
            <w:shd w:val="clear" w:color="auto" w:fill="auto"/>
          </w:tcPr>
          <w:p w:rsidR="001D1A43" w:rsidRPr="001D1A43" w:rsidRDefault="001D1A43" w:rsidP="001D1A43">
            <w:pPr>
              <w:rPr>
                <w:rFonts w:eastAsia="Calibri"/>
                <w:sz w:val="22"/>
                <w:szCs w:val="22"/>
              </w:rPr>
            </w:pPr>
          </w:p>
        </w:tc>
        <w:tc>
          <w:tcPr>
            <w:tcW w:w="4790" w:type="dxa"/>
            <w:shd w:val="clear" w:color="auto" w:fill="auto"/>
          </w:tcPr>
          <w:p w:rsidR="001D1A43" w:rsidRPr="001D1A43" w:rsidRDefault="001D1A43" w:rsidP="001D1A43">
            <w:pPr>
              <w:rPr>
                <w:rFonts w:eastAsia="Calibri"/>
                <w:sz w:val="22"/>
                <w:szCs w:val="22"/>
              </w:rPr>
            </w:pPr>
          </w:p>
        </w:tc>
      </w:tr>
      <w:tr w:rsidR="001D1A43" w:rsidRPr="001D1A43" w:rsidTr="001D1A43">
        <w:tc>
          <w:tcPr>
            <w:tcW w:w="6521" w:type="dxa"/>
            <w:gridSpan w:val="2"/>
            <w:shd w:val="clear" w:color="auto" w:fill="auto"/>
          </w:tcPr>
          <w:p w:rsidR="001D1A43" w:rsidRPr="001D1A43" w:rsidRDefault="001D1A43" w:rsidP="00A9441D">
            <w:pPr>
              <w:numPr>
                <w:ilvl w:val="1"/>
                <w:numId w:val="40"/>
              </w:numPr>
              <w:spacing w:after="60" w:line="259" w:lineRule="auto"/>
              <w:ind w:left="567" w:hanging="567"/>
              <w:jc w:val="both"/>
              <w:outlineLvl w:val="1"/>
              <w:rPr>
                <w:szCs w:val="26"/>
              </w:rPr>
            </w:pPr>
            <w:r w:rsidRPr="001D1A43">
              <w:rPr>
                <w:szCs w:val="22"/>
              </w:rPr>
              <w:t>Projekta iesniegumā norādītā ES fonda atbalsta intensitāte nepārsniedz MK noteikumos par specifiskā atbalsta mērķa īstenošanu vai tā kārtai noteikto ES fonda maksimālo atbalsta intensitāti</w:t>
            </w:r>
            <w:r w:rsidRPr="001D1A43">
              <w:rPr>
                <w:rFonts w:eastAsia="Calibri"/>
              </w:rPr>
              <w:t>.</w:t>
            </w:r>
          </w:p>
        </w:tc>
        <w:tc>
          <w:tcPr>
            <w:tcW w:w="2084"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 xml:space="preserve">Jā/ </w:t>
            </w:r>
          </w:p>
          <w:p w:rsidR="001D1A43" w:rsidRPr="001D1A43" w:rsidRDefault="001D1A43" w:rsidP="001D1A43">
            <w:pPr>
              <w:jc w:val="center"/>
              <w:rPr>
                <w:rFonts w:eastAsia="Calibri"/>
                <w:sz w:val="22"/>
                <w:szCs w:val="22"/>
              </w:rPr>
            </w:pPr>
            <w:r w:rsidRPr="001D1A43">
              <w:rPr>
                <w:rFonts w:eastAsia="Calibri"/>
                <w:sz w:val="22"/>
                <w:szCs w:val="22"/>
              </w:rPr>
              <w:t>Jā ar nosacījumu/ Nē</w:t>
            </w:r>
          </w:p>
        </w:tc>
        <w:tc>
          <w:tcPr>
            <w:tcW w:w="1206" w:type="dxa"/>
            <w:gridSpan w:val="3"/>
            <w:shd w:val="clear" w:color="auto" w:fill="auto"/>
          </w:tcPr>
          <w:p w:rsidR="001D1A43" w:rsidRPr="001D1A43" w:rsidRDefault="001D1A43" w:rsidP="001D1A43">
            <w:pPr>
              <w:rPr>
                <w:rFonts w:eastAsia="Calibri"/>
                <w:sz w:val="22"/>
                <w:szCs w:val="22"/>
              </w:rPr>
            </w:pPr>
          </w:p>
        </w:tc>
        <w:tc>
          <w:tcPr>
            <w:tcW w:w="4790" w:type="dxa"/>
            <w:shd w:val="clear" w:color="auto" w:fill="auto"/>
          </w:tcPr>
          <w:p w:rsidR="001D1A43" w:rsidRPr="001D1A43" w:rsidRDefault="001D1A43" w:rsidP="001D1A43">
            <w:pPr>
              <w:rPr>
                <w:rFonts w:eastAsia="Calibri"/>
                <w:sz w:val="22"/>
                <w:szCs w:val="22"/>
              </w:rPr>
            </w:pPr>
          </w:p>
        </w:tc>
      </w:tr>
      <w:tr w:rsidR="001D1A43" w:rsidRPr="001D1A43" w:rsidTr="001D1A43">
        <w:tc>
          <w:tcPr>
            <w:tcW w:w="6521" w:type="dxa"/>
            <w:gridSpan w:val="2"/>
            <w:shd w:val="clear" w:color="auto" w:fill="auto"/>
          </w:tcPr>
          <w:p w:rsidR="001D1A43" w:rsidRPr="001D1A43" w:rsidRDefault="001D1A43" w:rsidP="00A9441D">
            <w:pPr>
              <w:numPr>
                <w:ilvl w:val="1"/>
                <w:numId w:val="40"/>
              </w:numPr>
              <w:spacing w:after="60" w:line="259" w:lineRule="auto"/>
              <w:ind w:left="567" w:hanging="567"/>
              <w:jc w:val="both"/>
              <w:outlineLvl w:val="1"/>
              <w:rPr>
                <w:szCs w:val="22"/>
              </w:rPr>
            </w:pPr>
            <w:r w:rsidRPr="001D1A43">
              <w:rPr>
                <w:szCs w:val="22"/>
              </w:rPr>
              <w:t>Projekta iesniegumā iekļautās kopējās izmaksas (kopējās projekta attiecināmās izmaksas, kopējās projekta neattiecināmās izmaksas un kopējās projekta izmaksas), plānotās atbalstāmās darbības un izmaksu pozīcijas atbilst MK noteikumos par specifiskā atbalsta mērķa īstenošanu noteiktajām, t.sk. nepārsniedz noteikto izmaksu pozīciju apjomus un:</w:t>
            </w:r>
          </w:p>
          <w:p w:rsidR="001D1A43" w:rsidRPr="001D1A43" w:rsidRDefault="001D1A43" w:rsidP="00A9441D">
            <w:pPr>
              <w:numPr>
                <w:ilvl w:val="2"/>
                <w:numId w:val="40"/>
              </w:numPr>
              <w:tabs>
                <w:tab w:val="left" w:pos="0"/>
              </w:tabs>
              <w:spacing w:after="120" w:line="259" w:lineRule="auto"/>
              <w:ind w:left="1134" w:right="176" w:hanging="850"/>
              <w:jc w:val="both"/>
              <w:rPr>
                <w:rFonts w:eastAsia="Calibri"/>
              </w:rPr>
            </w:pPr>
            <w:r w:rsidRPr="001D1A43">
              <w:rPr>
                <w:rFonts w:eastAsia="Calibri"/>
              </w:rPr>
              <w:t>ir saistītas ar projekta īstenošanu;</w:t>
            </w:r>
          </w:p>
          <w:p w:rsidR="001D1A43" w:rsidRPr="001D1A43" w:rsidRDefault="001D1A43" w:rsidP="00A9441D">
            <w:pPr>
              <w:numPr>
                <w:ilvl w:val="2"/>
                <w:numId w:val="40"/>
              </w:numPr>
              <w:tabs>
                <w:tab w:val="left" w:pos="0"/>
              </w:tabs>
              <w:spacing w:after="120" w:line="259" w:lineRule="auto"/>
              <w:ind w:left="1134" w:right="176" w:hanging="850"/>
              <w:jc w:val="both"/>
              <w:rPr>
                <w:rFonts w:eastAsia="Calibri"/>
              </w:rPr>
            </w:pPr>
            <w:r w:rsidRPr="001D1A43">
              <w:rPr>
                <w:rFonts w:eastAsia="Calibri"/>
              </w:rPr>
              <w:t>ir nepieciešamas projekta īstenošanai (projektā norādīto darbību īstenošanai, mērķa grupas vajadzību nodrošināšanai, definētās problēmas risināšanai);</w:t>
            </w:r>
          </w:p>
          <w:p w:rsidR="001D1A43" w:rsidRPr="001D1A43" w:rsidRDefault="001D1A43" w:rsidP="00A9441D">
            <w:pPr>
              <w:numPr>
                <w:ilvl w:val="2"/>
                <w:numId w:val="40"/>
              </w:numPr>
              <w:tabs>
                <w:tab w:val="left" w:pos="0"/>
              </w:tabs>
              <w:spacing w:after="120" w:line="259" w:lineRule="auto"/>
              <w:ind w:left="1134" w:right="176" w:hanging="850"/>
              <w:jc w:val="both"/>
              <w:rPr>
                <w:szCs w:val="22"/>
              </w:rPr>
            </w:pPr>
            <w:r w:rsidRPr="001D1A43">
              <w:rPr>
                <w:rFonts w:eastAsia="Calibri"/>
              </w:rPr>
              <w:t xml:space="preserve">nodrošina projektā izvirzītā mērķa un rādītāju </w:t>
            </w:r>
            <w:r w:rsidRPr="001D1A43">
              <w:rPr>
                <w:rFonts w:eastAsia="Calibri"/>
              </w:rPr>
              <w:lastRenderedPageBreak/>
              <w:t>sasniegšanu.</w:t>
            </w:r>
          </w:p>
        </w:tc>
        <w:tc>
          <w:tcPr>
            <w:tcW w:w="2126" w:type="dxa"/>
            <w:gridSpan w:val="2"/>
            <w:shd w:val="clear" w:color="auto" w:fill="auto"/>
          </w:tcPr>
          <w:p w:rsidR="001D1A43" w:rsidRPr="001D1A43" w:rsidRDefault="001D1A43" w:rsidP="001D1A43">
            <w:pPr>
              <w:jc w:val="center"/>
              <w:rPr>
                <w:rFonts w:eastAsia="Calibri"/>
                <w:sz w:val="22"/>
                <w:szCs w:val="22"/>
              </w:rPr>
            </w:pPr>
            <w:r w:rsidRPr="001D1A43">
              <w:rPr>
                <w:rFonts w:eastAsia="Calibri"/>
                <w:sz w:val="22"/>
                <w:szCs w:val="22"/>
              </w:rPr>
              <w:lastRenderedPageBreak/>
              <w:t xml:space="preserve">Jā/ </w:t>
            </w:r>
          </w:p>
          <w:p w:rsidR="001D1A43" w:rsidRPr="001D1A43" w:rsidRDefault="001D1A43" w:rsidP="001D1A43">
            <w:pPr>
              <w:jc w:val="center"/>
              <w:rPr>
                <w:rFonts w:eastAsia="Calibri"/>
                <w:sz w:val="22"/>
                <w:szCs w:val="22"/>
              </w:rPr>
            </w:pPr>
            <w:r w:rsidRPr="001D1A43">
              <w:rPr>
                <w:rFonts w:eastAsia="Calibri"/>
                <w:sz w:val="22"/>
                <w:szCs w:val="22"/>
              </w:rPr>
              <w:t>Jā ar nosacījumu/ Nē</w:t>
            </w:r>
          </w:p>
        </w:tc>
        <w:tc>
          <w:tcPr>
            <w:tcW w:w="1134" w:type="dxa"/>
            <w:shd w:val="clear" w:color="auto" w:fill="auto"/>
          </w:tcPr>
          <w:p w:rsidR="001D1A43" w:rsidRPr="001D1A43" w:rsidRDefault="001D1A43" w:rsidP="001D1A43">
            <w:pPr>
              <w:rPr>
                <w:rFonts w:eastAsia="Calibri"/>
                <w:sz w:val="22"/>
                <w:szCs w:val="22"/>
              </w:rPr>
            </w:pPr>
          </w:p>
        </w:tc>
        <w:tc>
          <w:tcPr>
            <w:tcW w:w="4820" w:type="dxa"/>
            <w:gridSpan w:val="2"/>
            <w:shd w:val="clear" w:color="auto" w:fill="auto"/>
          </w:tcPr>
          <w:p w:rsidR="001D1A43" w:rsidRPr="001D1A43" w:rsidRDefault="001D1A43" w:rsidP="001D1A43">
            <w:pPr>
              <w:rPr>
                <w:rFonts w:eastAsia="Calibri"/>
                <w:sz w:val="22"/>
                <w:szCs w:val="22"/>
              </w:rPr>
            </w:pPr>
          </w:p>
        </w:tc>
      </w:tr>
      <w:tr w:rsidR="001D1A43" w:rsidRPr="001D1A43" w:rsidTr="001D1A43">
        <w:tc>
          <w:tcPr>
            <w:tcW w:w="6521" w:type="dxa"/>
            <w:gridSpan w:val="2"/>
            <w:shd w:val="clear" w:color="auto" w:fill="auto"/>
          </w:tcPr>
          <w:p w:rsidR="001D1A43" w:rsidRPr="001D1A43" w:rsidRDefault="001D1A43" w:rsidP="00A9441D">
            <w:pPr>
              <w:numPr>
                <w:ilvl w:val="1"/>
                <w:numId w:val="40"/>
              </w:numPr>
              <w:spacing w:after="160" w:line="259" w:lineRule="auto"/>
              <w:ind w:left="567" w:hanging="567"/>
              <w:jc w:val="both"/>
              <w:outlineLvl w:val="1"/>
              <w:rPr>
                <w:szCs w:val="26"/>
              </w:rPr>
            </w:pPr>
            <w:r w:rsidRPr="001D1A43">
              <w:rPr>
                <w:szCs w:val="22"/>
              </w:rPr>
              <w:lastRenderedPageBreak/>
              <w:t>Projekta īstenošanas termiņi atbilst MK noteikumos par specifiskā atbalsta mērķa īstenošanu noteiktajam projekta īstenošanas periodam.</w:t>
            </w:r>
          </w:p>
        </w:tc>
        <w:tc>
          <w:tcPr>
            <w:tcW w:w="2126" w:type="dxa"/>
            <w:gridSpan w:val="2"/>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Jā/</w:t>
            </w:r>
          </w:p>
          <w:p w:rsidR="001D1A43" w:rsidRPr="001D1A43" w:rsidRDefault="001D1A43" w:rsidP="001D1A43">
            <w:pPr>
              <w:jc w:val="center"/>
              <w:rPr>
                <w:rFonts w:eastAsia="Calibri"/>
                <w:sz w:val="22"/>
                <w:szCs w:val="22"/>
              </w:rPr>
            </w:pPr>
            <w:r w:rsidRPr="001D1A43">
              <w:rPr>
                <w:rFonts w:eastAsia="Calibri"/>
                <w:sz w:val="22"/>
                <w:szCs w:val="22"/>
              </w:rPr>
              <w:t>Jā ar nosacījumu/ Nē</w:t>
            </w:r>
          </w:p>
        </w:tc>
        <w:tc>
          <w:tcPr>
            <w:tcW w:w="1134" w:type="dxa"/>
            <w:shd w:val="clear" w:color="auto" w:fill="auto"/>
          </w:tcPr>
          <w:p w:rsidR="001D1A43" w:rsidRPr="001D1A43" w:rsidRDefault="001D1A43" w:rsidP="001D1A43">
            <w:pPr>
              <w:rPr>
                <w:rFonts w:eastAsia="Calibri"/>
                <w:sz w:val="22"/>
                <w:szCs w:val="22"/>
              </w:rPr>
            </w:pPr>
          </w:p>
        </w:tc>
        <w:tc>
          <w:tcPr>
            <w:tcW w:w="4820" w:type="dxa"/>
            <w:gridSpan w:val="2"/>
            <w:shd w:val="clear" w:color="auto" w:fill="auto"/>
          </w:tcPr>
          <w:p w:rsidR="001D1A43" w:rsidRPr="001D1A43" w:rsidRDefault="001D1A43" w:rsidP="001D1A43">
            <w:pPr>
              <w:rPr>
                <w:rFonts w:eastAsia="Calibri"/>
                <w:sz w:val="22"/>
                <w:szCs w:val="22"/>
              </w:rPr>
            </w:pPr>
          </w:p>
        </w:tc>
      </w:tr>
      <w:tr w:rsidR="001D1A43" w:rsidRPr="001D1A43" w:rsidTr="001D1A43">
        <w:tc>
          <w:tcPr>
            <w:tcW w:w="6521" w:type="dxa"/>
            <w:gridSpan w:val="2"/>
            <w:shd w:val="clear" w:color="auto" w:fill="auto"/>
          </w:tcPr>
          <w:p w:rsidR="001D1A43" w:rsidRPr="001D1A43" w:rsidRDefault="001D1A43" w:rsidP="00A9441D">
            <w:pPr>
              <w:numPr>
                <w:ilvl w:val="1"/>
                <w:numId w:val="40"/>
              </w:numPr>
              <w:spacing w:after="160" w:line="259" w:lineRule="auto"/>
              <w:ind w:left="567" w:hanging="567"/>
              <w:jc w:val="both"/>
              <w:outlineLvl w:val="1"/>
              <w:rPr>
                <w:szCs w:val="22"/>
              </w:rPr>
            </w:pPr>
            <w:r w:rsidRPr="001D1A43">
              <w:rPr>
                <w:szCs w:val="22"/>
              </w:rPr>
              <w:t>Projekta mērķis atbilst MK noteikumos par specifiskā atbalsta mērķa īstenošanu noteiktajam mērķim.</w:t>
            </w:r>
          </w:p>
        </w:tc>
        <w:tc>
          <w:tcPr>
            <w:tcW w:w="2126" w:type="dxa"/>
            <w:gridSpan w:val="2"/>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 xml:space="preserve">Jā/ </w:t>
            </w:r>
          </w:p>
          <w:p w:rsidR="001D1A43" w:rsidRPr="001D1A43" w:rsidRDefault="001D1A43" w:rsidP="001D1A43">
            <w:pPr>
              <w:jc w:val="center"/>
              <w:rPr>
                <w:rFonts w:eastAsia="Calibri"/>
                <w:sz w:val="22"/>
                <w:szCs w:val="22"/>
              </w:rPr>
            </w:pPr>
            <w:r w:rsidRPr="001D1A43">
              <w:rPr>
                <w:rFonts w:eastAsia="Calibri"/>
                <w:sz w:val="22"/>
                <w:szCs w:val="22"/>
              </w:rPr>
              <w:t>Jā ar nosacījumu/ Nē</w:t>
            </w:r>
          </w:p>
        </w:tc>
        <w:tc>
          <w:tcPr>
            <w:tcW w:w="1134" w:type="dxa"/>
            <w:shd w:val="clear" w:color="auto" w:fill="auto"/>
          </w:tcPr>
          <w:p w:rsidR="001D1A43" w:rsidRPr="001D1A43" w:rsidRDefault="001D1A43" w:rsidP="001D1A43">
            <w:pPr>
              <w:rPr>
                <w:rFonts w:eastAsia="Calibri"/>
                <w:sz w:val="22"/>
                <w:szCs w:val="22"/>
              </w:rPr>
            </w:pPr>
          </w:p>
        </w:tc>
        <w:tc>
          <w:tcPr>
            <w:tcW w:w="4820" w:type="dxa"/>
            <w:gridSpan w:val="2"/>
            <w:shd w:val="clear" w:color="auto" w:fill="auto"/>
          </w:tcPr>
          <w:p w:rsidR="001D1A43" w:rsidRPr="001D1A43" w:rsidRDefault="001D1A43" w:rsidP="001D1A43">
            <w:pPr>
              <w:rPr>
                <w:rFonts w:eastAsia="Calibri"/>
                <w:sz w:val="22"/>
                <w:szCs w:val="22"/>
              </w:rPr>
            </w:pPr>
          </w:p>
        </w:tc>
      </w:tr>
      <w:tr w:rsidR="001D1A43" w:rsidRPr="001D1A43" w:rsidTr="001D1A43">
        <w:tc>
          <w:tcPr>
            <w:tcW w:w="6521" w:type="dxa"/>
            <w:gridSpan w:val="2"/>
            <w:shd w:val="clear" w:color="auto" w:fill="auto"/>
          </w:tcPr>
          <w:p w:rsidR="001D1A43" w:rsidRPr="001D1A43" w:rsidRDefault="001D1A43" w:rsidP="00A9441D">
            <w:pPr>
              <w:numPr>
                <w:ilvl w:val="1"/>
                <w:numId w:val="40"/>
              </w:numPr>
              <w:spacing w:after="160" w:line="259" w:lineRule="auto"/>
              <w:ind w:left="567" w:hanging="567"/>
              <w:jc w:val="both"/>
              <w:outlineLvl w:val="1"/>
              <w:rPr>
                <w:szCs w:val="22"/>
              </w:rPr>
            </w:pPr>
            <w:r w:rsidRPr="001D1A43">
              <w:rPr>
                <w:szCs w:val="22"/>
              </w:rPr>
              <w:t>Projekta iesniegumā plānotie sagaidāmie rezultāti un uzraudzības rādītāji ir precīzi definēti, pamatoti un izmērāmi un tie sekmē MK noteikumos par specifiskā atbalsta mērķa īstenošanu noteikto rādītāju sasniegšanu.</w:t>
            </w:r>
          </w:p>
        </w:tc>
        <w:tc>
          <w:tcPr>
            <w:tcW w:w="2126" w:type="dxa"/>
            <w:gridSpan w:val="2"/>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 xml:space="preserve">Jā/ </w:t>
            </w:r>
          </w:p>
          <w:p w:rsidR="001D1A43" w:rsidRPr="001D1A43" w:rsidRDefault="001D1A43" w:rsidP="001D1A43">
            <w:pPr>
              <w:jc w:val="center"/>
              <w:rPr>
                <w:rFonts w:eastAsia="Calibri"/>
                <w:sz w:val="22"/>
                <w:szCs w:val="22"/>
              </w:rPr>
            </w:pPr>
            <w:r w:rsidRPr="001D1A43">
              <w:rPr>
                <w:rFonts w:eastAsia="Calibri"/>
                <w:sz w:val="22"/>
                <w:szCs w:val="22"/>
              </w:rPr>
              <w:t>Jā ar nosacījumu/ Nē</w:t>
            </w:r>
          </w:p>
        </w:tc>
        <w:tc>
          <w:tcPr>
            <w:tcW w:w="1134" w:type="dxa"/>
            <w:shd w:val="clear" w:color="auto" w:fill="auto"/>
          </w:tcPr>
          <w:p w:rsidR="001D1A43" w:rsidRPr="001D1A43" w:rsidRDefault="001D1A43" w:rsidP="001D1A43">
            <w:pPr>
              <w:rPr>
                <w:rFonts w:eastAsia="Calibri"/>
                <w:sz w:val="22"/>
                <w:szCs w:val="22"/>
              </w:rPr>
            </w:pPr>
          </w:p>
        </w:tc>
        <w:tc>
          <w:tcPr>
            <w:tcW w:w="4820" w:type="dxa"/>
            <w:gridSpan w:val="2"/>
            <w:shd w:val="clear" w:color="auto" w:fill="auto"/>
          </w:tcPr>
          <w:p w:rsidR="001D1A43" w:rsidRPr="001D1A43" w:rsidRDefault="001D1A43" w:rsidP="001D1A43">
            <w:pPr>
              <w:rPr>
                <w:rFonts w:eastAsia="Calibri"/>
                <w:sz w:val="22"/>
                <w:szCs w:val="22"/>
              </w:rPr>
            </w:pPr>
          </w:p>
        </w:tc>
      </w:tr>
      <w:tr w:rsidR="001D1A43" w:rsidRPr="001D1A43" w:rsidTr="001D1A43">
        <w:tc>
          <w:tcPr>
            <w:tcW w:w="6521" w:type="dxa"/>
            <w:gridSpan w:val="2"/>
            <w:shd w:val="clear" w:color="auto" w:fill="auto"/>
          </w:tcPr>
          <w:p w:rsidR="001D1A43" w:rsidRPr="001D1A43" w:rsidRDefault="001D1A43" w:rsidP="00A9441D">
            <w:pPr>
              <w:numPr>
                <w:ilvl w:val="1"/>
                <w:numId w:val="40"/>
              </w:numPr>
              <w:tabs>
                <w:tab w:val="left" w:pos="0"/>
              </w:tabs>
              <w:spacing w:after="120" w:line="259" w:lineRule="auto"/>
              <w:ind w:right="176"/>
              <w:jc w:val="both"/>
              <w:rPr>
                <w:szCs w:val="22"/>
              </w:rPr>
            </w:pPr>
            <w:r w:rsidRPr="001D1A43">
              <w:rPr>
                <w:szCs w:val="22"/>
              </w:rPr>
              <w:t xml:space="preserve">Projekta iesniegumā plānotās projekta darbības: </w:t>
            </w:r>
          </w:p>
          <w:p w:rsidR="001D1A43" w:rsidRPr="001D1A43" w:rsidRDefault="001D1A43" w:rsidP="00A9441D">
            <w:pPr>
              <w:numPr>
                <w:ilvl w:val="2"/>
                <w:numId w:val="40"/>
              </w:numPr>
              <w:tabs>
                <w:tab w:val="left" w:pos="0"/>
              </w:tabs>
              <w:spacing w:after="120" w:line="259" w:lineRule="auto"/>
              <w:ind w:left="1134" w:right="176" w:hanging="850"/>
              <w:jc w:val="both"/>
              <w:rPr>
                <w:rFonts w:eastAsia="Calibri"/>
              </w:rPr>
            </w:pPr>
            <w:r w:rsidRPr="001D1A43">
              <w:rPr>
                <w:rFonts w:eastAsia="Calibri"/>
              </w:rPr>
              <w:t>atbilst MK noteikumos par specifiskā atbalsta mērķa īstenošanu noteiktajam un paredz saikni ar attiecīgajām atbalstāmajām darbībām;</w:t>
            </w:r>
          </w:p>
          <w:p w:rsidR="001D1A43" w:rsidRPr="001D1A43" w:rsidRDefault="001D1A43" w:rsidP="00A9441D">
            <w:pPr>
              <w:numPr>
                <w:ilvl w:val="2"/>
                <w:numId w:val="40"/>
              </w:numPr>
              <w:tabs>
                <w:tab w:val="left" w:pos="0"/>
              </w:tabs>
              <w:spacing w:after="120" w:line="259" w:lineRule="auto"/>
              <w:ind w:left="1134" w:right="176" w:hanging="850"/>
              <w:jc w:val="both"/>
              <w:rPr>
                <w:szCs w:val="22"/>
              </w:rPr>
            </w:pPr>
            <w:r w:rsidRPr="001D1A43">
              <w:rPr>
                <w:rFonts w:eastAsia="Calibri"/>
              </w:rPr>
              <w:t>ir precīzi definētas un pamatotas, un tās risina projektā definētās problēmas.</w:t>
            </w:r>
          </w:p>
        </w:tc>
        <w:tc>
          <w:tcPr>
            <w:tcW w:w="2126" w:type="dxa"/>
            <w:gridSpan w:val="2"/>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 xml:space="preserve">Jā/ </w:t>
            </w:r>
          </w:p>
          <w:p w:rsidR="001D1A43" w:rsidRPr="001D1A43" w:rsidRDefault="001D1A43" w:rsidP="001D1A43">
            <w:pPr>
              <w:jc w:val="center"/>
              <w:rPr>
                <w:rFonts w:eastAsia="Calibri"/>
                <w:sz w:val="22"/>
                <w:szCs w:val="22"/>
              </w:rPr>
            </w:pPr>
            <w:r w:rsidRPr="001D1A43">
              <w:rPr>
                <w:rFonts w:eastAsia="Calibri"/>
                <w:sz w:val="22"/>
                <w:szCs w:val="22"/>
              </w:rPr>
              <w:t>Jā ar nosacījumu/ Nē</w:t>
            </w:r>
          </w:p>
        </w:tc>
        <w:tc>
          <w:tcPr>
            <w:tcW w:w="1134" w:type="dxa"/>
            <w:shd w:val="clear" w:color="auto" w:fill="auto"/>
          </w:tcPr>
          <w:p w:rsidR="001D1A43" w:rsidRPr="001D1A43" w:rsidRDefault="001D1A43" w:rsidP="001D1A43">
            <w:pPr>
              <w:rPr>
                <w:rFonts w:eastAsia="Calibri"/>
                <w:sz w:val="22"/>
                <w:szCs w:val="22"/>
              </w:rPr>
            </w:pPr>
          </w:p>
        </w:tc>
        <w:tc>
          <w:tcPr>
            <w:tcW w:w="4820" w:type="dxa"/>
            <w:gridSpan w:val="2"/>
            <w:shd w:val="clear" w:color="auto" w:fill="auto"/>
          </w:tcPr>
          <w:p w:rsidR="001D1A43" w:rsidRPr="001D1A43" w:rsidRDefault="001D1A43" w:rsidP="001D1A43">
            <w:pPr>
              <w:rPr>
                <w:rFonts w:eastAsia="Calibri"/>
                <w:sz w:val="22"/>
                <w:szCs w:val="22"/>
              </w:rPr>
            </w:pPr>
          </w:p>
        </w:tc>
      </w:tr>
      <w:tr w:rsidR="001D1A43" w:rsidRPr="001D1A43" w:rsidTr="001D1A43">
        <w:tc>
          <w:tcPr>
            <w:tcW w:w="6521" w:type="dxa"/>
            <w:gridSpan w:val="2"/>
            <w:shd w:val="clear" w:color="auto" w:fill="auto"/>
          </w:tcPr>
          <w:p w:rsidR="001D1A43" w:rsidRPr="001D1A43" w:rsidRDefault="001D1A43" w:rsidP="00A9441D">
            <w:pPr>
              <w:numPr>
                <w:ilvl w:val="1"/>
                <w:numId w:val="40"/>
              </w:numPr>
              <w:spacing w:after="160" w:line="259" w:lineRule="auto"/>
              <w:ind w:left="567" w:hanging="567"/>
              <w:jc w:val="both"/>
              <w:outlineLvl w:val="1"/>
            </w:pPr>
            <w:r w:rsidRPr="001D1A43">
              <w:rPr>
                <w:szCs w:val="22"/>
              </w:rPr>
              <w:t>Projekta iesniegumā plānotie publicitātes un informācijas izplatīšanas pasākumi atbilst</w:t>
            </w:r>
            <w:proofErr w:type="gramStart"/>
            <w:r w:rsidRPr="001D1A43">
              <w:rPr>
                <w:szCs w:val="22"/>
              </w:rPr>
              <w:t xml:space="preserve"> </w:t>
            </w:r>
            <w:r w:rsidRPr="001D1A43">
              <w:rPr>
                <w:rFonts w:ascii="Calibri" w:eastAsia="Calibri" w:hAnsi="Calibri"/>
                <w:sz w:val="22"/>
                <w:szCs w:val="22"/>
              </w:rPr>
              <w:t xml:space="preserve"> </w:t>
            </w:r>
            <w:proofErr w:type="gramEnd"/>
            <w:r w:rsidRPr="001D1A43">
              <w:rPr>
                <w:szCs w:val="22"/>
              </w:rPr>
              <w:t xml:space="preserve">Ministru kabineta 2015.gada 17.februāra noteikumos Nr.87 “Kārtība, kādā Eiropas Savienības struktūrfondu un Kohēzijas fonda ieviešanā 2014.–2020.gada plānošanas periodā nodrošināma komunikācijas un vizuālās identitātes prasību ievērošana” un  Eiropas Parlamenta un Padomes 2013.gada 17.decembra Regula (ES) Nr. 1303/2013, ar ko paredz kopīgus noteikumus par Eiropas Reģionālās attīstības </w:t>
            </w:r>
            <w:r w:rsidRPr="001D1A43">
              <w:rPr>
                <w:szCs w:val="22"/>
              </w:rPr>
              <w:lastRenderedPageBreak/>
              <w:t>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p>
        </w:tc>
        <w:tc>
          <w:tcPr>
            <w:tcW w:w="2126" w:type="dxa"/>
            <w:gridSpan w:val="2"/>
            <w:shd w:val="clear" w:color="auto" w:fill="auto"/>
          </w:tcPr>
          <w:p w:rsidR="001D1A43" w:rsidRPr="001D1A43" w:rsidRDefault="001D1A43" w:rsidP="001D1A43">
            <w:pPr>
              <w:jc w:val="center"/>
              <w:rPr>
                <w:rFonts w:eastAsia="Calibri"/>
                <w:sz w:val="22"/>
                <w:szCs w:val="22"/>
              </w:rPr>
            </w:pPr>
            <w:r w:rsidRPr="001D1A43">
              <w:rPr>
                <w:rFonts w:eastAsia="Calibri"/>
                <w:sz w:val="22"/>
                <w:szCs w:val="22"/>
              </w:rPr>
              <w:lastRenderedPageBreak/>
              <w:t xml:space="preserve">Jā/ </w:t>
            </w:r>
          </w:p>
          <w:p w:rsidR="001D1A43" w:rsidRPr="001D1A43" w:rsidRDefault="001D1A43" w:rsidP="001D1A43">
            <w:pPr>
              <w:jc w:val="center"/>
              <w:rPr>
                <w:rFonts w:eastAsia="Calibri"/>
                <w:sz w:val="22"/>
                <w:szCs w:val="22"/>
              </w:rPr>
            </w:pPr>
            <w:r w:rsidRPr="001D1A43">
              <w:rPr>
                <w:rFonts w:eastAsia="Calibri"/>
                <w:sz w:val="22"/>
                <w:szCs w:val="22"/>
              </w:rPr>
              <w:t>Jā ar nosacījumu/ Nē</w:t>
            </w:r>
          </w:p>
        </w:tc>
        <w:tc>
          <w:tcPr>
            <w:tcW w:w="1134" w:type="dxa"/>
            <w:shd w:val="clear" w:color="auto" w:fill="auto"/>
          </w:tcPr>
          <w:p w:rsidR="001D1A43" w:rsidRPr="001D1A43" w:rsidRDefault="001D1A43" w:rsidP="001D1A43">
            <w:pPr>
              <w:rPr>
                <w:rFonts w:eastAsia="Calibri"/>
                <w:sz w:val="22"/>
                <w:szCs w:val="22"/>
              </w:rPr>
            </w:pPr>
          </w:p>
        </w:tc>
        <w:tc>
          <w:tcPr>
            <w:tcW w:w="4820" w:type="dxa"/>
            <w:gridSpan w:val="2"/>
            <w:shd w:val="clear" w:color="auto" w:fill="auto"/>
          </w:tcPr>
          <w:p w:rsidR="001D1A43" w:rsidRPr="001D1A43" w:rsidRDefault="001D1A43" w:rsidP="001D1A43">
            <w:pPr>
              <w:rPr>
                <w:rFonts w:eastAsia="Calibri"/>
                <w:sz w:val="22"/>
                <w:szCs w:val="22"/>
              </w:rPr>
            </w:pPr>
          </w:p>
        </w:tc>
      </w:tr>
      <w:tr w:rsidR="001D1A43" w:rsidRPr="001D1A43" w:rsidTr="001D1A43">
        <w:tc>
          <w:tcPr>
            <w:tcW w:w="6521" w:type="dxa"/>
            <w:gridSpan w:val="2"/>
            <w:shd w:val="clear" w:color="auto" w:fill="auto"/>
          </w:tcPr>
          <w:p w:rsidR="001D1A43" w:rsidRPr="001D1A43" w:rsidRDefault="001D1A43" w:rsidP="00A9441D">
            <w:pPr>
              <w:numPr>
                <w:ilvl w:val="1"/>
                <w:numId w:val="40"/>
              </w:numPr>
              <w:spacing w:after="160" w:line="259" w:lineRule="auto"/>
              <w:ind w:left="567" w:hanging="567"/>
              <w:jc w:val="both"/>
              <w:outlineLvl w:val="1"/>
            </w:pPr>
            <w:r w:rsidRPr="001D1A43">
              <w:rPr>
                <w:szCs w:val="22"/>
              </w:rPr>
              <w:lastRenderedPageBreak/>
              <w:t xml:space="preserve">Projekta iesniegumā ir identificēti, aprakstīti un izvērtēti projekta riski, novērtēta to ietekme un iestāšanās varbūtība, kā arī noteikti riskus mazinošie pasākumi. </w:t>
            </w:r>
          </w:p>
        </w:tc>
        <w:tc>
          <w:tcPr>
            <w:tcW w:w="2126" w:type="dxa"/>
            <w:gridSpan w:val="2"/>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 xml:space="preserve">Jā/ </w:t>
            </w:r>
          </w:p>
          <w:p w:rsidR="001D1A43" w:rsidRPr="001D1A43" w:rsidRDefault="001D1A43" w:rsidP="001D1A43">
            <w:pPr>
              <w:jc w:val="center"/>
              <w:rPr>
                <w:rFonts w:eastAsia="Calibri"/>
                <w:sz w:val="22"/>
                <w:szCs w:val="22"/>
              </w:rPr>
            </w:pPr>
            <w:r w:rsidRPr="001D1A43">
              <w:rPr>
                <w:rFonts w:eastAsia="Calibri"/>
                <w:sz w:val="22"/>
                <w:szCs w:val="22"/>
              </w:rPr>
              <w:t>Jā ar nosacījumu/ Nē</w:t>
            </w:r>
          </w:p>
        </w:tc>
        <w:tc>
          <w:tcPr>
            <w:tcW w:w="1134" w:type="dxa"/>
            <w:shd w:val="clear" w:color="auto" w:fill="auto"/>
          </w:tcPr>
          <w:p w:rsidR="001D1A43" w:rsidRPr="001D1A43" w:rsidRDefault="001D1A43" w:rsidP="001D1A43">
            <w:pPr>
              <w:rPr>
                <w:rFonts w:eastAsia="Calibri"/>
                <w:sz w:val="22"/>
                <w:szCs w:val="22"/>
              </w:rPr>
            </w:pPr>
          </w:p>
        </w:tc>
        <w:tc>
          <w:tcPr>
            <w:tcW w:w="4820" w:type="dxa"/>
            <w:gridSpan w:val="2"/>
            <w:shd w:val="clear" w:color="auto" w:fill="auto"/>
          </w:tcPr>
          <w:p w:rsidR="001D1A43" w:rsidRPr="001D1A43" w:rsidRDefault="001D1A43" w:rsidP="001D1A43">
            <w:pPr>
              <w:rPr>
                <w:rFonts w:eastAsia="Calibri"/>
                <w:sz w:val="22"/>
                <w:szCs w:val="22"/>
              </w:rPr>
            </w:pPr>
          </w:p>
        </w:tc>
      </w:tr>
      <w:tr w:rsidR="001D1A43" w:rsidRPr="001D1A43" w:rsidTr="001D1A43">
        <w:tc>
          <w:tcPr>
            <w:tcW w:w="14601" w:type="dxa"/>
            <w:gridSpan w:val="7"/>
            <w:shd w:val="clear" w:color="auto" w:fill="D9D9D9"/>
          </w:tcPr>
          <w:p w:rsidR="001D1A43" w:rsidRPr="001D1A43" w:rsidRDefault="001D1A43" w:rsidP="00A9441D">
            <w:pPr>
              <w:keepNext/>
              <w:keepLines/>
              <w:numPr>
                <w:ilvl w:val="0"/>
                <w:numId w:val="40"/>
              </w:numPr>
              <w:spacing w:before="120" w:after="120" w:line="259" w:lineRule="auto"/>
              <w:outlineLvl w:val="0"/>
              <w:rPr>
                <w:b/>
                <w:caps/>
                <w:szCs w:val="32"/>
              </w:rPr>
            </w:pPr>
            <w:r w:rsidRPr="001D1A43">
              <w:rPr>
                <w:b/>
                <w:caps/>
                <w:szCs w:val="32"/>
              </w:rPr>
              <w:t>Vienotie izvēles kritēriji</w:t>
            </w:r>
          </w:p>
        </w:tc>
      </w:tr>
      <w:tr w:rsidR="001D1A43" w:rsidRPr="001D1A43" w:rsidTr="001D1A43">
        <w:tc>
          <w:tcPr>
            <w:tcW w:w="6521" w:type="dxa"/>
            <w:gridSpan w:val="2"/>
            <w:shd w:val="clear" w:color="auto" w:fill="auto"/>
          </w:tcPr>
          <w:p w:rsidR="001D1A43" w:rsidRPr="001D1A43" w:rsidRDefault="001D1A43" w:rsidP="00A9441D">
            <w:pPr>
              <w:numPr>
                <w:ilvl w:val="1"/>
                <w:numId w:val="40"/>
              </w:numPr>
              <w:spacing w:after="160" w:line="259" w:lineRule="auto"/>
              <w:ind w:left="567" w:hanging="567"/>
              <w:jc w:val="both"/>
              <w:outlineLvl w:val="1"/>
              <w:rPr>
                <w:szCs w:val="26"/>
              </w:rPr>
            </w:pPr>
            <w:r w:rsidRPr="001D1A43">
              <w:rPr>
                <w:szCs w:val="22"/>
              </w:rPr>
              <w:t>Projekta iesniedzējs nav grūtībās nonācis saimnieciskās darbības veicējs, kā arī tas neatbilst grūtībās nonākuša saimnieciskās darbības veicēja statusam saskaņā ar MK noteikumiem par specifiskā atbalsta mērķa īstenošanu (attiecināms, ja finansējuma saņēmējs ir saimnieciskās darbības veicējs).</w:t>
            </w:r>
          </w:p>
        </w:tc>
        <w:tc>
          <w:tcPr>
            <w:tcW w:w="2126" w:type="dxa"/>
            <w:gridSpan w:val="2"/>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 xml:space="preserve">Jā/ </w:t>
            </w:r>
          </w:p>
          <w:p w:rsidR="001D1A43" w:rsidRPr="001D1A43" w:rsidRDefault="001D1A43" w:rsidP="001D1A43">
            <w:pPr>
              <w:jc w:val="center"/>
              <w:rPr>
                <w:rFonts w:eastAsia="Calibri"/>
                <w:sz w:val="22"/>
                <w:szCs w:val="22"/>
              </w:rPr>
            </w:pPr>
            <w:r w:rsidRPr="001D1A43">
              <w:rPr>
                <w:rFonts w:eastAsia="Calibri"/>
                <w:sz w:val="22"/>
                <w:szCs w:val="22"/>
              </w:rPr>
              <w:t>Jā ar nosacījumu/ Nē/</w:t>
            </w:r>
          </w:p>
          <w:p w:rsidR="001D1A43" w:rsidRPr="001D1A43" w:rsidRDefault="001D1A43" w:rsidP="001D1A43">
            <w:pPr>
              <w:jc w:val="center"/>
              <w:rPr>
                <w:rFonts w:eastAsia="Calibri"/>
                <w:sz w:val="22"/>
                <w:szCs w:val="22"/>
              </w:rPr>
            </w:pPr>
            <w:r w:rsidRPr="001D1A43">
              <w:rPr>
                <w:rFonts w:eastAsia="Calibri"/>
                <w:sz w:val="22"/>
                <w:szCs w:val="22"/>
              </w:rPr>
              <w:t>Neattiecas (N/A)</w:t>
            </w:r>
          </w:p>
        </w:tc>
        <w:tc>
          <w:tcPr>
            <w:tcW w:w="1134" w:type="dxa"/>
            <w:shd w:val="clear" w:color="auto" w:fill="auto"/>
          </w:tcPr>
          <w:p w:rsidR="001D1A43" w:rsidRPr="001D1A43" w:rsidRDefault="001D1A43" w:rsidP="001D1A43">
            <w:pPr>
              <w:rPr>
                <w:rFonts w:eastAsia="Calibri"/>
                <w:sz w:val="22"/>
                <w:szCs w:val="22"/>
              </w:rPr>
            </w:pPr>
          </w:p>
        </w:tc>
        <w:tc>
          <w:tcPr>
            <w:tcW w:w="4820" w:type="dxa"/>
            <w:gridSpan w:val="2"/>
            <w:shd w:val="clear" w:color="auto" w:fill="auto"/>
          </w:tcPr>
          <w:p w:rsidR="001D1A43" w:rsidRPr="001D1A43" w:rsidRDefault="001D1A43" w:rsidP="001D1A43">
            <w:pPr>
              <w:rPr>
                <w:rFonts w:eastAsia="Calibri"/>
                <w:sz w:val="22"/>
                <w:szCs w:val="22"/>
              </w:rPr>
            </w:pPr>
          </w:p>
        </w:tc>
      </w:tr>
      <w:tr w:rsidR="001D1A43" w:rsidRPr="001D1A43" w:rsidTr="001D1A43">
        <w:tc>
          <w:tcPr>
            <w:tcW w:w="6521" w:type="dxa"/>
            <w:gridSpan w:val="2"/>
            <w:shd w:val="clear" w:color="auto" w:fill="auto"/>
          </w:tcPr>
          <w:p w:rsidR="001D1A43" w:rsidRPr="001D1A43" w:rsidRDefault="001D1A43" w:rsidP="00A9441D">
            <w:pPr>
              <w:numPr>
                <w:ilvl w:val="1"/>
                <w:numId w:val="40"/>
              </w:numPr>
              <w:spacing w:after="160" w:line="259" w:lineRule="auto"/>
              <w:ind w:left="567" w:hanging="567"/>
              <w:jc w:val="both"/>
              <w:outlineLvl w:val="1"/>
              <w:rPr>
                <w:szCs w:val="26"/>
              </w:rPr>
            </w:pPr>
            <w:r w:rsidRPr="001D1A43">
              <w:rPr>
                <w:szCs w:val="22"/>
              </w:rPr>
              <w:t>Projekta iesniegumā norādītā mērķa grupa atbilst MK noteikumos par specifiskā atbalsta mērķa īstenošanu noteiktajam.</w:t>
            </w:r>
          </w:p>
        </w:tc>
        <w:tc>
          <w:tcPr>
            <w:tcW w:w="2126" w:type="dxa"/>
            <w:gridSpan w:val="2"/>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 xml:space="preserve">Jā/ </w:t>
            </w:r>
          </w:p>
          <w:p w:rsidR="001D1A43" w:rsidRPr="001D1A43" w:rsidRDefault="001D1A43" w:rsidP="001D1A43">
            <w:pPr>
              <w:jc w:val="center"/>
              <w:rPr>
                <w:rFonts w:eastAsia="Calibri"/>
                <w:sz w:val="22"/>
                <w:szCs w:val="22"/>
              </w:rPr>
            </w:pPr>
            <w:r w:rsidRPr="001D1A43">
              <w:rPr>
                <w:rFonts w:eastAsia="Calibri"/>
                <w:sz w:val="22"/>
                <w:szCs w:val="22"/>
              </w:rPr>
              <w:t>Jā ar nosacījumu/ Nē</w:t>
            </w:r>
          </w:p>
        </w:tc>
        <w:tc>
          <w:tcPr>
            <w:tcW w:w="1134" w:type="dxa"/>
            <w:shd w:val="clear" w:color="auto" w:fill="auto"/>
          </w:tcPr>
          <w:p w:rsidR="001D1A43" w:rsidRPr="001D1A43" w:rsidRDefault="001D1A43" w:rsidP="001D1A43">
            <w:pPr>
              <w:rPr>
                <w:rFonts w:eastAsia="Calibri"/>
                <w:sz w:val="22"/>
                <w:szCs w:val="22"/>
              </w:rPr>
            </w:pPr>
          </w:p>
        </w:tc>
        <w:tc>
          <w:tcPr>
            <w:tcW w:w="4820" w:type="dxa"/>
            <w:gridSpan w:val="2"/>
            <w:shd w:val="clear" w:color="auto" w:fill="auto"/>
          </w:tcPr>
          <w:p w:rsidR="001D1A43" w:rsidRPr="001D1A43" w:rsidRDefault="001D1A43" w:rsidP="001D1A43">
            <w:pPr>
              <w:rPr>
                <w:rFonts w:eastAsia="Calibri"/>
                <w:sz w:val="22"/>
                <w:szCs w:val="22"/>
              </w:rPr>
            </w:pPr>
          </w:p>
        </w:tc>
      </w:tr>
      <w:tr w:rsidR="001D1A43" w:rsidRPr="001D1A43" w:rsidTr="001D1A43">
        <w:tc>
          <w:tcPr>
            <w:tcW w:w="6521" w:type="dxa"/>
            <w:gridSpan w:val="2"/>
            <w:shd w:val="clear" w:color="auto" w:fill="auto"/>
          </w:tcPr>
          <w:p w:rsidR="001D1A43" w:rsidRPr="001D1A43" w:rsidRDefault="001D1A43" w:rsidP="00A9441D">
            <w:pPr>
              <w:numPr>
                <w:ilvl w:val="1"/>
                <w:numId w:val="40"/>
              </w:numPr>
              <w:spacing w:after="160" w:line="259" w:lineRule="auto"/>
              <w:ind w:left="567" w:hanging="567"/>
              <w:jc w:val="both"/>
              <w:outlineLvl w:val="1"/>
            </w:pPr>
            <w:r w:rsidRPr="001D1A43">
              <w:rPr>
                <w:szCs w:val="22"/>
              </w:rPr>
              <w:t xml:space="preserve">Projekta iesniedzējs apņemas nodrošināt sasniegto rezultātu uzturēšanu un nodrošināt līdzekļus rezultātu uzturēšanai pēc projekta īstenošanas pabeigšanas atbilstoši MK noteikumos par specifiskā atbalsta mērķa īstenošanu noteiktajiem termiņiem. </w:t>
            </w:r>
          </w:p>
        </w:tc>
        <w:tc>
          <w:tcPr>
            <w:tcW w:w="2126" w:type="dxa"/>
            <w:gridSpan w:val="2"/>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 xml:space="preserve">Jā/ </w:t>
            </w:r>
          </w:p>
          <w:p w:rsidR="001D1A43" w:rsidRPr="001D1A43" w:rsidRDefault="001D1A43" w:rsidP="001D1A43">
            <w:pPr>
              <w:jc w:val="center"/>
              <w:rPr>
                <w:rFonts w:eastAsia="Calibri"/>
                <w:sz w:val="22"/>
                <w:szCs w:val="22"/>
              </w:rPr>
            </w:pPr>
            <w:r w:rsidRPr="001D1A43">
              <w:rPr>
                <w:rFonts w:eastAsia="Calibri"/>
                <w:sz w:val="22"/>
                <w:szCs w:val="22"/>
              </w:rPr>
              <w:t>Jā ar nosacījumu/ Nē</w:t>
            </w:r>
          </w:p>
        </w:tc>
        <w:tc>
          <w:tcPr>
            <w:tcW w:w="1134" w:type="dxa"/>
            <w:shd w:val="clear" w:color="auto" w:fill="auto"/>
          </w:tcPr>
          <w:p w:rsidR="001D1A43" w:rsidRPr="001D1A43" w:rsidRDefault="001D1A43" w:rsidP="001D1A43">
            <w:pPr>
              <w:rPr>
                <w:rFonts w:eastAsia="Calibri"/>
                <w:sz w:val="22"/>
                <w:szCs w:val="22"/>
              </w:rPr>
            </w:pPr>
          </w:p>
        </w:tc>
        <w:tc>
          <w:tcPr>
            <w:tcW w:w="4820" w:type="dxa"/>
            <w:gridSpan w:val="2"/>
            <w:shd w:val="clear" w:color="auto" w:fill="auto"/>
          </w:tcPr>
          <w:p w:rsidR="001D1A43" w:rsidRPr="001D1A43" w:rsidRDefault="001D1A43" w:rsidP="001D1A43">
            <w:pPr>
              <w:rPr>
                <w:rFonts w:eastAsia="Calibri"/>
                <w:sz w:val="22"/>
                <w:szCs w:val="22"/>
              </w:rPr>
            </w:pPr>
          </w:p>
        </w:tc>
      </w:tr>
      <w:tr w:rsidR="001D1A43" w:rsidRPr="001D1A43" w:rsidTr="001D1A43">
        <w:tc>
          <w:tcPr>
            <w:tcW w:w="14601" w:type="dxa"/>
            <w:gridSpan w:val="7"/>
            <w:shd w:val="clear" w:color="auto" w:fill="D9D9D9"/>
          </w:tcPr>
          <w:p w:rsidR="001D1A43" w:rsidRPr="001D1A43" w:rsidRDefault="001D1A43" w:rsidP="00A9441D">
            <w:pPr>
              <w:keepNext/>
              <w:keepLines/>
              <w:numPr>
                <w:ilvl w:val="0"/>
                <w:numId w:val="40"/>
              </w:numPr>
              <w:spacing w:before="120" w:after="120" w:line="259" w:lineRule="auto"/>
              <w:outlineLvl w:val="0"/>
              <w:rPr>
                <w:b/>
                <w:caps/>
                <w:szCs w:val="32"/>
              </w:rPr>
            </w:pPr>
            <w:r w:rsidRPr="001D1A43">
              <w:rPr>
                <w:b/>
                <w:caps/>
                <w:szCs w:val="32"/>
              </w:rPr>
              <w:lastRenderedPageBreak/>
              <w:t>Specifiskie atbilstības kritēriji</w:t>
            </w:r>
          </w:p>
        </w:tc>
      </w:tr>
      <w:tr w:rsidR="001D1A43" w:rsidRPr="001D1A43" w:rsidTr="001D1A43">
        <w:tc>
          <w:tcPr>
            <w:tcW w:w="6521" w:type="dxa"/>
            <w:gridSpan w:val="2"/>
            <w:shd w:val="clear" w:color="auto" w:fill="auto"/>
            <w:vAlign w:val="center"/>
          </w:tcPr>
          <w:p w:rsidR="001D1A43" w:rsidRPr="001D1A43" w:rsidRDefault="001D1A43" w:rsidP="00A9441D">
            <w:pPr>
              <w:numPr>
                <w:ilvl w:val="1"/>
                <w:numId w:val="40"/>
              </w:numPr>
              <w:spacing w:after="60" w:line="259" w:lineRule="auto"/>
              <w:ind w:left="567" w:hanging="567"/>
              <w:jc w:val="both"/>
              <w:outlineLvl w:val="1"/>
              <w:rPr>
                <w:szCs w:val="26"/>
              </w:rPr>
            </w:pPr>
            <w:r w:rsidRPr="001D1A43">
              <w:rPr>
                <w:szCs w:val="22"/>
              </w:rPr>
              <w:t>Pašvaldībai, kuras teritorijā īsteno projektu, ir apstiprināta pašvaldības attīstības programma, projekts ir pamatots pašvaldības attīstības programmā un atspoguļots investīciju plānā.</w:t>
            </w:r>
          </w:p>
        </w:tc>
        <w:tc>
          <w:tcPr>
            <w:tcW w:w="2126" w:type="dxa"/>
            <w:gridSpan w:val="2"/>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 xml:space="preserve">Jā/ </w:t>
            </w:r>
          </w:p>
          <w:p w:rsidR="001D1A43" w:rsidRPr="001D1A43" w:rsidRDefault="001D1A43" w:rsidP="001D1A43">
            <w:pPr>
              <w:jc w:val="center"/>
              <w:rPr>
                <w:rFonts w:eastAsia="Calibri"/>
                <w:sz w:val="22"/>
                <w:szCs w:val="22"/>
              </w:rPr>
            </w:pPr>
            <w:r w:rsidRPr="001D1A43">
              <w:rPr>
                <w:rFonts w:eastAsia="Calibri"/>
                <w:sz w:val="22"/>
                <w:szCs w:val="22"/>
              </w:rPr>
              <w:t>Jā ar nosacījumu/ Nē</w:t>
            </w:r>
          </w:p>
        </w:tc>
        <w:tc>
          <w:tcPr>
            <w:tcW w:w="1134" w:type="dxa"/>
            <w:shd w:val="clear" w:color="auto" w:fill="auto"/>
          </w:tcPr>
          <w:p w:rsidR="001D1A43" w:rsidRPr="001D1A43" w:rsidRDefault="001D1A43" w:rsidP="001D1A43">
            <w:pPr>
              <w:rPr>
                <w:rFonts w:eastAsia="Calibri"/>
                <w:sz w:val="22"/>
                <w:szCs w:val="22"/>
              </w:rPr>
            </w:pPr>
          </w:p>
        </w:tc>
        <w:tc>
          <w:tcPr>
            <w:tcW w:w="4820" w:type="dxa"/>
            <w:gridSpan w:val="2"/>
            <w:shd w:val="clear" w:color="auto" w:fill="auto"/>
          </w:tcPr>
          <w:p w:rsidR="001D1A43" w:rsidRPr="001D1A43" w:rsidRDefault="001D1A43" w:rsidP="001D1A43">
            <w:pPr>
              <w:rPr>
                <w:rFonts w:eastAsia="Calibri"/>
                <w:sz w:val="22"/>
                <w:szCs w:val="22"/>
              </w:rPr>
            </w:pPr>
          </w:p>
        </w:tc>
      </w:tr>
      <w:tr w:rsidR="001D1A43" w:rsidRPr="001D1A43" w:rsidTr="001D1A43">
        <w:tc>
          <w:tcPr>
            <w:tcW w:w="6521" w:type="dxa"/>
            <w:gridSpan w:val="2"/>
            <w:shd w:val="clear" w:color="auto" w:fill="auto"/>
            <w:vAlign w:val="center"/>
          </w:tcPr>
          <w:p w:rsidR="001D1A43" w:rsidRPr="001D1A43" w:rsidRDefault="001D1A43" w:rsidP="00A9441D">
            <w:pPr>
              <w:numPr>
                <w:ilvl w:val="1"/>
                <w:numId w:val="40"/>
              </w:numPr>
              <w:spacing w:after="60" w:line="259" w:lineRule="auto"/>
              <w:ind w:left="567" w:hanging="567"/>
              <w:jc w:val="both"/>
              <w:outlineLvl w:val="1"/>
              <w:rPr>
                <w:szCs w:val="26"/>
                <w:shd w:val="clear" w:color="auto" w:fill="FFFFFF"/>
              </w:rPr>
            </w:pPr>
            <w:r w:rsidRPr="001D1A43">
              <w:rPr>
                <w:szCs w:val="22"/>
              </w:rPr>
              <w:t>Projekta idejas koncepts (reģionālas nozīmes attīstības centru pašvaldībām un pašvaldībām, kuras nav nacionālas vai reģionālas nozīmes attīstības centri) vai pašvaldības attīstības programma (nacionālas nozīmes attīstības centru pašvaldībām) ir saskaņota Reģionālās attīstības koordinācijas padomē.</w:t>
            </w:r>
          </w:p>
        </w:tc>
        <w:tc>
          <w:tcPr>
            <w:tcW w:w="2126" w:type="dxa"/>
            <w:gridSpan w:val="2"/>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 xml:space="preserve">Jā/ </w:t>
            </w:r>
          </w:p>
          <w:p w:rsidR="001D1A43" w:rsidRPr="001D1A43" w:rsidRDefault="001D1A43" w:rsidP="001D1A43">
            <w:pPr>
              <w:jc w:val="center"/>
              <w:rPr>
                <w:rFonts w:eastAsia="Calibri"/>
                <w:sz w:val="22"/>
                <w:szCs w:val="22"/>
              </w:rPr>
            </w:pPr>
            <w:r w:rsidRPr="001D1A43">
              <w:rPr>
                <w:rFonts w:eastAsia="Calibri"/>
                <w:sz w:val="22"/>
                <w:szCs w:val="22"/>
              </w:rPr>
              <w:t>Jā ar nosacījumu/ Nē</w:t>
            </w:r>
          </w:p>
        </w:tc>
        <w:tc>
          <w:tcPr>
            <w:tcW w:w="1134" w:type="dxa"/>
            <w:shd w:val="clear" w:color="auto" w:fill="auto"/>
          </w:tcPr>
          <w:p w:rsidR="001D1A43" w:rsidRPr="001D1A43" w:rsidRDefault="001D1A43" w:rsidP="001D1A43">
            <w:pPr>
              <w:rPr>
                <w:rFonts w:eastAsia="Calibri"/>
                <w:sz w:val="22"/>
                <w:szCs w:val="22"/>
              </w:rPr>
            </w:pPr>
          </w:p>
        </w:tc>
        <w:tc>
          <w:tcPr>
            <w:tcW w:w="4820" w:type="dxa"/>
            <w:gridSpan w:val="2"/>
            <w:shd w:val="clear" w:color="auto" w:fill="auto"/>
          </w:tcPr>
          <w:p w:rsidR="001D1A43" w:rsidRPr="001D1A43" w:rsidRDefault="001D1A43" w:rsidP="001D1A43">
            <w:pPr>
              <w:rPr>
                <w:rFonts w:eastAsia="Calibri"/>
                <w:sz w:val="22"/>
                <w:szCs w:val="22"/>
              </w:rPr>
            </w:pPr>
          </w:p>
        </w:tc>
      </w:tr>
      <w:tr w:rsidR="001D1A43" w:rsidRPr="001D1A43" w:rsidTr="001D1A43">
        <w:tc>
          <w:tcPr>
            <w:tcW w:w="6521" w:type="dxa"/>
            <w:gridSpan w:val="2"/>
            <w:shd w:val="clear" w:color="auto" w:fill="auto"/>
          </w:tcPr>
          <w:p w:rsidR="001D1A43" w:rsidRPr="001D1A43" w:rsidRDefault="001D1A43" w:rsidP="00A9441D">
            <w:pPr>
              <w:numPr>
                <w:ilvl w:val="1"/>
                <w:numId w:val="40"/>
              </w:numPr>
              <w:spacing w:after="60" w:line="259" w:lineRule="auto"/>
              <w:ind w:left="567" w:hanging="567"/>
              <w:jc w:val="both"/>
              <w:outlineLvl w:val="1"/>
              <w:rPr>
                <w:szCs w:val="26"/>
              </w:rPr>
            </w:pPr>
            <w:r w:rsidRPr="001D1A43">
              <w:rPr>
                <w:szCs w:val="22"/>
              </w:rPr>
              <w:t>Projekta iesniegumā plānotās darbības nepārklājas ar darbībām, kas paredzētas darbības programmas „Izaugsme un nodarbinātība” citu specifisko atbalsta mērķu vai citu ārvalstu finanšu palīdzības instrumentu aktivitāšu ietvaros, vai citu atbalsta programmu vai individuālā atbalsta projektu ietvaros, kas finansēti no publiskajiem līdzekļiem.</w:t>
            </w:r>
          </w:p>
        </w:tc>
        <w:tc>
          <w:tcPr>
            <w:tcW w:w="2126" w:type="dxa"/>
            <w:gridSpan w:val="2"/>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 xml:space="preserve">Jā/ </w:t>
            </w:r>
          </w:p>
          <w:p w:rsidR="001D1A43" w:rsidRPr="001D1A43" w:rsidRDefault="001D1A43" w:rsidP="001D1A43">
            <w:pPr>
              <w:jc w:val="center"/>
              <w:rPr>
                <w:rFonts w:eastAsia="Calibri"/>
                <w:sz w:val="22"/>
                <w:szCs w:val="22"/>
              </w:rPr>
            </w:pPr>
            <w:r w:rsidRPr="001D1A43">
              <w:rPr>
                <w:rFonts w:eastAsia="Calibri"/>
                <w:sz w:val="22"/>
                <w:szCs w:val="22"/>
              </w:rPr>
              <w:t>Jā ar nosacījumu/ Nē</w:t>
            </w:r>
          </w:p>
        </w:tc>
        <w:tc>
          <w:tcPr>
            <w:tcW w:w="1134" w:type="dxa"/>
            <w:shd w:val="clear" w:color="auto" w:fill="auto"/>
          </w:tcPr>
          <w:p w:rsidR="001D1A43" w:rsidRPr="001D1A43" w:rsidRDefault="001D1A43" w:rsidP="001D1A43">
            <w:pPr>
              <w:rPr>
                <w:rFonts w:eastAsia="Calibri"/>
                <w:sz w:val="22"/>
                <w:szCs w:val="22"/>
              </w:rPr>
            </w:pPr>
          </w:p>
        </w:tc>
        <w:tc>
          <w:tcPr>
            <w:tcW w:w="4820" w:type="dxa"/>
            <w:gridSpan w:val="2"/>
            <w:shd w:val="clear" w:color="auto" w:fill="auto"/>
          </w:tcPr>
          <w:p w:rsidR="001D1A43" w:rsidRPr="001D1A43" w:rsidRDefault="001D1A43" w:rsidP="001D1A43">
            <w:pPr>
              <w:rPr>
                <w:rFonts w:eastAsia="Calibri"/>
                <w:sz w:val="22"/>
                <w:szCs w:val="22"/>
              </w:rPr>
            </w:pPr>
          </w:p>
        </w:tc>
      </w:tr>
      <w:tr w:rsidR="001D1A43" w:rsidRPr="001D1A43" w:rsidTr="001D1A43">
        <w:tc>
          <w:tcPr>
            <w:tcW w:w="6521" w:type="dxa"/>
            <w:gridSpan w:val="2"/>
            <w:shd w:val="clear" w:color="auto" w:fill="auto"/>
          </w:tcPr>
          <w:p w:rsidR="001D1A43" w:rsidRPr="001D1A43" w:rsidRDefault="001D1A43" w:rsidP="00A9441D">
            <w:pPr>
              <w:numPr>
                <w:ilvl w:val="1"/>
                <w:numId w:val="40"/>
              </w:numPr>
              <w:spacing w:after="60" w:line="259" w:lineRule="auto"/>
              <w:ind w:left="567" w:hanging="567"/>
              <w:jc w:val="both"/>
              <w:outlineLvl w:val="1"/>
              <w:rPr>
                <w:szCs w:val="26"/>
              </w:rPr>
            </w:pPr>
            <w:r w:rsidRPr="001D1A43">
              <w:rPr>
                <w:szCs w:val="22"/>
              </w:rPr>
              <w:t>Projekta iesniegums atbilst valsts atbalsta nosacījumiem atbilstoši MK noteikumos par specifiskā atbalsta mērķa īstenošanu noteiktajam (ja attiecināms).</w:t>
            </w:r>
          </w:p>
        </w:tc>
        <w:tc>
          <w:tcPr>
            <w:tcW w:w="2126" w:type="dxa"/>
            <w:gridSpan w:val="2"/>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Jā/</w:t>
            </w:r>
          </w:p>
          <w:p w:rsidR="001D1A43" w:rsidRPr="001D1A43" w:rsidRDefault="001D1A43" w:rsidP="001D1A43">
            <w:pPr>
              <w:jc w:val="center"/>
              <w:rPr>
                <w:rFonts w:eastAsia="Calibri"/>
                <w:sz w:val="22"/>
                <w:szCs w:val="22"/>
              </w:rPr>
            </w:pPr>
            <w:r w:rsidRPr="001D1A43">
              <w:rPr>
                <w:rFonts w:eastAsia="Calibri"/>
                <w:sz w:val="22"/>
                <w:szCs w:val="22"/>
              </w:rPr>
              <w:t xml:space="preserve">Jā ar nosacījumu/ Nē/ </w:t>
            </w:r>
            <w:r w:rsidRPr="001D1A43">
              <w:rPr>
                <w:rFonts w:eastAsia="Calibri"/>
                <w:sz w:val="22"/>
                <w:szCs w:val="22"/>
              </w:rPr>
              <w:br/>
              <w:t>Neattiecas (N/A)</w:t>
            </w:r>
          </w:p>
          <w:p w:rsidR="001D1A43" w:rsidRPr="001D1A43" w:rsidRDefault="001D1A43" w:rsidP="001D1A43">
            <w:pPr>
              <w:jc w:val="center"/>
              <w:rPr>
                <w:rFonts w:eastAsia="Calibri"/>
                <w:sz w:val="22"/>
                <w:szCs w:val="22"/>
              </w:rPr>
            </w:pPr>
          </w:p>
        </w:tc>
        <w:tc>
          <w:tcPr>
            <w:tcW w:w="1134" w:type="dxa"/>
            <w:shd w:val="clear" w:color="auto" w:fill="auto"/>
          </w:tcPr>
          <w:p w:rsidR="001D1A43" w:rsidRPr="001D1A43" w:rsidRDefault="001D1A43" w:rsidP="001D1A43">
            <w:pPr>
              <w:rPr>
                <w:rFonts w:eastAsia="Calibri"/>
                <w:sz w:val="22"/>
                <w:szCs w:val="22"/>
              </w:rPr>
            </w:pPr>
          </w:p>
        </w:tc>
        <w:tc>
          <w:tcPr>
            <w:tcW w:w="4820" w:type="dxa"/>
            <w:gridSpan w:val="2"/>
            <w:shd w:val="clear" w:color="auto" w:fill="auto"/>
          </w:tcPr>
          <w:p w:rsidR="001D1A43" w:rsidRPr="001D1A43" w:rsidRDefault="001D1A43" w:rsidP="001D1A43">
            <w:pPr>
              <w:rPr>
                <w:rFonts w:eastAsia="Calibri"/>
                <w:sz w:val="22"/>
                <w:szCs w:val="22"/>
              </w:rPr>
            </w:pPr>
          </w:p>
        </w:tc>
      </w:tr>
    </w:tbl>
    <w:p w:rsidR="001D1A43" w:rsidRPr="001D1A43" w:rsidRDefault="001D1A43" w:rsidP="001D1A43">
      <w:pPr>
        <w:spacing w:after="160" w:line="259" w:lineRule="auto"/>
        <w:rPr>
          <w:rFonts w:ascii="Calibri" w:eastAsia="Calibri" w:hAnsi="Calibri"/>
          <w:sz w:val="22"/>
          <w:szCs w:val="22"/>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9"/>
      </w:tblGrid>
      <w:tr w:rsidR="001D1A43" w:rsidRPr="001D1A43" w:rsidTr="001D1A43">
        <w:tc>
          <w:tcPr>
            <w:tcW w:w="14709" w:type="dxa"/>
            <w:shd w:val="clear" w:color="auto" w:fill="D9D9D9"/>
          </w:tcPr>
          <w:p w:rsidR="001D1A43" w:rsidRPr="001D1A43" w:rsidRDefault="001D1A43" w:rsidP="00A9441D">
            <w:pPr>
              <w:keepNext/>
              <w:keepLines/>
              <w:numPr>
                <w:ilvl w:val="0"/>
                <w:numId w:val="40"/>
              </w:numPr>
              <w:spacing w:before="120" w:after="120" w:line="259" w:lineRule="auto"/>
              <w:outlineLvl w:val="0"/>
              <w:rPr>
                <w:b/>
                <w:caps/>
                <w:szCs w:val="32"/>
              </w:rPr>
            </w:pPr>
            <w:r w:rsidRPr="001D1A43">
              <w:rPr>
                <w:rFonts w:ascii="Calibri" w:eastAsia="Calibri" w:hAnsi="Calibri"/>
                <w:b/>
                <w:caps/>
                <w:sz w:val="22"/>
                <w:szCs w:val="22"/>
              </w:rPr>
              <w:br w:type="page"/>
            </w:r>
            <w:r w:rsidRPr="001D1A43">
              <w:rPr>
                <w:b/>
                <w:caps/>
                <w:szCs w:val="32"/>
              </w:rPr>
              <w:t xml:space="preserve">kvalitātes kritēriji </w:t>
            </w:r>
          </w:p>
        </w:tc>
      </w:tr>
    </w:tbl>
    <w:p w:rsidR="001D1A43" w:rsidRPr="001D1A43" w:rsidRDefault="001D1A43" w:rsidP="001D1A43">
      <w:pPr>
        <w:rPr>
          <w:rFonts w:eastAsia="Calibri"/>
          <w:sz w:val="4"/>
          <w:szCs w:val="22"/>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312"/>
        <w:gridCol w:w="2400"/>
        <w:gridCol w:w="1206"/>
        <w:gridCol w:w="4087"/>
      </w:tblGrid>
      <w:tr w:rsidR="001D1A43" w:rsidRPr="001D1A43" w:rsidTr="001D1A43">
        <w:trPr>
          <w:tblHeader/>
        </w:trPr>
        <w:tc>
          <w:tcPr>
            <w:tcW w:w="704" w:type="dxa"/>
            <w:tcBorders>
              <w:top w:val="single" w:sz="4" w:space="0" w:color="auto"/>
              <w:left w:val="single" w:sz="4" w:space="0" w:color="auto"/>
              <w:bottom w:val="single" w:sz="4" w:space="0" w:color="auto"/>
              <w:right w:val="nil"/>
            </w:tcBorders>
            <w:shd w:val="clear" w:color="auto" w:fill="auto"/>
            <w:vAlign w:val="center"/>
          </w:tcPr>
          <w:p w:rsidR="001D1A43" w:rsidRPr="001D1A43" w:rsidRDefault="001D1A43" w:rsidP="001D1A43">
            <w:pPr>
              <w:keepNext/>
              <w:keepLines/>
              <w:jc w:val="center"/>
              <w:rPr>
                <w:rFonts w:eastAsia="Calibri"/>
                <w:b/>
                <w:sz w:val="22"/>
                <w:szCs w:val="22"/>
              </w:rPr>
            </w:pPr>
            <w:r w:rsidRPr="001D1A43">
              <w:rPr>
                <w:rFonts w:eastAsia="Calibri"/>
                <w:b/>
                <w:sz w:val="22"/>
                <w:szCs w:val="22"/>
              </w:rPr>
              <w:t>Nr.</w:t>
            </w:r>
          </w:p>
        </w:tc>
        <w:tc>
          <w:tcPr>
            <w:tcW w:w="6350" w:type="dxa"/>
            <w:tcBorders>
              <w:top w:val="single" w:sz="4" w:space="0" w:color="auto"/>
              <w:left w:val="nil"/>
              <w:bottom w:val="single" w:sz="4" w:space="0" w:color="auto"/>
              <w:right w:val="single" w:sz="4" w:space="0" w:color="auto"/>
            </w:tcBorders>
            <w:shd w:val="clear" w:color="auto" w:fill="auto"/>
            <w:vAlign w:val="center"/>
          </w:tcPr>
          <w:p w:rsidR="001D1A43" w:rsidRPr="001D1A43" w:rsidRDefault="001D1A43" w:rsidP="001D1A43">
            <w:pPr>
              <w:keepNext/>
              <w:keepLines/>
              <w:jc w:val="center"/>
              <w:rPr>
                <w:rFonts w:eastAsia="Calibri"/>
                <w:b/>
                <w:sz w:val="22"/>
                <w:szCs w:val="22"/>
              </w:rPr>
            </w:pPr>
            <w:r w:rsidRPr="001D1A43">
              <w:rPr>
                <w:rFonts w:eastAsia="Calibri"/>
                <w:b/>
                <w:sz w:val="22"/>
                <w:szCs w:val="22"/>
              </w:rPr>
              <w:t>Vērtēšanas kritērijs</w:t>
            </w:r>
          </w:p>
        </w:tc>
        <w:tc>
          <w:tcPr>
            <w:tcW w:w="2410" w:type="dxa"/>
            <w:tcBorders>
              <w:left w:val="single" w:sz="4" w:space="0" w:color="auto"/>
            </w:tcBorders>
            <w:shd w:val="clear" w:color="auto" w:fill="auto"/>
            <w:vAlign w:val="center"/>
          </w:tcPr>
          <w:p w:rsidR="001D1A43" w:rsidRPr="001D1A43" w:rsidRDefault="001D1A43" w:rsidP="001D1A43">
            <w:pPr>
              <w:jc w:val="center"/>
              <w:rPr>
                <w:rFonts w:eastAsia="Calibri"/>
                <w:b/>
                <w:sz w:val="22"/>
                <w:szCs w:val="22"/>
              </w:rPr>
            </w:pPr>
            <w:r w:rsidRPr="001D1A43">
              <w:rPr>
                <w:rFonts w:eastAsia="Calibri"/>
                <w:b/>
                <w:sz w:val="22"/>
                <w:szCs w:val="22"/>
              </w:rPr>
              <w:t>Iespējamais vērtējums</w:t>
            </w:r>
          </w:p>
        </w:tc>
        <w:tc>
          <w:tcPr>
            <w:tcW w:w="1134" w:type="dxa"/>
            <w:shd w:val="clear" w:color="auto" w:fill="auto"/>
            <w:vAlign w:val="center"/>
          </w:tcPr>
          <w:p w:rsidR="001D1A43" w:rsidRPr="001D1A43" w:rsidRDefault="001D1A43" w:rsidP="001D1A43">
            <w:pPr>
              <w:jc w:val="center"/>
              <w:rPr>
                <w:rFonts w:eastAsia="Calibri"/>
                <w:b/>
                <w:sz w:val="22"/>
                <w:szCs w:val="22"/>
              </w:rPr>
            </w:pPr>
            <w:r w:rsidRPr="001D1A43">
              <w:rPr>
                <w:rFonts w:eastAsia="Calibri"/>
                <w:b/>
                <w:sz w:val="22"/>
                <w:szCs w:val="22"/>
              </w:rPr>
              <w:t>Vērtējums</w:t>
            </w:r>
          </w:p>
        </w:tc>
        <w:tc>
          <w:tcPr>
            <w:tcW w:w="4111" w:type="dxa"/>
            <w:shd w:val="clear" w:color="auto" w:fill="auto"/>
            <w:vAlign w:val="center"/>
          </w:tcPr>
          <w:p w:rsidR="001D1A43" w:rsidRPr="001D1A43" w:rsidRDefault="001D1A43" w:rsidP="001D1A43">
            <w:pPr>
              <w:jc w:val="center"/>
              <w:rPr>
                <w:rFonts w:eastAsia="Calibri"/>
                <w:b/>
                <w:sz w:val="22"/>
                <w:szCs w:val="22"/>
              </w:rPr>
            </w:pPr>
            <w:r w:rsidRPr="001D1A43">
              <w:rPr>
                <w:rFonts w:eastAsia="Calibri"/>
                <w:b/>
                <w:sz w:val="22"/>
                <w:szCs w:val="22"/>
              </w:rPr>
              <w:t>Vērtējuma pamatojums</w:t>
            </w:r>
          </w:p>
        </w:tc>
      </w:tr>
      <w:tr w:rsidR="001D1A43" w:rsidRPr="001D1A43" w:rsidTr="001D1A43">
        <w:tc>
          <w:tcPr>
            <w:tcW w:w="7054" w:type="dxa"/>
            <w:gridSpan w:val="2"/>
            <w:tcBorders>
              <w:top w:val="single" w:sz="4" w:space="0" w:color="auto"/>
              <w:bottom w:val="single" w:sz="4" w:space="0" w:color="auto"/>
            </w:tcBorders>
            <w:shd w:val="clear" w:color="auto" w:fill="auto"/>
          </w:tcPr>
          <w:p w:rsidR="001D1A43" w:rsidRPr="001D1A43" w:rsidRDefault="001D1A43" w:rsidP="00A9441D">
            <w:pPr>
              <w:numPr>
                <w:ilvl w:val="1"/>
                <w:numId w:val="40"/>
              </w:numPr>
              <w:spacing w:after="60" w:line="259" w:lineRule="auto"/>
              <w:ind w:left="567" w:hanging="567"/>
              <w:jc w:val="both"/>
              <w:outlineLvl w:val="1"/>
              <w:rPr>
                <w:szCs w:val="26"/>
              </w:rPr>
            </w:pPr>
            <w:r w:rsidRPr="001D1A43">
              <w:rPr>
                <w:szCs w:val="26"/>
              </w:rPr>
              <w:t xml:space="preserve">Ieguldītais Eiropas Reģionālās attīstības fonda finansējums uz </w:t>
            </w:r>
            <w:r w:rsidRPr="001D1A43">
              <w:rPr>
                <w:szCs w:val="26"/>
              </w:rPr>
              <w:lastRenderedPageBreak/>
              <w:t xml:space="preserve">vienu ietaupīto primārās enerģijas kilovatstundu gadā: </w:t>
            </w:r>
          </w:p>
        </w:tc>
        <w:tc>
          <w:tcPr>
            <w:tcW w:w="2410" w:type="dxa"/>
            <w:tcBorders>
              <w:bottom w:val="single" w:sz="4" w:space="0" w:color="auto"/>
            </w:tcBorders>
            <w:shd w:val="clear" w:color="auto" w:fill="auto"/>
          </w:tcPr>
          <w:p w:rsidR="001D1A43" w:rsidRPr="001D1A43" w:rsidRDefault="001D1A43" w:rsidP="001D1A43">
            <w:pPr>
              <w:jc w:val="center"/>
              <w:rPr>
                <w:rFonts w:eastAsia="Calibri"/>
                <w:i/>
                <w:sz w:val="22"/>
                <w:szCs w:val="22"/>
              </w:rPr>
            </w:pPr>
            <w:r w:rsidRPr="001D1A43">
              <w:rPr>
                <w:rFonts w:eastAsia="Calibri"/>
                <w:i/>
                <w:sz w:val="22"/>
                <w:szCs w:val="22"/>
              </w:rPr>
              <w:lastRenderedPageBreak/>
              <w:t>(kritērijā jāsaņem vismaz 2 punkti)</w:t>
            </w:r>
          </w:p>
        </w:tc>
        <w:tc>
          <w:tcPr>
            <w:tcW w:w="1134" w:type="dxa"/>
            <w:vMerge w:val="restart"/>
            <w:shd w:val="clear" w:color="auto" w:fill="auto"/>
          </w:tcPr>
          <w:p w:rsidR="001D1A43" w:rsidRPr="001D1A43" w:rsidRDefault="001D1A43" w:rsidP="001D1A43">
            <w:pPr>
              <w:rPr>
                <w:rFonts w:eastAsia="Calibri"/>
                <w:sz w:val="22"/>
                <w:szCs w:val="22"/>
              </w:rPr>
            </w:pPr>
          </w:p>
        </w:tc>
        <w:tc>
          <w:tcPr>
            <w:tcW w:w="4111" w:type="dxa"/>
            <w:vMerge w:val="restart"/>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tcBorders>
              <w:top w:val="single" w:sz="4" w:space="0" w:color="auto"/>
              <w:left w:val="single" w:sz="4" w:space="0" w:color="auto"/>
              <w:right w:val="single" w:sz="4" w:space="0" w:color="auto"/>
            </w:tcBorders>
            <w:shd w:val="clear" w:color="auto" w:fill="auto"/>
          </w:tcPr>
          <w:p w:rsidR="001D1A43" w:rsidRPr="001D1A43" w:rsidRDefault="001D1A43" w:rsidP="00A9441D">
            <w:pPr>
              <w:numPr>
                <w:ilvl w:val="2"/>
                <w:numId w:val="40"/>
              </w:numPr>
              <w:spacing w:after="60" w:line="259" w:lineRule="auto"/>
              <w:ind w:hanging="153"/>
              <w:jc w:val="both"/>
              <w:outlineLvl w:val="2"/>
            </w:pPr>
            <w:r w:rsidRPr="001D1A43">
              <w:lastRenderedPageBreak/>
              <w:t xml:space="preserve">mazāk par 1,37 </w:t>
            </w:r>
            <w:proofErr w:type="spellStart"/>
            <w:r w:rsidRPr="001D1A43">
              <w:rPr>
                <w:i/>
              </w:rPr>
              <w:t>euro</w:t>
            </w:r>
            <w:proofErr w:type="spellEnd"/>
            <w:r w:rsidRPr="001D1A43">
              <w:t xml:space="preserve"> uz vienu ietaupīto primārās enerģijas kilovatstundu gadā;</w:t>
            </w:r>
          </w:p>
        </w:tc>
        <w:tc>
          <w:tcPr>
            <w:tcW w:w="2410" w:type="dxa"/>
            <w:tcBorders>
              <w:top w:val="single" w:sz="4" w:space="0" w:color="auto"/>
              <w:left w:val="single" w:sz="4" w:space="0" w:color="auto"/>
              <w:right w:val="single" w:sz="4" w:space="0" w:color="auto"/>
            </w:tcBorders>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10</w:t>
            </w:r>
          </w:p>
        </w:tc>
        <w:tc>
          <w:tcPr>
            <w:tcW w:w="1134" w:type="dxa"/>
            <w:vMerge/>
            <w:tcBorders>
              <w:left w:val="single" w:sz="4" w:space="0" w:color="auto"/>
            </w:tcBorders>
            <w:shd w:val="clear" w:color="auto" w:fill="auto"/>
          </w:tcPr>
          <w:p w:rsidR="001D1A43" w:rsidRPr="001D1A43" w:rsidRDefault="001D1A43" w:rsidP="001D1A43">
            <w:pPr>
              <w:rPr>
                <w:rFonts w:eastAsia="Calibri"/>
                <w:sz w:val="22"/>
                <w:szCs w:val="22"/>
              </w:rPr>
            </w:pPr>
          </w:p>
        </w:tc>
        <w:tc>
          <w:tcPr>
            <w:tcW w:w="4111" w:type="dxa"/>
            <w:vMerge/>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tcBorders>
              <w:top w:val="single" w:sz="4" w:space="0" w:color="auto"/>
              <w:left w:val="single" w:sz="4" w:space="0" w:color="auto"/>
              <w:right w:val="single" w:sz="4" w:space="0" w:color="auto"/>
            </w:tcBorders>
            <w:shd w:val="clear" w:color="auto" w:fill="auto"/>
          </w:tcPr>
          <w:p w:rsidR="001D1A43" w:rsidRPr="001D1A43" w:rsidRDefault="001D1A43" w:rsidP="00A9441D">
            <w:pPr>
              <w:numPr>
                <w:ilvl w:val="2"/>
                <w:numId w:val="40"/>
              </w:numPr>
              <w:spacing w:after="60" w:line="259" w:lineRule="auto"/>
              <w:ind w:hanging="153"/>
              <w:jc w:val="both"/>
              <w:outlineLvl w:val="2"/>
            </w:pPr>
            <w:r w:rsidRPr="001D1A43">
              <w:t xml:space="preserve">1,59 – 1,37 </w:t>
            </w:r>
            <w:proofErr w:type="spellStart"/>
            <w:r w:rsidRPr="001D1A43">
              <w:rPr>
                <w:i/>
              </w:rPr>
              <w:t>euro</w:t>
            </w:r>
            <w:proofErr w:type="spellEnd"/>
            <w:r w:rsidRPr="001D1A43">
              <w:t xml:space="preserve"> uz vienu ietaupīto primārās enerģijas kilovatstundu gadā; </w:t>
            </w:r>
          </w:p>
        </w:tc>
        <w:tc>
          <w:tcPr>
            <w:tcW w:w="2410" w:type="dxa"/>
            <w:tcBorders>
              <w:top w:val="single" w:sz="4" w:space="0" w:color="auto"/>
              <w:left w:val="single" w:sz="4" w:space="0" w:color="auto"/>
              <w:right w:val="single" w:sz="4" w:space="0" w:color="auto"/>
            </w:tcBorders>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8</w:t>
            </w:r>
          </w:p>
        </w:tc>
        <w:tc>
          <w:tcPr>
            <w:tcW w:w="1134" w:type="dxa"/>
            <w:vMerge/>
            <w:tcBorders>
              <w:left w:val="single" w:sz="4" w:space="0" w:color="auto"/>
            </w:tcBorders>
            <w:shd w:val="clear" w:color="auto" w:fill="auto"/>
          </w:tcPr>
          <w:p w:rsidR="001D1A43" w:rsidRPr="001D1A43" w:rsidRDefault="001D1A43" w:rsidP="001D1A43">
            <w:pPr>
              <w:rPr>
                <w:rFonts w:eastAsia="Calibri"/>
                <w:sz w:val="22"/>
                <w:szCs w:val="22"/>
              </w:rPr>
            </w:pPr>
          </w:p>
        </w:tc>
        <w:tc>
          <w:tcPr>
            <w:tcW w:w="4111" w:type="dxa"/>
            <w:vMerge/>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tcBorders>
              <w:top w:val="single" w:sz="4" w:space="0" w:color="auto"/>
              <w:left w:val="single" w:sz="4" w:space="0" w:color="auto"/>
              <w:right w:val="single" w:sz="4" w:space="0" w:color="auto"/>
            </w:tcBorders>
            <w:shd w:val="clear" w:color="auto" w:fill="auto"/>
          </w:tcPr>
          <w:p w:rsidR="001D1A43" w:rsidRPr="001D1A43" w:rsidRDefault="001D1A43" w:rsidP="00A9441D">
            <w:pPr>
              <w:numPr>
                <w:ilvl w:val="2"/>
                <w:numId w:val="40"/>
              </w:numPr>
              <w:spacing w:after="60" w:line="259" w:lineRule="auto"/>
              <w:ind w:hanging="153"/>
              <w:jc w:val="both"/>
              <w:outlineLvl w:val="2"/>
            </w:pPr>
            <w:r w:rsidRPr="001D1A43">
              <w:t xml:space="preserve">1,82 – 1,60 </w:t>
            </w:r>
            <w:proofErr w:type="spellStart"/>
            <w:r w:rsidRPr="001D1A43">
              <w:rPr>
                <w:i/>
              </w:rPr>
              <w:t>euro</w:t>
            </w:r>
            <w:proofErr w:type="spellEnd"/>
            <w:r w:rsidRPr="001D1A43">
              <w:t xml:space="preserve"> uz vienu ietaupīto primārās enerģijas kilovatstundu gadā; </w:t>
            </w:r>
          </w:p>
        </w:tc>
        <w:tc>
          <w:tcPr>
            <w:tcW w:w="2410" w:type="dxa"/>
            <w:tcBorders>
              <w:top w:val="single" w:sz="4" w:space="0" w:color="auto"/>
              <w:left w:val="single" w:sz="4" w:space="0" w:color="auto"/>
              <w:right w:val="single" w:sz="4" w:space="0" w:color="auto"/>
            </w:tcBorders>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6</w:t>
            </w:r>
          </w:p>
        </w:tc>
        <w:tc>
          <w:tcPr>
            <w:tcW w:w="1134" w:type="dxa"/>
            <w:vMerge/>
            <w:tcBorders>
              <w:left w:val="single" w:sz="4" w:space="0" w:color="auto"/>
            </w:tcBorders>
            <w:shd w:val="clear" w:color="auto" w:fill="auto"/>
          </w:tcPr>
          <w:p w:rsidR="001D1A43" w:rsidRPr="001D1A43" w:rsidRDefault="001D1A43" w:rsidP="001D1A43">
            <w:pPr>
              <w:rPr>
                <w:rFonts w:eastAsia="Calibri"/>
                <w:sz w:val="22"/>
                <w:szCs w:val="22"/>
              </w:rPr>
            </w:pPr>
          </w:p>
        </w:tc>
        <w:tc>
          <w:tcPr>
            <w:tcW w:w="4111" w:type="dxa"/>
            <w:vMerge/>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tcBorders>
              <w:left w:val="single" w:sz="4" w:space="0" w:color="auto"/>
            </w:tcBorders>
            <w:shd w:val="clear" w:color="auto" w:fill="auto"/>
          </w:tcPr>
          <w:p w:rsidR="001D1A43" w:rsidRPr="001D1A43" w:rsidRDefault="001D1A43" w:rsidP="00A9441D">
            <w:pPr>
              <w:numPr>
                <w:ilvl w:val="2"/>
                <w:numId w:val="40"/>
              </w:numPr>
              <w:spacing w:after="60" w:line="259" w:lineRule="auto"/>
              <w:ind w:hanging="153"/>
              <w:jc w:val="both"/>
              <w:outlineLvl w:val="2"/>
            </w:pPr>
            <w:r w:rsidRPr="001D1A43">
              <w:t xml:space="preserve">2,05 – 1,83 </w:t>
            </w:r>
            <w:proofErr w:type="spellStart"/>
            <w:r w:rsidRPr="001D1A43">
              <w:rPr>
                <w:i/>
              </w:rPr>
              <w:t>euro</w:t>
            </w:r>
            <w:proofErr w:type="spellEnd"/>
            <w:r w:rsidRPr="001D1A43">
              <w:t xml:space="preserve"> uz vienu ietaupīto primārās enerģijas kilovatstundu gadā; </w:t>
            </w:r>
          </w:p>
        </w:tc>
        <w:tc>
          <w:tcPr>
            <w:tcW w:w="2410" w:type="dxa"/>
            <w:tcBorders>
              <w:right w:val="single" w:sz="4" w:space="0" w:color="auto"/>
            </w:tcBorders>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4</w:t>
            </w:r>
          </w:p>
        </w:tc>
        <w:tc>
          <w:tcPr>
            <w:tcW w:w="1134" w:type="dxa"/>
            <w:vMerge/>
            <w:tcBorders>
              <w:left w:val="single" w:sz="4" w:space="0" w:color="auto"/>
            </w:tcBorders>
            <w:shd w:val="clear" w:color="auto" w:fill="auto"/>
          </w:tcPr>
          <w:p w:rsidR="001D1A43" w:rsidRPr="001D1A43" w:rsidRDefault="001D1A43" w:rsidP="001D1A43">
            <w:pPr>
              <w:rPr>
                <w:rFonts w:eastAsia="Calibri"/>
                <w:sz w:val="22"/>
                <w:szCs w:val="22"/>
              </w:rPr>
            </w:pPr>
          </w:p>
        </w:tc>
        <w:tc>
          <w:tcPr>
            <w:tcW w:w="4111" w:type="dxa"/>
            <w:vMerge/>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tcBorders>
              <w:left w:val="single" w:sz="4" w:space="0" w:color="auto"/>
            </w:tcBorders>
            <w:shd w:val="clear" w:color="auto" w:fill="auto"/>
          </w:tcPr>
          <w:p w:rsidR="001D1A43" w:rsidRPr="001D1A43" w:rsidRDefault="001D1A43" w:rsidP="00A9441D">
            <w:pPr>
              <w:numPr>
                <w:ilvl w:val="2"/>
                <w:numId w:val="40"/>
              </w:numPr>
              <w:spacing w:after="60" w:line="259" w:lineRule="auto"/>
              <w:ind w:left="1418" w:hanging="851"/>
              <w:jc w:val="both"/>
              <w:outlineLvl w:val="2"/>
            </w:pPr>
            <w:r w:rsidRPr="001D1A43">
              <w:t xml:space="preserve">2,29 – 2,06 </w:t>
            </w:r>
            <w:proofErr w:type="spellStart"/>
            <w:r w:rsidRPr="001D1A43">
              <w:rPr>
                <w:i/>
              </w:rPr>
              <w:t>euro</w:t>
            </w:r>
            <w:proofErr w:type="spellEnd"/>
            <w:r w:rsidRPr="001D1A43">
              <w:t xml:space="preserve"> uz vienu ietaupīto primārās enerģijas kilovatstundu gadā; </w:t>
            </w:r>
          </w:p>
        </w:tc>
        <w:tc>
          <w:tcPr>
            <w:tcW w:w="2410" w:type="dxa"/>
            <w:tcBorders>
              <w:right w:val="single" w:sz="4" w:space="0" w:color="auto"/>
            </w:tcBorders>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2</w:t>
            </w:r>
          </w:p>
        </w:tc>
        <w:tc>
          <w:tcPr>
            <w:tcW w:w="1134" w:type="dxa"/>
            <w:vMerge/>
            <w:tcBorders>
              <w:left w:val="single" w:sz="4" w:space="0" w:color="auto"/>
            </w:tcBorders>
            <w:shd w:val="clear" w:color="auto" w:fill="auto"/>
          </w:tcPr>
          <w:p w:rsidR="001D1A43" w:rsidRPr="001D1A43" w:rsidRDefault="001D1A43" w:rsidP="001D1A43">
            <w:pPr>
              <w:rPr>
                <w:rFonts w:eastAsia="Calibri"/>
                <w:sz w:val="22"/>
                <w:szCs w:val="22"/>
              </w:rPr>
            </w:pPr>
          </w:p>
        </w:tc>
        <w:tc>
          <w:tcPr>
            <w:tcW w:w="4111" w:type="dxa"/>
            <w:vMerge/>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tcBorders>
              <w:left w:val="single" w:sz="4" w:space="0" w:color="auto"/>
              <w:bottom w:val="single" w:sz="4" w:space="0" w:color="auto"/>
              <w:right w:val="single" w:sz="4" w:space="0" w:color="auto"/>
            </w:tcBorders>
            <w:shd w:val="clear" w:color="auto" w:fill="auto"/>
          </w:tcPr>
          <w:p w:rsidR="001D1A43" w:rsidRPr="001D1A43" w:rsidRDefault="001D1A43" w:rsidP="00A9441D">
            <w:pPr>
              <w:numPr>
                <w:ilvl w:val="2"/>
                <w:numId w:val="40"/>
              </w:numPr>
              <w:spacing w:after="60" w:line="259" w:lineRule="auto"/>
              <w:ind w:left="1418" w:hanging="851"/>
              <w:jc w:val="both"/>
              <w:outlineLvl w:val="2"/>
            </w:pPr>
            <w:r w:rsidRPr="001D1A43">
              <w:t xml:space="preserve">vairāk par 2,29 </w:t>
            </w:r>
            <w:proofErr w:type="spellStart"/>
            <w:r w:rsidRPr="001D1A43">
              <w:rPr>
                <w:i/>
              </w:rPr>
              <w:t>euro</w:t>
            </w:r>
            <w:proofErr w:type="spellEnd"/>
            <w:r w:rsidRPr="001D1A43">
              <w:t xml:space="preserve"> uz vienu ietaupīto primārās enerģijas kilovatstundu gadā. </w:t>
            </w:r>
          </w:p>
        </w:tc>
        <w:tc>
          <w:tcPr>
            <w:tcW w:w="2410" w:type="dxa"/>
            <w:tcBorders>
              <w:left w:val="single" w:sz="4" w:space="0" w:color="auto"/>
              <w:bottom w:val="single" w:sz="4" w:space="0" w:color="auto"/>
              <w:right w:val="single" w:sz="4" w:space="0" w:color="auto"/>
            </w:tcBorders>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 xml:space="preserve">0 </w:t>
            </w:r>
          </w:p>
          <w:p w:rsidR="001D1A43" w:rsidRPr="001D1A43" w:rsidRDefault="001D1A43" w:rsidP="001D1A43">
            <w:pPr>
              <w:jc w:val="center"/>
              <w:rPr>
                <w:rFonts w:eastAsia="Calibri"/>
                <w:sz w:val="22"/>
                <w:szCs w:val="22"/>
              </w:rPr>
            </w:pPr>
            <w:r w:rsidRPr="001D1A43">
              <w:rPr>
                <w:rFonts w:eastAsia="Calibri"/>
                <w:sz w:val="22"/>
                <w:szCs w:val="22"/>
              </w:rPr>
              <w:t>(Jā ar nosacījumu/ Nē)</w:t>
            </w:r>
          </w:p>
        </w:tc>
        <w:tc>
          <w:tcPr>
            <w:tcW w:w="1134" w:type="dxa"/>
            <w:vMerge/>
            <w:tcBorders>
              <w:left w:val="single" w:sz="4" w:space="0" w:color="auto"/>
            </w:tcBorders>
            <w:shd w:val="clear" w:color="auto" w:fill="auto"/>
          </w:tcPr>
          <w:p w:rsidR="001D1A43" w:rsidRPr="001D1A43" w:rsidRDefault="001D1A43" w:rsidP="001D1A43">
            <w:pPr>
              <w:rPr>
                <w:rFonts w:eastAsia="Calibri"/>
                <w:sz w:val="22"/>
                <w:szCs w:val="22"/>
              </w:rPr>
            </w:pPr>
          </w:p>
        </w:tc>
        <w:tc>
          <w:tcPr>
            <w:tcW w:w="4111" w:type="dxa"/>
            <w:vMerge/>
            <w:shd w:val="clear" w:color="auto" w:fill="auto"/>
          </w:tcPr>
          <w:p w:rsidR="001D1A43" w:rsidRPr="001D1A43" w:rsidRDefault="001D1A43" w:rsidP="001D1A43">
            <w:pPr>
              <w:rPr>
                <w:rFonts w:eastAsia="Calibri"/>
                <w:sz w:val="22"/>
                <w:szCs w:val="22"/>
              </w:rPr>
            </w:pPr>
          </w:p>
        </w:tc>
      </w:tr>
    </w:tbl>
    <w:p w:rsidR="001D1A43" w:rsidRPr="001D1A43" w:rsidRDefault="001D1A43" w:rsidP="001D1A43">
      <w:pPr>
        <w:spacing w:after="160" w:line="259" w:lineRule="auto"/>
        <w:rPr>
          <w:rFonts w:ascii="Calibri" w:eastAsia="Calibri" w:hAnsi="Calibri"/>
          <w:sz w:val="22"/>
          <w:szCs w:val="22"/>
        </w:rPr>
      </w:pPr>
    </w:p>
    <w:tbl>
      <w:tblPr>
        <w:tblpPr w:leftFromText="180" w:rightFromText="180" w:vertAnchor="text" w:tblpY="1"/>
        <w:tblOverlap w:val="neve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6492"/>
        <w:gridCol w:w="2268"/>
        <w:gridCol w:w="1276"/>
        <w:gridCol w:w="4111"/>
      </w:tblGrid>
      <w:tr w:rsidR="001D1A43" w:rsidRPr="001D1A43" w:rsidTr="001D1A43">
        <w:tc>
          <w:tcPr>
            <w:tcW w:w="562" w:type="dxa"/>
            <w:tcBorders>
              <w:top w:val="single" w:sz="4" w:space="0" w:color="auto"/>
              <w:left w:val="single" w:sz="4" w:space="0" w:color="auto"/>
              <w:bottom w:val="single" w:sz="4" w:space="0" w:color="auto"/>
              <w:right w:val="nil"/>
            </w:tcBorders>
            <w:shd w:val="clear" w:color="auto" w:fill="auto"/>
            <w:vAlign w:val="center"/>
          </w:tcPr>
          <w:p w:rsidR="001D1A43" w:rsidRPr="001D1A43" w:rsidRDefault="001D1A43" w:rsidP="001D1A43">
            <w:pPr>
              <w:keepNext/>
              <w:keepLines/>
              <w:jc w:val="center"/>
              <w:rPr>
                <w:rFonts w:eastAsia="Calibri"/>
                <w:b/>
                <w:sz w:val="22"/>
                <w:szCs w:val="22"/>
              </w:rPr>
            </w:pPr>
            <w:r w:rsidRPr="001D1A43">
              <w:rPr>
                <w:rFonts w:eastAsia="Calibri"/>
                <w:b/>
                <w:sz w:val="22"/>
                <w:szCs w:val="22"/>
              </w:rPr>
              <w:t>Nr.</w:t>
            </w:r>
          </w:p>
        </w:tc>
        <w:tc>
          <w:tcPr>
            <w:tcW w:w="6492" w:type="dxa"/>
            <w:tcBorders>
              <w:top w:val="single" w:sz="4" w:space="0" w:color="auto"/>
              <w:left w:val="nil"/>
              <w:bottom w:val="single" w:sz="4" w:space="0" w:color="auto"/>
              <w:right w:val="single" w:sz="4" w:space="0" w:color="auto"/>
            </w:tcBorders>
            <w:shd w:val="clear" w:color="auto" w:fill="auto"/>
            <w:vAlign w:val="center"/>
          </w:tcPr>
          <w:p w:rsidR="001D1A43" w:rsidRPr="001D1A43" w:rsidRDefault="001D1A43" w:rsidP="001D1A43">
            <w:pPr>
              <w:keepNext/>
              <w:keepLines/>
              <w:jc w:val="center"/>
              <w:rPr>
                <w:rFonts w:eastAsia="Calibri"/>
                <w:b/>
                <w:sz w:val="22"/>
                <w:szCs w:val="22"/>
              </w:rPr>
            </w:pPr>
            <w:r w:rsidRPr="001D1A43">
              <w:rPr>
                <w:rFonts w:eastAsia="Calibri"/>
                <w:b/>
                <w:sz w:val="22"/>
                <w:szCs w:val="22"/>
              </w:rPr>
              <w:t>Vērtēšanas kritērijs</w:t>
            </w:r>
          </w:p>
        </w:tc>
        <w:tc>
          <w:tcPr>
            <w:tcW w:w="2268" w:type="dxa"/>
            <w:tcBorders>
              <w:left w:val="single" w:sz="4" w:space="0" w:color="auto"/>
            </w:tcBorders>
            <w:shd w:val="clear" w:color="auto" w:fill="auto"/>
            <w:vAlign w:val="center"/>
          </w:tcPr>
          <w:p w:rsidR="001D1A43" w:rsidRPr="001D1A43" w:rsidRDefault="001D1A43" w:rsidP="001D1A43">
            <w:pPr>
              <w:jc w:val="center"/>
              <w:rPr>
                <w:rFonts w:eastAsia="Calibri"/>
                <w:b/>
                <w:sz w:val="22"/>
                <w:szCs w:val="22"/>
              </w:rPr>
            </w:pPr>
            <w:r w:rsidRPr="001D1A43">
              <w:rPr>
                <w:rFonts w:eastAsia="Calibri"/>
                <w:b/>
                <w:sz w:val="22"/>
                <w:szCs w:val="22"/>
              </w:rPr>
              <w:t>Iespējamais vērtējums</w:t>
            </w:r>
          </w:p>
        </w:tc>
        <w:tc>
          <w:tcPr>
            <w:tcW w:w="1276" w:type="dxa"/>
            <w:shd w:val="clear" w:color="auto" w:fill="auto"/>
            <w:vAlign w:val="center"/>
          </w:tcPr>
          <w:p w:rsidR="001D1A43" w:rsidRPr="001D1A43" w:rsidRDefault="001D1A43" w:rsidP="001D1A43">
            <w:pPr>
              <w:jc w:val="center"/>
              <w:rPr>
                <w:rFonts w:eastAsia="Calibri"/>
                <w:b/>
                <w:sz w:val="22"/>
                <w:szCs w:val="22"/>
              </w:rPr>
            </w:pPr>
            <w:r w:rsidRPr="001D1A43">
              <w:rPr>
                <w:rFonts w:eastAsia="Calibri"/>
                <w:b/>
                <w:sz w:val="22"/>
                <w:szCs w:val="22"/>
              </w:rPr>
              <w:t>Vērtējums</w:t>
            </w:r>
          </w:p>
        </w:tc>
        <w:tc>
          <w:tcPr>
            <w:tcW w:w="4111" w:type="dxa"/>
            <w:shd w:val="clear" w:color="auto" w:fill="auto"/>
            <w:vAlign w:val="center"/>
          </w:tcPr>
          <w:p w:rsidR="001D1A43" w:rsidRPr="001D1A43" w:rsidRDefault="001D1A43" w:rsidP="001D1A43">
            <w:pPr>
              <w:jc w:val="center"/>
              <w:rPr>
                <w:rFonts w:eastAsia="Calibri"/>
                <w:b/>
                <w:sz w:val="22"/>
                <w:szCs w:val="22"/>
              </w:rPr>
            </w:pPr>
            <w:r w:rsidRPr="001D1A43">
              <w:rPr>
                <w:rFonts w:eastAsia="Calibri"/>
                <w:b/>
                <w:sz w:val="22"/>
                <w:szCs w:val="22"/>
              </w:rPr>
              <w:t>Vērtējuma pamatojums</w:t>
            </w:r>
          </w:p>
        </w:tc>
      </w:tr>
      <w:tr w:rsidR="001D1A43" w:rsidRPr="001D1A43" w:rsidTr="001D1A43">
        <w:tc>
          <w:tcPr>
            <w:tcW w:w="7054" w:type="dxa"/>
            <w:gridSpan w:val="2"/>
            <w:tcBorders>
              <w:top w:val="single" w:sz="4" w:space="0" w:color="auto"/>
            </w:tcBorders>
            <w:shd w:val="clear" w:color="auto" w:fill="auto"/>
          </w:tcPr>
          <w:p w:rsidR="001D1A43" w:rsidRPr="001D1A43" w:rsidRDefault="001D1A43" w:rsidP="00A9441D">
            <w:pPr>
              <w:numPr>
                <w:ilvl w:val="1"/>
                <w:numId w:val="40"/>
              </w:numPr>
              <w:spacing w:after="60" w:line="259" w:lineRule="auto"/>
              <w:ind w:left="567" w:hanging="567"/>
              <w:jc w:val="both"/>
              <w:outlineLvl w:val="1"/>
              <w:rPr>
                <w:szCs w:val="26"/>
              </w:rPr>
            </w:pPr>
            <w:r w:rsidRPr="001D1A43">
              <w:rPr>
                <w:szCs w:val="26"/>
              </w:rPr>
              <w:t xml:space="preserve">Ieguldītais Eiropas Reģionālās attīstības fonda finansējums uz vienu ietaupīto ogļskābās gāzes emisijas ekvivalenta tonnu gadā: </w:t>
            </w:r>
          </w:p>
        </w:tc>
        <w:tc>
          <w:tcPr>
            <w:tcW w:w="2268" w:type="dxa"/>
            <w:shd w:val="clear" w:color="auto" w:fill="auto"/>
          </w:tcPr>
          <w:p w:rsidR="001D1A43" w:rsidRPr="001D1A43" w:rsidRDefault="001D1A43" w:rsidP="001D1A43">
            <w:pPr>
              <w:jc w:val="center"/>
              <w:rPr>
                <w:rFonts w:eastAsia="Calibri"/>
                <w:i/>
                <w:sz w:val="22"/>
                <w:szCs w:val="22"/>
              </w:rPr>
            </w:pPr>
            <w:r w:rsidRPr="001D1A43">
              <w:rPr>
                <w:rFonts w:eastAsia="Calibri"/>
                <w:i/>
                <w:sz w:val="22"/>
                <w:szCs w:val="22"/>
              </w:rPr>
              <w:t>(kritērijā jāsaņem vismaz 2 punkti)</w:t>
            </w:r>
          </w:p>
        </w:tc>
        <w:tc>
          <w:tcPr>
            <w:tcW w:w="1276" w:type="dxa"/>
            <w:vMerge w:val="restart"/>
            <w:shd w:val="clear" w:color="auto" w:fill="auto"/>
          </w:tcPr>
          <w:p w:rsidR="001D1A43" w:rsidRPr="001D1A43" w:rsidRDefault="001D1A43" w:rsidP="001D1A43">
            <w:pPr>
              <w:rPr>
                <w:rFonts w:eastAsia="Calibri"/>
                <w:sz w:val="22"/>
                <w:szCs w:val="22"/>
              </w:rPr>
            </w:pPr>
          </w:p>
        </w:tc>
        <w:tc>
          <w:tcPr>
            <w:tcW w:w="4111" w:type="dxa"/>
            <w:vMerge w:val="restart"/>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shd w:val="clear" w:color="auto" w:fill="auto"/>
          </w:tcPr>
          <w:p w:rsidR="001D1A43" w:rsidRPr="001D1A43" w:rsidRDefault="001D1A43" w:rsidP="00A9441D">
            <w:pPr>
              <w:numPr>
                <w:ilvl w:val="2"/>
                <w:numId w:val="40"/>
              </w:numPr>
              <w:spacing w:after="60" w:line="259" w:lineRule="auto"/>
              <w:ind w:left="1418" w:hanging="851"/>
              <w:jc w:val="both"/>
              <w:outlineLvl w:val="2"/>
            </w:pPr>
            <w:r w:rsidRPr="001D1A43">
              <w:t xml:space="preserve">mazāk par 5 444 </w:t>
            </w:r>
            <w:proofErr w:type="spellStart"/>
            <w:r w:rsidRPr="001D1A43">
              <w:rPr>
                <w:i/>
              </w:rPr>
              <w:t>euro</w:t>
            </w:r>
            <w:proofErr w:type="spellEnd"/>
            <w:r w:rsidRPr="001D1A43">
              <w:t xml:space="preserve"> uz vienu ietaupīto ogļskābās gāzes emisijas ekvivalenta tonnu gadā; </w:t>
            </w:r>
          </w:p>
        </w:tc>
        <w:tc>
          <w:tcPr>
            <w:tcW w:w="2268"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10</w:t>
            </w:r>
          </w:p>
        </w:tc>
        <w:tc>
          <w:tcPr>
            <w:tcW w:w="1276" w:type="dxa"/>
            <w:vMerge/>
            <w:shd w:val="clear" w:color="auto" w:fill="auto"/>
          </w:tcPr>
          <w:p w:rsidR="001D1A43" w:rsidRPr="001D1A43" w:rsidRDefault="001D1A43" w:rsidP="001D1A43">
            <w:pPr>
              <w:rPr>
                <w:rFonts w:eastAsia="Calibri"/>
                <w:sz w:val="22"/>
                <w:szCs w:val="22"/>
              </w:rPr>
            </w:pPr>
          </w:p>
        </w:tc>
        <w:tc>
          <w:tcPr>
            <w:tcW w:w="4111" w:type="dxa"/>
            <w:vMerge/>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shd w:val="clear" w:color="auto" w:fill="auto"/>
          </w:tcPr>
          <w:p w:rsidR="001D1A43" w:rsidRPr="001D1A43" w:rsidRDefault="001D1A43" w:rsidP="00A9441D">
            <w:pPr>
              <w:numPr>
                <w:ilvl w:val="2"/>
                <w:numId w:val="40"/>
              </w:numPr>
              <w:spacing w:after="60" w:line="259" w:lineRule="auto"/>
              <w:ind w:left="1418" w:hanging="851"/>
              <w:jc w:val="both"/>
              <w:outlineLvl w:val="2"/>
            </w:pPr>
            <w:r w:rsidRPr="001D1A43">
              <w:t xml:space="preserve">6 350 – 5 444 </w:t>
            </w:r>
            <w:proofErr w:type="spellStart"/>
            <w:r w:rsidRPr="001D1A43">
              <w:rPr>
                <w:i/>
              </w:rPr>
              <w:t>euro</w:t>
            </w:r>
            <w:proofErr w:type="spellEnd"/>
            <w:r w:rsidRPr="001D1A43">
              <w:t xml:space="preserve"> uz vienu ietaupīto ogļskābās gāzes emisijas ekvivalenta tonnu gadā; </w:t>
            </w:r>
          </w:p>
        </w:tc>
        <w:tc>
          <w:tcPr>
            <w:tcW w:w="2268"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8</w:t>
            </w:r>
          </w:p>
        </w:tc>
        <w:tc>
          <w:tcPr>
            <w:tcW w:w="1276" w:type="dxa"/>
            <w:vMerge/>
            <w:shd w:val="clear" w:color="auto" w:fill="auto"/>
          </w:tcPr>
          <w:p w:rsidR="001D1A43" w:rsidRPr="001D1A43" w:rsidRDefault="001D1A43" w:rsidP="001D1A43">
            <w:pPr>
              <w:rPr>
                <w:rFonts w:eastAsia="Calibri"/>
                <w:sz w:val="22"/>
                <w:szCs w:val="22"/>
              </w:rPr>
            </w:pPr>
          </w:p>
        </w:tc>
        <w:tc>
          <w:tcPr>
            <w:tcW w:w="4111" w:type="dxa"/>
            <w:vMerge/>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shd w:val="clear" w:color="auto" w:fill="auto"/>
          </w:tcPr>
          <w:p w:rsidR="001D1A43" w:rsidRPr="001D1A43" w:rsidRDefault="001D1A43" w:rsidP="00A9441D">
            <w:pPr>
              <w:numPr>
                <w:ilvl w:val="2"/>
                <w:numId w:val="40"/>
              </w:numPr>
              <w:spacing w:after="60" w:line="259" w:lineRule="auto"/>
              <w:ind w:left="1418" w:hanging="851"/>
              <w:jc w:val="both"/>
              <w:outlineLvl w:val="2"/>
            </w:pPr>
            <w:r w:rsidRPr="001D1A43">
              <w:t xml:space="preserve">7 257 – 6 351 </w:t>
            </w:r>
            <w:proofErr w:type="spellStart"/>
            <w:r w:rsidRPr="001D1A43">
              <w:rPr>
                <w:i/>
              </w:rPr>
              <w:t>euro</w:t>
            </w:r>
            <w:proofErr w:type="spellEnd"/>
            <w:r w:rsidRPr="001D1A43">
              <w:rPr>
                <w:i/>
              </w:rPr>
              <w:t xml:space="preserve"> </w:t>
            </w:r>
            <w:r w:rsidRPr="001D1A43">
              <w:t xml:space="preserve">uz vienu ietaupīto ogļskābās gāzes emisijas ekvivalenta tonnu gadā; </w:t>
            </w:r>
          </w:p>
        </w:tc>
        <w:tc>
          <w:tcPr>
            <w:tcW w:w="2268"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6</w:t>
            </w:r>
          </w:p>
        </w:tc>
        <w:tc>
          <w:tcPr>
            <w:tcW w:w="1276" w:type="dxa"/>
            <w:vMerge/>
            <w:shd w:val="clear" w:color="auto" w:fill="auto"/>
          </w:tcPr>
          <w:p w:rsidR="001D1A43" w:rsidRPr="001D1A43" w:rsidRDefault="001D1A43" w:rsidP="001D1A43">
            <w:pPr>
              <w:rPr>
                <w:rFonts w:eastAsia="Calibri"/>
                <w:sz w:val="22"/>
                <w:szCs w:val="22"/>
              </w:rPr>
            </w:pPr>
          </w:p>
        </w:tc>
        <w:tc>
          <w:tcPr>
            <w:tcW w:w="4111" w:type="dxa"/>
            <w:vMerge/>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shd w:val="clear" w:color="auto" w:fill="auto"/>
          </w:tcPr>
          <w:p w:rsidR="001D1A43" w:rsidRPr="001D1A43" w:rsidRDefault="001D1A43" w:rsidP="00A9441D">
            <w:pPr>
              <w:numPr>
                <w:ilvl w:val="2"/>
                <w:numId w:val="40"/>
              </w:numPr>
              <w:spacing w:after="60" w:line="259" w:lineRule="auto"/>
              <w:ind w:left="1418" w:hanging="851"/>
              <w:jc w:val="both"/>
              <w:outlineLvl w:val="2"/>
            </w:pPr>
            <w:r w:rsidRPr="001D1A43">
              <w:t xml:space="preserve">8 165 – 7 258 </w:t>
            </w:r>
            <w:proofErr w:type="spellStart"/>
            <w:r w:rsidRPr="001D1A43">
              <w:rPr>
                <w:i/>
              </w:rPr>
              <w:t>euro</w:t>
            </w:r>
            <w:proofErr w:type="spellEnd"/>
            <w:r w:rsidRPr="001D1A43">
              <w:t xml:space="preserve"> uz vienu ietaupīto ogļskābās gāzes </w:t>
            </w:r>
            <w:r w:rsidRPr="001D1A43">
              <w:lastRenderedPageBreak/>
              <w:t xml:space="preserve">emisijas ekvivalenta tonnu gadā; </w:t>
            </w:r>
          </w:p>
        </w:tc>
        <w:tc>
          <w:tcPr>
            <w:tcW w:w="2268"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lastRenderedPageBreak/>
              <w:t>4</w:t>
            </w:r>
          </w:p>
        </w:tc>
        <w:tc>
          <w:tcPr>
            <w:tcW w:w="1276" w:type="dxa"/>
            <w:vMerge/>
            <w:shd w:val="clear" w:color="auto" w:fill="auto"/>
          </w:tcPr>
          <w:p w:rsidR="001D1A43" w:rsidRPr="001D1A43" w:rsidRDefault="001D1A43" w:rsidP="001D1A43">
            <w:pPr>
              <w:rPr>
                <w:rFonts w:eastAsia="Calibri"/>
                <w:sz w:val="22"/>
                <w:szCs w:val="22"/>
              </w:rPr>
            </w:pPr>
          </w:p>
        </w:tc>
        <w:tc>
          <w:tcPr>
            <w:tcW w:w="4111" w:type="dxa"/>
            <w:vMerge/>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shd w:val="clear" w:color="auto" w:fill="auto"/>
          </w:tcPr>
          <w:p w:rsidR="001D1A43" w:rsidRPr="001D1A43" w:rsidRDefault="001D1A43" w:rsidP="00A9441D">
            <w:pPr>
              <w:numPr>
                <w:ilvl w:val="2"/>
                <w:numId w:val="40"/>
              </w:numPr>
              <w:spacing w:after="60" w:line="259" w:lineRule="auto"/>
              <w:ind w:left="1418" w:hanging="851"/>
              <w:jc w:val="both"/>
              <w:outlineLvl w:val="2"/>
            </w:pPr>
            <w:r w:rsidRPr="001D1A43">
              <w:lastRenderedPageBreak/>
              <w:t xml:space="preserve">9 073 – 8 166 </w:t>
            </w:r>
            <w:proofErr w:type="spellStart"/>
            <w:r w:rsidRPr="001D1A43">
              <w:rPr>
                <w:i/>
              </w:rPr>
              <w:t>euro</w:t>
            </w:r>
            <w:proofErr w:type="spellEnd"/>
            <w:r w:rsidRPr="001D1A43">
              <w:t xml:space="preserve"> uz vienu ietaupīto ogļskābās gāzes emisijas ekvivalenta tonnu gadā; </w:t>
            </w:r>
          </w:p>
        </w:tc>
        <w:tc>
          <w:tcPr>
            <w:tcW w:w="2268"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2</w:t>
            </w:r>
          </w:p>
        </w:tc>
        <w:tc>
          <w:tcPr>
            <w:tcW w:w="1276" w:type="dxa"/>
            <w:vMerge/>
            <w:shd w:val="clear" w:color="auto" w:fill="auto"/>
          </w:tcPr>
          <w:p w:rsidR="001D1A43" w:rsidRPr="001D1A43" w:rsidRDefault="001D1A43" w:rsidP="001D1A43">
            <w:pPr>
              <w:rPr>
                <w:rFonts w:eastAsia="Calibri"/>
                <w:sz w:val="22"/>
                <w:szCs w:val="22"/>
              </w:rPr>
            </w:pPr>
          </w:p>
        </w:tc>
        <w:tc>
          <w:tcPr>
            <w:tcW w:w="4111" w:type="dxa"/>
            <w:vMerge/>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shd w:val="clear" w:color="auto" w:fill="auto"/>
          </w:tcPr>
          <w:p w:rsidR="001D1A43" w:rsidRPr="001D1A43" w:rsidRDefault="001D1A43" w:rsidP="00A9441D">
            <w:pPr>
              <w:numPr>
                <w:ilvl w:val="2"/>
                <w:numId w:val="40"/>
              </w:numPr>
              <w:spacing w:after="60" w:line="259" w:lineRule="auto"/>
              <w:ind w:left="1418" w:hanging="851"/>
              <w:jc w:val="both"/>
              <w:outlineLvl w:val="2"/>
            </w:pPr>
            <w:r w:rsidRPr="001D1A43">
              <w:t xml:space="preserve">vairāk par 9 073 </w:t>
            </w:r>
            <w:proofErr w:type="spellStart"/>
            <w:r w:rsidRPr="001D1A43">
              <w:rPr>
                <w:i/>
              </w:rPr>
              <w:t>euro</w:t>
            </w:r>
            <w:proofErr w:type="spellEnd"/>
            <w:r w:rsidRPr="001D1A43">
              <w:t xml:space="preserve"> uz vienu ietaupīto ogļskābās gāzes emisijas ekvivalenta tonnu gadā. </w:t>
            </w:r>
          </w:p>
        </w:tc>
        <w:tc>
          <w:tcPr>
            <w:tcW w:w="2268"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 xml:space="preserve">0 </w:t>
            </w:r>
          </w:p>
          <w:p w:rsidR="001D1A43" w:rsidRPr="001D1A43" w:rsidRDefault="001D1A43" w:rsidP="001D1A43">
            <w:pPr>
              <w:jc w:val="center"/>
              <w:rPr>
                <w:rFonts w:eastAsia="Calibri"/>
                <w:sz w:val="22"/>
                <w:szCs w:val="22"/>
              </w:rPr>
            </w:pPr>
            <w:r w:rsidRPr="001D1A43">
              <w:rPr>
                <w:rFonts w:eastAsia="Calibri"/>
                <w:sz w:val="22"/>
                <w:szCs w:val="22"/>
              </w:rPr>
              <w:t>(Jā ar nosacījumu/</w:t>
            </w:r>
          </w:p>
          <w:p w:rsidR="001D1A43" w:rsidRPr="001D1A43" w:rsidRDefault="001D1A43" w:rsidP="001D1A43">
            <w:pPr>
              <w:jc w:val="center"/>
              <w:rPr>
                <w:rFonts w:eastAsia="Calibri"/>
                <w:sz w:val="22"/>
                <w:szCs w:val="22"/>
              </w:rPr>
            </w:pPr>
            <w:r w:rsidRPr="001D1A43">
              <w:rPr>
                <w:rFonts w:eastAsia="Calibri"/>
                <w:sz w:val="22"/>
                <w:szCs w:val="22"/>
              </w:rPr>
              <w:t>Nē)</w:t>
            </w:r>
          </w:p>
        </w:tc>
        <w:tc>
          <w:tcPr>
            <w:tcW w:w="1276" w:type="dxa"/>
            <w:vMerge/>
            <w:shd w:val="clear" w:color="auto" w:fill="auto"/>
          </w:tcPr>
          <w:p w:rsidR="001D1A43" w:rsidRPr="001D1A43" w:rsidRDefault="001D1A43" w:rsidP="001D1A43">
            <w:pPr>
              <w:rPr>
                <w:rFonts w:eastAsia="Calibri"/>
                <w:sz w:val="22"/>
                <w:szCs w:val="22"/>
              </w:rPr>
            </w:pPr>
          </w:p>
        </w:tc>
        <w:tc>
          <w:tcPr>
            <w:tcW w:w="4111" w:type="dxa"/>
            <w:vMerge/>
            <w:shd w:val="clear" w:color="auto" w:fill="auto"/>
          </w:tcPr>
          <w:p w:rsidR="001D1A43" w:rsidRPr="001D1A43" w:rsidRDefault="001D1A43" w:rsidP="001D1A43">
            <w:pPr>
              <w:rPr>
                <w:rFonts w:eastAsia="Calibri"/>
                <w:sz w:val="22"/>
                <w:szCs w:val="22"/>
              </w:rPr>
            </w:pPr>
          </w:p>
        </w:tc>
      </w:tr>
      <w:tr w:rsidR="001D1A43" w:rsidRPr="001D1A43" w:rsidTr="001D1A43">
        <w:tc>
          <w:tcPr>
            <w:tcW w:w="562" w:type="dxa"/>
            <w:tcBorders>
              <w:top w:val="single" w:sz="4" w:space="0" w:color="auto"/>
              <w:left w:val="single" w:sz="4" w:space="0" w:color="auto"/>
              <w:bottom w:val="single" w:sz="4" w:space="0" w:color="auto"/>
              <w:right w:val="nil"/>
            </w:tcBorders>
            <w:shd w:val="clear" w:color="auto" w:fill="auto"/>
            <w:vAlign w:val="center"/>
          </w:tcPr>
          <w:p w:rsidR="001D1A43" w:rsidRPr="001D1A43" w:rsidRDefault="001D1A43" w:rsidP="001D1A43">
            <w:pPr>
              <w:keepNext/>
              <w:keepLines/>
              <w:jc w:val="center"/>
              <w:rPr>
                <w:rFonts w:eastAsia="Calibri"/>
                <w:b/>
                <w:sz w:val="22"/>
                <w:szCs w:val="22"/>
              </w:rPr>
            </w:pPr>
            <w:r w:rsidRPr="001D1A43">
              <w:rPr>
                <w:rFonts w:eastAsia="Calibri"/>
                <w:b/>
                <w:sz w:val="22"/>
                <w:szCs w:val="22"/>
              </w:rPr>
              <w:t xml:space="preserve">Nr. </w:t>
            </w:r>
          </w:p>
        </w:tc>
        <w:tc>
          <w:tcPr>
            <w:tcW w:w="6492" w:type="dxa"/>
            <w:tcBorders>
              <w:top w:val="single" w:sz="4" w:space="0" w:color="auto"/>
              <w:left w:val="nil"/>
              <w:bottom w:val="single" w:sz="4" w:space="0" w:color="auto"/>
              <w:right w:val="single" w:sz="4" w:space="0" w:color="auto"/>
            </w:tcBorders>
            <w:shd w:val="clear" w:color="auto" w:fill="auto"/>
            <w:vAlign w:val="center"/>
          </w:tcPr>
          <w:p w:rsidR="001D1A43" w:rsidRPr="001D1A43" w:rsidRDefault="001D1A43" w:rsidP="001D1A43">
            <w:pPr>
              <w:keepNext/>
              <w:keepLines/>
              <w:jc w:val="center"/>
              <w:rPr>
                <w:rFonts w:eastAsia="Calibri"/>
                <w:b/>
                <w:sz w:val="22"/>
                <w:szCs w:val="22"/>
              </w:rPr>
            </w:pPr>
            <w:r w:rsidRPr="001D1A43">
              <w:rPr>
                <w:rFonts w:eastAsia="Calibri"/>
                <w:b/>
                <w:sz w:val="22"/>
                <w:szCs w:val="22"/>
              </w:rPr>
              <w:t>Vērtēšanas kritērijs</w:t>
            </w:r>
          </w:p>
        </w:tc>
        <w:tc>
          <w:tcPr>
            <w:tcW w:w="2268" w:type="dxa"/>
            <w:tcBorders>
              <w:left w:val="single" w:sz="4" w:space="0" w:color="auto"/>
            </w:tcBorders>
            <w:shd w:val="clear" w:color="auto" w:fill="auto"/>
            <w:vAlign w:val="center"/>
          </w:tcPr>
          <w:p w:rsidR="001D1A43" w:rsidRPr="001D1A43" w:rsidRDefault="001D1A43" w:rsidP="001D1A43">
            <w:pPr>
              <w:keepNext/>
              <w:keepLines/>
              <w:jc w:val="center"/>
              <w:rPr>
                <w:rFonts w:eastAsia="Calibri"/>
                <w:b/>
                <w:sz w:val="22"/>
                <w:szCs w:val="22"/>
              </w:rPr>
            </w:pPr>
            <w:r w:rsidRPr="001D1A43">
              <w:rPr>
                <w:rFonts w:eastAsia="Calibri"/>
                <w:b/>
                <w:sz w:val="22"/>
                <w:szCs w:val="22"/>
              </w:rPr>
              <w:t>Iespējamais vērtējums</w:t>
            </w:r>
          </w:p>
        </w:tc>
        <w:tc>
          <w:tcPr>
            <w:tcW w:w="1276" w:type="dxa"/>
            <w:shd w:val="clear" w:color="auto" w:fill="auto"/>
            <w:vAlign w:val="center"/>
          </w:tcPr>
          <w:p w:rsidR="001D1A43" w:rsidRPr="001D1A43" w:rsidRDefault="001D1A43" w:rsidP="001D1A43">
            <w:pPr>
              <w:jc w:val="center"/>
              <w:rPr>
                <w:rFonts w:eastAsia="Calibri"/>
                <w:b/>
                <w:sz w:val="22"/>
                <w:szCs w:val="22"/>
              </w:rPr>
            </w:pPr>
            <w:r w:rsidRPr="001D1A43">
              <w:rPr>
                <w:rFonts w:eastAsia="Calibri"/>
                <w:b/>
                <w:sz w:val="22"/>
                <w:szCs w:val="22"/>
              </w:rPr>
              <w:t>Vērtējums</w:t>
            </w:r>
          </w:p>
        </w:tc>
        <w:tc>
          <w:tcPr>
            <w:tcW w:w="4111" w:type="dxa"/>
            <w:shd w:val="clear" w:color="auto" w:fill="auto"/>
            <w:vAlign w:val="center"/>
          </w:tcPr>
          <w:p w:rsidR="001D1A43" w:rsidRPr="001D1A43" w:rsidRDefault="001D1A43" w:rsidP="001D1A43">
            <w:pPr>
              <w:jc w:val="center"/>
              <w:rPr>
                <w:rFonts w:eastAsia="Calibri"/>
                <w:b/>
                <w:sz w:val="22"/>
                <w:szCs w:val="22"/>
              </w:rPr>
            </w:pPr>
            <w:r w:rsidRPr="001D1A43">
              <w:rPr>
                <w:rFonts w:eastAsia="Calibri"/>
                <w:b/>
                <w:sz w:val="22"/>
                <w:szCs w:val="22"/>
              </w:rPr>
              <w:t>Vērtējuma pamatojums</w:t>
            </w:r>
          </w:p>
        </w:tc>
      </w:tr>
      <w:tr w:rsidR="001D1A43" w:rsidRPr="001D1A43" w:rsidTr="001D1A43">
        <w:tc>
          <w:tcPr>
            <w:tcW w:w="7054" w:type="dxa"/>
            <w:gridSpan w:val="2"/>
            <w:tcBorders>
              <w:top w:val="single" w:sz="4" w:space="0" w:color="auto"/>
            </w:tcBorders>
            <w:shd w:val="clear" w:color="auto" w:fill="auto"/>
          </w:tcPr>
          <w:p w:rsidR="001D1A43" w:rsidRPr="001D1A43" w:rsidRDefault="001D1A43" w:rsidP="00A9441D">
            <w:pPr>
              <w:numPr>
                <w:ilvl w:val="1"/>
                <w:numId w:val="40"/>
              </w:numPr>
              <w:spacing w:after="60" w:line="259" w:lineRule="auto"/>
              <w:ind w:left="567" w:hanging="567"/>
              <w:jc w:val="both"/>
              <w:outlineLvl w:val="1"/>
              <w:rPr>
                <w:szCs w:val="26"/>
              </w:rPr>
            </w:pPr>
            <w:r w:rsidRPr="001D1A43">
              <w:rPr>
                <w:szCs w:val="26"/>
              </w:rPr>
              <w:t xml:space="preserve">Ēkas energoefektivitātes paaugstināšanas rezultātā plānotais primārās enerģijas ietaupījums attiecībā pret ēkas </w:t>
            </w:r>
            <w:proofErr w:type="spellStart"/>
            <w:r w:rsidRPr="001D1A43">
              <w:rPr>
                <w:szCs w:val="26"/>
              </w:rPr>
              <w:t>energosertifikāta</w:t>
            </w:r>
            <w:proofErr w:type="spellEnd"/>
            <w:r w:rsidRPr="001D1A43">
              <w:rPr>
                <w:szCs w:val="26"/>
              </w:rPr>
              <w:t xml:space="preserve"> pārskatā norādīto primāro enerģijas patēriņu pirms projekta īstenošanas: </w:t>
            </w:r>
          </w:p>
        </w:tc>
        <w:tc>
          <w:tcPr>
            <w:tcW w:w="2268" w:type="dxa"/>
            <w:shd w:val="clear" w:color="auto" w:fill="auto"/>
          </w:tcPr>
          <w:p w:rsidR="001D1A43" w:rsidRPr="001D1A43" w:rsidRDefault="001D1A43" w:rsidP="001D1A43">
            <w:pPr>
              <w:jc w:val="center"/>
              <w:rPr>
                <w:rFonts w:eastAsia="Calibri"/>
                <w:i/>
                <w:sz w:val="22"/>
                <w:szCs w:val="22"/>
              </w:rPr>
            </w:pPr>
            <w:r w:rsidRPr="001D1A43">
              <w:rPr>
                <w:rFonts w:eastAsia="Calibri"/>
                <w:i/>
                <w:sz w:val="22"/>
                <w:szCs w:val="22"/>
              </w:rPr>
              <w:t>(Kritērijs nav izslēdzošs)</w:t>
            </w:r>
          </w:p>
        </w:tc>
        <w:tc>
          <w:tcPr>
            <w:tcW w:w="1276" w:type="dxa"/>
            <w:vMerge w:val="restart"/>
            <w:shd w:val="clear" w:color="auto" w:fill="auto"/>
          </w:tcPr>
          <w:p w:rsidR="001D1A43" w:rsidRPr="001D1A43" w:rsidRDefault="001D1A43" w:rsidP="001D1A43">
            <w:pPr>
              <w:rPr>
                <w:rFonts w:eastAsia="Calibri"/>
                <w:sz w:val="22"/>
                <w:szCs w:val="22"/>
              </w:rPr>
            </w:pPr>
          </w:p>
        </w:tc>
        <w:tc>
          <w:tcPr>
            <w:tcW w:w="4111" w:type="dxa"/>
            <w:vMerge w:val="restart"/>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shd w:val="clear" w:color="auto" w:fill="auto"/>
          </w:tcPr>
          <w:p w:rsidR="001D1A43" w:rsidRPr="001D1A43" w:rsidRDefault="001D1A43" w:rsidP="00A9441D">
            <w:pPr>
              <w:numPr>
                <w:ilvl w:val="2"/>
                <w:numId w:val="40"/>
              </w:numPr>
              <w:spacing w:after="60" w:line="259" w:lineRule="auto"/>
              <w:ind w:left="1418" w:hanging="851"/>
              <w:jc w:val="both"/>
              <w:outlineLvl w:val="2"/>
            </w:pPr>
            <w:r w:rsidRPr="001D1A43">
              <w:t xml:space="preserve">vairāk par 69 procentiem; </w:t>
            </w:r>
          </w:p>
        </w:tc>
        <w:tc>
          <w:tcPr>
            <w:tcW w:w="2268"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10</w:t>
            </w:r>
          </w:p>
        </w:tc>
        <w:tc>
          <w:tcPr>
            <w:tcW w:w="1276" w:type="dxa"/>
            <w:vMerge/>
            <w:shd w:val="clear" w:color="auto" w:fill="auto"/>
          </w:tcPr>
          <w:p w:rsidR="001D1A43" w:rsidRPr="001D1A43" w:rsidRDefault="001D1A43" w:rsidP="001D1A43">
            <w:pPr>
              <w:rPr>
                <w:rFonts w:eastAsia="Calibri"/>
                <w:sz w:val="22"/>
                <w:szCs w:val="22"/>
              </w:rPr>
            </w:pPr>
          </w:p>
        </w:tc>
        <w:tc>
          <w:tcPr>
            <w:tcW w:w="4111" w:type="dxa"/>
            <w:vMerge/>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shd w:val="clear" w:color="auto" w:fill="auto"/>
          </w:tcPr>
          <w:p w:rsidR="001D1A43" w:rsidRPr="001D1A43" w:rsidRDefault="001D1A43" w:rsidP="00A9441D">
            <w:pPr>
              <w:numPr>
                <w:ilvl w:val="2"/>
                <w:numId w:val="40"/>
              </w:numPr>
              <w:spacing w:after="60" w:line="259" w:lineRule="auto"/>
              <w:ind w:left="1418" w:hanging="851"/>
              <w:jc w:val="both"/>
              <w:outlineLvl w:val="2"/>
            </w:pPr>
            <w:r w:rsidRPr="001D1A43">
              <w:t xml:space="preserve">60 – 69 procenti; </w:t>
            </w:r>
          </w:p>
        </w:tc>
        <w:tc>
          <w:tcPr>
            <w:tcW w:w="2268"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8</w:t>
            </w:r>
          </w:p>
        </w:tc>
        <w:tc>
          <w:tcPr>
            <w:tcW w:w="1276" w:type="dxa"/>
            <w:vMerge/>
            <w:shd w:val="clear" w:color="auto" w:fill="auto"/>
          </w:tcPr>
          <w:p w:rsidR="001D1A43" w:rsidRPr="001D1A43" w:rsidRDefault="001D1A43" w:rsidP="001D1A43">
            <w:pPr>
              <w:rPr>
                <w:rFonts w:eastAsia="Calibri"/>
                <w:sz w:val="22"/>
                <w:szCs w:val="22"/>
              </w:rPr>
            </w:pPr>
          </w:p>
        </w:tc>
        <w:tc>
          <w:tcPr>
            <w:tcW w:w="4111" w:type="dxa"/>
            <w:vMerge/>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shd w:val="clear" w:color="auto" w:fill="auto"/>
          </w:tcPr>
          <w:p w:rsidR="001D1A43" w:rsidRPr="001D1A43" w:rsidRDefault="001D1A43" w:rsidP="00A9441D">
            <w:pPr>
              <w:numPr>
                <w:ilvl w:val="2"/>
                <w:numId w:val="40"/>
              </w:numPr>
              <w:spacing w:after="60" w:line="259" w:lineRule="auto"/>
              <w:ind w:left="1418" w:hanging="851"/>
              <w:jc w:val="both"/>
              <w:outlineLvl w:val="2"/>
            </w:pPr>
            <w:r w:rsidRPr="001D1A43">
              <w:t xml:space="preserve">50 – 59 procenti; </w:t>
            </w:r>
          </w:p>
        </w:tc>
        <w:tc>
          <w:tcPr>
            <w:tcW w:w="2268"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6</w:t>
            </w:r>
          </w:p>
        </w:tc>
        <w:tc>
          <w:tcPr>
            <w:tcW w:w="1276" w:type="dxa"/>
            <w:vMerge/>
            <w:shd w:val="clear" w:color="auto" w:fill="auto"/>
          </w:tcPr>
          <w:p w:rsidR="001D1A43" w:rsidRPr="001D1A43" w:rsidRDefault="001D1A43" w:rsidP="001D1A43">
            <w:pPr>
              <w:rPr>
                <w:rFonts w:eastAsia="Calibri"/>
                <w:sz w:val="22"/>
                <w:szCs w:val="22"/>
              </w:rPr>
            </w:pPr>
          </w:p>
        </w:tc>
        <w:tc>
          <w:tcPr>
            <w:tcW w:w="4111" w:type="dxa"/>
            <w:vMerge/>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shd w:val="clear" w:color="auto" w:fill="auto"/>
          </w:tcPr>
          <w:p w:rsidR="001D1A43" w:rsidRPr="001D1A43" w:rsidRDefault="001D1A43" w:rsidP="00A9441D">
            <w:pPr>
              <w:numPr>
                <w:ilvl w:val="2"/>
                <w:numId w:val="40"/>
              </w:numPr>
              <w:spacing w:after="60" w:line="259" w:lineRule="auto"/>
              <w:ind w:left="1418" w:hanging="851"/>
              <w:jc w:val="both"/>
              <w:outlineLvl w:val="2"/>
            </w:pPr>
            <w:r w:rsidRPr="001D1A43">
              <w:t xml:space="preserve">40 – 49 procenti; </w:t>
            </w:r>
          </w:p>
        </w:tc>
        <w:tc>
          <w:tcPr>
            <w:tcW w:w="2268"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4</w:t>
            </w:r>
          </w:p>
        </w:tc>
        <w:tc>
          <w:tcPr>
            <w:tcW w:w="1276" w:type="dxa"/>
            <w:vMerge/>
            <w:shd w:val="clear" w:color="auto" w:fill="auto"/>
          </w:tcPr>
          <w:p w:rsidR="001D1A43" w:rsidRPr="001D1A43" w:rsidRDefault="001D1A43" w:rsidP="001D1A43">
            <w:pPr>
              <w:rPr>
                <w:rFonts w:eastAsia="Calibri"/>
                <w:sz w:val="22"/>
                <w:szCs w:val="22"/>
              </w:rPr>
            </w:pPr>
          </w:p>
        </w:tc>
        <w:tc>
          <w:tcPr>
            <w:tcW w:w="4111" w:type="dxa"/>
            <w:vMerge/>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shd w:val="clear" w:color="auto" w:fill="auto"/>
          </w:tcPr>
          <w:p w:rsidR="001D1A43" w:rsidRPr="001D1A43" w:rsidRDefault="001D1A43" w:rsidP="00A9441D">
            <w:pPr>
              <w:numPr>
                <w:ilvl w:val="2"/>
                <w:numId w:val="40"/>
              </w:numPr>
              <w:spacing w:after="60" w:line="259" w:lineRule="auto"/>
              <w:ind w:left="1418" w:hanging="851"/>
              <w:jc w:val="both"/>
              <w:outlineLvl w:val="2"/>
            </w:pPr>
            <w:r w:rsidRPr="001D1A43">
              <w:t xml:space="preserve">30 – 39 procenti; </w:t>
            </w:r>
          </w:p>
        </w:tc>
        <w:tc>
          <w:tcPr>
            <w:tcW w:w="2268"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2</w:t>
            </w:r>
          </w:p>
        </w:tc>
        <w:tc>
          <w:tcPr>
            <w:tcW w:w="1276" w:type="dxa"/>
            <w:vMerge/>
            <w:shd w:val="clear" w:color="auto" w:fill="auto"/>
          </w:tcPr>
          <w:p w:rsidR="001D1A43" w:rsidRPr="001D1A43" w:rsidRDefault="001D1A43" w:rsidP="001D1A43">
            <w:pPr>
              <w:rPr>
                <w:rFonts w:eastAsia="Calibri"/>
                <w:sz w:val="22"/>
                <w:szCs w:val="22"/>
              </w:rPr>
            </w:pPr>
          </w:p>
        </w:tc>
        <w:tc>
          <w:tcPr>
            <w:tcW w:w="4111" w:type="dxa"/>
            <w:vMerge/>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shd w:val="clear" w:color="auto" w:fill="auto"/>
          </w:tcPr>
          <w:p w:rsidR="001D1A43" w:rsidRPr="001D1A43" w:rsidRDefault="001D1A43" w:rsidP="00A9441D">
            <w:pPr>
              <w:numPr>
                <w:ilvl w:val="2"/>
                <w:numId w:val="40"/>
              </w:numPr>
              <w:spacing w:after="60" w:line="259" w:lineRule="auto"/>
              <w:ind w:left="1418" w:hanging="851"/>
              <w:jc w:val="both"/>
              <w:outlineLvl w:val="2"/>
            </w:pPr>
            <w:r w:rsidRPr="001D1A43">
              <w:t>mazāk par 30 procentiem.</w:t>
            </w:r>
          </w:p>
        </w:tc>
        <w:tc>
          <w:tcPr>
            <w:tcW w:w="2268"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0</w:t>
            </w:r>
          </w:p>
        </w:tc>
        <w:tc>
          <w:tcPr>
            <w:tcW w:w="1276" w:type="dxa"/>
            <w:vMerge/>
            <w:shd w:val="clear" w:color="auto" w:fill="auto"/>
          </w:tcPr>
          <w:p w:rsidR="001D1A43" w:rsidRPr="001D1A43" w:rsidRDefault="001D1A43" w:rsidP="001D1A43">
            <w:pPr>
              <w:rPr>
                <w:rFonts w:eastAsia="Calibri"/>
                <w:sz w:val="22"/>
                <w:szCs w:val="22"/>
              </w:rPr>
            </w:pPr>
          </w:p>
        </w:tc>
        <w:tc>
          <w:tcPr>
            <w:tcW w:w="4111" w:type="dxa"/>
            <w:vMerge/>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shd w:val="clear" w:color="auto" w:fill="auto"/>
          </w:tcPr>
          <w:p w:rsidR="001D1A43" w:rsidRPr="001D1A43" w:rsidRDefault="001D1A43" w:rsidP="00A9441D">
            <w:pPr>
              <w:numPr>
                <w:ilvl w:val="1"/>
                <w:numId w:val="40"/>
              </w:numPr>
              <w:spacing w:after="60" w:line="259" w:lineRule="auto"/>
              <w:ind w:left="567" w:hanging="567"/>
              <w:jc w:val="both"/>
              <w:outlineLvl w:val="1"/>
              <w:rPr>
                <w:szCs w:val="26"/>
              </w:rPr>
            </w:pPr>
            <w:r w:rsidRPr="001D1A43">
              <w:rPr>
                <w:szCs w:val="26"/>
              </w:rPr>
              <w:t xml:space="preserve">Sākotnējais primārās enerģijas patēriņš apkurei pirms projekta īstenošanas: </w:t>
            </w:r>
          </w:p>
        </w:tc>
        <w:tc>
          <w:tcPr>
            <w:tcW w:w="2268" w:type="dxa"/>
            <w:shd w:val="clear" w:color="auto" w:fill="auto"/>
          </w:tcPr>
          <w:p w:rsidR="001D1A43" w:rsidRPr="001D1A43" w:rsidRDefault="001D1A43" w:rsidP="001D1A43">
            <w:pPr>
              <w:jc w:val="center"/>
              <w:rPr>
                <w:rFonts w:eastAsia="Calibri"/>
                <w:i/>
                <w:sz w:val="22"/>
                <w:szCs w:val="22"/>
              </w:rPr>
            </w:pPr>
            <w:r w:rsidRPr="001D1A43">
              <w:rPr>
                <w:rFonts w:eastAsia="Calibri"/>
                <w:i/>
                <w:sz w:val="22"/>
                <w:szCs w:val="22"/>
              </w:rPr>
              <w:t>(Kritērijs nav izslēdzošs)</w:t>
            </w:r>
          </w:p>
        </w:tc>
        <w:tc>
          <w:tcPr>
            <w:tcW w:w="1276" w:type="dxa"/>
            <w:vMerge w:val="restart"/>
            <w:shd w:val="clear" w:color="auto" w:fill="auto"/>
          </w:tcPr>
          <w:p w:rsidR="001D1A43" w:rsidRPr="001D1A43" w:rsidRDefault="001D1A43" w:rsidP="001D1A43">
            <w:pPr>
              <w:rPr>
                <w:rFonts w:eastAsia="Calibri"/>
                <w:sz w:val="22"/>
                <w:szCs w:val="22"/>
              </w:rPr>
            </w:pPr>
          </w:p>
        </w:tc>
        <w:tc>
          <w:tcPr>
            <w:tcW w:w="4111" w:type="dxa"/>
            <w:vMerge w:val="restart"/>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shd w:val="clear" w:color="auto" w:fill="auto"/>
          </w:tcPr>
          <w:p w:rsidR="001D1A43" w:rsidRPr="001D1A43" w:rsidRDefault="001D1A43" w:rsidP="00A9441D">
            <w:pPr>
              <w:numPr>
                <w:ilvl w:val="2"/>
                <w:numId w:val="40"/>
              </w:numPr>
              <w:spacing w:after="60" w:line="259" w:lineRule="auto"/>
              <w:ind w:left="1418" w:hanging="851"/>
              <w:jc w:val="both"/>
              <w:outlineLvl w:val="2"/>
            </w:pPr>
            <w:r w:rsidRPr="001D1A43">
              <w:t xml:space="preserve">200 kilovatstundas gadā uz kvadrātmetru un vairāk; </w:t>
            </w:r>
          </w:p>
        </w:tc>
        <w:tc>
          <w:tcPr>
            <w:tcW w:w="2268"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10</w:t>
            </w:r>
          </w:p>
        </w:tc>
        <w:tc>
          <w:tcPr>
            <w:tcW w:w="1276" w:type="dxa"/>
            <w:vMerge/>
            <w:shd w:val="clear" w:color="auto" w:fill="auto"/>
          </w:tcPr>
          <w:p w:rsidR="001D1A43" w:rsidRPr="001D1A43" w:rsidRDefault="001D1A43" w:rsidP="001D1A43">
            <w:pPr>
              <w:rPr>
                <w:rFonts w:eastAsia="Calibri"/>
                <w:sz w:val="22"/>
                <w:szCs w:val="22"/>
              </w:rPr>
            </w:pPr>
          </w:p>
        </w:tc>
        <w:tc>
          <w:tcPr>
            <w:tcW w:w="4111" w:type="dxa"/>
            <w:vMerge/>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shd w:val="clear" w:color="auto" w:fill="auto"/>
          </w:tcPr>
          <w:p w:rsidR="001D1A43" w:rsidRPr="001D1A43" w:rsidRDefault="001D1A43" w:rsidP="00A9441D">
            <w:pPr>
              <w:numPr>
                <w:ilvl w:val="2"/>
                <w:numId w:val="40"/>
              </w:numPr>
              <w:spacing w:after="60" w:line="259" w:lineRule="auto"/>
              <w:ind w:left="1418" w:hanging="851"/>
              <w:jc w:val="both"/>
              <w:outlineLvl w:val="2"/>
            </w:pPr>
            <w:r w:rsidRPr="001D1A43">
              <w:t xml:space="preserve">160 – 199 kilovatstundas gadā uz kvadrātmetru; </w:t>
            </w:r>
          </w:p>
        </w:tc>
        <w:tc>
          <w:tcPr>
            <w:tcW w:w="2268"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6</w:t>
            </w:r>
          </w:p>
        </w:tc>
        <w:tc>
          <w:tcPr>
            <w:tcW w:w="1276" w:type="dxa"/>
            <w:vMerge/>
            <w:shd w:val="clear" w:color="auto" w:fill="auto"/>
          </w:tcPr>
          <w:p w:rsidR="001D1A43" w:rsidRPr="001D1A43" w:rsidRDefault="001D1A43" w:rsidP="001D1A43">
            <w:pPr>
              <w:rPr>
                <w:rFonts w:eastAsia="Calibri"/>
                <w:sz w:val="22"/>
                <w:szCs w:val="22"/>
              </w:rPr>
            </w:pPr>
          </w:p>
        </w:tc>
        <w:tc>
          <w:tcPr>
            <w:tcW w:w="4111" w:type="dxa"/>
            <w:vMerge/>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shd w:val="clear" w:color="auto" w:fill="auto"/>
          </w:tcPr>
          <w:p w:rsidR="001D1A43" w:rsidRPr="001D1A43" w:rsidRDefault="001D1A43" w:rsidP="00A9441D">
            <w:pPr>
              <w:numPr>
                <w:ilvl w:val="2"/>
                <w:numId w:val="40"/>
              </w:numPr>
              <w:spacing w:after="60" w:line="259" w:lineRule="auto"/>
              <w:ind w:left="1418" w:hanging="851"/>
              <w:jc w:val="both"/>
              <w:outlineLvl w:val="2"/>
            </w:pPr>
            <w:r w:rsidRPr="001D1A43">
              <w:t xml:space="preserve">110 – 159 kilovatstundas gadā uz kvadrātmetru; </w:t>
            </w:r>
          </w:p>
        </w:tc>
        <w:tc>
          <w:tcPr>
            <w:tcW w:w="2268"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3</w:t>
            </w:r>
          </w:p>
        </w:tc>
        <w:tc>
          <w:tcPr>
            <w:tcW w:w="1276" w:type="dxa"/>
            <w:vMerge/>
            <w:shd w:val="clear" w:color="auto" w:fill="auto"/>
          </w:tcPr>
          <w:p w:rsidR="001D1A43" w:rsidRPr="001D1A43" w:rsidRDefault="001D1A43" w:rsidP="001D1A43">
            <w:pPr>
              <w:rPr>
                <w:rFonts w:eastAsia="Calibri"/>
                <w:sz w:val="22"/>
                <w:szCs w:val="22"/>
              </w:rPr>
            </w:pPr>
          </w:p>
        </w:tc>
        <w:tc>
          <w:tcPr>
            <w:tcW w:w="4111" w:type="dxa"/>
            <w:vMerge/>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shd w:val="clear" w:color="auto" w:fill="auto"/>
          </w:tcPr>
          <w:p w:rsidR="001D1A43" w:rsidRPr="001D1A43" w:rsidRDefault="001D1A43" w:rsidP="00A9441D">
            <w:pPr>
              <w:numPr>
                <w:ilvl w:val="2"/>
                <w:numId w:val="40"/>
              </w:numPr>
              <w:spacing w:after="60" w:line="259" w:lineRule="auto"/>
              <w:ind w:left="1418" w:hanging="851"/>
              <w:jc w:val="both"/>
              <w:outlineLvl w:val="2"/>
            </w:pPr>
            <w:r w:rsidRPr="001D1A43">
              <w:t xml:space="preserve">mazāk par 110 kilovatstundām gadā uz kvadrātmetru. </w:t>
            </w:r>
          </w:p>
        </w:tc>
        <w:tc>
          <w:tcPr>
            <w:tcW w:w="2268"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0</w:t>
            </w:r>
          </w:p>
        </w:tc>
        <w:tc>
          <w:tcPr>
            <w:tcW w:w="1276" w:type="dxa"/>
            <w:vMerge/>
            <w:shd w:val="clear" w:color="auto" w:fill="auto"/>
          </w:tcPr>
          <w:p w:rsidR="001D1A43" w:rsidRPr="001D1A43" w:rsidRDefault="001D1A43" w:rsidP="001D1A43">
            <w:pPr>
              <w:rPr>
                <w:rFonts w:eastAsia="Calibri"/>
                <w:sz w:val="22"/>
                <w:szCs w:val="22"/>
              </w:rPr>
            </w:pPr>
          </w:p>
        </w:tc>
        <w:tc>
          <w:tcPr>
            <w:tcW w:w="4111" w:type="dxa"/>
            <w:vMerge/>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tcBorders>
              <w:top w:val="single" w:sz="4" w:space="0" w:color="auto"/>
            </w:tcBorders>
            <w:shd w:val="clear" w:color="auto" w:fill="auto"/>
          </w:tcPr>
          <w:p w:rsidR="001D1A43" w:rsidRPr="001D1A43" w:rsidRDefault="001D1A43" w:rsidP="00A9441D">
            <w:pPr>
              <w:numPr>
                <w:ilvl w:val="1"/>
                <w:numId w:val="40"/>
              </w:numPr>
              <w:spacing w:after="60" w:line="259" w:lineRule="auto"/>
              <w:ind w:left="567" w:hanging="567"/>
              <w:jc w:val="both"/>
              <w:outlineLvl w:val="1"/>
              <w:rPr>
                <w:szCs w:val="26"/>
              </w:rPr>
            </w:pPr>
            <w:r w:rsidRPr="001D1A43">
              <w:rPr>
                <w:szCs w:val="26"/>
              </w:rPr>
              <w:t xml:space="preserve">Ja projekta ietvaros plānota atjaunojamos energoresursus izmantojoša </w:t>
            </w:r>
            <w:proofErr w:type="spellStart"/>
            <w:r w:rsidRPr="001D1A43">
              <w:rPr>
                <w:szCs w:val="26"/>
              </w:rPr>
              <w:t>siltumavota</w:t>
            </w:r>
            <w:proofErr w:type="spellEnd"/>
            <w:r w:rsidRPr="001D1A43">
              <w:rPr>
                <w:szCs w:val="26"/>
              </w:rPr>
              <w:t xml:space="preserve"> uzstādīšana: </w:t>
            </w:r>
          </w:p>
        </w:tc>
        <w:tc>
          <w:tcPr>
            <w:tcW w:w="2268" w:type="dxa"/>
            <w:shd w:val="clear" w:color="auto" w:fill="auto"/>
          </w:tcPr>
          <w:p w:rsidR="001D1A43" w:rsidRPr="001D1A43" w:rsidRDefault="001D1A43" w:rsidP="001D1A43">
            <w:pPr>
              <w:jc w:val="center"/>
              <w:rPr>
                <w:rFonts w:eastAsia="Calibri"/>
                <w:sz w:val="22"/>
                <w:szCs w:val="22"/>
              </w:rPr>
            </w:pPr>
            <w:r w:rsidRPr="001D1A43">
              <w:rPr>
                <w:rFonts w:eastAsia="Calibri"/>
                <w:i/>
                <w:sz w:val="22"/>
                <w:szCs w:val="22"/>
              </w:rPr>
              <w:t>(Kritērijs nav izslēdzošs)</w:t>
            </w:r>
          </w:p>
        </w:tc>
        <w:tc>
          <w:tcPr>
            <w:tcW w:w="1276" w:type="dxa"/>
            <w:vMerge w:val="restart"/>
            <w:shd w:val="clear" w:color="auto" w:fill="auto"/>
          </w:tcPr>
          <w:p w:rsidR="001D1A43" w:rsidRPr="001D1A43" w:rsidRDefault="001D1A43" w:rsidP="001D1A43">
            <w:pPr>
              <w:rPr>
                <w:rFonts w:eastAsia="Calibri"/>
                <w:sz w:val="22"/>
                <w:szCs w:val="22"/>
              </w:rPr>
            </w:pPr>
          </w:p>
        </w:tc>
        <w:tc>
          <w:tcPr>
            <w:tcW w:w="4111" w:type="dxa"/>
            <w:vMerge w:val="restart"/>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shd w:val="clear" w:color="auto" w:fill="auto"/>
          </w:tcPr>
          <w:p w:rsidR="001D1A43" w:rsidRPr="001D1A43" w:rsidRDefault="001D1A43" w:rsidP="00A9441D">
            <w:pPr>
              <w:numPr>
                <w:ilvl w:val="2"/>
                <w:numId w:val="40"/>
              </w:numPr>
              <w:spacing w:after="60" w:line="259" w:lineRule="auto"/>
              <w:ind w:left="1418" w:hanging="851"/>
              <w:jc w:val="both"/>
              <w:outlineLvl w:val="2"/>
            </w:pPr>
            <w:r w:rsidRPr="001D1A43">
              <w:lastRenderedPageBreak/>
              <w:t xml:space="preserve">tā jauda ir vienāda vai lielāka par 0,5 megavatiem un tiek nodrošināta pāreja no fosilo energoresursu izmantošanas uz atjaunojamo energoresursu izmantošanu; </w:t>
            </w:r>
          </w:p>
        </w:tc>
        <w:tc>
          <w:tcPr>
            <w:tcW w:w="2268"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5</w:t>
            </w:r>
          </w:p>
        </w:tc>
        <w:tc>
          <w:tcPr>
            <w:tcW w:w="1276" w:type="dxa"/>
            <w:vMerge/>
            <w:shd w:val="clear" w:color="auto" w:fill="auto"/>
          </w:tcPr>
          <w:p w:rsidR="001D1A43" w:rsidRPr="001D1A43" w:rsidRDefault="001D1A43" w:rsidP="001D1A43">
            <w:pPr>
              <w:rPr>
                <w:rFonts w:eastAsia="Calibri"/>
                <w:sz w:val="22"/>
                <w:szCs w:val="22"/>
              </w:rPr>
            </w:pPr>
          </w:p>
        </w:tc>
        <w:tc>
          <w:tcPr>
            <w:tcW w:w="4111" w:type="dxa"/>
            <w:vMerge/>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shd w:val="clear" w:color="auto" w:fill="auto"/>
          </w:tcPr>
          <w:p w:rsidR="001D1A43" w:rsidRPr="001D1A43" w:rsidRDefault="001D1A43" w:rsidP="00A9441D">
            <w:pPr>
              <w:numPr>
                <w:ilvl w:val="2"/>
                <w:numId w:val="40"/>
              </w:numPr>
              <w:spacing w:after="60" w:line="259" w:lineRule="auto"/>
              <w:ind w:left="1418" w:hanging="851"/>
              <w:jc w:val="both"/>
              <w:outlineLvl w:val="2"/>
            </w:pPr>
            <w:r w:rsidRPr="001D1A43">
              <w:t xml:space="preserve">tā jauda ir mazāka par 0,5 megavatiem un tiek nodrošināta pāreja no fosilo energoresursu izmantošanas uz atjaunojamo energoresursu izmantošanu; </w:t>
            </w:r>
          </w:p>
        </w:tc>
        <w:tc>
          <w:tcPr>
            <w:tcW w:w="2268"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3</w:t>
            </w:r>
          </w:p>
        </w:tc>
        <w:tc>
          <w:tcPr>
            <w:tcW w:w="1276" w:type="dxa"/>
            <w:vMerge/>
            <w:shd w:val="clear" w:color="auto" w:fill="auto"/>
          </w:tcPr>
          <w:p w:rsidR="001D1A43" w:rsidRPr="001D1A43" w:rsidRDefault="001D1A43" w:rsidP="001D1A43">
            <w:pPr>
              <w:rPr>
                <w:rFonts w:eastAsia="Calibri"/>
                <w:sz w:val="22"/>
                <w:szCs w:val="22"/>
              </w:rPr>
            </w:pPr>
          </w:p>
        </w:tc>
        <w:tc>
          <w:tcPr>
            <w:tcW w:w="4111" w:type="dxa"/>
            <w:vMerge/>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shd w:val="clear" w:color="auto" w:fill="auto"/>
          </w:tcPr>
          <w:p w:rsidR="001D1A43" w:rsidRPr="001D1A43" w:rsidRDefault="001D1A43" w:rsidP="00A9441D">
            <w:pPr>
              <w:numPr>
                <w:ilvl w:val="2"/>
                <w:numId w:val="40"/>
              </w:numPr>
              <w:spacing w:after="60" w:line="259" w:lineRule="auto"/>
              <w:ind w:left="1418" w:hanging="851"/>
              <w:jc w:val="both"/>
              <w:outlineLvl w:val="2"/>
            </w:pPr>
            <w:r w:rsidRPr="001D1A43">
              <w:t xml:space="preserve">tas nenodrošina pāreju no fosilo energoresursu izmantošanas uz atjaunojamo energoresursu izmantošanu vai projektā netiek plānota atjaunojamos energoresursus izmantojošu </w:t>
            </w:r>
            <w:proofErr w:type="spellStart"/>
            <w:r w:rsidRPr="001D1A43">
              <w:t>siltumavotu</w:t>
            </w:r>
            <w:proofErr w:type="spellEnd"/>
            <w:r w:rsidRPr="001D1A43">
              <w:t xml:space="preserve"> uzstādīšana. </w:t>
            </w:r>
          </w:p>
        </w:tc>
        <w:tc>
          <w:tcPr>
            <w:tcW w:w="2268"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0</w:t>
            </w:r>
          </w:p>
        </w:tc>
        <w:tc>
          <w:tcPr>
            <w:tcW w:w="1276" w:type="dxa"/>
            <w:vMerge/>
            <w:shd w:val="clear" w:color="auto" w:fill="auto"/>
          </w:tcPr>
          <w:p w:rsidR="001D1A43" w:rsidRPr="001D1A43" w:rsidRDefault="001D1A43" w:rsidP="001D1A43">
            <w:pPr>
              <w:rPr>
                <w:rFonts w:eastAsia="Calibri"/>
                <w:sz w:val="22"/>
                <w:szCs w:val="22"/>
              </w:rPr>
            </w:pPr>
          </w:p>
        </w:tc>
        <w:tc>
          <w:tcPr>
            <w:tcW w:w="4111" w:type="dxa"/>
            <w:vMerge/>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shd w:val="clear" w:color="auto" w:fill="auto"/>
          </w:tcPr>
          <w:p w:rsidR="001D1A43" w:rsidRPr="001D1A43" w:rsidRDefault="001D1A43" w:rsidP="00A9441D">
            <w:pPr>
              <w:numPr>
                <w:ilvl w:val="1"/>
                <w:numId w:val="40"/>
              </w:numPr>
              <w:spacing w:after="60" w:line="259" w:lineRule="auto"/>
              <w:ind w:left="567" w:hanging="567"/>
              <w:jc w:val="both"/>
              <w:outlineLvl w:val="1"/>
              <w:rPr>
                <w:szCs w:val="26"/>
              </w:rPr>
            </w:pPr>
            <w:r w:rsidRPr="001D1A43">
              <w:rPr>
                <w:szCs w:val="26"/>
              </w:rPr>
              <w:t xml:space="preserve">Projekta iesniegumā ir norādīts un pamatots, kā iesniegtais projekts papildina citus uz integrētu attīstību vērstus izvērtēšanai iesniegtus, īstenotus vai īstenošanā esošus projektus, kuri ir finansēti vai kurus plānots finansēt no citiem specifiskajiem atbalsta mērķiem, vai finanšu instrumentiem: </w:t>
            </w:r>
          </w:p>
        </w:tc>
        <w:tc>
          <w:tcPr>
            <w:tcW w:w="2268" w:type="dxa"/>
            <w:shd w:val="clear" w:color="auto" w:fill="auto"/>
          </w:tcPr>
          <w:p w:rsidR="001D1A43" w:rsidRPr="001D1A43" w:rsidRDefault="001D1A43" w:rsidP="001D1A43">
            <w:pPr>
              <w:jc w:val="center"/>
              <w:rPr>
                <w:rFonts w:eastAsia="Calibri"/>
                <w:sz w:val="22"/>
                <w:szCs w:val="22"/>
              </w:rPr>
            </w:pPr>
            <w:r w:rsidRPr="001D1A43">
              <w:rPr>
                <w:rFonts w:eastAsia="Calibri"/>
                <w:i/>
                <w:sz w:val="22"/>
                <w:szCs w:val="22"/>
              </w:rPr>
              <w:t>(Kritērijs nav izslēdzošs)</w:t>
            </w:r>
          </w:p>
        </w:tc>
        <w:tc>
          <w:tcPr>
            <w:tcW w:w="1276" w:type="dxa"/>
            <w:shd w:val="clear" w:color="auto" w:fill="auto"/>
          </w:tcPr>
          <w:p w:rsidR="001D1A43" w:rsidRPr="001D1A43" w:rsidRDefault="001D1A43" w:rsidP="001D1A43">
            <w:pPr>
              <w:rPr>
                <w:rFonts w:eastAsia="Calibri"/>
                <w:sz w:val="22"/>
                <w:szCs w:val="22"/>
              </w:rPr>
            </w:pPr>
          </w:p>
        </w:tc>
        <w:tc>
          <w:tcPr>
            <w:tcW w:w="4111" w:type="dxa"/>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shd w:val="clear" w:color="auto" w:fill="auto"/>
          </w:tcPr>
          <w:p w:rsidR="001D1A43" w:rsidRPr="001D1A43" w:rsidRDefault="001D1A43" w:rsidP="00A9441D">
            <w:pPr>
              <w:numPr>
                <w:ilvl w:val="2"/>
                <w:numId w:val="40"/>
              </w:numPr>
              <w:spacing w:after="60" w:line="259" w:lineRule="auto"/>
              <w:ind w:left="1418" w:hanging="851"/>
              <w:jc w:val="both"/>
              <w:outlineLvl w:val="2"/>
            </w:pPr>
            <w:r w:rsidRPr="001D1A43">
              <w:t xml:space="preserve">projekts paredz papildinātību ar vairāk nekā vienu projektu vai projekta iesniegumu; </w:t>
            </w:r>
          </w:p>
        </w:tc>
        <w:tc>
          <w:tcPr>
            <w:tcW w:w="2268"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10</w:t>
            </w:r>
          </w:p>
        </w:tc>
        <w:tc>
          <w:tcPr>
            <w:tcW w:w="1276" w:type="dxa"/>
            <w:shd w:val="clear" w:color="auto" w:fill="auto"/>
          </w:tcPr>
          <w:p w:rsidR="001D1A43" w:rsidRPr="001D1A43" w:rsidRDefault="001D1A43" w:rsidP="001D1A43">
            <w:pPr>
              <w:rPr>
                <w:rFonts w:eastAsia="Calibri"/>
                <w:sz w:val="22"/>
                <w:szCs w:val="22"/>
              </w:rPr>
            </w:pPr>
          </w:p>
        </w:tc>
        <w:tc>
          <w:tcPr>
            <w:tcW w:w="4111" w:type="dxa"/>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shd w:val="clear" w:color="auto" w:fill="auto"/>
          </w:tcPr>
          <w:p w:rsidR="001D1A43" w:rsidRPr="001D1A43" w:rsidRDefault="001D1A43" w:rsidP="00A9441D">
            <w:pPr>
              <w:numPr>
                <w:ilvl w:val="2"/>
                <w:numId w:val="40"/>
              </w:numPr>
              <w:spacing w:after="60" w:line="259" w:lineRule="auto"/>
              <w:ind w:left="1418" w:hanging="851"/>
              <w:jc w:val="both"/>
              <w:outlineLvl w:val="2"/>
            </w:pPr>
            <w:r w:rsidRPr="001D1A43">
              <w:t xml:space="preserve">projekts paredz papildinātību ar vienu projektu vai projekta iesniegumu; </w:t>
            </w:r>
          </w:p>
        </w:tc>
        <w:tc>
          <w:tcPr>
            <w:tcW w:w="2268"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5</w:t>
            </w:r>
          </w:p>
        </w:tc>
        <w:tc>
          <w:tcPr>
            <w:tcW w:w="1276" w:type="dxa"/>
            <w:shd w:val="clear" w:color="auto" w:fill="auto"/>
          </w:tcPr>
          <w:p w:rsidR="001D1A43" w:rsidRPr="001D1A43" w:rsidRDefault="001D1A43" w:rsidP="001D1A43">
            <w:pPr>
              <w:rPr>
                <w:rFonts w:eastAsia="Calibri"/>
                <w:sz w:val="22"/>
                <w:szCs w:val="22"/>
              </w:rPr>
            </w:pPr>
          </w:p>
        </w:tc>
        <w:tc>
          <w:tcPr>
            <w:tcW w:w="4111" w:type="dxa"/>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shd w:val="clear" w:color="auto" w:fill="auto"/>
          </w:tcPr>
          <w:p w:rsidR="001D1A43" w:rsidRPr="001D1A43" w:rsidRDefault="001D1A43" w:rsidP="00A9441D">
            <w:pPr>
              <w:numPr>
                <w:ilvl w:val="2"/>
                <w:numId w:val="40"/>
              </w:numPr>
              <w:spacing w:after="60" w:line="259" w:lineRule="auto"/>
              <w:ind w:left="1418" w:hanging="851"/>
              <w:jc w:val="both"/>
              <w:outlineLvl w:val="2"/>
            </w:pPr>
            <w:r w:rsidRPr="001D1A43">
              <w:t xml:space="preserve">projekta iesniegumā nav norādīta papildinātība ar projektiem vai projektu iesniegumiem. </w:t>
            </w:r>
          </w:p>
        </w:tc>
        <w:tc>
          <w:tcPr>
            <w:tcW w:w="2268"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0</w:t>
            </w:r>
          </w:p>
        </w:tc>
        <w:tc>
          <w:tcPr>
            <w:tcW w:w="1276" w:type="dxa"/>
            <w:shd w:val="clear" w:color="auto" w:fill="auto"/>
          </w:tcPr>
          <w:p w:rsidR="001D1A43" w:rsidRPr="001D1A43" w:rsidRDefault="001D1A43" w:rsidP="001D1A43">
            <w:pPr>
              <w:rPr>
                <w:rFonts w:eastAsia="Calibri"/>
                <w:sz w:val="22"/>
                <w:szCs w:val="22"/>
              </w:rPr>
            </w:pPr>
          </w:p>
        </w:tc>
        <w:tc>
          <w:tcPr>
            <w:tcW w:w="4111" w:type="dxa"/>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shd w:val="clear" w:color="auto" w:fill="auto"/>
          </w:tcPr>
          <w:p w:rsidR="001D1A43" w:rsidRPr="001D1A43" w:rsidRDefault="001D1A43" w:rsidP="00A9441D">
            <w:pPr>
              <w:numPr>
                <w:ilvl w:val="1"/>
                <w:numId w:val="40"/>
              </w:numPr>
              <w:spacing w:after="60" w:line="259" w:lineRule="auto"/>
              <w:ind w:left="567" w:hanging="567"/>
              <w:jc w:val="both"/>
              <w:outlineLvl w:val="1"/>
              <w:rPr>
                <w:szCs w:val="26"/>
              </w:rPr>
            </w:pPr>
            <w:r w:rsidRPr="001D1A43">
              <w:rPr>
                <w:szCs w:val="26"/>
              </w:rPr>
              <w:t xml:space="preserve">Ja projekta ietvaros plānots īstenot energoefektivitātes pasākumus ēkā, kas atrodas pašvaldībā ar rindu uz vietām pirmsskolas izglītības iestādēs, tajā: </w:t>
            </w:r>
          </w:p>
        </w:tc>
        <w:tc>
          <w:tcPr>
            <w:tcW w:w="2268" w:type="dxa"/>
            <w:shd w:val="clear" w:color="auto" w:fill="auto"/>
          </w:tcPr>
          <w:p w:rsidR="001D1A43" w:rsidRPr="001D1A43" w:rsidRDefault="001D1A43" w:rsidP="001D1A43">
            <w:pPr>
              <w:jc w:val="center"/>
              <w:rPr>
                <w:rFonts w:eastAsia="Calibri"/>
                <w:sz w:val="22"/>
                <w:szCs w:val="22"/>
              </w:rPr>
            </w:pPr>
            <w:r w:rsidRPr="001D1A43">
              <w:rPr>
                <w:rFonts w:eastAsia="Calibri"/>
                <w:i/>
                <w:sz w:val="22"/>
                <w:szCs w:val="22"/>
              </w:rPr>
              <w:t>(Kritērijs nav izslēdzošs)</w:t>
            </w:r>
          </w:p>
        </w:tc>
        <w:tc>
          <w:tcPr>
            <w:tcW w:w="1276" w:type="dxa"/>
            <w:shd w:val="clear" w:color="auto" w:fill="auto"/>
          </w:tcPr>
          <w:p w:rsidR="001D1A43" w:rsidRPr="001D1A43" w:rsidRDefault="001D1A43" w:rsidP="001D1A43">
            <w:pPr>
              <w:rPr>
                <w:rFonts w:eastAsia="Calibri"/>
                <w:sz w:val="22"/>
                <w:szCs w:val="22"/>
              </w:rPr>
            </w:pPr>
          </w:p>
        </w:tc>
        <w:tc>
          <w:tcPr>
            <w:tcW w:w="4111" w:type="dxa"/>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shd w:val="clear" w:color="auto" w:fill="auto"/>
          </w:tcPr>
          <w:p w:rsidR="001D1A43" w:rsidRPr="001D1A43" w:rsidRDefault="001D1A43" w:rsidP="00A9441D">
            <w:pPr>
              <w:numPr>
                <w:ilvl w:val="2"/>
                <w:numId w:val="40"/>
              </w:numPr>
              <w:spacing w:after="60" w:line="259" w:lineRule="auto"/>
              <w:ind w:left="1418" w:hanging="851"/>
              <w:jc w:val="both"/>
              <w:outlineLvl w:val="2"/>
            </w:pPr>
            <w:r w:rsidRPr="001D1A43">
              <w:t xml:space="preserve">plānots radīt vairāk nekā 50 jaunas pirmsskolas </w:t>
            </w:r>
            <w:r w:rsidRPr="001D1A43">
              <w:lastRenderedPageBreak/>
              <w:t xml:space="preserve">izglītības iestādē izglītojamo vietas; </w:t>
            </w:r>
          </w:p>
        </w:tc>
        <w:tc>
          <w:tcPr>
            <w:tcW w:w="2268"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lastRenderedPageBreak/>
              <w:t>10</w:t>
            </w:r>
          </w:p>
        </w:tc>
        <w:tc>
          <w:tcPr>
            <w:tcW w:w="1276" w:type="dxa"/>
            <w:shd w:val="clear" w:color="auto" w:fill="auto"/>
          </w:tcPr>
          <w:p w:rsidR="001D1A43" w:rsidRPr="001D1A43" w:rsidRDefault="001D1A43" w:rsidP="001D1A43">
            <w:pPr>
              <w:rPr>
                <w:rFonts w:eastAsia="Calibri"/>
                <w:sz w:val="22"/>
                <w:szCs w:val="22"/>
              </w:rPr>
            </w:pPr>
          </w:p>
        </w:tc>
        <w:tc>
          <w:tcPr>
            <w:tcW w:w="4111" w:type="dxa"/>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shd w:val="clear" w:color="auto" w:fill="auto"/>
          </w:tcPr>
          <w:p w:rsidR="001D1A43" w:rsidRPr="001D1A43" w:rsidRDefault="001D1A43" w:rsidP="00A9441D">
            <w:pPr>
              <w:numPr>
                <w:ilvl w:val="2"/>
                <w:numId w:val="40"/>
              </w:numPr>
              <w:spacing w:after="60" w:line="259" w:lineRule="auto"/>
              <w:ind w:left="1418" w:hanging="851"/>
              <w:jc w:val="both"/>
              <w:outlineLvl w:val="2"/>
            </w:pPr>
            <w:r w:rsidRPr="001D1A43">
              <w:lastRenderedPageBreak/>
              <w:t xml:space="preserve">plānots radīt 10-50 jaunas pirmsskolas izglītības iestādē izglītojamo vietas; </w:t>
            </w:r>
          </w:p>
        </w:tc>
        <w:tc>
          <w:tcPr>
            <w:tcW w:w="2268"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5</w:t>
            </w:r>
          </w:p>
        </w:tc>
        <w:tc>
          <w:tcPr>
            <w:tcW w:w="1276" w:type="dxa"/>
            <w:shd w:val="clear" w:color="auto" w:fill="auto"/>
          </w:tcPr>
          <w:p w:rsidR="001D1A43" w:rsidRPr="001D1A43" w:rsidRDefault="001D1A43" w:rsidP="001D1A43">
            <w:pPr>
              <w:rPr>
                <w:rFonts w:eastAsia="Calibri"/>
                <w:sz w:val="22"/>
                <w:szCs w:val="22"/>
              </w:rPr>
            </w:pPr>
          </w:p>
        </w:tc>
        <w:tc>
          <w:tcPr>
            <w:tcW w:w="4111" w:type="dxa"/>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shd w:val="clear" w:color="auto" w:fill="auto"/>
          </w:tcPr>
          <w:p w:rsidR="001D1A43" w:rsidRPr="001D1A43" w:rsidRDefault="001D1A43" w:rsidP="00A9441D">
            <w:pPr>
              <w:numPr>
                <w:ilvl w:val="2"/>
                <w:numId w:val="40"/>
              </w:numPr>
              <w:spacing w:after="60" w:line="259" w:lineRule="auto"/>
              <w:ind w:left="1418" w:hanging="851"/>
              <w:jc w:val="both"/>
              <w:outlineLvl w:val="2"/>
            </w:pPr>
            <w:r w:rsidRPr="001D1A43">
              <w:t xml:space="preserve">plānots radīt mazāk nekā 10 jaunas pirmsskolas izglītības iestādē izglītojamo vietas. </w:t>
            </w:r>
          </w:p>
        </w:tc>
        <w:tc>
          <w:tcPr>
            <w:tcW w:w="2268"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0</w:t>
            </w:r>
          </w:p>
        </w:tc>
        <w:tc>
          <w:tcPr>
            <w:tcW w:w="1276" w:type="dxa"/>
            <w:shd w:val="clear" w:color="auto" w:fill="auto"/>
          </w:tcPr>
          <w:p w:rsidR="001D1A43" w:rsidRPr="001D1A43" w:rsidRDefault="001D1A43" w:rsidP="001D1A43">
            <w:pPr>
              <w:rPr>
                <w:rFonts w:eastAsia="Calibri"/>
                <w:sz w:val="22"/>
                <w:szCs w:val="22"/>
              </w:rPr>
            </w:pPr>
          </w:p>
        </w:tc>
        <w:tc>
          <w:tcPr>
            <w:tcW w:w="4111" w:type="dxa"/>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shd w:val="clear" w:color="auto" w:fill="auto"/>
          </w:tcPr>
          <w:p w:rsidR="001D1A43" w:rsidRPr="001D1A43" w:rsidRDefault="001D1A43" w:rsidP="00A9441D">
            <w:pPr>
              <w:numPr>
                <w:ilvl w:val="1"/>
                <w:numId w:val="40"/>
              </w:numPr>
              <w:spacing w:after="60" w:line="259" w:lineRule="auto"/>
              <w:ind w:left="567" w:hanging="567"/>
              <w:jc w:val="both"/>
              <w:outlineLvl w:val="1"/>
              <w:rPr>
                <w:szCs w:val="26"/>
              </w:rPr>
            </w:pPr>
            <w:r w:rsidRPr="001D1A43">
              <w:rPr>
                <w:szCs w:val="26"/>
              </w:rPr>
              <w:t xml:space="preserve">Projekta iesniegumā ir atspoguļota projekta īstenošanas gatavības pakāpe: </w:t>
            </w:r>
          </w:p>
        </w:tc>
        <w:tc>
          <w:tcPr>
            <w:tcW w:w="2268" w:type="dxa"/>
            <w:shd w:val="clear" w:color="auto" w:fill="auto"/>
          </w:tcPr>
          <w:p w:rsidR="001D1A43" w:rsidRPr="001D1A43" w:rsidRDefault="001D1A43" w:rsidP="001D1A43">
            <w:pPr>
              <w:jc w:val="center"/>
              <w:rPr>
                <w:rFonts w:eastAsia="Calibri"/>
                <w:sz w:val="22"/>
                <w:szCs w:val="22"/>
              </w:rPr>
            </w:pPr>
            <w:r w:rsidRPr="001D1A43">
              <w:rPr>
                <w:rFonts w:eastAsia="Calibri"/>
                <w:i/>
                <w:sz w:val="22"/>
                <w:szCs w:val="22"/>
              </w:rPr>
              <w:t>(kritērijā jāsaņem vismaz 5 punkti)</w:t>
            </w:r>
          </w:p>
        </w:tc>
        <w:tc>
          <w:tcPr>
            <w:tcW w:w="1276" w:type="dxa"/>
            <w:shd w:val="clear" w:color="auto" w:fill="auto"/>
          </w:tcPr>
          <w:p w:rsidR="001D1A43" w:rsidRPr="001D1A43" w:rsidRDefault="001D1A43" w:rsidP="001D1A43">
            <w:pPr>
              <w:rPr>
                <w:rFonts w:eastAsia="Calibri"/>
                <w:sz w:val="22"/>
                <w:szCs w:val="22"/>
              </w:rPr>
            </w:pPr>
          </w:p>
        </w:tc>
        <w:tc>
          <w:tcPr>
            <w:tcW w:w="4111" w:type="dxa"/>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shd w:val="clear" w:color="auto" w:fill="auto"/>
          </w:tcPr>
          <w:p w:rsidR="001D1A43" w:rsidRPr="001D1A43" w:rsidRDefault="001D1A43" w:rsidP="00A9441D">
            <w:pPr>
              <w:numPr>
                <w:ilvl w:val="2"/>
                <w:numId w:val="40"/>
              </w:numPr>
              <w:spacing w:after="60" w:line="259" w:lineRule="auto"/>
              <w:ind w:left="1418" w:hanging="851"/>
              <w:jc w:val="both"/>
              <w:outlineLvl w:val="2"/>
            </w:pPr>
            <w:r w:rsidRPr="001D1A43">
              <w:t xml:space="preserve">visām projekta ietvaros plānotajām būvniecības darbībām ir augsta gatavības pakāpe, ja ir veikta būvvaldes atzīme par būvdarbu uzsākšanas nosacījumu izpildi būvatļaujā vai apliecinājuma kartē, vai paskaidrojuma rakstā, vai ir iesniegta būvvaldes izziņa, kas liecina, ka būvdarbiem būvatļauja, paskaidrojuma raksts vai apliecinājuma karte nav nepieciešama, un par visām būvniecības darbībām ir pabeigta iepirkuma procedūra; </w:t>
            </w:r>
          </w:p>
        </w:tc>
        <w:tc>
          <w:tcPr>
            <w:tcW w:w="2268"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10</w:t>
            </w:r>
          </w:p>
        </w:tc>
        <w:tc>
          <w:tcPr>
            <w:tcW w:w="1276" w:type="dxa"/>
            <w:shd w:val="clear" w:color="auto" w:fill="auto"/>
          </w:tcPr>
          <w:p w:rsidR="001D1A43" w:rsidRPr="001D1A43" w:rsidRDefault="001D1A43" w:rsidP="001D1A43">
            <w:pPr>
              <w:rPr>
                <w:rFonts w:eastAsia="Calibri"/>
                <w:sz w:val="22"/>
                <w:szCs w:val="22"/>
              </w:rPr>
            </w:pPr>
          </w:p>
        </w:tc>
        <w:tc>
          <w:tcPr>
            <w:tcW w:w="4111" w:type="dxa"/>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shd w:val="clear" w:color="auto" w:fill="auto"/>
          </w:tcPr>
          <w:p w:rsidR="001D1A43" w:rsidRPr="001D1A43" w:rsidRDefault="001D1A43" w:rsidP="00A9441D">
            <w:pPr>
              <w:numPr>
                <w:ilvl w:val="2"/>
                <w:numId w:val="40"/>
              </w:numPr>
              <w:spacing w:after="60" w:line="259" w:lineRule="auto"/>
              <w:ind w:left="1418" w:hanging="851"/>
              <w:jc w:val="both"/>
              <w:outlineLvl w:val="2"/>
            </w:pPr>
            <w:r w:rsidRPr="001D1A43">
              <w:t xml:space="preserve">visām projekta ietvaros plānotajām būvniecības darbībām ir vidēja gatavības pakāpe, ja ir veikta būvvaldes atzīme par projektēšanas nosacījumu izpildi būvatļaujā vai apliecinājuma kartē, vai paskaidrojuma rakstā, vai ir iesniegta būvvaldes izziņa, kas liecina, ka būvdarbiem būvatļauja, paskaidrojuma raksts vai apliecinājuma karte nav nepieciešama, un par būvniecības darbībām nav izsludināta iepirkuma procedūra; </w:t>
            </w:r>
          </w:p>
        </w:tc>
        <w:tc>
          <w:tcPr>
            <w:tcW w:w="2268"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5</w:t>
            </w:r>
          </w:p>
        </w:tc>
        <w:tc>
          <w:tcPr>
            <w:tcW w:w="1276" w:type="dxa"/>
            <w:shd w:val="clear" w:color="auto" w:fill="auto"/>
          </w:tcPr>
          <w:p w:rsidR="001D1A43" w:rsidRPr="001D1A43" w:rsidRDefault="001D1A43" w:rsidP="001D1A43">
            <w:pPr>
              <w:rPr>
                <w:rFonts w:eastAsia="Calibri"/>
                <w:sz w:val="22"/>
                <w:szCs w:val="22"/>
              </w:rPr>
            </w:pPr>
          </w:p>
        </w:tc>
        <w:tc>
          <w:tcPr>
            <w:tcW w:w="4111" w:type="dxa"/>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shd w:val="clear" w:color="auto" w:fill="auto"/>
          </w:tcPr>
          <w:p w:rsidR="001D1A43" w:rsidRPr="001D1A43" w:rsidRDefault="001D1A43" w:rsidP="00A9441D">
            <w:pPr>
              <w:numPr>
                <w:ilvl w:val="2"/>
                <w:numId w:val="40"/>
              </w:numPr>
              <w:spacing w:after="60" w:line="259" w:lineRule="auto"/>
              <w:ind w:left="1418" w:hanging="851"/>
              <w:jc w:val="both"/>
              <w:outlineLvl w:val="2"/>
            </w:pPr>
            <w:r w:rsidRPr="001D1A43">
              <w:t>nav izpildītas 4.8.1. un 4.8.2.apakškritērijā noteiktās prasības.</w:t>
            </w:r>
          </w:p>
        </w:tc>
        <w:tc>
          <w:tcPr>
            <w:tcW w:w="2268"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 xml:space="preserve">0 </w:t>
            </w:r>
          </w:p>
          <w:p w:rsidR="001D1A43" w:rsidRPr="001D1A43" w:rsidRDefault="001D1A43" w:rsidP="001D1A43">
            <w:pPr>
              <w:jc w:val="center"/>
              <w:rPr>
                <w:rFonts w:eastAsia="Calibri"/>
                <w:sz w:val="22"/>
                <w:szCs w:val="22"/>
              </w:rPr>
            </w:pPr>
            <w:r w:rsidRPr="001D1A43">
              <w:rPr>
                <w:rFonts w:eastAsia="Calibri"/>
                <w:sz w:val="22"/>
                <w:szCs w:val="22"/>
              </w:rPr>
              <w:t>(Jā ar nosacījumu/</w:t>
            </w:r>
          </w:p>
          <w:p w:rsidR="001D1A43" w:rsidRPr="001D1A43" w:rsidRDefault="001D1A43" w:rsidP="001D1A43">
            <w:pPr>
              <w:jc w:val="center"/>
              <w:rPr>
                <w:rFonts w:eastAsia="Calibri"/>
                <w:sz w:val="22"/>
                <w:szCs w:val="22"/>
              </w:rPr>
            </w:pPr>
            <w:r w:rsidRPr="001D1A43">
              <w:rPr>
                <w:rFonts w:eastAsia="Calibri"/>
                <w:sz w:val="22"/>
                <w:szCs w:val="22"/>
              </w:rPr>
              <w:t>Nē)</w:t>
            </w:r>
          </w:p>
        </w:tc>
        <w:tc>
          <w:tcPr>
            <w:tcW w:w="1276" w:type="dxa"/>
            <w:shd w:val="clear" w:color="auto" w:fill="auto"/>
          </w:tcPr>
          <w:p w:rsidR="001D1A43" w:rsidRPr="001D1A43" w:rsidRDefault="001D1A43" w:rsidP="001D1A43">
            <w:pPr>
              <w:rPr>
                <w:rFonts w:eastAsia="Calibri"/>
                <w:sz w:val="22"/>
                <w:szCs w:val="22"/>
              </w:rPr>
            </w:pPr>
          </w:p>
        </w:tc>
        <w:tc>
          <w:tcPr>
            <w:tcW w:w="4111" w:type="dxa"/>
            <w:shd w:val="clear" w:color="auto" w:fill="auto"/>
          </w:tcPr>
          <w:p w:rsidR="001D1A43" w:rsidRPr="001D1A43" w:rsidRDefault="001D1A43" w:rsidP="001D1A43">
            <w:pPr>
              <w:rPr>
                <w:rFonts w:eastAsia="Calibri"/>
                <w:sz w:val="22"/>
                <w:szCs w:val="22"/>
              </w:rPr>
            </w:pPr>
          </w:p>
        </w:tc>
      </w:tr>
      <w:tr w:rsidR="001D1A43" w:rsidRPr="001D1A43" w:rsidTr="001D1A43">
        <w:tc>
          <w:tcPr>
            <w:tcW w:w="14709" w:type="dxa"/>
            <w:gridSpan w:val="5"/>
            <w:shd w:val="clear" w:color="auto" w:fill="D9D9D9"/>
          </w:tcPr>
          <w:p w:rsidR="001D1A43" w:rsidRPr="001D1A43" w:rsidRDefault="001D1A43" w:rsidP="001D1A43">
            <w:pPr>
              <w:keepNext/>
              <w:keepLines/>
              <w:spacing w:before="120" w:after="120"/>
              <w:ind w:left="432"/>
              <w:outlineLvl w:val="0"/>
              <w:rPr>
                <w:b/>
                <w:caps/>
                <w:szCs w:val="32"/>
              </w:rPr>
            </w:pPr>
            <w:r w:rsidRPr="001D1A43">
              <w:rPr>
                <w:b/>
                <w:caps/>
                <w:szCs w:val="32"/>
              </w:rPr>
              <w:lastRenderedPageBreak/>
              <w:t>KVALITĀTES KRITĒRIJI PAR HORIZONTĀLAJIEM PRINCIPIEM</w:t>
            </w:r>
          </w:p>
        </w:tc>
      </w:tr>
      <w:tr w:rsidR="001D1A43" w:rsidRPr="001D1A43" w:rsidTr="001D1A43">
        <w:tc>
          <w:tcPr>
            <w:tcW w:w="7054" w:type="dxa"/>
            <w:gridSpan w:val="2"/>
            <w:shd w:val="clear" w:color="auto" w:fill="auto"/>
          </w:tcPr>
          <w:p w:rsidR="001D1A43" w:rsidRPr="001D1A43" w:rsidRDefault="001D1A43" w:rsidP="00A9441D">
            <w:pPr>
              <w:numPr>
                <w:ilvl w:val="1"/>
                <w:numId w:val="40"/>
              </w:numPr>
              <w:spacing w:after="60" w:line="259" w:lineRule="auto"/>
              <w:jc w:val="both"/>
              <w:outlineLvl w:val="1"/>
              <w:rPr>
                <w:szCs w:val="26"/>
              </w:rPr>
            </w:pPr>
            <w:r w:rsidRPr="001D1A43">
              <w:rPr>
                <w:szCs w:val="26"/>
              </w:rPr>
              <w:t xml:space="preserve">Projekta ietekme uz horizontālo principu „Vienlīdzīgas iespējas”: </w:t>
            </w:r>
          </w:p>
        </w:tc>
        <w:tc>
          <w:tcPr>
            <w:tcW w:w="2268" w:type="dxa"/>
            <w:shd w:val="clear" w:color="auto" w:fill="auto"/>
          </w:tcPr>
          <w:p w:rsidR="001D1A43" w:rsidRPr="001D1A43" w:rsidRDefault="001D1A43" w:rsidP="001D1A43">
            <w:pPr>
              <w:jc w:val="center"/>
              <w:rPr>
                <w:rFonts w:eastAsia="Calibri"/>
                <w:sz w:val="22"/>
                <w:szCs w:val="22"/>
              </w:rPr>
            </w:pPr>
            <w:r w:rsidRPr="001D1A43">
              <w:rPr>
                <w:rFonts w:eastAsia="Calibri"/>
                <w:i/>
                <w:sz w:val="22"/>
                <w:szCs w:val="22"/>
              </w:rPr>
              <w:t>(Kritērijs nav izslēdzošs)</w:t>
            </w:r>
          </w:p>
        </w:tc>
        <w:tc>
          <w:tcPr>
            <w:tcW w:w="1276" w:type="dxa"/>
            <w:vMerge w:val="restart"/>
            <w:shd w:val="clear" w:color="auto" w:fill="auto"/>
          </w:tcPr>
          <w:p w:rsidR="001D1A43" w:rsidRPr="001D1A43" w:rsidRDefault="001D1A43" w:rsidP="001D1A43">
            <w:pPr>
              <w:rPr>
                <w:rFonts w:eastAsia="Calibri"/>
                <w:sz w:val="22"/>
                <w:szCs w:val="22"/>
              </w:rPr>
            </w:pPr>
          </w:p>
        </w:tc>
        <w:tc>
          <w:tcPr>
            <w:tcW w:w="4111" w:type="dxa"/>
            <w:vMerge w:val="restart"/>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shd w:val="clear" w:color="auto" w:fill="auto"/>
          </w:tcPr>
          <w:p w:rsidR="001D1A43" w:rsidRPr="001D1A43" w:rsidRDefault="001D1A43" w:rsidP="00A9441D">
            <w:pPr>
              <w:numPr>
                <w:ilvl w:val="2"/>
                <w:numId w:val="40"/>
              </w:numPr>
              <w:spacing w:after="60" w:line="259" w:lineRule="auto"/>
              <w:ind w:left="1276" w:hanging="850"/>
              <w:jc w:val="both"/>
              <w:outlineLvl w:val="2"/>
            </w:pPr>
            <w:r w:rsidRPr="001D1A43">
              <w:t xml:space="preserve">projektā ir iekļautas specifiskas darbības vides un informācijas pieejamības nodrošināšanai papildu būvnormatīvos noteiktajam; </w:t>
            </w:r>
          </w:p>
        </w:tc>
        <w:tc>
          <w:tcPr>
            <w:tcW w:w="2268"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1</w:t>
            </w:r>
          </w:p>
        </w:tc>
        <w:tc>
          <w:tcPr>
            <w:tcW w:w="1276" w:type="dxa"/>
            <w:vMerge/>
            <w:shd w:val="clear" w:color="auto" w:fill="auto"/>
          </w:tcPr>
          <w:p w:rsidR="001D1A43" w:rsidRPr="001D1A43" w:rsidRDefault="001D1A43" w:rsidP="001D1A43">
            <w:pPr>
              <w:rPr>
                <w:rFonts w:eastAsia="Calibri"/>
                <w:sz w:val="22"/>
                <w:szCs w:val="22"/>
              </w:rPr>
            </w:pPr>
          </w:p>
        </w:tc>
        <w:tc>
          <w:tcPr>
            <w:tcW w:w="4111" w:type="dxa"/>
            <w:vMerge/>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shd w:val="clear" w:color="auto" w:fill="auto"/>
          </w:tcPr>
          <w:p w:rsidR="001D1A43" w:rsidRPr="001D1A43" w:rsidRDefault="001D1A43" w:rsidP="00A9441D">
            <w:pPr>
              <w:numPr>
                <w:ilvl w:val="2"/>
                <w:numId w:val="40"/>
              </w:numPr>
              <w:spacing w:after="60" w:line="259" w:lineRule="auto"/>
              <w:ind w:left="1276" w:hanging="850"/>
              <w:jc w:val="both"/>
              <w:outlineLvl w:val="2"/>
            </w:pPr>
            <w:r w:rsidRPr="001D1A43">
              <w:t>projektā nav iekļautas specifiskas darbības vides un informācijas pieejamības nodrošināšanai papildu būvnormatīvos noteiktajam.</w:t>
            </w:r>
          </w:p>
        </w:tc>
        <w:tc>
          <w:tcPr>
            <w:tcW w:w="2268"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0</w:t>
            </w:r>
          </w:p>
        </w:tc>
        <w:tc>
          <w:tcPr>
            <w:tcW w:w="1276" w:type="dxa"/>
            <w:vMerge/>
            <w:shd w:val="clear" w:color="auto" w:fill="auto"/>
          </w:tcPr>
          <w:p w:rsidR="001D1A43" w:rsidRPr="001D1A43" w:rsidRDefault="001D1A43" w:rsidP="001D1A43">
            <w:pPr>
              <w:rPr>
                <w:rFonts w:eastAsia="Calibri"/>
                <w:sz w:val="22"/>
                <w:szCs w:val="22"/>
              </w:rPr>
            </w:pPr>
          </w:p>
        </w:tc>
        <w:tc>
          <w:tcPr>
            <w:tcW w:w="4111" w:type="dxa"/>
            <w:vMerge/>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tcBorders>
              <w:top w:val="single" w:sz="4" w:space="0" w:color="auto"/>
            </w:tcBorders>
            <w:shd w:val="clear" w:color="auto" w:fill="auto"/>
          </w:tcPr>
          <w:p w:rsidR="001D1A43" w:rsidRPr="001D1A43" w:rsidRDefault="001D1A43" w:rsidP="00A9441D">
            <w:pPr>
              <w:numPr>
                <w:ilvl w:val="1"/>
                <w:numId w:val="40"/>
              </w:numPr>
              <w:spacing w:after="60" w:line="259" w:lineRule="auto"/>
              <w:ind w:left="709" w:hanging="709"/>
              <w:jc w:val="both"/>
              <w:outlineLvl w:val="1"/>
              <w:rPr>
                <w:szCs w:val="26"/>
              </w:rPr>
            </w:pPr>
            <w:r w:rsidRPr="001D1A43">
              <w:rPr>
                <w:szCs w:val="26"/>
              </w:rPr>
              <w:t>Īstenojot projektu, publiskajā iepirkumā plānots izmantot vai ir izmantoti zaļā publiskā iepirkuma principi (horizontālā principa „Ilgtspējīga attīstība” kritērijs</w:t>
            </w:r>
            <w:r w:rsidRPr="001D1A43">
              <w:rPr>
                <w:bCs/>
                <w:szCs w:val="26"/>
              </w:rPr>
              <w:t>)</w:t>
            </w:r>
            <w:r w:rsidRPr="001D1A43">
              <w:rPr>
                <w:szCs w:val="26"/>
              </w:rPr>
              <w:t xml:space="preserve">: </w:t>
            </w:r>
          </w:p>
        </w:tc>
        <w:tc>
          <w:tcPr>
            <w:tcW w:w="2268" w:type="dxa"/>
            <w:shd w:val="clear" w:color="auto" w:fill="auto"/>
          </w:tcPr>
          <w:p w:rsidR="001D1A43" w:rsidRPr="001D1A43" w:rsidRDefault="001D1A43" w:rsidP="001D1A43">
            <w:pPr>
              <w:jc w:val="center"/>
              <w:rPr>
                <w:rFonts w:eastAsia="Calibri"/>
                <w:sz w:val="22"/>
                <w:szCs w:val="22"/>
              </w:rPr>
            </w:pPr>
            <w:r w:rsidRPr="001D1A43">
              <w:rPr>
                <w:rFonts w:eastAsia="Calibri"/>
                <w:i/>
                <w:sz w:val="22"/>
                <w:szCs w:val="22"/>
              </w:rPr>
              <w:t>(Kritērijs nav izslēdzošs)</w:t>
            </w:r>
          </w:p>
        </w:tc>
        <w:tc>
          <w:tcPr>
            <w:tcW w:w="1276" w:type="dxa"/>
            <w:vMerge w:val="restart"/>
            <w:shd w:val="clear" w:color="auto" w:fill="auto"/>
          </w:tcPr>
          <w:p w:rsidR="001D1A43" w:rsidRPr="001D1A43" w:rsidRDefault="001D1A43" w:rsidP="001D1A43">
            <w:pPr>
              <w:rPr>
                <w:rFonts w:eastAsia="Calibri"/>
                <w:sz w:val="22"/>
                <w:szCs w:val="22"/>
              </w:rPr>
            </w:pPr>
          </w:p>
        </w:tc>
        <w:tc>
          <w:tcPr>
            <w:tcW w:w="4111" w:type="dxa"/>
            <w:vMerge w:val="restart"/>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shd w:val="clear" w:color="auto" w:fill="auto"/>
          </w:tcPr>
          <w:p w:rsidR="001D1A43" w:rsidRPr="001D1A43" w:rsidRDefault="001D1A43" w:rsidP="00A9441D">
            <w:pPr>
              <w:numPr>
                <w:ilvl w:val="2"/>
                <w:numId w:val="40"/>
              </w:numPr>
              <w:spacing w:after="60" w:line="259" w:lineRule="auto"/>
              <w:ind w:left="1276" w:hanging="850"/>
              <w:jc w:val="both"/>
              <w:outlineLvl w:val="2"/>
            </w:pPr>
            <w:r w:rsidRPr="001D1A43">
              <w:t xml:space="preserve">vismaz vienā no projekta ietvaros īstenojamiem publiskajiem iepirkumiem; </w:t>
            </w:r>
          </w:p>
        </w:tc>
        <w:tc>
          <w:tcPr>
            <w:tcW w:w="2268"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1</w:t>
            </w:r>
          </w:p>
        </w:tc>
        <w:tc>
          <w:tcPr>
            <w:tcW w:w="1276" w:type="dxa"/>
            <w:vMerge/>
            <w:shd w:val="clear" w:color="auto" w:fill="auto"/>
          </w:tcPr>
          <w:p w:rsidR="001D1A43" w:rsidRPr="001D1A43" w:rsidRDefault="001D1A43" w:rsidP="001D1A43">
            <w:pPr>
              <w:rPr>
                <w:rFonts w:eastAsia="Calibri"/>
                <w:sz w:val="22"/>
                <w:szCs w:val="22"/>
              </w:rPr>
            </w:pPr>
          </w:p>
        </w:tc>
        <w:tc>
          <w:tcPr>
            <w:tcW w:w="4111" w:type="dxa"/>
            <w:vMerge/>
            <w:shd w:val="clear" w:color="auto" w:fill="auto"/>
          </w:tcPr>
          <w:p w:rsidR="001D1A43" w:rsidRPr="001D1A43" w:rsidRDefault="001D1A43" w:rsidP="001D1A43">
            <w:pPr>
              <w:rPr>
                <w:rFonts w:eastAsia="Calibri"/>
                <w:sz w:val="22"/>
                <w:szCs w:val="22"/>
              </w:rPr>
            </w:pPr>
          </w:p>
        </w:tc>
      </w:tr>
      <w:tr w:rsidR="001D1A43" w:rsidRPr="001D1A43" w:rsidTr="001D1A43">
        <w:tc>
          <w:tcPr>
            <w:tcW w:w="7054" w:type="dxa"/>
            <w:gridSpan w:val="2"/>
            <w:shd w:val="clear" w:color="auto" w:fill="auto"/>
          </w:tcPr>
          <w:p w:rsidR="001D1A43" w:rsidRPr="001D1A43" w:rsidRDefault="001D1A43" w:rsidP="00A9441D">
            <w:pPr>
              <w:numPr>
                <w:ilvl w:val="2"/>
                <w:numId w:val="40"/>
              </w:numPr>
              <w:spacing w:after="60" w:line="259" w:lineRule="auto"/>
              <w:ind w:left="1276" w:hanging="850"/>
              <w:jc w:val="both"/>
              <w:outlineLvl w:val="2"/>
            </w:pPr>
            <w:r w:rsidRPr="001D1A43">
              <w:t>nevienā no projekta ietvaros īstenojamajiem publiskajiem iepirkumiem.</w:t>
            </w:r>
          </w:p>
        </w:tc>
        <w:tc>
          <w:tcPr>
            <w:tcW w:w="2268" w:type="dxa"/>
            <w:shd w:val="clear" w:color="auto" w:fill="auto"/>
          </w:tcPr>
          <w:p w:rsidR="001D1A43" w:rsidRPr="001D1A43" w:rsidRDefault="001D1A43" w:rsidP="001D1A43">
            <w:pPr>
              <w:jc w:val="center"/>
              <w:rPr>
                <w:rFonts w:eastAsia="Calibri"/>
                <w:sz w:val="22"/>
                <w:szCs w:val="22"/>
              </w:rPr>
            </w:pPr>
            <w:r w:rsidRPr="001D1A43">
              <w:rPr>
                <w:rFonts w:eastAsia="Calibri"/>
                <w:sz w:val="22"/>
                <w:szCs w:val="22"/>
              </w:rPr>
              <w:t>0</w:t>
            </w:r>
          </w:p>
        </w:tc>
        <w:tc>
          <w:tcPr>
            <w:tcW w:w="1276" w:type="dxa"/>
            <w:vMerge/>
            <w:shd w:val="clear" w:color="auto" w:fill="auto"/>
          </w:tcPr>
          <w:p w:rsidR="001D1A43" w:rsidRPr="001D1A43" w:rsidRDefault="001D1A43" w:rsidP="001D1A43">
            <w:pPr>
              <w:rPr>
                <w:rFonts w:eastAsia="Calibri"/>
                <w:sz w:val="22"/>
                <w:szCs w:val="22"/>
              </w:rPr>
            </w:pPr>
          </w:p>
        </w:tc>
        <w:tc>
          <w:tcPr>
            <w:tcW w:w="4111" w:type="dxa"/>
            <w:vMerge/>
            <w:shd w:val="clear" w:color="auto" w:fill="auto"/>
          </w:tcPr>
          <w:p w:rsidR="001D1A43" w:rsidRPr="001D1A43" w:rsidRDefault="001D1A43" w:rsidP="001D1A43">
            <w:pPr>
              <w:rPr>
                <w:rFonts w:eastAsia="Calibri"/>
                <w:sz w:val="22"/>
                <w:szCs w:val="22"/>
              </w:rPr>
            </w:pPr>
          </w:p>
        </w:tc>
      </w:tr>
    </w:tbl>
    <w:p w:rsidR="001D1A43" w:rsidRPr="001D1A43" w:rsidRDefault="001D1A43" w:rsidP="001D1A43">
      <w:pPr>
        <w:rPr>
          <w:rFonts w:ascii="Calibri" w:eastAsia="Calibri" w:hAnsi="Calibri"/>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2268"/>
      </w:tblGrid>
      <w:tr w:rsidR="001D1A43" w:rsidRPr="001D1A43" w:rsidTr="001D1A43">
        <w:tc>
          <w:tcPr>
            <w:tcW w:w="7054" w:type="dxa"/>
            <w:shd w:val="clear" w:color="auto" w:fill="auto"/>
            <w:vAlign w:val="center"/>
          </w:tcPr>
          <w:p w:rsidR="001D1A43" w:rsidRPr="001D1A43" w:rsidRDefault="001D1A43" w:rsidP="001D1A43">
            <w:pPr>
              <w:keepNext/>
              <w:keepLines/>
              <w:spacing w:before="120" w:after="120"/>
              <w:ind w:left="432"/>
              <w:outlineLvl w:val="0"/>
              <w:rPr>
                <w:b/>
                <w:caps/>
                <w:szCs w:val="32"/>
              </w:rPr>
            </w:pPr>
            <w:r w:rsidRPr="001D1A43">
              <w:rPr>
                <w:b/>
                <w:caps/>
                <w:szCs w:val="32"/>
              </w:rPr>
              <w:t xml:space="preserve">kvalitātes kritēriju Punktu kopsumma </w:t>
            </w:r>
          </w:p>
        </w:tc>
        <w:tc>
          <w:tcPr>
            <w:tcW w:w="2268" w:type="dxa"/>
            <w:shd w:val="clear" w:color="auto" w:fill="auto"/>
            <w:vAlign w:val="center"/>
          </w:tcPr>
          <w:p w:rsidR="001D1A43" w:rsidRPr="001D1A43" w:rsidRDefault="001D1A43" w:rsidP="001D1A43">
            <w:pPr>
              <w:jc w:val="center"/>
              <w:rPr>
                <w:rFonts w:eastAsia="Calibri"/>
                <w:b/>
                <w:sz w:val="22"/>
                <w:szCs w:val="22"/>
              </w:rPr>
            </w:pPr>
          </w:p>
        </w:tc>
      </w:tr>
    </w:tbl>
    <w:p w:rsidR="001D1A43" w:rsidRPr="001D1A43" w:rsidRDefault="001D1A43" w:rsidP="001D1A43">
      <w:pPr>
        <w:spacing w:after="160" w:line="259" w:lineRule="auto"/>
        <w:rPr>
          <w:rFonts w:eastAsia="Calibri"/>
        </w:rPr>
      </w:pPr>
    </w:p>
    <w:tbl>
      <w:tblPr>
        <w:tblW w:w="14709" w:type="dxa"/>
        <w:tblLook w:val="04A0" w:firstRow="1" w:lastRow="0" w:firstColumn="1" w:lastColumn="0" w:noHBand="0" w:noVBand="1"/>
      </w:tblPr>
      <w:tblGrid>
        <w:gridCol w:w="4253"/>
        <w:gridCol w:w="283"/>
        <w:gridCol w:w="5070"/>
        <w:gridCol w:w="425"/>
        <w:gridCol w:w="2410"/>
        <w:gridCol w:w="567"/>
        <w:gridCol w:w="1701"/>
      </w:tblGrid>
      <w:tr w:rsidR="001D1A43" w:rsidRPr="001D1A43" w:rsidTr="001D1A43">
        <w:tc>
          <w:tcPr>
            <w:tcW w:w="4253" w:type="dxa"/>
            <w:tcBorders>
              <w:bottom w:val="single" w:sz="4" w:space="0" w:color="auto"/>
            </w:tcBorders>
            <w:shd w:val="clear" w:color="auto" w:fill="auto"/>
          </w:tcPr>
          <w:p w:rsidR="001D1A43" w:rsidRPr="001D1A43" w:rsidRDefault="001D1A43" w:rsidP="001D1A43">
            <w:pPr>
              <w:keepNext/>
              <w:keepLines/>
              <w:tabs>
                <w:tab w:val="left" w:pos="1418"/>
              </w:tabs>
              <w:snapToGrid w:val="0"/>
              <w:spacing w:after="160" w:line="259" w:lineRule="auto"/>
              <w:jc w:val="center"/>
              <w:rPr>
                <w:rFonts w:eastAsia="Calibri"/>
              </w:rPr>
            </w:pPr>
          </w:p>
        </w:tc>
        <w:tc>
          <w:tcPr>
            <w:tcW w:w="283" w:type="dxa"/>
            <w:shd w:val="clear" w:color="auto" w:fill="auto"/>
          </w:tcPr>
          <w:p w:rsidR="001D1A43" w:rsidRPr="001D1A43" w:rsidRDefault="001D1A43" w:rsidP="001D1A43">
            <w:pPr>
              <w:keepNext/>
              <w:keepLines/>
              <w:tabs>
                <w:tab w:val="left" w:pos="1418"/>
              </w:tabs>
              <w:snapToGrid w:val="0"/>
              <w:spacing w:after="160" w:line="259" w:lineRule="auto"/>
              <w:jc w:val="both"/>
              <w:rPr>
                <w:rFonts w:eastAsia="Calibri"/>
              </w:rPr>
            </w:pPr>
          </w:p>
        </w:tc>
        <w:tc>
          <w:tcPr>
            <w:tcW w:w="5070" w:type="dxa"/>
            <w:tcBorders>
              <w:bottom w:val="single" w:sz="4" w:space="0" w:color="auto"/>
            </w:tcBorders>
            <w:shd w:val="clear" w:color="auto" w:fill="auto"/>
          </w:tcPr>
          <w:p w:rsidR="001D1A43" w:rsidRPr="001D1A43" w:rsidRDefault="001D1A43" w:rsidP="001D1A43">
            <w:pPr>
              <w:keepNext/>
              <w:keepLines/>
              <w:tabs>
                <w:tab w:val="left" w:pos="1418"/>
              </w:tabs>
              <w:snapToGrid w:val="0"/>
              <w:spacing w:after="160" w:line="259" w:lineRule="auto"/>
              <w:jc w:val="both"/>
              <w:rPr>
                <w:rFonts w:eastAsia="Calibri"/>
              </w:rPr>
            </w:pPr>
          </w:p>
        </w:tc>
        <w:tc>
          <w:tcPr>
            <w:tcW w:w="425" w:type="dxa"/>
            <w:shd w:val="clear" w:color="auto" w:fill="auto"/>
          </w:tcPr>
          <w:p w:rsidR="001D1A43" w:rsidRPr="001D1A43" w:rsidRDefault="001D1A43" w:rsidP="001D1A43">
            <w:pPr>
              <w:keepNext/>
              <w:keepLines/>
              <w:tabs>
                <w:tab w:val="left" w:pos="1418"/>
              </w:tabs>
              <w:snapToGrid w:val="0"/>
              <w:spacing w:after="160" w:line="259" w:lineRule="auto"/>
              <w:jc w:val="both"/>
              <w:rPr>
                <w:rFonts w:eastAsia="Calibri"/>
              </w:rPr>
            </w:pPr>
          </w:p>
        </w:tc>
        <w:tc>
          <w:tcPr>
            <w:tcW w:w="2410" w:type="dxa"/>
            <w:tcBorders>
              <w:bottom w:val="single" w:sz="4" w:space="0" w:color="auto"/>
            </w:tcBorders>
            <w:shd w:val="clear" w:color="auto" w:fill="auto"/>
          </w:tcPr>
          <w:p w:rsidR="001D1A43" w:rsidRPr="001D1A43" w:rsidRDefault="001D1A43" w:rsidP="001D1A43">
            <w:pPr>
              <w:keepNext/>
              <w:keepLines/>
              <w:tabs>
                <w:tab w:val="left" w:pos="1418"/>
              </w:tabs>
              <w:snapToGrid w:val="0"/>
              <w:spacing w:after="160" w:line="259" w:lineRule="auto"/>
              <w:jc w:val="both"/>
              <w:rPr>
                <w:rFonts w:eastAsia="Calibri"/>
              </w:rPr>
            </w:pPr>
          </w:p>
        </w:tc>
        <w:tc>
          <w:tcPr>
            <w:tcW w:w="567" w:type="dxa"/>
            <w:shd w:val="clear" w:color="auto" w:fill="auto"/>
          </w:tcPr>
          <w:p w:rsidR="001D1A43" w:rsidRPr="001D1A43" w:rsidRDefault="001D1A43" w:rsidP="001D1A43">
            <w:pPr>
              <w:keepNext/>
              <w:keepLines/>
              <w:tabs>
                <w:tab w:val="left" w:pos="1418"/>
              </w:tabs>
              <w:snapToGrid w:val="0"/>
              <w:spacing w:after="160" w:line="259" w:lineRule="auto"/>
              <w:jc w:val="both"/>
              <w:rPr>
                <w:rFonts w:eastAsia="Calibri"/>
              </w:rPr>
            </w:pPr>
          </w:p>
        </w:tc>
        <w:tc>
          <w:tcPr>
            <w:tcW w:w="1701" w:type="dxa"/>
            <w:tcBorders>
              <w:bottom w:val="single" w:sz="4" w:space="0" w:color="auto"/>
            </w:tcBorders>
            <w:shd w:val="clear" w:color="auto" w:fill="auto"/>
          </w:tcPr>
          <w:p w:rsidR="001D1A43" w:rsidRPr="001D1A43" w:rsidRDefault="001D1A43" w:rsidP="001D1A43">
            <w:pPr>
              <w:keepNext/>
              <w:keepLines/>
              <w:tabs>
                <w:tab w:val="left" w:pos="1418"/>
              </w:tabs>
              <w:snapToGrid w:val="0"/>
              <w:spacing w:after="160" w:line="259" w:lineRule="auto"/>
              <w:jc w:val="both"/>
              <w:rPr>
                <w:rFonts w:eastAsia="Calibri"/>
              </w:rPr>
            </w:pPr>
          </w:p>
        </w:tc>
      </w:tr>
      <w:tr w:rsidR="001D1A43" w:rsidRPr="001D1A43" w:rsidTr="001D1A43">
        <w:tc>
          <w:tcPr>
            <w:tcW w:w="4253" w:type="dxa"/>
            <w:tcBorders>
              <w:top w:val="single" w:sz="4" w:space="0" w:color="auto"/>
            </w:tcBorders>
            <w:shd w:val="clear" w:color="auto" w:fill="auto"/>
          </w:tcPr>
          <w:p w:rsidR="001D1A43" w:rsidRPr="001D1A43" w:rsidRDefault="001D1A43" w:rsidP="001D1A43">
            <w:pPr>
              <w:keepNext/>
              <w:keepLines/>
              <w:tabs>
                <w:tab w:val="left" w:pos="1418"/>
              </w:tabs>
              <w:snapToGrid w:val="0"/>
              <w:spacing w:after="160" w:line="259" w:lineRule="auto"/>
              <w:jc w:val="center"/>
              <w:rPr>
                <w:rFonts w:eastAsia="Calibri"/>
              </w:rPr>
            </w:pPr>
            <w:r w:rsidRPr="001D1A43">
              <w:rPr>
                <w:rFonts w:eastAsia="Calibri"/>
              </w:rPr>
              <w:t>Vārds, uzvārds</w:t>
            </w:r>
          </w:p>
        </w:tc>
        <w:tc>
          <w:tcPr>
            <w:tcW w:w="283" w:type="dxa"/>
            <w:shd w:val="clear" w:color="auto" w:fill="auto"/>
          </w:tcPr>
          <w:p w:rsidR="001D1A43" w:rsidRPr="001D1A43" w:rsidRDefault="001D1A43" w:rsidP="001D1A43">
            <w:pPr>
              <w:keepNext/>
              <w:keepLines/>
              <w:tabs>
                <w:tab w:val="left" w:pos="1418"/>
              </w:tabs>
              <w:snapToGrid w:val="0"/>
              <w:spacing w:after="160" w:line="259" w:lineRule="auto"/>
              <w:jc w:val="center"/>
              <w:rPr>
                <w:rFonts w:eastAsia="Calibri"/>
              </w:rPr>
            </w:pPr>
          </w:p>
        </w:tc>
        <w:tc>
          <w:tcPr>
            <w:tcW w:w="5070" w:type="dxa"/>
            <w:tcBorders>
              <w:top w:val="single" w:sz="4" w:space="0" w:color="auto"/>
            </w:tcBorders>
            <w:shd w:val="clear" w:color="auto" w:fill="auto"/>
          </w:tcPr>
          <w:p w:rsidR="001D1A43" w:rsidRPr="001D1A43" w:rsidRDefault="001D1A43" w:rsidP="001D1A43">
            <w:pPr>
              <w:keepNext/>
              <w:keepLines/>
              <w:tabs>
                <w:tab w:val="left" w:pos="1418"/>
              </w:tabs>
              <w:snapToGrid w:val="0"/>
              <w:spacing w:after="160" w:line="259" w:lineRule="auto"/>
              <w:jc w:val="center"/>
              <w:rPr>
                <w:rFonts w:eastAsia="Calibri"/>
              </w:rPr>
            </w:pPr>
            <w:r w:rsidRPr="001D1A43">
              <w:rPr>
                <w:rFonts w:eastAsia="Calibri"/>
              </w:rPr>
              <w:t>amats vērtēšanas komisijā</w:t>
            </w:r>
          </w:p>
        </w:tc>
        <w:tc>
          <w:tcPr>
            <w:tcW w:w="425" w:type="dxa"/>
            <w:shd w:val="clear" w:color="auto" w:fill="auto"/>
          </w:tcPr>
          <w:p w:rsidR="001D1A43" w:rsidRPr="001D1A43" w:rsidRDefault="001D1A43" w:rsidP="001D1A43">
            <w:pPr>
              <w:keepNext/>
              <w:keepLines/>
              <w:tabs>
                <w:tab w:val="left" w:pos="1418"/>
              </w:tabs>
              <w:snapToGrid w:val="0"/>
              <w:spacing w:after="160" w:line="259" w:lineRule="auto"/>
              <w:jc w:val="center"/>
              <w:rPr>
                <w:rFonts w:eastAsia="Calibri"/>
              </w:rPr>
            </w:pPr>
          </w:p>
        </w:tc>
        <w:tc>
          <w:tcPr>
            <w:tcW w:w="2410" w:type="dxa"/>
            <w:tcBorders>
              <w:top w:val="single" w:sz="4" w:space="0" w:color="auto"/>
            </w:tcBorders>
            <w:shd w:val="clear" w:color="auto" w:fill="auto"/>
          </w:tcPr>
          <w:p w:rsidR="001D1A43" w:rsidRPr="001D1A43" w:rsidRDefault="001D1A43" w:rsidP="001D1A43">
            <w:pPr>
              <w:keepNext/>
              <w:keepLines/>
              <w:tabs>
                <w:tab w:val="left" w:pos="1418"/>
              </w:tabs>
              <w:snapToGrid w:val="0"/>
              <w:spacing w:after="160" w:line="259" w:lineRule="auto"/>
              <w:jc w:val="center"/>
              <w:rPr>
                <w:rFonts w:eastAsia="Calibri"/>
              </w:rPr>
            </w:pPr>
            <w:r w:rsidRPr="001D1A43">
              <w:rPr>
                <w:rFonts w:eastAsia="Calibri"/>
              </w:rPr>
              <w:t>paraksts</w:t>
            </w:r>
          </w:p>
        </w:tc>
        <w:tc>
          <w:tcPr>
            <w:tcW w:w="567" w:type="dxa"/>
            <w:shd w:val="clear" w:color="auto" w:fill="auto"/>
          </w:tcPr>
          <w:p w:rsidR="001D1A43" w:rsidRPr="001D1A43" w:rsidRDefault="001D1A43" w:rsidP="001D1A43">
            <w:pPr>
              <w:keepNext/>
              <w:keepLines/>
              <w:tabs>
                <w:tab w:val="left" w:pos="1418"/>
              </w:tabs>
              <w:snapToGrid w:val="0"/>
              <w:spacing w:after="160" w:line="259" w:lineRule="auto"/>
              <w:jc w:val="center"/>
              <w:rPr>
                <w:rFonts w:eastAsia="Calibri"/>
              </w:rPr>
            </w:pPr>
          </w:p>
        </w:tc>
        <w:tc>
          <w:tcPr>
            <w:tcW w:w="1701" w:type="dxa"/>
            <w:tcBorders>
              <w:top w:val="single" w:sz="4" w:space="0" w:color="auto"/>
            </w:tcBorders>
            <w:shd w:val="clear" w:color="auto" w:fill="auto"/>
          </w:tcPr>
          <w:p w:rsidR="001D1A43" w:rsidRPr="001D1A43" w:rsidRDefault="001D1A43" w:rsidP="001D1A43">
            <w:pPr>
              <w:keepNext/>
              <w:keepLines/>
              <w:tabs>
                <w:tab w:val="left" w:pos="1418"/>
              </w:tabs>
              <w:snapToGrid w:val="0"/>
              <w:spacing w:after="160" w:line="259" w:lineRule="auto"/>
              <w:jc w:val="center"/>
              <w:rPr>
                <w:rFonts w:eastAsia="Calibri"/>
              </w:rPr>
            </w:pPr>
            <w:r w:rsidRPr="001D1A43">
              <w:rPr>
                <w:rFonts w:eastAsia="Calibri"/>
              </w:rPr>
              <w:t>datums</w:t>
            </w:r>
          </w:p>
        </w:tc>
      </w:tr>
      <w:tr w:rsidR="001D1A43" w:rsidRPr="001D1A43" w:rsidTr="001D1A43">
        <w:tc>
          <w:tcPr>
            <w:tcW w:w="4253" w:type="dxa"/>
            <w:shd w:val="clear" w:color="auto" w:fill="auto"/>
          </w:tcPr>
          <w:p w:rsidR="001D1A43" w:rsidRPr="001D1A43" w:rsidRDefault="001D1A43" w:rsidP="001D1A43">
            <w:pPr>
              <w:keepNext/>
              <w:keepLines/>
              <w:tabs>
                <w:tab w:val="left" w:pos="1418"/>
              </w:tabs>
              <w:snapToGrid w:val="0"/>
              <w:jc w:val="center"/>
              <w:rPr>
                <w:rFonts w:eastAsia="Calibri"/>
              </w:rPr>
            </w:pPr>
          </w:p>
        </w:tc>
        <w:tc>
          <w:tcPr>
            <w:tcW w:w="283" w:type="dxa"/>
            <w:shd w:val="clear" w:color="auto" w:fill="auto"/>
          </w:tcPr>
          <w:p w:rsidR="001D1A43" w:rsidRPr="001D1A43" w:rsidRDefault="001D1A43" w:rsidP="001D1A43">
            <w:pPr>
              <w:keepNext/>
              <w:keepLines/>
              <w:tabs>
                <w:tab w:val="left" w:pos="1418"/>
              </w:tabs>
              <w:snapToGrid w:val="0"/>
              <w:jc w:val="center"/>
              <w:rPr>
                <w:rFonts w:eastAsia="Calibri"/>
              </w:rPr>
            </w:pPr>
          </w:p>
        </w:tc>
        <w:tc>
          <w:tcPr>
            <w:tcW w:w="5070" w:type="dxa"/>
            <w:shd w:val="clear" w:color="auto" w:fill="auto"/>
          </w:tcPr>
          <w:p w:rsidR="001D1A43" w:rsidRPr="001D1A43" w:rsidRDefault="001D1A43" w:rsidP="001D1A43">
            <w:pPr>
              <w:keepNext/>
              <w:keepLines/>
              <w:tabs>
                <w:tab w:val="left" w:pos="1418"/>
              </w:tabs>
              <w:snapToGrid w:val="0"/>
              <w:jc w:val="center"/>
              <w:rPr>
                <w:rFonts w:eastAsia="Calibri"/>
              </w:rPr>
            </w:pPr>
          </w:p>
        </w:tc>
        <w:tc>
          <w:tcPr>
            <w:tcW w:w="425" w:type="dxa"/>
            <w:shd w:val="clear" w:color="auto" w:fill="auto"/>
          </w:tcPr>
          <w:p w:rsidR="001D1A43" w:rsidRPr="001D1A43" w:rsidRDefault="001D1A43" w:rsidP="001D1A43">
            <w:pPr>
              <w:keepNext/>
              <w:keepLines/>
              <w:tabs>
                <w:tab w:val="left" w:pos="1418"/>
              </w:tabs>
              <w:snapToGrid w:val="0"/>
              <w:jc w:val="center"/>
              <w:rPr>
                <w:rFonts w:eastAsia="Calibri"/>
              </w:rPr>
            </w:pPr>
          </w:p>
        </w:tc>
        <w:tc>
          <w:tcPr>
            <w:tcW w:w="2410" w:type="dxa"/>
            <w:shd w:val="clear" w:color="auto" w:fill="auto"/>
          </w:tcPr>
          <w:p w:rsidR="001D1A43" w:rsidRPr="001D1A43" w:rsidRDefault="001D1A43" w:rsidP="001D1A43">
            <w:pPr>
              <w:keepNext/>
              <w:keepLines/>
              <w:tabs>
                <w:tab w:val="left" w:pos="1418"/>
              </w:tabs>
              <w:snapToGrid w:val="0"/>
              <w:jc w:val="center"/>
              <w:rPr>
                <w:rFonts w:eastAsia="Calibri"/>
              </w:rPr>
            </w:pPr>
          </w:p>
        </w:tc>
        <w:tc>
          <w:tcPr>
            <w:tcW w:w="567" w:type="dxa"/>
            <w:shd w:val="clear" w:color="auto" w:fill="auto"/>
          </w:tcPr>
          <w:p w:rsidR="001D1A43" w:rsidRPr="001D1A43" w:rsidRDefault="001D1A43" w:rsidP="001D1A43">
            <w:pPr>
              <w:keepNext/>
              <w:keepLines/>
              <w:tabs>
                <w:tab w:val="left" w:pos="1418"/>
              </w:tabs>
              <w:snapToGrid w:val="0"/>
              <w:jc w:val="center"/>
              <w:rPr>
                <w:rFonts w:eastAsia="Calibri"/>
              </w:rPr>
            </w:pPr>
          </w:p>
        </w:tc>
        <w:tc>
          <w:tcPr>
            <w:tcW w:w="1701" w:type="dxa"/>
            <w:shd w:val="clear" w:color="auto" w:fill="auto"/>
          </w:tcPr>
          <w:p w:rsidR="001D1A43" w:rsidRPr="001D1A43" w:rsidRDefault="001D1A43" w:rsidP="001D1A43">
            <w:pPr>
              <w:keepNext/>
              <w:keepLines/>
              <w:tabs>
                <w:tab w:val="left" w:pos="1418"/>
              </w:tabs>
              <w:snapToGrid w:val="0"/>
              <w:jc w:val="center"/>
              <w:rPr>
                <w:rFonts w:eastAsia="Calibri"/>
              </w:rPr>
            </w:pPr>
          </w:p>
        </w:tc>
      </w:tr>
      <w:tr w:rsidR="001D1A43" w:rsidRPr="001D1A43" w:rsidTr="001D1A43">
        <w:tc>
          <w:tcPr>
            <w:tcW w:w="4253" w:type="dxa"/>
            <w:tcBorders>
              <w:bottom w:val="single" w:sz="4" w:space="0" w:color="auto"/>
            </w:tcBorders>
            <w:shd w:val="clear" w:color="auto" w:fill="auto"/>
          </w:tcPr>
          <w:p w:rsidR="001D1A43" w:rsidRPr="001D1A43" w:rsidRDefault="001D1A43" w:rsidP="00672C12">
            <w:pPr>
              <w:keepNext/>
              <w:keepLines/>
              <w:tabs>
                <w:tab w:val="left" w:pos="1418"/>
              </w:tabs>
              <w:snapToGrid w:val="0"/>
              <w:spacing w:after="160" w:line="259" w:lineRule="auto"/>
              <w:rPr>
                <w:rFonts w:eastAsia="Calibri"/>
              </w:rPr>
            </w:pPr>
          </w:p>
        </w:tc>
        <w:tc>
          <w:tcPr>
            <w:tcW w:w="283" w:type="dxa"/>
            <w:shd w:val="clear" w:color="auto" w:fill="auto"/>
          </w:tcPr>
          <w:p w:rsidR="001D1A43" w:rsidRPr="001D1A43" w:rsidRDefault="001D1A43" w:rsidP="001D1A43">
            <w:pPr>
              <w:keepNext/>
              <w:keepLines/>
              <w:tabs>
                <w:tab w:val="left" w:pos="1418"/>
              </w:tabs>
              <w:snapToGrid w:val="0"/>
              <w:spacing w:after="160" w:line="259" w:lineRule="auto"/>
              <w:jc w:val="both"/>
              <w:rPr>
                <w:rFonts w:eastAsia="Calibri"/>
              </w:rPr>
            </w:pPr>
          </w:p>
        </w:tc>
        <w:tc>
          <w:tcPr>
            <w:tcW w:w="5070" w:type="dxa"/>
            <w:tcBorders>
              <w:bottom w:val="single" w:sz="4" w:space="0" w:color="auto"/>
            </w:tcBorders>
            <w:shd w:val="clear" w:color="auto" w:fill="auto"/>
          </w:tcPr>
          <w:p w:rsidR="001D1A43" w:rsidRPr="001D1A43" w:rsidRDefault="001D1A43" w:rsidP="001D1A43">
            <w:pPr>
              <w:keepNext/>
              <w:keepLines/>
              <w:tabs>
                <w:tab w:val="left" w:pos="1418"/>
              </w:tabs>
              <w:snapToGrid w:val="0"/>
              <w:spacing w:after="160" w:line="259" w:lineRule="auto"/>
              <w:jc w:val="both"/>
              <w:rPr>
                <w:rFonts w:eastAsia="Calibri"/>
              </w:rPr>
            </w:pPr>
          </w:p>
        </w:tc>
        <w:tc>
          <w:tcPr>
            <w:tcW w:w="425" w:type="dxa"/>
            <w:shd w:val="clear" w:color="auto" w:fill="auto"/>
          </w:tcPr>
          <w:p w:rsidR="001D1A43" w:rsidRPr="001D1A43" w:rsidRDefault="001D1A43" w:rsidP="001D1A43">
            <w:pPr>
              <w:keepNext/>
              <w:keepLines/>
              <w:tabs>
                <w:tab w:val="left" w:pos="1418"/>
              </w:tabs>
              <w:snapToGrid w:val="0"/>
              <w:spacing w:after="160" w:line="259" w:lineRule="auto"/>
              <w:jc w:val="both"/>
              <w:rPr>
                <w:rFonts w:eastAsia="Calibri"/>
              </w:rPr>
            </w:pPr>
          </w:p>
        </w:tc>
        <w:tc>
          <w:tcPr>
            <w:tcW w:w="2410" w:type="dxa"/>
            <w:tcBorders>
              <w:bottom w:val="single" w:sz="4" w:space="0" w:color="auto"/>
            </w:tcBorders>
            <w:shd w:val="clear" w:color="auto" w:fill="auto"/>
          </w:tcPr>
          <w:p w:rsidR="001D1A43" w:rsidRPr="001D1A43" w:rsidRDefault="001D1A43" w:rsidP="001D1A43">
            <w:pPr>
              <w:keepNext/>
              <w:keepLines/>
              <w:tabs>
                <w:tab w:val="left" w:pos="1418"/>
              </w:tabs>
              <w:snapToGrid w:val="0"/>
              <w:spacing w:after="160" w:line="259" w:lineRule="auto"/>
              <w:jc w:val="both"/>
              <w:rPr>
                <w:rFonts w:eastAsia="Calibri"/>
              </w:rPr>
            </w:pPr>
          </w:p>
        </w:tc>
        <w:tc>
          <w:tcPr>
            <w:tcW w:w="567" w:type="dxa"/>
            <w:shd w:val="clear" w:color="auto" w:fill="auto"/>
          </w:tcPr>
          <w:p w:rsidR="001D1A43" w:rsidRPr="001D1A43" w:rsidRDefault="001D1A43" w:rsidP="001D1A43">
            <w:pPr>
              <w:keepNext/>
              <w:keepLines/>
              <w:tabs>
                <w:tab w:val="left" w:pos="1418"/>
              </w:tabs>
              <w:snapToGrid w:val="0"/>
              <w:spacing w:after="160" w:line="259" w:lineRule="auto"/>
              <w:jc w:val="both"/>
              <w:rPr>
                <w:rFonts w:eastAsia="Calibri"/>
              </w:rPr>
            </w:pPr>
          </w:p>
        </w:tc>
        <w:tc>
          <w:tcPr>
            <w:tcW w:w="1701" w:type="dxa"/>
            <w:tcBorders>
              <w:bottom w:val="single" w:sz="4" w:space="0" w:color="auto"/>
            </w:tcBorders>
            <w:shd w:val="clear" w:color="auto" w:fill="auto"/>
          </w:tcPr>
          <w:p w:rsidR="001D1A43" w:rsidRPr="001D1A43" w:rsidRDefault="001D1A43" w:rsidP="001D1A43">
            <w:pPr>
              <w:keepNext/>
              <w:keepLines/>
              <w:tabs>
                <w:tab w:val="left" w:pos="1418"/>
              </w:tabs>
              <w:snapToGrid w:val="0"/>
              <w:spacing w:after="160" w:line="259" w:lineRule="auto"/>
              <w:jc w:val="both"/>
              <w:rPr>
                <w:rFonts w:eastAsia="Calibri"/>
              </w:rPr>
            </w:pPr>
          </w:p>
        </w:tc>
      </w:tr>
      <w:tr w:rsidR="001D1A43" w:rsidRPr="001D1A43" w:rsidTr="001D1A43">
        <w:tc>
          <w:tcPr>
            <w:tcW w:w="4253" w:type="dxa"/>
            <w:tcBorders>
              <w:top w:val="single" w:sz="4" w:space="0" w:color="auto"/>
            </w:tcBorders>
            <w:shd w:val="clear" w:color="auto" w:fill="auto"/>
          </w:tcPr>
          <w:p w:rsidR="001D1A43" w:rsidRPr="001D1A43" w:rsidRDefault="001D1A43" w:rsidP="001D1A43">
            <w:pPr>
              <w:tabs>
                <w:tab w:val="left" w:pos="1418"/>
              </w:tabs>
              <w:snapToGrid w:val="0"/>
              <w:spacing w:after="120" w:line="259" w:lineRule="auto"/>
              <w:jc w:val="center"/>
              <w:rPr>
                <w:rFonts w:eastAsia="Calibri"/>
              </w:rPr>
            </w:pPr>
            <w:r w:rsidRPr="001D1A43">
              <w:rPr>
                <w:rFonts w:eastAsia="Calibri"/>
              </w:rPr>
              <w:t>Vārds, uzvārds</w:t>
            </w:r>
          </w:p>
        </w:tc>
        <w:tc>
          <w:tcPr>
            <w:tcW w:w="283" w:type="dxa"/>
            <w:shd w:val="clear" w:color="auto" w:fill="auto"/>
          </w:tcPr>
          <w:p w:rsidR="001D1A43" w:rsidRPr="001D1A43" w:rsidRDefault="001D1A43" w:rsidP="001D1A43">
            <w:pPr>
              <w:tabs>
                <w:tab w:val="left" w:pos="1418"/>
              </w:tabs>
              <w:snapToGrid w:val="0"/>
              <w:spacing w:after="120" w:line="259" w:lineRule="auto"/>
              <w:jc w:val="center"/>
              <w:rPr>
                <w:rFonts w:eastAsia="Calibri"/>
              </w:rPr>
            </w:pPr>
          </w:p>
        </w:tc>
        <w:tc>
          <w:tcPr>
            <w:tcW w:w="5070" w:type="dxa"/>
            <w:tcBorders>
              <w:top w:val="single" w:sz="4" w:space="0" w:color="auto"/>
            </w:tcBorders>
            <w:shd w:val="clear" w:color="auto" w:fill="auto"/>
          </w:tcPr>
          <w:p w:rsidR="001D1A43" w:rsidRPr="001D1A43" w:rsidRDefault="001D1A43" w:rsidP="001D1A43">
            <w:pPr>
              <w:tabs>
                <w:tab w:val="left" w:pos="1418"/>
              </w:tabs>
              <w:snapToGrid w:val="0"/>
              <w:spacing w:after="120" w:line="259" w:lineRule="auto"/>
              <w:jc w:val="center"/>
              <w:rPr>
                <w:rFonts w:eastAsia="Calibri"/>
              </w:rPr>
            </w:pPr>
            <w:r w:rsidRPr="001D1A43">
              <w:rPr>
                <w:rFonts w:eastAsia="Calibri"/>
              </w:rPr>
              <w:t>amats vērtēšanas komisijā</w:t>
            </w:r>
          </w:p>
        </w:tc>
        <w:tc>
          <w:tcPr>
            <w:tcW w:w="425" w:type="dxa"/>
            <w:shd w:val="clear" w:color="auto" w:fill="auto"/>
          </w:tcPr>
          <w:p w:rsidR="001D1A43" w:rsidRPr="001D1A43" w:rsidRDefault="001D1A43" w:rsidP="001D1A43">
            <w:pPr>
              <w:tabs>
                <w:tab w:val="left" w:pos="1418"/>
              </w:tabs>
              <w:snapToGrid w:val="0"/>
              <w:spacing w:after="120" w:line="259" w:lineRule="auto"/>
              <w:jc w:val="center"/>
              <w:rPr>
                <w:rFonts w:eastAsia="Calibri"/>
              </w:rPr>
            </w:pPr>
          </w:p>
        </w:tc>
        <w:tc>
          <w:tcPr>
            <w:tcW w:w="2410" w:type="dxa"/>
            <w:tcBorders>
              <w:top w:val="single" w:sz="4" w:space="0" w:color="auto"/>
            </w:tcBorders>
            <w:shd w:val="clear" w:color="auto" w:fill="auto"/>
          </w:tcPr>
          <w:p w:rsidR="001D1A43" w:rsidRPr="001D1A43" w:rsidRDefault="001D1A43" w:rsidP="001D1A43">
            <w:pPr>
              <w:tabs>
                <w:tab w:val="left" w:pos="1418"/>
              </w:tabs>
              <w:snapToGrid w:val="0"/>
              <w:spacing w:after="120" w:line="259" w:lineRule="auto"/>
              <w:jc w:val="center"/>
              <w:rPr>
                <w:rFonts w:eastAsia="Calibri"/>
              </w:rPr>
            </w:pPr>
            <w:r w:rsidRPr="001D1A43">
              <w:rPr>
                <w:rFonts w:eastAsia="Calibri"/>
              </w:rPr>
              <w:t>paraksts</w:t>
            </w:r>
          </w:p>
        </w:tc>
        <w:tc>
          <w:tcPr>
            <w:tcW w:w="567" w:type="dxa"/>
            <w:shd w:val="clear" w:color="auto" w:fill="auto"/>
          </w:tcPr>
          <w:p w:rsidR="001D1A43" w:rsidRPr="001D1A43" w:rsidRDefault="001D1A43" w:rsidP="001D1A43">
            <w:pPr>
              <w:tabs>
                <w:tab w:val="left" w:pos="1418"/>
              </w:tabs>
              <w:snapToGrid w:val="0"/>
              <w:spacing w:after="120" w:line="259" w:lineRule="auto"/>
              <w:jc w:val="center"/>
              <w:rPr>
                <w:rFonts w:eastAsia="Calibri"/>
              </w:rPr>
            </w:pPr>
          </w:p>
        </w:tc>
        <w:tc>
          <w:tcPr>
            <w:tcW w:w="1701" w:type="dxa"/>
            <w:tcBorders>
              <w:top w:val="single" w:sz="4" w:space="0" w:color="auto"/>
            </w:tcBorders>
            <w:shd w:val="clear" w:color="auto" w:fill="auto"/>
          </w:tcPr>
          <w:p w:rsidR="001D1A43" w:rsidRPr="001D1A43" w:rsidRDefault="001D1A43" w:rsidP="001D1A43">
            <w:pPr>
              <w:tabs>
                <w:tab w:val="left" w:pos="1418"/>
              </w:tabs>
              <w:snapToGrid w:val="0"/>
              <w:spacing w:after="120" w:line="259" w:lineRule="auto"/>
              <w:jc w:val="center"/>
              <w:rPr>
                <w:rFonts w:eastAsia="Calibri"/>
              </w:rPr>
            </w:pPr>
            <w:r w:rsidRPr="001D1A43">
              <w:rPr>
                <w:rFonts w:eastAsia="Calibri"/>
              </w:rPr>
              <w:t>datums</w:t>
            </w:r>
          </w:p>
        </w:tc>
      </w:tr>
    </w:tbl>
    <w:p w:rsidR="001D1A43" w:rsidRPr="001D1A43" w:rsidRDefault="001D1A43" w:rsidP="001D1A43">
      <w:pPr>
        <w:rPr>
          <w:color w:val="222222"/>
          <w:lang w:eastAsia="lv-LV"/>
        </w:rPr>
      </w:pPr>
    </w:p>
    <w:p w:rsidR="001D1A43" w:rsidRDefault="001D1A43"/>
    <w:p w:rsidR="001D1A43" w:rsidRDefault="001D1A43"/>
    <w:p w:rsidR="001D1A43" w:rsidRDefault="001D1A43"/>
    <w:p w:rsidR="001D1A43" w:rsidRDefault="001D1A43"/>
    <w:p w:rsidR="001D1A43" w:rsidRDefault="001D1A43"/>
    <w:p w:rsidR="00C95AA4" w:rsidRDefault="00C95AA4">
      <w:pPr>
        <w:sectPr w:rsidR="00C95AA4" w:rsidSect="00C95AA4">
          <w:pgSz w:w="16838" w:h="11906" w:orient="landscape" w:code="9"/>
          <w:pgMar w:top="1701" w:right="1077" w:bottom="851" w:left="1077" w:header="709" w:footer="709" w:gutter="0"/>
          <w:cols w:space="708"/>
          <w:docGrid w:linePitch="360"/>
        </w:sectPr>
      </w:pPr>
    </w:p>
    <w:p w:rsidR="002711DD" w:rsidRDefault="002711DD"/>
    <w:p w:rsidR="002711DD" w:rsidRDefault="002711DD"/>
    <w:p w:rsidR="002711DD" w:rsidRPr="002711DD" w:rsidRDefault="00672C12" w:rsidP="002711DD">
      <w:pPr>
        <w:widowControl w:val="0"/>
        <w:suppressAutoHyphens/>
        <w:rPr>
          <w:rFonts w:eastAsia="Lucida Sans Unicode"/>
          <w:szCs w:val="20"/>
          <w:lang w:val="en-GB"/>
        </w:rPr>
      </w:pPr>
      <w:r>
        <w:rPr>
          <w:rFonts w:eastAsia="Lucida Sans Unicode"/>
          <w:szCs w:val="20"/>
          <w:lang w:val="en-GB"/>
        </w:rPr>
        <w:t>LĒMUM</w:t>
      </w:r>
      <w:r w:rsidR="002711DD" w:rsidRPr="002711DD">
        <w:rPr>
          <w:rFonts w:eastAsia="Lucida Sans Unicode"/>
          <w:szCs w:val="20"/>
          <w:lang w:val="en-GB"/>
        </w:rPr>
        <w:t>S</w:t>
      </w:r>
      <w:r w:rsidR="002711DD" w:rsidRPr="002711DD">
        <w:rPr>
          <w:rFonts w:cs="Tahoma"/>
          <w:bCs/>
          <w:szCs w:val="22"/>
          <w:lang w:val="en-GB"/>
        </w:rPr>
        <w:t xml:space="preserve"> Nr.97</w:t>
      </w:r>
    </w:p>
    <w:p w:rsidR="002711DD" w:rsidRPr="002711DD" w:rsidRDefault="002711DD" w:rsidP="002711DD">
      <w:pPr>
        <w:tabs>
          <w:tab w:val="right" w:pos="9356"/>
        </w:tabs>
        <w:snapToGrid w:val="0"/>
        <w:jc w:val="both"/>
        <w:rPr>
          <w:rFonts w:cs="Tahoma"/>
          <w:bCs/>
          <w:szCs w:val="22"/>
          <w:lang w:val="en-GB"/>
        </w:rPr>
      </w:pPr>
      <w:proofErr w:type="gramStart"/>
      <w:r w:rsidRPr="002711DD">
        <w:rPr>
          <w:rFonts w:cs="Tahoma"/>
          <w:bCs/>
          <w:szCs w:val="22"/>
          <w:lang w:val="en-GB"/>
        </w:rPr>
        <w:t>08.03.2018.</w:t>
      </w:r>
      <w:proofErr w:type="gramEnd"/>
      <w:r>
        <w:rPr>
          <w:rFonts w:cs="Tahoma"/>
          <w:bCs/>
          <w:szCs w:val="22"/>
          <w:lang w:val="en-GB"/>
        </w:rPr>
        <w:t xml:space="preserve"> </w:t>
      </w:r>
      <w:r w:rsidRPr="002711DD">
        <w:rPr>
          <w:rFonts w:cs="Tahoma"/>
          <w:bCs/>
          <w:szCs w:val="22"/>
          <w:lang w:val="en-GB"/>
        </w:rPr>
        <w:tab/>
      </w:r>
    </w:p>
    <w:p w:rsidR="002711DD" w:rsidRPr="002711DD" w:rsidRDefault="002711DD" w:rsidP="002711DD">
      <w:pPr>
        <w:tabs>
          <w:tab w:val="right" w:pos="9000"/>
        </w:tabs>
        <w:snapToGrid w:val="0"/>
        <w:jc w:val="both"/>
        <w:rPr>
          <w:rFonts w:cs="Tahoma"/>
          <w:bCs/>
          <w:szCs w:val="22"/>
          <w:lang w:val="en-GB"/>
        </w:rPr>
      </w:pPr>
    </w:p>
    <w:p w:rsidR="002711DD" w:rsidRPr="002711DD" w:rsidRDefault="002711DD" w:rsidP="002711DD">
      <w:r w:rsidRPr="002711DD">
        <w:rPr>
          <w:rFonts w:cs="Tahoma"/>
          <w:bCs/>
        </w:rPr>
        <w:t xml:space="preserve">Par finansējuma piešķiršanu grāvju tīrīšanai un </w:t>
      </w:r>
      <w:r w:rsidRPr="002711DD">
        <w:t>caurteku izbūvei</w:t>
      </w:r>
      <w:proofErr w:type="gramStart"/>
      <w:r w:rsidRPr="002711DD">
        <w:t xml:space="preserve">  </w:t>
      </w:r>
      <w:proofErr w:type="gramEnd"/>
    </w:p>
    <w:p w:rsidR="002711DD" w:rsidRPr="002711DD" w:rsidRDefault="002711DD" w:rsidP="002711DD">
      <w:r w:rsidRPr="002711DD">
        <w:t xml:space="preserve">Zvaigžņu, Smilgu un Jūlija ielās </w:t>
      </w:r>
    </w:p>
    <w:p w:rsidR="002711DD" w:rsidRPr="002711DD" w:rsidRDefault="002711DD" w:rsidP="002711DD">
      <w:pPr>
        <w:ind w:right="43" w:firstLine="375"/>
        <w:jc w:val="both"/>
        <w:rPr>
          <w:lang w:eastAsia="lv-LV"/>
        </w:rPr>
      </w:pPr>
    </w:p>
    <w:p w:rsidR="002711DD" w:rsidRPr="002711DD" w:rsidRDefault="002711DD" w:rsidP="002711DD">
      <w:pPr>
        <w:tabs>
          <w:tab w:val="right" w:pos="9000"/>
        </w:tabs>
        <w:ind w:firstLine="851"/>
        <w:jc w:val="both"/>
      </w:pPr>
      <w:r w:rsidRPr="002711DD">
        <w:t xml:space="preserve">Jēkabpils pilsētas pašvaldības speciālistiem apsekojot Zvaigžņu, Smilgu un Jūlija ielas, Jēkabpilī, tika konstatēts, ka grāvji ielu sarkano līniju robežās ir nesakopti, caurtekas daudzviet iebrukušas vai aizgruvušas. Lietus laikā lielais ūdens daudzums veicina ceļa daļas izskalojumus, bojājot tā segumu un radot draudus gan autobraucējiem, gan apkārtējām būvēm un videi. </w:t>
      </w:r>
    </w:p>
    <w:p w:rsidR="002711DD" w:rsidRPr="002711DD" w:rsidRDefault="002711DD" w:rsidP="002711DD">
      <w:pPr>
        <w:ind w:firstLine="851"/>
        <w:jc w:val="both"/>
      </w:pPr>
      <w:r w:rsidRPr="002711DD">
        <w:t xml:space="preserve">Nepieciešams paredzēt līdzekļus grāvju tīrīšanai un caurteku izbūvei. Dabas resursu nodokļa likuma </w:t>
      </w:r>
      <w:proofErr w:type="gramStart"/>
      <w:r w:rsidRPr="002711DD">
        <w:t>29.panta</w:t>
      </w:r>
      <w:proofErr w:type="gramEnd"/>
      <w:r w:rsidRPr="002711DD">
        <w:t xml:space="preserve"> pirmajā daļā ir noteikts, ka pašvaldības vides aizsardzības speciālā budžeta līdzekļus var izmantot tādu pasākumu un projektu finansēšanai, kuri saistīti ar vides aizsardzību, ūdeņu aizsardzību, augšņu un grunts un citiem ar vides aizsardzību paredzētiem mērķiem.</w:t>
      </w:r>
    </w:p>
    <w:p w:rsidR="002711DD" w:rsidRPr="002711DD" w:rsidRDefault="002711DD" w:rsidP="002711DD">
      <w:pPr>
        <w:ind w:firstLine="851"/>
        <w:jc w:val="both"/>
      </w:pPr>
      <w:r w:rsidRPr="002711DD">
        <w:t>Saskaņā ar sastādīto izmaksu aprēķinu</w:t>
      </w:r>
      <w:r w:rsidRPr="002711DD">
        <w:rPr>
          <w:rFonts w:cs="Tahoma"/>
          <w:bCs/>
        </w:rPr>
        <w:t xml:space="preserve"> grāvju tīrīšanai un </w:t>
      </w:r>
      <w:r w:rsidRPr="002711DD">
        <w:t>caurteku izbūvei</w:t>
      </w:r>
      <w:proofErr w:type="gramStart"/>
      <w:r w:rsidRPr="002711DD">
        <w:t xml:space="preserve">  </w:t>
      </w:r>
      <w:proofErr w:type="gramEnd"/>
      <w:r w:rsidRPr="002711DD">
        <w:t xml:space="preserve">Zvaigžņu, Smilgu un Jūlija ielās, Jēkabpilī, nepieciešams finansējums 17870,95 </w:t>
      </w:r>
      <w:proofErr w:type="spellStart"/>
      <w:r w:rsidRPr="002711DD">
        <w:rPr>
          <w:i/>
        </w:rPr>
        <w:t>euro</w:t>
      </w:r>
      <w:proofErr w:type="spellEnd"/>
      <w:r w:rsidRPr="002711DD">
        <w:t xml:space="preserve"> apmērā.</w:t>
      </w:r>
    </w:p>
    <w:p w:rsidR="002711DD" w:rsidRPr="002711DD" w:rsidRDefault="002711DD" w:rsidP="002711DD">
      <w:pPr>
        <w:ind w:firstLine="851"/>
        <w:jc w:val="both"/>
        <w:rPr>
          <w:rFonts w:eastAsia="Calibri"/>
        </w:rPr>
      </w:pPr>
      <w:r w:rsidRPr="002711DD">
        <w:rPr>
          <w:bCs/>
        </w:rPr>
        <w:t xml:space="preserve">Pamatojoties uz likuma “Par pašvaldībām” </w:t>
      </w:r>
      <w:proofErr w:type="gramStart"/>
      <w:r w:rsidRPr="002711DD">
        <w:rPr>
          <w:bCs/>
        </w:rPr>
        <w:t>15.panta</w:t>
      </w:r>
      <w:proofErr w:type="gramEnd"/>
      <w:r w:rsidRPr="002711DD">
        <w:rPr>
          <w:bCs/>
        </w:rPr>
        <w:t xml:space="preserve"> pirmās daļas 1.punktu, 21.panta pirmās daļas 27.punktu, likuma “Par pašvaldību budžetiem” 29.pantu,</w:t>
      </w:r>
      <w:r w:rsidRPr="002711DD">
        <w:t xml:space="preserve"> Dabas resursu nodokļa likuma 29.panta pirmo daļu,</w:t>
      </w:r>
      <w:r w:rsidRPr="002711DD">
        <w:rPr>
          <w:bCs/>
        </w:rPr>
        <w:t xml:space="preserve"> </w:t>
      </w:r>
      <w:r w:rsidRPr="002711DD">
        <w:rPr>
          <w:rFonts w:eastAsia="Calibri"/>
          <w:bCs/>
        </w:rPr>
        <w:t>Finanšu komitejas 01.03.2018. lēmumu (protokols Nr.4, 21.§),</w:t>
      </w:r>
    </w:p>
    <w:p w:rsidR="002711DD" w:rsidRPr="002711DD" w:rsidRDefault="002711DD" w:rsidP="002711DD">
      <w:pPr>
        <w:ind w:right="43"/>
        <w:jc w:val="both"/>
        <w:rPr>
          <w:bCs/>
          <w:lang w:eastAsia="lv-LV"/>
        </w:rPr>
      </w:pPr>
    </w:p>
    <w:p w:rsidR="002711DD" w:rsidRPr="002711DD" w:rsidRDefault="002711DD" w:rsidP="002711DD">
      <w:pPr>
        <w:ind w:right="43" w:firstLine="375"/>
        <w:jc w:val="center"/>
        <w:rPr>
          <w:bCs/>
          <w:lang w:eastAsia="lv-LV"/>
        </w:rPr>
      </w:pPr>
      <w:r w:rsidRPr="002711DD">
        <w:rPr>
          <w:bCs/>
          <w:lang w:eastAsia="lv-LV"/>
        </w:rPr>
        <w:t>Jēkabpils pilsētas dome nolemj:</w:t>
      </w:r>
    </w:p>
    <w:p w:rsidR="002711DD" w:rsidRPr="002711DD" w:rsidRDefault="002711DD" w:rsidP="002711DD">
      <w:pPr>
        <w:ind w:right="43" w:firstLine="375"/>
        <w:jc w:val="center"/>
        <w:rPr>
          <w:bCs/>
          <w:lang w:eastAsia="lv-LV"/>
        </w:rPr>
      </w:pPr>
    </w:p>
    <w:p w:rsidR="002711DD" w:rsidRPr="002711DD" w:rsidRDefault="002711DD" w:rsidP="002711DD">
      <w:pPr>
        <w:widowControl w:val="0"/>
        <w:suppressAutoHyphens/>
        <w:ind w:firstLine="851"/>
        <w:jc w:val="both"/>
        <w:rPr>
          <w:rFonts w:eastAsia="Lucida Sans Unicode"/>
        </w:rPr>
      </w:pPr>
      <w:r w:rsidRPr="002711DD">
        <w:rPr>
          <w:rFonts w:eastAsia="Lucida Sans Unicode" w:cs="Tahoma"/>
          <w:bCs/>
          <w:szCs w:val="22"/>
        </w:rPr>
        <w:t xml:space="preserve">1. </w:t>
      </w:r>
      <w:r w:rsidRPr="002711DD">
        <w:rPr>
          <w:rFonts w:eastAsia="Lucida Sans Unicode"/>
        </w:rPr>
        <w:t xml:space="preserve">Piešķirt finansējumu </w:t>
      </w:r>
      <w:r w:rsidRPr="002711DD">
        <w:t>17870,95</w:t>
      </w:r>
      <w:r w:rsidRPr="002711DD">
        <w:rPr>
          <w:bCs/>
        </w:rPr>
        <w:t xml:space="preserve"> </w:t>
      </w:r>
      <w:proofErr w:type="spellStart"/>
      <w:r w:rsidRPr="002711DD">
        <w:rPr>
          <w:rFonts w:eastAsia="Lucida Sans Unicode"/>
          <w:i/>
        </w:rPr>
        <w:t>euro</w:t>
      </w:r>
      <w:proofErr w:type="spellEnd"/>
      <w:r w:rsidRPr="002711DD">
        <w:rPr>
          <w:rFonts w:eastAsia="Lucida Sans Unicode"/>
        </w:rPr>
        <w:t xml:space="preserve"> (septiņpadsmit tūkstoši astoņi simti septiņdesmit eiro, 95 centi) grāvju tīrīšanai un caurteku izbūvei Zvaigžņu, Smilgu un Jūlija ielās, Jēkabpilī.</w:t>
      </w:r>
    </w:p>
    <w:p w:rsidR="002711DD" w:rsidRPr="002711DD" w:rsidRDefault="002711DD" w:rsidP="002711DD">
      <w:pPr>
        <w:widowControl w:val="0"/>
        <w:suppressAutoHyphens/>
        <w:ind w:firstLine="851"/>
        <w:jc w:val="both"/>
        <w:rPr>
          <w:bCs/>
        </w:rPr>
      </w:pPr>
      <w:r w:rsidRPr="002711DD">
        <w:rPr>
          <w:rFonts w:eastAsia="Lucida Sans Unicode" w:cs="Tahoma"/>
          <w:bCs/>
          <w:szCs w:val="22"/>
        </w:rPr>
        <w:t xml:space="preserve">2. </w:t>
      </w:r>
      <w:r w:rsidRPr="002711DD">
        <w:rPr>
          <w:bCs/>
        </w:rPr>
        <w:t>Apmaksu veikt no Jēkabpils pilsētas pašvaldības budžeta dabas resursu nodokļa līdzekļiem (budžeta klasifikācijas kods 05.600.11; ekonomiskās klasifikācijas kods 2249), pamatojoties uz iesniegtajiem norēķinu dokumentiem.</w:t>
      </w:r>
    </w:p>
    <w:p w:rsidR="002711DD" w:rsidRPr="002711DD" w:rsidRDefault="002711DD" w:rsidP="002711DD">
      <w:pPr>
        <w:widowControl w:val="0"/>
        <w:suppressAutoHyphens/>
        <w:ind w:firstLine="851"/>
        <w:jc w:val="both"/>
        <w:rPr>
          <w:rFonts w:eastAsia="Lucida Sans Unicode"/>
        </w:rPr>
      </w:pPr>
      <w:r w:rsidRPr="002711DD">
        <w:rPr>
          <w:rFonts w:eastAsia="Lucida Sans Unicode" w:cs="Tahoma"/>
          <w:bCs/>
          <w:szCs w:val="22"/>
        </w:rPr>
        <w:t xml:space="preserve">3. </w:t>
      </w:r>
      <w:r w:rsidRPr="002711DD">
        <w:rPr>
          <w:rFonts w:eastAsia="Lucida Sans Unicode" w:cs="Tahoma"/>
        </w:rPr>
        <w:t>Kontroli par lēmuma izpildi veikt Jēkabpils pilsētas pašvaldības izpilddirektoram.</w:t>
      </w:r>
    </w:p>
    <w:p w:rsidR="002711DD" w:rsidRPr="002711DD" w:rsidRDefault="002711DD" w:rsidP="002711DD">
      <w:pPr>
        <w:widowControl w:val="0"/>
        <w:tabs>
          <w:tab w:val="left" w:pos="567"/>
          <w:tab w:val="left" w:pos="3555"/>
        </w:tabs>
        <w:suppressAutoHyphens/>
        <w:ind w:left="360" w:right="43"/>
        <w:rPr>
          <w:rFonts w:eastAsia="Lucida Sans Unicode" w:cs="Tahoma"/>
        </w:rPr>
      </w:pPr>
    </w:p>
    <w:p w:rsidR="002711DD" w:rsidRPr="002711DD" w:rsidRDefault="002711DD" w:rsidP="002711DD">
      <w:pPr>
        <w:tabs>
          <w:tab w:val="right" w:pos="9356"/>
        </w:tabs>
        <w:snapToGrid w:val="0"/>
        <w:jc w:val="both"/>
        <w:rPr>
          <w:rFonts w:cs="Tahoma"/>
          <w:bCs/>
          <w:szCs w:val="22"/>
        </w:rPr>
      </w:pPr>
      <w:r w:rsidRPr="002711DD">
        <w:rPr>
          <w:rFonts w:cs="Tahoma"/>
          <w:bCs/>
          <w:szCs w:val="22"/>
        </w:rPr>
        <w:t>Pielikumā: Tāmes uz 3 lp.</w:t>
      </w:r>
      <w:r w:rsidRPr="002711DD">
        <w:rPr>
          <w:rFonts w:cs="Tahoma"/>
          <w:bCs/>
          <w:szCs w:val="22"/>
        </w:rPr>
        <w:tab/>
      </w:r>
    </w:p>
    <w:p w:rsidR="002711DD" w:rsidRPr="002711DD" w:rsidRDefault="002711DD" w:rsidP="002711DD">
      <w:pPr>
        <w:widowControl w:val="0"/>
        <w:tabs>
          <w:tab w:val="left" w:pos="567"/>
          <w:tab w:val="left" w:pos="3555"/>
        </w:tabs>
        <w:suppressAutoHyphens/>
        <w:ind w:right="43"/>
        <w:rPr>
          <w:rFonts w:eastAsia="Lucida Sans Unicode" w:cs="Tahoma"/>
        </w:rPr>
      </w:pPr>
    </w:p>
    <w:p w:rsidR="002711DD" w:rsidRPr="002711DD" w:rsidRDefault="002711DD" w:rsidP="002711DD">
      <w:pPr>
        <w:widowControl w:val="0"/>
        <w:suppressAutoHyphens/>
        <w:jc w:val="both"/>
        <w:rPr>
          <w:rFonts w:eastAsia="Lucida Sans Unicode"/>
          <w:szCs w:val="20"/>
        </w:rPr>
      </w:pPr>
      <w:r w:rsidRPr="002711DD">
        <w:rPr>
          <w:rFonts w:eastAsia="Lucida Sans Unicode"/>
          <w:szCs w:val="20"/>
        </w:rPr>
        <w:t>Sēdes vadītājs</w:t>
      </w:r>
    </w:p>
    <w:p w:rsidR="002711DD" w:rsidRPr="002711DD" w:rsidRDefault="002711DD" w:rsidP="002711DD">
      <w:pPr>
        <w:widowControl w:val="0"/>
        <w:tabs>
          <w:tab w:val="center" w:pos="5103"/>
          <w:tab w:val="right" w:pos="9356"/>
        </w:tabs>
        <w:suppressAutoHyphens/>
        <w:jc w:val="both"/>
        <w:rPr>
          <w:rFonts w:eastAsia="Lucida Sans Unicode"/>
          <w:szCs w:val="20"/>
        </w:rPr>
      </w:pPr>
      <w:r w:rsidRPr="002711DD">
        <w:rPr>
          <w:rFonts w:eastAsia="Lucida Sans Unicode"/>
          <w:szCs w:val="20"/>
        </w:rPr>
        <w:t>Domes priekšsēdētājs</w:t>
      </w:r>
      <w:r w:rsidRPr="002711DD">
        <w:rPr>
          <w:rFonts w:eastAsia="Lucida Sans Unicode"/>
          <w:szCs w:val="20"/>
        </w:rPr>
        <w:tab/>
      </w:r>
      <w:r w:rsidR="00672C12">
        <w:rPr>
          <w:rFonts w:eastAsia="Lucida Sans Unicode"/>
          <w:szCs w:val="20"/>
        </w:rPr>
        <w:t>(personiskais paraksts)</w:t>
      </w:r>
      <w:r w:rsidRPr="002711DD">
        <w:rPr>
          <w:rFonts w:eastAsia="Lucida Sans Unicode"/>
          <w:szCs w:val="20"/>
        </w:rPr>
        <w:tab/>
        <w:t>R.Ragainis</w:t>
      </w:r>
    </w:p>
    <w:p w:rsidR="002711DD" w:rsidRPr="002711DD" w:rsidRDefault="002711DD" w:rsidP="002711DD">
      <w:pPr>
        <w:tabs>
          <w:tab w:val="right" w:pos="9356"/>
        </w:tabs>
        <w:rPr>
          <w:color w:val="FF0000"/>
        </w:rPr>
      </w:pPr>
    </w:p>
    <w:p w:rsidR="002711DD" w:rsidRPr="002711DD" w:rsidRDefault="002711DD" w:rsidP="002711DD">
      <w:pPr>
        <w:widowControl w:val="0"/>
        <w:tabs>
          <w:tab w:val="left" w:pos="142"/>
          <w:tab w:val="left" w:pos="3555"/>
        </w:tabs>
        <w:suppressAutoHyphens/>
        <w:ind w:right="43"/>
        <w:jc w:val="both"/>
        <w:rPr>
          <w:rFonts w:eastAsia="Lucida Sans Unicode" w:cs="Tahoma"/>
        </w:rPr>
      </w:pPr>
    </w:p>
    <w:p w:rsidR="002711DD" w:rsidRPr="002711DD" w:rsidRDefault="002711DD" w:rsidP="002711DD">
      <w:pPr>
        <w:widowControl w:val="0"/>
        <w:tabs>
          <w:tab w:val="left" w:pos="142"/>
          <w:tab w:val="left" w:pos="3555"/>
        </w:tabs>
        <w:suppressAutoHyphens/>
        <w:ind w:right="43"/>
        <w:jc w:val="both"/>
        <w:rPr>
          <w:rFonts w:eastAsia="Lucida Sans Unicode" w:cs="Tahoma"/>
          <w:sz w:val="20"/>
          <w:szCs w:val="20"/>
        </w:rPr>
      </w:pPr>
      <w:proofErr w:type="spellStart"/>
      <w:r w:rsidRPr="002711DD">
        <w:rPr>
          <w:rFonts w:eastAsia="Lucida Sans Unicode" w:cs="Tahoma"/>
          <w:sz w:val="20"/>
          <w:szCs w:val="20"/>
        </w:rPr>
        <w:t>Sirmovičs</w:t>
      </w:r>
      <w:proofErr w:type="spellEnd"/>
      <w:r w:rsidRPr="002711DD">
        <w:rPr>
          <w:rFonts w:eastAsia="Lucida Sans Unicode" w:cs="Tahoma"/>
          <w:sz w:val="20"/>
          <w:szCs w:val="20"/>
        </w:rPr>
        <w:t xml:space="preserve"> 65207422</w:t>
      </w:r>
    </w:p>
    <w:p w:rsidR="002711DD" w:rsidRPr="002711DD" w:rsidRDefault="002711DD" w:rsidP="002711DD">
      <w:pPr>
        <w:rPr>
          <w:rFonts w:eastAsia="Calibri"/>
          <w:sz w:val="28"/>
          <w:szCs w:val="28"/>
        </w:rPr>
      </w:pPr>
    </w:p>
    <w:p w:rsidR="002711DD" w:rsidRPr="002711DD" w:rsidRDefault="002711DD" w:rsidP="002711DD">
      <w:pPr>
        <w:rPr>
          <w:rFonts w:eastAsia="Calibri"/>
          <w:sz w:val="28"/>
          <w:szCs w:val="28"/>
        </w:rPr>
      </w:pPr>
    </w:p>
    <w:p w:rsidR="002711DD" w:rsidRDefault="002711DD" w:rsidP="002711DD">
      <w:pPr>
        <w:rPr>
          <w:rFonts w:eastAsia="Calibri"/>
          <w:sz w:val="28"/>
          <w:szCs w:val="28"/>
        </w:rPr>
      </w:pPr>
    </w:p>
    <w:p w:rsidR="002711DD" w:rsidRDefault="002711DD" w:rsidP="002711DD">
      <w:pPr>
        <w:rPr>
          <w:rFonts w:eastAsia="Calibri"/>
          <w:sz w:val="28"/>
          <w:szCs w:val="28"/>
        </w:rPr>
      </w:pPr>
    </w:p>
    <w:p w:rsidR="002711DD" w:rsidRDefault="002711DD" w:rsidP="002711DD">
      <w:pPr>
        <w:rPr>
          <w:rFonts w:eastAsia="Calibri"/>
          <w:sz w:val="28"/>
          <w:szCs w:val="28"/>
        </w:rPr>
      </w:pPr>
    </w:p>
    <w:p w:rsidR="002711DD" w:rsidRDefault="002711DD" w:rsidP="002711DD">
      <w:pPr>
        <w:rPr>
          <w:rFonts w:eastAsia="Calibri"/>
          <w:sz w:val="28"/>
          <w:szCs w:val="28"/>
        </w:rPr>
      </w:pPr>
    </w:p>
    <w:p w:rsidR="002711DD" w:rsidRDefault="002711DD" w:rsidP="002711DD">
      <w:pPr>
        <w:rPr>
          <w:rFonts w:eastAsia="Calibri"/>
          <w:sz w:val="28"/>
          <w:szCs w:val="28"/>
        </w:rPr>
      </w:pPr>
    </w:p>
    <w:p w:rsidR="002711DD" w:rsidRDefault="002711DD" w:rsidP="002711DD">
      <w:pPr>
        <w:rPr>
          <w:rFonts w:eastAsia="Calibri"/>
          <w:sz w:val="28"/>
          <w:szCs w:val="28"/>
        </w:rPr>
      </w:pPr>
    </w:p>
    <w:p w:rsidR="002711DD" w:rsidRDefault="002711DD" w:rsidP="002711DD">
      <w:pPr>
        <w:rPr>
          <w:rFonts w:eastAsia="Calibri"/>
          <w:sz w:val="28"/>
          <w:szCs w:val="28"/>
        </w:rPr>
      </w:pPr>
    </w:p>
    <w:p w:rsidR="002711DD" w:rsidRPr="002711DD" w:rsidRDefault="002711DD" w:rsidP="002711DD">
      <w:pPr>
        <w:rPr>
          <w:rFonts w:eastAsia="Calibri"/>
          <w:sz w:val="28"/>
          <w:szCs w:val="28"/>
        </w:rPr>
      </w:pPr>
    </w:p>
    <w:p w:rsidR="002711DD" w:rsidRPr="002711DD" w:rsidRDefault="002711DD" w:rsidP="002711DD">
      <w:pPr>
        <w:keepNext/>
        <w:tabs>
          <w:tab w:val="left" w:pos="5535"/>
        </w:tabs>
        <w:jc w:val="right"/>
        <w:outlineLvl w:val="0"/>
        <w:rPr>
          <w:bCs/>
        </w:rPr>
      </w:pPr>
      <w:r w:rsidRPr="002711DD">
        <w:rPr>
          <w:bCs/>
        </w:rPr>
        <w:lastRenderedPageBreak/>
        <w:t xml:space="preserve">Pielikums </w:t>
      </w:r>
    </w:p>
    <w:p w:rsidR="002711DD" w:rsidRPr="002711DD" w:rsidRDefault="002711DD" w:rsidP="002711DD">
      <w:pPr>
        <w:keepNext/>
        <w:tabs>
          <w:tab w:val="left" w:pos="5535"/>
        </w:tabs>
        <w:jc w:val="right"/>
        <w:outlineLvl w:val="0"/>
        <w:rPr>
          <w:bCs/>
        </w:rPr>
      </w:pPr>
      <w:r w:rsidRPr="002711DD">
        <w:rPr>
          <w:bCs/>
        </w:rPr>
        <w:t>pie Jēkabpils pilsētas domes</w:t>
      </w:r>
    </w:p>
    <w:p w:rsidR="002711DD" w:rsidRPr="002711DD" w:rsidRDefault="002711DD" w:rsidP="002711DD">
      <w:pPr>
        <w:keepNext/>
        <w:tabs>
          <w:tab w:val="left" w:pos="5535"/>
        </w:tabs>
        <w:jc w:val="right"/>
        <w:outlineLvl w:val="0"/>
        <w:rPr>
          <w:bCs/>
        </w:rPr>
      </w:pPr>
      <w:r w:rsidRPr="002711DD">
        <w:rPr>
          <w:bCs/>
        </w:rPr>
        <w:t>08.03.2018. lēmuma Nr.97</w:t>
      </w:r>
    </w:p>
    <w:p w:rsidR="002711DD" w:rsidRPr="002711DD" w:rsidRDefault="002711DD" w:rsidP="002711DD">
      <w:pPr>
        <w:jc w:val="right"/>
        <w:rPr>
          <w:rFonts w:cs="Tahoma"/>
          <w:bCs/>
          <w:szCs w:val="22"/>
          <w:lang w:val="en-GB"/>
        </w:rPr>
      </w:pPr>
      <w:r w:rsidRPr="002711DD">
        <w:rPr>
          <w:rFonts w:cs="Tahoma"/>
          <w:bCs/>
          <w:szCs w:val="22"/>
          <w:lang w:val="en-GB"/>
        </w:rPr>
        <w:t>(</w:t>
      </w:r>
      <w:proofErr w:type="spellStart"/>
      <w:proofErr w:type="gramStart"/>
      <w:r w:rsidRPr="002711DD">
        <w:rPr>
          <w:rFonts w:cs="Tahoma"/>
          <w:bCs/>
          <w:szCs w:val="22"/>
          <w:lang w:val="en-GB"/>
        </w:rPr>
        <w:t>protokols</w:t>
      </w:r>
      <w:proofErr w:type="spellEnd"/>
      <w:proofErr w:type="gramEnd"/>
      <w:r w:rsidRPr="002711DD">
        <w:rPr>
          <w:rFonts w:cs="Tahoma"/>
          <w:bCs/>
          <w:szCs w:val="22"/>
          <w:lang w:val="en-GB"/>
        </w:rPr>
        <w:t xml:space="preserve"> Nr.7, 24.§)</w:t>
      </w:r>
    </w:p>
    <w:p w:rsidR="002711DD" w:rsidRPr="002711DD" w:rsidRDefault="002711DD" w:rsidP="002711DD">
      <w:pPr>
        <w:jc w:val="right"/>
        <w:rPr>
          <w:rFonts w:eastAsia="Calibri"/>
          <w:sz w:val="28"/>
          <w:szCs w:val="28"/>
        </w:rPr>
      </w:pPr>
    </w:p>
    <w:p w:rsidR="002711DD" w:rsidRPr="002711DD" w:rsidRDefault="002711DD" w:rsidP="002711DD">
      <w:pPr>
        <w:rPr>
          <w:rFonts w:eastAsia="Calibri"/>
          <w:lang w:val="en-GB"/>
        </w:rPr>
      </w:pPr>
      <w:r>
        <w:rPr>
          <w:rFonts w:eastAsia="Calibri"/>
          <w:noProof/>
          <w:lang w:eastAsia="lv-LV"/>
        </w:rPr>
        <w:drawing>
          <wp:inline distT="0" distB="0" distL="0" distR="0" wp14:anchorId="54502DAD" wp14:editId="22F51F9D">
            <wp:extent cx="5936615" cy="4926965"/>
            <wp:effectExtent l="0" t="0" r="6985" b="69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36615" cy="4926965"/>
                    </a:xfrm>
                    <a:prstGeom prst="rect">
                      <a:avLst/>
                    </a:prstGeom>
                    <a:noFill/>
                    <a:ln>
                      <a:noFill/>
                    </a:ln>
                  </pic:spPr>
                </pic:pic>
              </a:graphicData>
            </a:graphic>
          </wp:inline>
        </w:drawing>
      </w:r>
    </w:p>
    <w:p w:rsidR="002711DD" w:rsidRPr="002711DD" w:rsidRDefault="002711DD" w:rsidP="002711DD">
      <w:pPr>
        <w:rPr>
          <w:rFonts w:eastAsia="Calibri"/>
          <w:lang w:val="en-GB"/>
        </w:rPr>
      </w:pPr>
    </w:p>
    <w:p w:rsidR="002711DD" w:rsidRPr="002711DD" w:rsidRDefault="002711DD" w:rsidP="002711DD">
      <w:pPr>
        <w:rPr>
          <w:rFonts w:eastAsia="Calibri"/>
          <w:lang w:val="en-GB"/>
        </w:rPr>
      </w:pPr>
    </w:p>
    <w:p w:rsidR="002711DD" w:rsidRPr="002711DD" w:rsidRDefault="002711DD" w:rsidP="002711DD">
      <w:pPr>
        <w:rPr>
          <w:rFonts w:eastAsia="Calibri"/>
          <w:lang w:val="en-GB"/>
        </w:rPr>
      </w:pPr>
    </w:p>
    <w:p w:rsidR="002711DD" w:rsidRPr="002711DD" w:rsidRDefault="002711DD" w:rsidP="002711DD">
      <w:pPr>
        <w:rPr>
          <w:rFonts w:eastAsia="Calibri"/>
          <w:lang w:val="en-GB"/>
        </w:rPr>
      </w:pPr>
    </w:p>
    <w:p w:rsidR="002711DD" w:rsidRPr="002711DD" w:rsidRDefault="002711DD" w:rsidP="002711DD">
      <w:pPr>
        <w:rPr>
          <w:rFonts w:eastAsia="Calibri"/>
          <w:lang w:val="en-GB"/>
        </w:rPr>
      </w:pPr>
    </w:p>
    <w:p w:rsidR="002711DD" w:rsidRPr="002711DD" w:rsidRDefault="002711DD" w:rsidP="002711DD">
      <w:pPr>
        <w:rPr>
          <w:rFonts w:eastAsia="Calibri"/>
          <w:lang w:val="en-GB"/>
        </w:rPr>
      </w:pPr>
    </w:p>
    <w:p w:rsidR="002711DD" w:rsidRPr="002711DD" w:rsidRDefault="002711DD" w:rsidP="002711DD">
      <w:pPr>
        <w:rPr>
          <w:rFonts w:eastAsia="Calibri"/>
          <w:lang w:val="en-GB"/>
        </w:rPr>
      </w:pPr>
    </w:p>
    <w:p w:rsidR="002711DD" w:rsidRPr="002711DD" w:rsidRDefault="002711DD" w:rsidP="002711DD">
      <w:pPr>
        <w:rPr>
          <w:rFonts w:eastAsia="Calibri"/>
          <w:lang w:val="en-GB"/>
        </w:rPr>
      </w:pPr>
    </w:p>
    <w:p w:rsidR="002711DD" w:rsidRPr="002711DD" w:rsidRDefault="002711DD" w:rsidP="002711DD">
      <w:pPr>
        <w:rPr>
          <w:rFonts w:eastAsia="Calibri"/>
          <w:lang w:val="en-GB"/>
        </w:rPr>
      </w:pPr>
    </w:p>
    <w:p w:rsidR="002711DD" w:rsidRPr="002711DD" w:rsidRDefault="002711DD" w:rsidP="002711DD">
      <w:pPr>
        <w:rPr>
          <w:rFonts w:eastAsia="Calibri"/>
          <w:lang w:val="en-GB"/>
        </w:rPr>
      </w:pPr>
    </w:p>
    <w:p w:rsidR="002711DD" w:rsidRPr="002711DD" w:rsidRDefault="002711DD" w:rsidP="002711DD">
      <w:pPr>
        <w:rPr>
          <w:rFonts w:eastAsia="Calibri"/>
          <w:lang w:val="en-GB"/>
        </w:rPr>
      </w:pPr>
    </w:p>
    <w:p w:rsidR="002711DD" w:rsidRPr="002711DD" w:rsidRDefault="002711DD" w:rsidP="002711DD">
      <w:pPr>
        <w:rPr>
          <w:rFonts w:eastAsia="Calibri"/>
          <w:lang w:val="en-GB"/>
        </w:rPr>
      </w:pPr>
    </w:p>
    <w:p w:rsidR="002711DD" w:rsidRPr="002711DD" w:rsidRDefault="002711DD" w:rsidP="002711DD">
      <w:pPr>
        <w:rPr>
          <w:rFonts w:eastAsia="Calibri"/>
          <w:lang w:val="en-GB"/>
        </w:rPr>
      </w:pPr>
    </w:p>
    <w:p w:rsidR="002711DD" w:rsidRPr="002711DD" w:rsidRDefault="002711DD" w:rsidP="002711DD">
      <w:pPr>
        <w:rPr>
          <w:rFonts w:eastAsia="Calibri"/>
          <w:lang w:val="en-GB"/>
        </w:rPr>
      </w:pPr>
    </w:p>
    <w:p w:rsidR="002711DD" w:rsidRPr="002711DD" w:rsidRDefault="002711DD" w:rsidP="002711DD">
      <w:pPr>
        <w:rPr>
          <w:rFonts w:eastAsia="Calibri"/>
          <w:lang w:val="en-GB"/>
        </w:rPr>
      </w:pPr>
    </w:p>
    <w:p w:rsidR="002711DD" w:rsidRPr="002711DD" w:rsidRDefault="002711DD" w:rsidP="002711DD">
      <w:pPr>
        <w:rPr>
          <w:rFonts w:eastAsia="Calibri"/>
          <w:lang w:val="en-GB"/>
        </w:rPr>
      </w:pPr>
    </w:p>
    <w:p w:rsidR="002711DD" w:rsidRPr="002711DD" w:rsidRDefault="002711DD" w:rsidP="002711DD">
      <w:pPr>
        <w:rPr>
          <w:rFonts w:eastAsia="Calibri"/>
          <w:lang w:val="en-GB"/>
        </w:rPr>
      </w:pPr>
    </w:p>
    <w:p w:rsidR="002711DD" w:rsidRPr="002711DD" w:rsidRDefault="002711DD" w:rsidP="002711DD">
      <w:pPr>
        <w:rPr>
          <w:rFonts w:eastAsia="Calibri"/>
          <w:lang w:val="en-GB"/>
        </w:rPr>
      </w:pPr>
    </w:p>
    <w:p w:rsidR="002711DD" w:rsidRPr="002711DD" w:rsidRDefault="002711DD" w:rsidP="002711DD">
      <w:pPr>
        <w:rPr>
          <w:rFonts w:eastAsia="Calibri"/>
          <w:lang w:val="en-GB"/>
        </w:rPr>
      </w:pPr>
    </w:p>
    <w:p w:rsidR="002711DD" w:rsidRPr="002711DD" w:rsidRDefault="002711DD" w:rsidP="002711DD">
      <w:pPr>
        <w:rPr>
          <w:rFonts w:eastAsia="Calibri"/>
          <w:lang w:val="en-GB"/>
        </w:rPr>
      </w:pPr>
    </w:p>
    <w:p w:rsidR="002711DD" w:rsidRPr="002711DD" w:rsidRDefault="002711DD" w:rsidP="002711DD">
      <w:pPr>
        <w:rPr>
          <w:rFonts w:eastAsia="Calibri"/>
          <w:lang w:val="en-GB"/>
        </w:rPr>
      </w:pPr>
      <w:r>
        <w:rPr>
          <w:rFonts w:eastAsia="Calibri"/>
          <w:noProof/>
          <w:lang w:eastAsia="lv-LV"/>
        </w:rPr>
        <w:drawing>
          <wp:inline distT="0" distB="0" distL="0" distR="0" wp14:anchorId="30CA94BD" wp14:editId="66B8F42B">
            <wp:extent cx="5936615" cy="5049520"/>
            <wp:effectExtent l="0" t="0" r="698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36615" cy="5049520"/>
                    </a:xfrm>
                    <a:prstGeom prst="rect">
                      <a:avLst/>
                    </a:prstGeom>
                    <a:noFill/>
                    <a:ln>
                      <a:noFill/>
                    </a:ln>
                  </pic:spPr>
                </pic:pic>
              </a:graphicData>
            </a:graphic>
          </wp:inline>
        </w:drawing>
      </w:r>
    </w:p>
    <w:p w:rsidR="002711DD" w:rsidRPr="002711DD" w:rsidRDefault="002711DD" w:rsidP="002711DD">
      <w:pPr>
        <w:rPr>
          <w:rFonts w:eastAsia="Calibri"/>
          <w:lang w:val="en-GB"/>
        </w:rPr>
      </w:pPr>
    </w:p>
    <w:p w:rsidR="002711DD" w:rsidRPr="002711DD" w:rsidRDefault="002711DD" w:rsidP="002711DD">
      <w:pPr>
        <w:rPr>
          <w:rFonts w:eastAsia="Calibri"/>
          <w:lang w:val="en-GB"/>
        </w:rPr>
      </w:pPr>
    </w:p>
    <w:p w:rsidR="002711DD" w:rsidRPr="002711DD" w:rsidRDefault="002711DD" w:rsidP="002711DD">
      <w:pPr>
        <w:rPr>
          <w:rFonts w:eastAsia="Calibri"/>
          <w:lang w:val="en-GB"/>
        </w:rPr>
      </w:pPr>
    </w:p>
    <w:p w:rsidR="002711DD" w:rsidRPr="002711DD" w:rsidRDefault="002711DD" w:rsidP="002711DD">
      <w:pPr>
        <w:rPr>
          <w:rFonts w:eastAsia="Calibri"/>
          <w:lang w:val="en-GB"/>
        </w:rPr>
      </w:pPr>
    </w:p>
    <w:p w:rsidR="002711DD" w:rsidRPr="002711DD" w:rsidRDefault="002711DD" w:rsidP="002711DD">
      <w:pPr>
        <w:rPr>
          <w:rFonts w:eastAsia="Calibri"/>
          <w:lang w:val="en-GB"/>
        </w:rPr>
      </w:pPr>
    </w:p>
    <w:p w:rsidR="002711DD" w:rsidRPr="002711DD" w:rsidRDefault="002711DD" w:rsidP="002711DD">
      <w:pPr>
        <w:rPr>
          <w:rFonts w:eastAsia="Calibri"/>
          <w:lang w:val="en-GB"/>
        </w:rPr>
      </w:pPr>
    </w:p>
    <w:p w:rsidR="002711DD" w:rsidRPr="002711DD" w:rsidRDefault="002711DD" w:rsidP="002711DD">
      <w:pPr>
        <w:rPr>
          <w:rFonts w:eastAsia="Calibri"/>
          <w:lang w:val="en-GB"/>
        </w:rPr>
      </w:pPr>
    </w:p>
    <w:p w:rsidR="002711DD" w:rsidRPr="002711DD" w:rsidRDefault="002711DD" w:rsidP="002711DD">
      <w:pPr>
        <w:rPr>
          <w:rFonts w:eastAsia="Calibri"/>
          <w:lang w:val="en-GB"/>
        </w:rPr>
      </w:pPr>
    </w:p>
    <w:p w:rsidR="002711DD" w:rsidRPr="002711DD" w:rsidRDefault="002711DD" w:rsidP="002711DD">
      <w:pPr>
        <w:rPr>
          <w:rFonts w:eastAsia="Calibri"/>
          <w:lang w:val="en-GB"/>
        </w:rPr>
      </w:pPr>
    </w:p>
    <w:p w:rsidR="002711DD" w:rsidRPr="002711DD" w:rsidRDefault="002711DD" w:rsidP="002711DD">
      <w:pPr>
        <w:rPr>
          <w:rFonts w:eastAsia="Calibri"/>
          <w:lang w:val="en-GB"/>
        </w:rPr>
      </w:pPr>
    </w:p>
    <w:p w:rsidR="002711DD" w:rsidRPr="002711DD" w:rsidRDefault="002711DD" w:rsidP="002711DD">
      <w:pPr>
        <w:rPr>
          <w:rFonts w:eastAsia="Calibri"/>
          <w:lang w:val="en-GB"/>
        </w:rPr>
      </w:pPr>
    </w:p>
    <w:p w:rsidR="002711DD" w:rsidRPr="002711DD" w:rsidRDefault="002711DD" w:rsidP="002711DD">
      <w:pPr>
        <w:rPr>
          <w:rFonts w:eastAsia="Calibri"/>
          <w:lang w:val="en-GB"/>
        </w:rPr>
      </w:pPr>
    </w:p>
    <w:p w:rsidR="002711DD" w:rsidRPr="002711DD" w:rsidRDefault="002711DD" w:rsidP="002711DD">
      <w:pPr>
        <w:rPr>
          <w:rFonts w:eastAsia="Calibri"/>
          <w:lang w:val="en-GB"/>
        </w:rPr>
      </w:pPr>
    </w:p>
    <w:p w:rsidR="002711DD" w:rsidRPr="002711DD" w:rsidRDefault="002711DD" w:rsidP="002711DD">
      <w:pPr>
        <w:rPr>
          <w:rFonts w:eastAsia="Calibri"/>
          <w:lang w:val="en-GB"/>
        </w:rPr>
      </w:pPr>
    </w:p>
    <w:p w:rsidR="002711DD" w:rsidRPr="002711DD" w:rsidRDefault="002711DD" w:rsidP="002711DD">
      <w:pPr>
        <w:rPr>
          <w:rFonts w:eastAsia="Calibri"/>
          <w:lang w:val="en-GB"/>
        </w:rPr>
      </w:pPr>
    </w:p>
    <w:p w:rsidR="002711DD" w:rsidRPr="002711DD" w:rsidRDefault="002711DD" w:rsidP="002711DD">
      <w:pPr>
        <w:rPr>
          <w:rFonts w:eastAsia="Calibri"/>
          <w:lang w:val="en-GB"/>
        </w:rPr>
      </w:pPr>
    </w:p>
    <w:p w:rsidR="002711DD" w:rsidRPr="002711DD" w:rsidRDefault="002711DD" w:rsidP="002711DD">
      <w:pPr>
        <w:rPr>
          <w:rFonts w:eastAsia="Calibri"/>
          <w:lang w:val="en-GB"/>
        </w:rPr>
      </w:pPr>
    </w:p>
    <w:p w:rsidR="002711DD" w:rsidRPr="002711DD" w:rsidRDefault="002711DD" w:rsidP="002711DD">
      <w:pPr>
        <w:rPr>
          <w:rFonts w:eastAsia="Calibri"/>
          <w:lang w:val="en-GB"/>
        </w:rPr>
      </w:pPr>
    </w:p>
    <w:p w:rsidR="002711DD" w:rsidRPr="002711DD" w:rsidRDefault="002711DD" w:rsidP="002711DD">
      <w:pPr>
        <w:rPr>
          <w:rFonts w:eastAsia="Calibri"/>
          <w:lang w:val="en-GB"/>
        </w:rPr>
      </w:pPr>
    </w:p>
    <w:p w:rsidR="002711DD" w:rsidRPr="002711DD" w:rsidRDefault="002711DD" w:rsidP="002711DD">
      <w:pPr>
        <w:rPr>
          <w:rFonts w:eastAsia="Calibri"/>
          <w:lang w:val="en-GB"/>
        </w:rPr>
      </w:pPr>
    </w:p>
    <w:p w:rsidR="002711DD" w:rsidRPr="002711DD" w:rsidRDefault="002711DD" w:rsidP="002711DD">
      <w:pPr>
        <w:rPr>
          <w:rFonts w:eastAsia="Calibri"/>
          <w:sz w:val="28"/>
          <w:szCs w:val="28"/>
        </w:rPr>
      </w:pPr>
      <w:r>
        <w:rPr>
          <w:rFonts w:eastAsia="Calibri"/>
          <w:noProof/>
          <w:lang w:eastAsia="lv-LV"/>
        </w:rPr>
        <w:lastRenderedPageBreak/>
        <w:drawing>
          <wp:inline distT="0" distB="0" distL="0" distR="0" wp14:anchorId="607C09D5" wp14:editId="11922605">
            <wp:extent cx="5936615" cy="5049520"/>
            <wp:effectExtent l="0" t="0" r="698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36615" cy="5049520"/>
                    </a:xfrm>
                    <a:prstGeom prst="rect">
                      <a:avLst/>
                    </a:prstGeom>
                    <a:noFill/>
                    <a:ln>
                      <a:noFill/>
                    </a:ln>
                  </pic:spPr>
                </pic:pic>
              </a:graphicData>
            </a:graphic>
          </wp:inline>
        </w:drawing>
      </w:r>
    </w:p>
    <w:p w:rsidR="001D1A43" w:rsidRDefault="001D1A43"/>
    <w:p w:rsidR="001D1A43" w:rsidRDefault="001D1A43"/>
    <w:p w:rsidR="001D1A43" w:rsidRDefault="001D1A43"/>
    <w:p w:rsidR="001D1A43" w:rsidRDefault="001D1A43"/>
    <w:p w:rsidR="001D1A43" w:rsidRDefault="001D1A43"/>
    <w:p w:rsidR="001D1A43" w:rsidRDefault="001D1A43"/>
    <w:p w:rsidR="001D1A43" w:rsidRDefault="001D1A43"/>
    <w:p w:rsidR="001D1A43" w:rsidRDefault="001D1A43"/>
    <w:p w:rsidR="001D1A43" w:rsidRDefault="001D1A43"/>
    <w:p w:rsidR="001D1A43" w:rsidRDefault="001D1A43"/>
    <w:p w:rsidR="001D1A43" w:rsidRDefault="001D1A43"/>
    <w:p w:rsidR="001D1A43" w:rsidRDefault="001D1A43"/>
    <w:p w:rsidR="001D1A43" w:rsidRDefault="001D1A43"/>
    <w:p w:rsidR="001D1A43" w:rsidRDefault="001D1A43"/>
    <w:p w:rsidR="001D1A43" w:rsidRDefault="001D1A43"/>
    <w:p w:rsidR="001D1A43" w:rsidRDefault="001D1A43"/>
    <w:p w:rsidR="001D1A43" w:rsidRDefault="001D1A43"/>
    <w:p w:rsidR="001D1A43" w:rsidRDefault="001D1A43"/>
    <w:p w:rsidR="001D1A43" w:rsidRDefault="001D1A43"/>
    <w:p w:rsidR="001D1A43" w:rsidRDefault="001D1A43"/>
    <w:p w:rsidR="001D1A43" w:rsidRDefault="001D1A43"/>
    <w:p w:rsidR="001D1A43" w:rsidRDefault="001D1A43"/>
    <w:p w:rsidR="002711DD" w:rsidRDefault="002711DD"/>
    <w:p w:rsidR="002711DD" w:rsidRPr="002711DD" w:rsidRDefault="00672C12" w:rsidP="002711DD">
      <w:pPr>
        <w:widowControl w:val="0"/>
        <w:suppressAutoHyphens/>
        <w:rPr>
          <w:rFonts w:eastAsia="Lucida Sans Unicode"/>
          <w:szCs w:val="20"/>
        </w:rPr>
      </w:pPr>
      <w:r>
        <w:rPr>
          <w:rFonts w:eastAsia="Lucida Sans Unicode"/>
          <w:szCs w:val="20"/>
        </w:rPr>
        <w:t>LĒMUM</w:t>
      </w:r>
      <w:r w:rsidR="002711DD" w:rsidRPr="002711DD">
        <w:rPr>
          <w:rFonts w:eastAsia="Lucida Sans Unicode"/>
          <w:szCs w:val="20"/>
        </w:rPr>
        <w:t>S</w:t>
      </w:r>
      <w:r w:rsidR="002711DD" w:rsidRPr="002711DD">
        <w:t xml:space="preserve"> Nr.98</w:t>
      </w:r>
    </w:p>
    <w:p w:rsidR="002711DD" w:rsidRPr="002711DD" w:rsidRDefault="002711DD" w:rsidP="002711DD">
      <w:pPr>
        <w:jc w:val="both"/>
        <w:rPr>
          <w:u w:val="single"/>
        </w:rPr>
      </w:pPr>
      <w:r w:rsidRPr="002711DD">
        <w:t xml:space="preserve">08.03.2018. </w:t>
      </w:r>
      <w:r w:rsidRPr="002711DD">
        <w:tab/>
      </w:r>
      <w:r w:rsidRPr="002711DD">
        <w:tab/>
      </w:r>
      <w:r w:rsidRPr="002711DD">
        <w:tab/>
      </w:r>
      <w:r w:rsidRPr="002711DD">
        <w:tab/>
      </w:r>
      <w:r w:rsidRPr="002711DD">
        <w:tab/>
      </w:r>
      <w:r w:rsidRPr="002711DD">
        <w:tab/>
      </w:r>
      <w:r w:rsidRPr="002711DD">
        <w:tab/>
      </w:r>
    </w:p>
    <w:p w:rsidR="002711DD" w:rsidRPr="002711DD" w:rsidRDefault="002711DD" w:rsidP="002711DD">
      <w:pPr>
        <w:tabs>
          <w:tab w:val="right" w:pos="9000"/>
        </w:tabs>
        <w:snapToGrid w:val="0"/>
        <w:jc w:val="both"/>
        <w:rPr>
          <w:rFonts w:cs="Tahoma"/>
          <w:bCs/>
        </w:rPr>
      </w:pPr>
    </w:p>
    <w:p w:rsidR="002711DD" w:rsidRPr="002711DD" w:rsidRDefault="002711DD" w:rsidP="002711DD">
      <w:pPr>
        <w:ind w:right="43"/>
        <w:jc w:val="both"/>
        <w:rPr>
          <w:bCs/>
          <w:lang w:eastAsia="lv-LV"/>
        </w:rPr>
      </w:pPr>
      <w:r w:rsidRPr="002711DD">
        <w:rPr>
          <w:bCs/>
          <w:lang w:eastAsia="lv-LV"/>
        </w:rPr>
        <w:t>Par kustamas mantas pārdošanu izsolē</w:t>
      </w:r>
    </w:p>
    <w:p w:rsidR="002711DD" w:rsidRPr="002711DD" w:rsidRDefault="002711DD" w:rsidP="002711DD">
      <w:pPr>
        <w:widowControl w:val="0"/>
        <w:tabs>
          <w:tab w:val="left" w:pos="567"/>
          <w:tab w:val="left" w:pos="3555"/>
        </w:tabs>
        <w:suppressAutoHyphens/>
        <w:ind w:right="43"/>
        <w:rPr>
          <w:rFonts w:eastAsia="Lucida Sans Unicode" w:cs="Tahoma"/>
        </w:rPr>
      </w:pPr>
    </w:p>
    <w:p w:rsidR="002711DD" w:rsidRPr="002711DD" w:rsidRDefault="002711DD" w:rsidP="002711DD">
      <w:pPr>
        <w:widowControl w:val="0"/>
        <w:suppressAutoHyphens/>
        <w:snapToGrid w:val="0"/>
        <w:ind w:firstLine="720"/>
        <w:jc w:val="both"/>
        <w:rPr>
          <w:rFonts w:eastAsia="Lucida Sans Unicode"/>
          <w:noProof/>
          <w:sz w:val="23"/>
          <w:szCs w:val="23"/>
        </w:rPr>
      </w:pPr>
      <w:r w:rsidRPr="002711DD">
        <w:rPr>
          <w:rFonts w:eastAsia="Lucida Sans Unicode"/>
          <w:bCs/>
          <w:noProof/>
          <w:sz w:val="23"/>
          <w:szCs w:val="23"/>
        </w:rPr>
        <w:t xml:space="preserve">2016.gadā </w:t>
      </w:r>
      <w:r w:rsidRPr="002711DD">
        <w:rPr>
          <w:rFonts w:eastAsia="Lucida Sans Unicode"/>
          <w:noProof/>
          <w:sz w:val="23"/>
          <w:szCs w:val="23"/>
        </w:rPr>
        <w:t>Jēkabpils pilsētas pašvaldībā ir izstrādāts “Jēkabpils pilsētas zemesgabala Zaļā iela 27, Jēkabpilī (kadastra apzīmējums 5601 002 0038) detālplānojums un būvprojekts ”Jēkabpils pilsētas kapu pārbūve Zaļā ielā 27, Jēkabpilī ”.</w:t>
      </w:r>
    </w:p>
    <w:p w:rsidR="002711DD" w:rsidRPr="002711DD" w:rsidRDefault="002711DD" w:rsidP="002711DD">
      <w:pPr>
        <w:widowControl w:val="0"/>
        <w:suppressAutoHyphens/>
        <w:snapToGrid w:val="0"/>
        <w:ind w:firstLine="720"/>
        <w:jc w:val="both"/>
        <w:rPr>
          <w:rFonts w:eastAsia="Lucida Sans Unicode"/>
          <w:noProof/>
          <w:sz w:val="23"/>
          <w:szCs w:val="23"/>
        </w:rPr>
      </w:pPr>
      <w:r w:rsidRPr="002711DD">
        <w:rPr>
          <w:rFonts w:eastAsia="Lucida Sans Unicode"/>
          <w:noProof/>
          <w:sz w:val="23"/>
          <w:szCs w:val="23"/>
        </w:rPr>
        <w:t>Lai sekmīgi realizētu būvprojekta I kārtā paredzēto tradicionālās kapsētas astoņu sektoru izbūvi un dzīvnieku kapsētas teritorijas sagatavošanu, ir nepieciešama teritoriju atmežošana 3,26 hektāru platībā un 1,85 hektāru platībā.</w:t>
      </w:r>
    </w:p>
    <w:p w:rsidR="002711DD" w:rsidRPr="002711DD" w:rsidRDefault="002711DD" w:rsidP="002711DD">
      <w:pPr>
        <w:widowControl w:val="0"/>
        <w:suppressAutoHyphens/>
        <w:snapToGrid w:val="0"/>
        <w:ind w:firstLine="720"/>
        <w:jc w:val="both"/>
        <w:rPr>
          <w:rFonts w:eastAsia="Lucida Sans Unicode"/>
          <w:noProof/>
          <w:sz w:val="23"/>
          <w:szCs w:val="23"/>
        </w:rPr>
      </w:pPr>
      <w:r w:rsidRPr="002711DD">
        <w:rPr>
          <w:rFonts w:eastAsia="Lucida Sans Unicode"/>
          <w:noProof/>
          <w:sz w:val="23"/>
          <w:szCs w:val="23"/>
        </w:rPr>
        <w:t xml:space="preserve">2018.gada februārī ir veikti cirsmu dastojumi un uzskaitīti 1557 koki ar kopējo apjomu 930,40 kubikmetri. </w:t>
      </w:r>
    </w:p>
    <w:p w:rsidR="002711DD" w:rsidRPr="002711DD" w:rsidRDefault="002711DD" w:rsidP="002711DD">
      <w:pPr>
        <w:ind w:right="43"/>
        <w:jc w:val="both"/>
        <w:rPr>
          <w:rFonts w:eastAsia="Lucida Sans Unicode"/>
          <w:noProof/>
          <w:sz w:val="23"/>
          <w:szCs w:val="23"/>
        </w:rPr>
      </w:pPr>
      <w:r w:rsidRPr="002711DD">
        <w:rPr>
          <w:sz w:val="23"/>
          <w:szCs w:val="23"/>
          <w:lang w:eastAsia="lv-LV"/>
        </w:rPr>
        <w:tab/>
        <w:t xml:space="preserve">Pamatojoties uz likuma "Par pašvaldībām" </w:t>
      </w:r>
      <w:proofErr w:type="gramStart"/>
      <w:r w:rsidRPr="002711DD">
        <w:rPr>
          <w:sz w:val="23"/>
          <w:szCs w:val="23"/>
          <w:lang w:eastAsia="lv-LV"/>
        </w:rPr>
        <w:t>14.panta</w:t>
      </w:r>
      <w:proofErr w:type="gramEnd"/>
      <w:r w:rsidRPr="002711DD">
        <w:rPr>
          <w:sz w:val="23"/>
          <w:szCs w:val="23"/>
          <w:lang w:eastAsia="lv-LV"/>
        </w:rPr>
        <w:t xml:space="preserve"> pirmās daļas otro punktu, Publiskas personas mantas atsavināšanas likuma 3. panta pirmās daļas 1.punktu un otro daļu, 4.panta pirmo daļu, 5.panta piekto daļu, 6.panta otro un trešo daļu, 8.panta ceturto, piekto sesto un septīto daļu, 9.panta trešo daļu, 10.pantu, 11.panta otro daļu, 13.pantu, 15.pantu, </w:t>
      </w:r>
      <w:r w:rsidRPr="002711DD">
        <w:rPr>
          <w:rFonts w:eastAsia="Lucida Sans Unicode"/>
          <w:noProof/>
          <w:sz w:val="23"/>
          <w:szCs w:val="23"/>
        </w:rPr>
        <w:t>ņemot vērā Finanšu komitejas 01.03.2018. lēmumu (protokols Nr.4, 22.§),</w:t>
      </w:r>
    </w:p>
    <w:p w:rsidR="002711DD" w:rsidRPr="002711DD" w:rsidRDefault="002711DD" w:rsidP="002711DD">
      <w:pPr>
        <w:ind w:right="43" w:firstLine="375"/>
        <w:jc w:val="center"/>
        <w:rPr>
          <w:bCs/>
          <w:sz w:val="23"/>
          <w:szCs w:val="23"/>
          <w:lang w:eastAsia="lv-LV"/>
        </w:rPr>
      </w:pPr>
      <w:r w:rsidRPr="002711DD">
        <w:rPr>
          <w:bCs/>
          <w:sz w:val="23"/>
          <w:szCs w:val="23"/>
          <w:lang w:eastAsia="lv-LV"/>
        </w:rPr>
        <w:t>Jēkabpils pilsētas dome nolemj:</w:t>
      </w:r>
    </w:p>
    <w:p w:rsidR="002711DD" w:rsidRPr="002711DD" w:rsidRDefault="002711DD" w:rsidP="00A9441D">
      <w:pPr>
        <w:widowControl w:val="0"/>
        <w:numPr>
          <w:ilvl w:val="0"/>
          <w:numId w:val="43"/>
        </w:numPr>
        <w:suppressAutoHyphens/>
        <w:ind w:left="0" w:right="43" w:firstLine="426"/>
        <w:jc w:val="both"/>
        <w:rPr>
          <w:rFonts w:eastAsia="Lucida Sans Unicode" w:cs="Tahoma"/>
          <w:sz w:val="23"/>
          <w:szCs w:val="23"/>
        </w:rPr>
      </w:pPr>
      <w:r w:rsidRPr="002711DD">
        <w:rPr>
          <w:rFonts w:eastAsia="Lucida Sans Unicode" w:cs="Tahoma"/>
          <w:sz w:val="23"/>
          <w:szCs w:val="23"/>
        </w:rPr>
        <w:t>Atsavināt Jēkabpils pilsētas pašvaldībai piederošo kustamu mantu – koksni ar kopējo apjomu 930,40 kubikmetri, kas atrodas Jēkabpils pilsētas pašvaldībai piederošā nekustamā īpašumā Zaļā iela 27, Jēkabpilī (kadastra numurs 5601 002 0268), pārdodot to mutiskā izsolē.</w:t>
      </w:r>
    </w:p>
    <w:p w:rsidR="002711DD" w:rsidRPr="002711DD" w:rsidRDefault="002711DD" w:rsidP="00A9441D">
      <w:pPr>
        <w:widowControl w:val="0"/>
        <w:numPr>
          <w:ilvl w:val="0"/>
          <w:numId w:val="43"/>
        </w:numPr>
        <w:suppressAutoHyphens/>
        <w:ind w:left="0" w:right="43" w:firstLine="426"/>
        <w:jc w:val="both"/>
        <w:rPr>
          <w:rFonts w:eastAsia="Lucida Sans Unicode" w:cs="Tahoma"/>
          <w:sz w:val="23"/>
          <w:szCs w:val="23"/>
        </w:rPr>
      </w:pPr>
      <w:r w:rsidRPr="002711DD">
        <w:rPr>
          <w:rFonts w:eastAsia="Lucida Sans Unicode" w:cs="Tahoma"/>
          <w:sz w:val="23"/>
          <w:szCs w:val="23"/>
        </w:rPr>
        <w:t xml:space="preserve">Apstiprināt cirsmas nosacīto cenu (izsoles sākumcenu) – 27912,00 </w:t>
      </w:r>
      <w:proofErr w:type="spellStart"/>
      <w:r w:rsidRPr="002711DD">
        <w:rPr>
          <w:rFonts w:eastAsia="Lucida Sans Unicode" w:cs="Tahoma"/>
          <w:i/>
          <w:sz w:val="23"/>
          <w:szCs w:val="23"/>
        </w:rPr>
        <w:t>euro</w:t>
      </w:r>
      <w:proofErr w:type="spellEnd"/>
      <w:r w:rsidRPr="002711DD">
        <w:rPr>
          <w:rFonts w:eastAsia="Lucida Sans Unicode" w:cs="Tahoma"/>
          <w:sz w:val="23"/>
          <w:szCs w:val="23"/>
        </w:rPr>
        <w:t xml:space="preserve"> (divdesmit septiņi tūkstoši deviņi simti divpadsmit eiro, 00 centi).</w:t>
      </w:r>
    </w:p>
    <w:p w:rsidR="002711DD" w:rsidRPr="002711DD" w:rsidRDefault="002711DD" w:rsidP="00A9441D">
      <w:pPr>
        <w:widowControl w:val="0"/>
        <w:numPr>
          <w:ilvl w:val="0"/>
          <w:numId w:val="43"/>
        </w:numPr>
        <w:suppressAutoHyphens/>
        <w:ind w:left="0" w:right="43" w:firstLine="426"/>
        <w:jc w:val="both"/>
        <w:rPr>
          <w:rFonts w:eastAsia="Lucida Sans Unicode" w:cs="Tahoma"/>
          <w:sz w:val="23"/>
          <w:szCs w:val="23"/>
        </w:rPr>
      </w:pPr>
      <w:r w:rsidRPr="002711DD">
        <w:rPr>
          <w:rFonts w:eastAsia="Lucida Sans Unicode" w:cs="Tahoma"/>
          <w:sz w:val="23"/>
          <w:szCs w:val="23"/>
        </w:rPr>
        <w:t>Izveidot kustamas mantas izsoles komisiju šādā sastāvā:</w:t>
      </w:r>
    </w:p>
    <w:p w:rsidR="002711DD" w:rsidRPr="002711DD" w:rsidRDefault="002711DD" w:rsidP="002711DD">
      <w:pPr>
        <w:widowControl w:val="0"/>
        <w:tabs>
          <w:tab w:val="left" w:pos="3555"/>
        </w:tabs>
        <w:suppressAutoHyphens/>
        <w:ind w:right="43" w:firstLine="426"/>
        <w:jc w:val="both"/>
        <w:rPr>
          <w:rFonts w:eastAsia="Lucida Sans Unicode" w:cs="Tahoma"/>
          <w:sz w:val="23"/>
          <w:szCs w:val="23"/>
        </w:rPr>
      </w:pPr>
      <w:r w:rsidRPr="002711DD">
        <w:rPr>
          <w:rFonts w:eastAsia="Lucida Sans Unicode" w:cs="Tahoma"/>
          <w:sz w:val="23"/>
          <w:szCs w:val="23"/>
        </w:rPr>
        <w:t xml:space="preserve">        3.1. Komisijas priekšsēdētājs: Pilsētsaimniecības departamenta direktors Raits </w:t>
      </w:r>
      <w:proofErr w:type="spellStart"/>
      <w:r w:rsidRPr="002711DD">
        <w:rPr>
          <w:rFonts w:eastAsia="Lucida Sans Unicode" w:cs="Tahoma"/>
          <w:sz w:val="23"/>
          <w:szCs w:val="23"/>
        </w:rPr>
        <w:t>Sirmovičs</w:t>
      </w:r>
      <w:proofErr w:type="spellEnd"/>
      <w:r w:rsidRPr="002711DD">
        <w:rPr>
          <w:rFonts w:eastAsia="Lucida Sans Unicode" w:cs="Tahoma"/>
          <w:sz w:val="23"/>
          <w:szCs w:val="23"/>
        </w:rPr>
        <w:t>;</w:t>
      </w:r>
      <w:proofErr w:type="gramStart"/>
      <w:r w:rsidRPr="002711DD">
        <w:rPr>
          <w:rFonts w:eastAsia="Lucida Sans Unicode" w:cs="Tahoma"/>
          <w:sz w:val="23"/>
          <w:szCs w:val="23"/>
        </w:rPr>
        <w:t xml:space="preserve">   </w:t>
      </w:r>
      <w:proofErr w:type="gramEnd"/>
    </w:p>
    <w:p w:rsidR="002711DD" w:rsidRPr="002711DD" w:rsidRDefault="002711DD" w:rsidP="002711DD">
      <w:pPr>
        <w:widowControl w:val="0"/>
        <w:tabs>
          <w:tab w:val="left" w:pos="3555"/>
        </w:tabs>
        <w:suppressAutoHyphens/>
        <w:ind w:right="43" w:firstLine="426"/>
        <w:jc w:val="both"/>
        <w:rPr>
          <w:rFonts w:eastAsia="Lucida Sans Unicode" w:cs="Tahoma"/>
          <w:sz w:val="23"/>
          <w:szCs w:val="23"/>
        </w:rPr>
      </w:pPr>
      <w:r w:rsidRPr="002711DD">
        <w:rPr>
          <w:rFonts w:eastAsia="Lucida Sans Unicode" w:cs="Tahoma"/>
          <w:sz w:val="23"/>
          <w:szCs w:val="23"/>
        </w:rPr>
        <w:t xml:space="preserve">        3.2. Komisijas locekļi: </w:t>
      </w:r>
    </w:p>
    <w:p w:rsidR="002711DD" w:rsidRPr="002711DD" w:rsidRDefault="002711DD" w:rsidP="002711DD">
      <w:pPr>
        <w:widowControl w:val="0"/>
        <w:suppressAutoHyphens/>
        <w:ind w:right="43" w:firstLine="426"/>
        <w:jc w:val="both"/>
        <w:rPr>
          <w:rFonts w:eastAsia="Lucida Sans Unicode" w:cs="Tahoma"/>
          <w:sz w:val="23"/>
          <w:szCs w:val="23"/>
        </w:rPr>
      </w:pPr>
      <w:r w:rsidRPr="002711DD">
        <w:rPr>
          <w:rFonts w:eastAsia="Lucida Sans Unicode" w:cs="Tahoma"/>
          <w:sz w:val="23"/>
          <w:szCs w:val="23"/>
        </w:rPr>
        <w:t xml:space="preserve">3.2.1. Būvniecības nodaļas zemes ierīcības inženiere Zane Lapinska - veikt arī protokolista pienākumus; </w:t>
      </w:r>
    </w:p>
    <w:p w:rsidR="002711DD" w:rsidRPr="002711DD" w:rsidRDefault="002711DD" w:rsidP="002711DD">
      <w:pPr>
        <w:widowControl w:val="0"/>
        <w:suppressAutoHyphens/>
        <w:ind w:right="43" w:firstLine="426"/>
        <w:jc w:val="both"/>
        <w:rPr>
          <w:rFonts w:eastAsia="Lucida Sans Unicode" w:cs="Tahoma"/>
          <w:sz w:val="23"/>
          <w:szCs w:val="23"/>
        </w:rPr>
      </w:pPr>
      <w:r w:rsidRPr="002711DD">
        <w:rPr>
          <w:rFonts w:eastAsia="Lucida Sans Unicode" w:cs="Tahoma"/>
          <w:sz w:val="23"/>
          <w:szCs w:val="23"/>
        </w:rPr>
        <w:t>3.2.2.</w:t>
      </w:r>
      <w:proofErr w:type="gramStart"/>
      <w:r w:rsidRPr="002711DD">
        <w:rPr>
          <w:rFonts w:eastAsia="Lucida Sans Unicode" w:cs="Tahoma"/>
          <w:sz w:val="23"/>
          <w:szCs w:val="23"/>
        </w:rPr>
        <w:t xml:space="preserve">   </w:t>
      </w:r>
      <w:proofErr w:type="gramEnd"/>
      <w:r w:rsidRPr="002711DD">
        <w:rPr>
          <w:rFonts w:eastAsia="Lucida Sans Unicode" w:cs="Tahoma"/>
          <w:sz w:val="23"/>
          <w:szCs w:val="23"/>
        </w:rPr>
        <w:t xml:space="preserve">Būvniecības nodaļas ainavu tehniķe Mārīte  Breimane; </w:t>
      </w:r>
    </w:p>
    <w:p w:rsidR="002711DD" w:rsidRPr="002711DD" w:rsidRDefault="002711DD" w:rsidP="002711DD">
      <w:pPr>
        <w:widowControl w:val="0"/>
        <w:suppressAutoHyphens/>
        <w:ind w:right="43" w:firstLine="426"/>
        <w:jc w:val="both"/>
        <w:rPr>
          <w:rFonts w:eastAsia="Lucida Sans Unicode" w:cs="Tahoma"/>
          <w:sz w:val="23"/>
          <w:szCs w:val="23"/>
        </w:rPr>
      </w:pPr>
      <w:r w:rsidRPr="002711DD">
        <w:rPr>
          <w:rFonts w:eastAsia="Lucida Sans Unicode" w:cs="Tahoma"/>
          <w:sz w:val="23"/>
          <w:szCs w:val="23"/>
        </w:rPr>
        <w:t>3.2.3.</w:t>
      </w:r>
      <w:proofErr w:type="gramStart"/>
      <w:r w:rsidRPr="002711DD">
        <w:rPr>
          <w:rFonts w:eastAsia="Lucida Sans Unicode" w:cs="Tahoma"/>
          <w:sz w:val="23"/>
          <w:szCs w:val="23"/>
        </w:rPr>
        <w:t xml:space="preserve">   </w:t>
      </w:r>
      <w:proofErr w:type="gramEnd"/>
      <w:r w:rsidRPr="002711DD">
        <w:rPr>
          <w:rFonts w:eastAsia="Lucida Sans Unicode" w:cs="Tahoma"/>
          <w:sz w:val="23"/>
          <w:szCs w:val="23"/>
        </w:rPr>
        <w:t>Nekustamo īpašumu apsaimniekošanas nodaļas vadītāja Daina Akmene;</w:t>
      </w:r>
    </w:p>
    <w:p w:rsidR="002711DD" w:rsidRPr="002711DD" w:rsidRDefault="002711DD" w:rsidP="002711DD">
      <w:pPr>
        <w:widowControl w:val="0"/>
        <w:suppressAutoHyphens/>
        <w:ind w:right="43" w:firstLine="426"/>
        <w:jc w:val="both"/>
        <w:rPr>
          <w:rFonts w:eastAsia="Lucida Sans Unicode" w:cs="Tahoma"/>
          <w:sz w:val="23"/>
          <w:szCs w:val="23"/>
        </w:rPr>
      </w:pPr>
      <w:r w:rsidRPr="002711DD">
        <w:rPr>
          <w:rFonts w:eastAsia="Lucida Sans Unicode" w:cs="Tahoma"/>
          <w:sz w:val="23"/>
          <w:szCs w:val="23"/>
        </w:rPr>
        <w:t xml:space="preserve">3.2.4. Nekustamo īpašumu apsaimniekošanas nodaļas nekustamā īpašuma speciāliste Santa </w:t>
      </w:r>
      <w:proofErr w:type="spellStart"/>
      <w:r w:rsidRPr="002711DD">
        <w:rPr>
          <w:rFonts w:eastAsia="Lucida Sans Unicode" w:cs="Tahoma"/>
          <w:sz w:val="23"/>
          <w:szCs w:val="23"/>
        </w:rPr>
        <w:t>Lazare</w:t>
      </w:r>
      <w:proofErr w:type="spellEnd"/>
      <w:r w:rsidRPr="002711DD">
        <w:rPr>
          <w:rFonts w:eastAsia="Lucida Sans Unicode" w:cs="Tahoma"/>
          <w:sz w:val="23"/>
          <w:szCs w:val="23"/>
        </w:rPr>
        <w:t xml:space="preserve">. </w:t>
      </w:r>
    </w:p>
    <w:p w:rsidR="002711DD" w:rsidRPr="002711DD" w:rsidRDefault="002711DD" w:rsidP="002711DD">
      <w:pPr>
        <w:widowControl w:val="0"/>
        <w:suppressAutoHyphens/>
        <w:ind w:right="43" w:firstLine="426"/>
        <w:jc w:val="both"/>
        <w:rPr>
          <w:rFonts w:eastAsia="Lucida Sans Unicode" w:cs="Tahoma"/>
          <w:sz w:val="23"/>
          <w:szCs w:val="23"/>
        </w:rPr>
      </w:pPr>
      <w:r w:rsidRPr="002711DD">
        <w:rPr>
          <w:rFonts w:eastAsia="Lucida Sans Unicode" w:cs="Tahoma"/>
          <w:sz w:val="23"/>
          <w:szCs w:val="23"/>
        </w:rPr>
        <w:t>4. Apstiprināt izsoles noteikumus saskaņā ar pielikumu.</w:t>
      </w:r>
    </w:p>
    <w:p w:rsidR="002711DD" w:rsidRPr="002711DD" w:rsidRDefault="002711DD" w:rsidP="002711DD">
      <w:pPr>
        <w:widowControl w:val="0"/>
        <w:suppressAutoHyphens/>
        <w:ind w:right="43" w:firstLine="426"/>
        <w:jc w:val="both"/>
        <w:rPr>
          <w:rFonts w:eastAsia="Lucida Sans Unicode" w:cs="Tahoma"/>
          <w:sz w:val="23"/>
          <w:szCs w:val="23"/>
          <w:lang w:eastAsia="lv-LV"/>
        </w:rPr>
      </w:pPr>
      <w:r w:rsidRPr="002711DD">
        <w:rPr>
          <w:rFonts w:eastAsia="Lucida Sans Unicode" w:cs="Tahoma"/>
          <w:sz w:val="23"/>
          <w:szCs w:val="23"/>
        </w:rPr>
        <w:t xml:space="preserve">5. Izsoles komisijai nodrošināt </w:t>
      </w:r>
      <w:r w:rsidRPr="002711DD">
        <w:rPr>
          <w:rFonts w:eastAsia="Lucida Sans Unicode"/>
        </w:rPr>
        <w:t>paziņojuma par izsoli publicēšanu oficiālajā izdevumā „Latvijas Vēstnesis” un Jēkabpils pilsētas pašvaldības izdevumā</w:t>
      </w:r>
      <w:proofErr w:type="gramStart"/>
      <w:r w:rsidRPr="002711DD">
        <w:rPr>
          <w:rFonts w:eastAsia="Lucida Sans Unicode"/>
        </w:rPr>
        <w:t xml:space="preserve">  </w:t>
      </w:r>
      <w:proofErr w:type="gramEnd"/>
      <w:r w:rsidRPr="002711DD">
        <w:rPr>
          <w:rFonts w:eastAsia="Lucida Sans Unicode"/>
        </w:rPr>
        <w:t>“Jēkabpils Vēstis”.</w:t>
      </w:r>
    </w:p>
    <w:p w:rsidR="002711DD" w:rsidRPr="002711DD" w:rsidRDefault="002711DD" w:rsidP="002711DD">
      <w:pPr>
        <w:widowControl w:val="0"/>
        <w:suppressAutoHyphens/>
        <w:ind w:right="43" w:firstLine="426"/>
        <w:jc w:val="both"/>
        <w:rPr>
          <w:rFonts w:eastAsia="Lucida Sans Unicode" w:cs="Tahoma"/>
          <w:sz w:val="23"/>
          <w:szCs w:val="23"/>
        </w:rPr>
      </w:pPr>
      <w:r w:rsidRPr="002711DD">
        <w:rPr>
          <w:rFonts w:eastAsia="Lucida Sans Unicode" w:cs="Tahoma"/>
          <w:sz w:val="23"/>
          <w:szCs w:val="23"/>
        </w:rPr>
        <w:t>6. 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2711DD" w:rsidRPr="002711DD" w:rsidRDefault="002711DD" w:rsidP="002711DD">
      <w:pPr>
        <w:widowControl w:val="0"/>
        <w:tabs>
          <w:tab w:val="left" w:pos="3555"/>
        </w:tabs>
        <w:suppressAutoHyphens/>
        <w:ind w:right="43" w:firstLine="426"/>
        <w:jc w:val="both"/>
        <w:rPr>
          <w:rFonts w:eastAsia="Lucida Sans Unicode" w:cs="Tahoma"/>
          <w:sz w:val="23"/>
          <w:szCs w:val="23"/>
        </w:rPr>
      </w:pPr>
      <w:r w:rsidRPr="002711DD">
        <w:rPr>
          <w:rFonts w:eastAsia="Lucida Sans Unicode" w:cs="Tahoma"/>
          <w:sz w:val="23"/>
          <w:szCs w:val="23"/>
        </w:rPr>
        <w:t>7. Kontroli par lēmuma izpildi veikt Jēkabpils pilsētas pašvaldības izpilddirektoram.</w:t>
      </w:r>
    </w:p>
    <w:p w:rsidR="002711DD" w:rsidRPr="002711DD" w:rsidRDefault="002711DD" w:rsidP="002711DD">
      <w:pPr>
        <w:widowControl w:val="0"/>
        <w:tabs>
          <w:tab w:val="left" w:pos="3555"/>
        </w:tabs>
        <w:suppressAutoHyphens/>
        <w:ind w:right="43" w:firstLine="426"/>
        <w:jc w:val="both"/>
        <w:rPr>
          <w:rFonts w:eastAsia="Lucida Sans Unicode" w:cs="Tahoma"/>
          <w:sz w:val="23"/>
          <w:szCs w:val="23"/>
        </w:rPr>
      </w:pPr>
    </w:p>
    <w:p w:rsidR="002711DD" w:rsidRPr="002711DD" w:rsidRDefault="002711DD" w:rsidP="002711DD">
      <w:pPr>
        <w:widowControl w:val="0"/>
        <w:suppressAutoHyphens/>
        <w:jc w:val="both"/>
        <w:rPr>
          <w:sz w:val="23"/>
          <w:szCs w:val="23"/>
        </w:rPr>
      </w:pPr>
      <w:r w:rsidRPr="002711DD">
        <w:rPr>
          <w:sz w:val="23"/>
          <w:szCs w:val="23"/>
        </w:rPr>
        <w:t xml:space="preserve">Pielikumā: </w:t>
      </w:r>
      <w:r w:rsidRPr="002711DD">
        <w:rPr>
          <w:rFonts w:eastAsia="Lucida Sans Unicode"/>
        </w:rPr>
        <w:t>Kustāmās mantas - koksnes, kas atrodas mežā, Zaļā iela 27, Jēkabpilī,</w:t>
      </w:r>
      <w:r w:rsidRPr="002711DD">
        <w:rPr>
          <w:rFonts w:eastAsia="Lucida Sans Unicode"/>
          <w:b/>
        </w:rPr>
        <w:t xml:space="preserve"> </w:t>
      </w:r>
      <w:r w:rsidRPr="002711DD">
        <w:rPr>
          <w:rFonts w:eastAsia="Lucida Sans Unicode"/>
        </w:rPr>
        <w:t xml:space="preserve">izsoles noteikumi </w:t>
      </w:r>
      <w:r w:rsidRPr="002711DD">
        <w:rPr>
          <w:sz w:val="23"/>
          <w:szCs w:val="23"/>
        </w:rPr>
        <w:t>uz 3 lp.</w:t>
      </w:r>
    </w:p>
    <w:p w:rsidR="002711DD" w:rsidRPr="002711DD" w:rsidRDefault="002711DD" w:rsidP="002711DD">
      <w:pPr>
        <w:widowControl w:val="0"/>
        <w:tabs>
          <w:tab w:val="left" w:pos="567"/>
          <w:tab w:val="left" w:pos="3555"/>
        </w:tabs>
        <w:suppressAutoHyphens/>
        <w:ind w:left="360" w:right="43"/>
        <w:rPr>
          <w:rFonts w:eastAsia="Lucida Sans Unicode" w:cs="Tahoma"/>
          <w:sz w:val="23"/>
          <w:szCs w:val="23"/>
        </w:rPr>
      </w:pPr>
    </w:p>
    <w:p w:rsidR="002711DD" w:rsidRPr="002711DD" w:rsidRDefault="002711DD" w:rsidP="002711DD">
      <w:pPr>
        <w:widowControl w:val="0"/>
        <w:suppressAutoHyphens/>
        <w:jc w:val="both"/>
        <w:rPr>
          <w:rFonts w:eastAsia="Lucida Sans Unicode"/>
          <w:sz w:val="23"/>
          <w:szCs w:val="23"/>
        </w:rPr>
      </w:pPr>
      <w:r w:rsidRPr="002711DD">
        <w:rPr>
          <w:rFonts w:eastAsia="Lucida Sans Unicode"/>
          <w:sz w:val="23"/>
          <w:szCs w:val="23"/>
        </w:rPr>
        <w:t>Sēdes vadītājs</w:t>
      </w:r>
    </w:p>
    <w:p w:rsidR="002711DD" w:rsidRPr="002711DD" w:rsidRDefault="002711DD" w:rsidP="002711DD">
      <w:pPr>
        <w:widowControl w:val="0"/>
        <w:tabs>
          <w:tab w:val="center" w:pos="5103"/>
          <w:tab w:val="right" w:pos="9356"/>
        </w:tabs>
        <w:suppressAutoHyphens/>
        <w:jc w:val="both"/>
        <w:rPr>
          <w:rFonts w:eastAsia="Lucida Sans Unicode"/>
          <w:sz w:val="23"/>
          <w:szCs w:val="23"/>
        </w:rPr>
      </w:pPr>
      <w:r w:rsidRPr="002711DD">
        <w:rPr>
          <w:rFonts w:eastAsia="Lucida Sans Unicode"/>
          <w:sz w:val="23"/>
          <w:szCs w:val="23"/>
        </w:rPr>
        <w:t>Domes priekšsēdētājs</w:t>
      </w:r>
      <w:r w:rsidRPr="002711DD">
        <w:rPr>
          <w:rFonts w:eastAsia="Lucida Sans Unicode"/>
          <w:sz w:val="23"/>
          <w:szCs w:val="23"/>
        </w:rPr>
        <w:tab/>
      </w:r>
      <w:r>
        <w:rPr>
          <w:rFonts w:eastAsia="Lucida Sans Unicode"/>
          <w:sz w:val="23"/>
          <w:szCs w:val="23"/>
        </w:rPr>
        <w:t>(personiskais paraksts)</w:t>
      </w:r>
      <w:r w:rsidRPr="002711DD">
        <w:rPr>
          <w:rFonts w:eastAsia="Lucida Sans Unicode"/>
          <w:sz w:val="23"/>
          <w:szCs w:val="23"/>
        </w:rPr>
        <w:tab/>
        <w:t>R.Ragainis</w:t>
      </w:r>
    </w:p>
    <w:p w:rsidR="002711DD" w:rsidRDefault="002711DD" w:rsidP="002711DD">
      <w:pPr>
        <w:widowControl w:val="0"/>
        <w:tabs>
          <w:tab w:val="left" w:pos="142"/>
          <w:tab w:val="left" w:pos="3555"/>
        </w:tabs>
        <w:suppressAutoHyphens/>
        <w:ind w:right="43"/>
        <w:jc w:val="both"/>
        <w:rPr>
          <w:rFonts w:eastAsia="Lucida Sans Unicode" w:cs="Tahoma"/>
          <w:sz w:val="20"/>
          <w:szCs w:val="20"/>
        </w:rPr>
      </w:pPr>
    </w:p>
    <w:p w:rsidR="002711DD" w:rsidRPr="002711DD" w:rsidRDefault="002711DD" w:rsidP="002711DD">
      <w:pPr>
        <w:widowControl w:val="0"/>
        <w:tabs>
          <w:tab w:val="left" w:pos="142"/>
          <w:tab w:val="left" w:pos="3555"/>
        </w:tabs>
        <w:suppressAutoHyphens/>
        <w:ind w:right="43"/>
        <w:jc w:val="both"/>
        <w:rPr>
          <w:rFonts w:eastAsia="Lucida Sans Unicode" w:cs="Tahoma"/>
          <w:sz w:val="20"/>
          <w:szCs w:val="20"/>
        </w:rPr>
      </w:pPr>
      <w:r w:rsidRPr="002711DD">
        <w:rPr>
          <w:rFonts w:eastAsia="Lucida Sans Unicode" w:cs="Tahoma"/>
          <w:sz w:val="20"/>
          <w:szCs w:val="20"/>
        </w:rPr>
        <w:t>Breimane 65207431</w:t>
      </w:r>
    </w:p>
    <w:p w:rsidR="002711DD" w:rsidRDefault="002711DD" w:rsidP="002711DD">
      <w:pPr>
        <w:widowControl w:val="0"/>
        <w:tabs>
          <w:tab w:val="left" w:pos="142"/>
          <w:tab w:val="left" w:pos="3555"/>
        </w:tabs>
        <w:suppressAutoHyphens/>
        <w:ind w:right="43"/>
        <w:jc w:val="both"/>
        <w:rPr>
          <w:rFonts w:eastAsia="Lucida Sans Unicode" w:cs="Tahoma"/>
          <w:sz w:val="20"/>
          <w:szCs w:val="20"/>
        </w:rPr>
      </w:pPr>
    </w:p>
    <w:p w:rsidR="002711DD" w:rsidRDefault="002711DD" w:rsidP="002711DD">
      <w:pPr>
        <w:widowControl w:val="0"/>
        <w:tabs>
          <w:tab w:val="left" w:pos="142"/>
          <w:tab w:val="left" w:pos="3555"/>
        </w:tabs>
        <w:suppressAutoHyphens/>
        <w:ind w:right="43"/>
        <w:jc w:val="both"/>
        <w:rPr>
          <w:rFonts w:eastAsia="Lucida Sans Unicode" w:cs="Tahoma"/>
          <w:sz w:val="20"/>
          <w:szCs w:val="20"/>
        </w:rPr>
      </w:pPr>
    </w:p>
    <w:p w:rsidR="002711DD" w:rsidRDefault="002711DD" w:rsidP="002711DD">
      <w:pPr>
        <w:widowControl w:val="0"/>
        <w:tabs>
          <w:tab w:val="left" w:pos="142"/>
          <w:tab w:val="left" w:pos="3555"/>
        </w:tabs>
        <w:suppressAutoHyphens/>
        <w:ind w:right="43"/>
        <w:jc w:val="both"/>
        <w:rPr>
          <w:rFonts w:eastAsia="Lucida Sans Unicode" w:cs="Tahoma"/>
          <w:sz w:val="20"/>
          <w:szCs w:val="20"/>
        </w:rPr>
      </w:pPr>
    </w:p>
    <w:p w:rsidR="002711DD" w:rsidRDefault="002711DD" w:rsidP="002711DD">
      <w:pPr>
        <w:widowControl w:val="0"/>
        <w:tabs>
          <w:tab w:val="left" w:pos="142"/>
          <w:tab w:val="left" w:pos="3555"/>
        </w:tabs>
        <w:suppressAutoHyphens/>
        <w:ind w:right="43"/>
        <w:jc w:val="both"/>
        <w:rPr>
          <w:rFonts w:eastAsia="Lucida Sans Unicode" w:cs="Tahoma"/>
          <w:sz w:val="20"/>
          <w:szCs w:val="20"/>
        </w:rPr>
      </w:pPr>
    </w:p>
    <w:p w:rsidR="002711DD" w:rsidRPr="002711DD" w:rsidRDefault="002711DD" w:rsidP="002711DD">
      <w:pPr>
        <w:widowControl w:val="0"/>
        <w:tabs>
          <w:tab w:val="left" w:pos="142"/>
          <w:tab w:val="left" w:pos="3555"/>
        </w:tabs>
        <w:suppressAutoHyphens/>
        <w:ind w:right="43"/>
        <w:jc w:val="both"/>
        <w:rPr>
          <w:rFonts w:eastAsia="Lucida Sans Unicode" w:cs="Tahoma"/>
          <w:sz w:val="20"/>
          <w:szCs w:val="20"/>
        </w:rPr>
      </w:pPr>
    </w:p>
    <w:p w:rsidR="002711DD" w:rsidRDefault="002711DD" w:rsidP="002711DD">
      <w:pPr>
        <w:widowControl w:val="0"/>
        <w:suppressAutoHyphens/>
        <w:jc w:val="right"/>
      </w:pPr>
    </w:p>
    <w:p w:rsidR="00016FA1" w:rsidRDefault="002711DD" w:rsidP="002711DD">
      <w:pPr>
        <w:widowControl w:val="0"/>
        <w:suppressAutoHyphens/>
        <w:jc w:val="right"/>
      </w:pPr>
      <w:r w:rsidRPr="002711DD">
        <w:t>Pielikums</w:t>
      </w:r>
    </w:p>
    <w:p w:rsidR="002711DD" w:rsidRPr="002711DD" w:rsidRDefault="00016FA1" w:rsidP="002711DD">
      <w:pPr>
        <w:widowControl w:val="0"/>
        <w:suppressAutoHyphens/>
        <w:jc w:val="right"/>
        <w:rPr>
          <w:b/>
        </w:rPr>
      </w:pPr>
      <w:r>
        <w:t>APSTIPRINĀTS</w:t>
      </w:r>
      <w:r w:rsidR="002711DD" w:rsidRPr="002711DD">
        <w:t xml:space="preserve"> </w:t>
      </w:r>
    </w:p>
    <w:p w:rsidR="002711DD" w:rsidRPr="002711DD" w:rsidRDefault="002711DD" w:rsidP="002711DD">
      <w:pPr>
        <w:widowControl w:val="0"/>
        <w:suppressAutoHyphens/>
        <w:jc w:val="right"/>
      </w:pPr>
      <w:r w:rsidRPr="002711DD">
        <w:t>pie Jēkabpils pilsētas domes</w:t>
      </w:r>
    </w:p>
    <w:p w:rsidR="002711DD" w:rsidRPr="002711DD" w:rsidRDefault="002711DD" w:rsidP="002711DD">
      <w:pPr>
        <w:widowControl w:val="0"/>
        <w:suppressAutoHyphens/>
        <w:jc w:val="right"/>
        <w:rPr>
          <w:rFonts w:eastAsia="Lucida Sans Unicode"/>
          <w:bCs/>
        </w:rPr>
      </w:pPr>
      <w:r w:rsidRPr="002711DD">
        <w:rPr>
          <w:rFonts w:eastAsia="Lucida Sans Unicode"/>
          <w:bCs/>
        </w:rPr>
        <w:t>08.03.2018. lēmuma Nr.98</w:t>
      </w:r>
    </w:p>
    <w:p w:rsidR="002711DD" w:rsidRPr="002711DD" w:rsidRDefault="002711DD" w:rsidP="002711DD">
      <w:pPr>
        <w:widowControl w:val="0"/>
        <w:suppressAutoHyphens/>
        <w:jc w:val="right"/>
        <w:rPr>
          <w:rFonts w:eastAsia="Lucida Sans Unicode" w:cs="Tahoma"/>
          <w:bCs/>
          <w:szCs w:val="22"/>
        </w:rPr>
      </w:pPr>
      <w:r w:rsidRPr="002711DD">
        <w:rPr>
          <w:rFonts w:eastAsia="Lucida Sans Unicode" w:cs="Tahoma"/>
          <w:bCs/>
          <w:szCs w:val="22"/>
        </w:rPr>
        <w:t>(</w:t>
      </w:r>
      <w:smartTag w:uri="schemas-tilde-lv/tildestengine" w:element="veidnes">
        <w:smartTagPr>
          <w:attr w:name="id" w:val="-1"/>
          <w:attr w:name="baseform" w:val="protokols"/>
          <w:attr w:name="text" w:val="protokols"/>
        </w:smartTagPr>
        <w:r w:rsidRPr="002711DD">
          <w:rPr>
            <w:rFonts w:eastAsia="Lucida Sans Unicode" w:cs="Tahoma"/>
            <w:bCs/>
            <w:szCs w:val="22"/>
          </w:rPr>
          <w:t>protokols</w:t>
        </w:r>
      </w:smartTag>
      <w:r w:rsidRPr="002711DD">
        <w:rPr>
          <w:rFonts w:eastAsia="Lucida Sans Unicode" w:cs="Tahoma"/>
          <w:bCs/>
          <w:szCs w:val="22"/>
        </w:rPr>
        <w:t xml:space="preserve"> Nr.7, 25.§)</w:t>
      </w:r>
    </w:p>
    <w:p w:rsidR="002711DD" w:rsidRPr="002711DD" w:rsidRDefault="002711DD" w:rsidP="002711DD">
      <w:pPr>
        <w:widowControl w:val="0"/>
        <w:suppressAutoHyphens/>
        <w:jc w:val="center"/>
        <w:rPr>
          <w:rFonts w:eastAsia="Lucida Sans Unicode"/>
          <w:b/>
          <w:lang w:eastAsia="lv-LV"/>
        </w:rPr>
      </w:pPr>
      <w:r w:rsidRPr="002711DD">
        <w:rPr>
          <w:rFonts w:eastAsia="Lucida Sans Unicode"/>
          <w:b/>
        </w:rPr>
        <w:t>Kustāmās mantas - koksnes, kas atrodas mežā, Zaļā</w:t>
      </w:r>
      <w:proofErr w:type="gramStart"/>
      <w:r w:rsidRPr="002711DD">
        <w:rPr>
          <w:rFonts w:eastAsia="Lucida Sans Unicode"/>
          <w:b/>
        </w:rPr>
        <w:t xml:space="preserve">  </w:t>
      </w:r>
      <w:proofErr w:type="gramEnd"/>
      <w:r w:rsidRPr="002711DD">
        <w:rPr>
          <w:rFonts w:eastAsia="Lucida Sans Unicode"/>
          <w:b/>
        </w:rPr>
        <w:t xml:space="preserve">iela 27, Jēkabpilī,  </w:t>
      </w:r>
    </w:p>
    <w:p w:rsidR="002711DD" w:rsidRPr="00912E88" w:rsidRDefault="002711DD" w:rsidP="00912E88">
      <w:pPr>
        <w:widowControl w:val="0"/>
        <w:suppressAutoHyphens/>
        <w:jc w:val="center"/>
        <w:rPr>
          <w:rFonts w:eastAsia="Lucida Sans Unicode"/>
          <w:b/>
          <w:lang w:eastAsia="lv-LV"/>
        </w:rPr>
      </w:pPr>
      <w:r w:rsidRPr="002711DD">
        <w:rPr>
          <w:rFonts w:eastAsia="Lucida Sans Unicode"/>
          <w:b/>
          <w:lang w:eastAsia="lv-LV"/>
        </w:rPr>
        <w:t>izsoles noteikumi</w:t>
      </w:r>
    </w:p>
    <w:p w:rsidR="002711DD" w:rsidRPr="002711DD" w:rsidRDefault="002711DD" w:rsidP="002711DD">
      <w:pPr>
        <w:widowControl w:val="0"/>
        <w:suppressAutoHyphens/>
        <w:jc w:val="center"/>
        <w:rPr>
          <w:rFonts w:eastAsia="Lucida Sans Unicode"/>
          <w:b/>
          <w:lang w:eastAsia="lv-LV"/>
        </w:rPr>
      </w:pPr>
      <w:r w:rsidRPr="002711DD">
        <w:rPr>
          <w:rFonts w:eastAsia="Lucida Sans Unicode"/>
          <w:b/>
          <w:lang w:eastAsia="lv-LV"/>
        </w:rPr>
        <w:t>I</w:t>
      </w:r>
      <w:proofErr w:type="gramStart"/>
      <w:r w:rsidRPr="002711DD">
        <w:rPr>
          <w:rFonts w:eastAsia="Lucida Sans Unicode"/>
          <w:b/>
          <w:lang w:eastAsia="lv-LV"/>
        </w:rPr>
        <w:t xml:space="preserve"> .</w:t>
      </w:r>
      <w:proofErr w:type="gramEnd"/>
      <w:r w:rsidRPr="002711DD">
        <w:rPr>
          <w:rFonts w:eastAsia="Lucida Sans Unicode"/>
          <w:b/>
          <w:lang w:eastAsia="lv-LV"/>
        </w:rPr>
        <w:t xml:space="preserve">Vispārīgie jautājumi </w:t>
      </w:r>
    </w:p>
    <w:p w:rsidR="002711DD" w:rsidRPr="002711DD" w:rsidRDefault="002711DD" w:rsidP="002711DD">
      <w:pPr>
        <w:widowControl w:val="0"/>
        <w:suppressAutoHyphens/>
        <w:jc w:val="both"/>
        <w:rPr>
          <w:rFonts w:eastAsia="Lucida Sans Unicode"/>
          <w:b/>
          <w:lang w:eastAsia="lv-LV"/>
        </w:rPr>
      </w:pPr>
      <w:r w:rsidRPr="002711DD">
        <w:rPr>
          <w:rFonts w:eastAsia="Lucida Sans Unicode"/>
          <w:b/>
          <w:lang w:eastAsia="lv-LV"/>
        </w:rPr>
        <w:t>1.</w:t>
      </w:r>
      <w:r w:rsidRPr="002711DD">
        <w:rPr>
          <w:rFonts w:eastAsia="Lucida Sans Unicode"/>
          <w:lang w:eastAsia="lv-LV"/>
        </w:rPr>
        <w:t xml:space="preserve"> </w:t>
      </w:r>
      <w:r w:rsidRPr="002711DD">
        <w:rPr>
          <w:rFonts w:eastAsia="Lucida Sans Unicode"/>
          <w:b/>
        </w:rPr>
        <w:t xml:space="preserve"> </w:t>
      </w:r>
      <w:r w:rsidRPr="002711DD">
        <w:rPr>
          <w:rFonts w:eastAsia="Lucida Sans Unicode"/>
        </w:rPr>
        <w:t>Kustāmās mantas - koksnes, kas atrodas mežā, Zaļā</w:t>
      </w:r>
      <w:proofErr w:type="gramStart"/>
      <w:r w:rsidRPr="002711DD">
        <w:rPr>
          <w:rFonts w:eastAsia="Lucida Sans Unicode"/>
        </w:rPr>
        <w:t xml:space="preserve">  </w:t>
      </w:r>
      <w:proofErr w:type="gramEnd"/>
      <w:r w:rsidRPr="002711DD">
        <w:rPr>
          <w:rFonts w:eastAsia="Lucida Sans Unicode"/>
        </w:rPr>
        <w:t xml:space="preserve">iela 27, Jēkabpilī, ar kadastra apzīmējumu 56010020038, </w:t>
      </w:r>
      <w:r w:rsidRPr="002711DD">
        <w:rPr>
          <w:rFonts w:eastAsia="Lucida Sans Unicode"/>
          <w:lang w:eastAsia="lv-LV"/>
        </w:rPr>
        <w:t>izsoles noteikumi (turpmāk – izsoles noteikumi)</w:t>
      </w:r>
      <w:r w:rsidRPr="002711DD">
        <w:rPr>
          <w:rFonts w:eastAsia="Lucida Sans Unicode"/>
          <w:b/>
          <w:lang w:eastAsia="lv-LV"/>
        </w:rPr>
        <w:t xml:space="preserve"> </w:t>
      </w:r>
      <w:r w:rsidRPr="002711DD">
        <w:rPr>
          <w:rFonts w:eastAsia="Lucida Sans Unicode"/>
          <w:lang w:eastAsia="lv-LV"/>
        </w:rPr>
        <w:t>nosaka kārtību, kādā tiek organizēta Jēkabpils pilsētas pašvaldības (turpmāk – pašvaldība) cirsmu izsole mežā, Zaļā iela 27, Jēkabpilī, ar kadastra apzīmējumu 56010020038  saskaņā ar Publiskās personas mantas atsavināšanas likuma II daļu.</w:t>
      </w:r>
    </w:p>
    <w:p w:rsidR="002711DD" w:rsidRPr="002711DD" w:rsidRDefault="002711DD" w:rsidP="002711DD">
      <w:pPr>
        <w:widowControl w:val="0"/>
        <w:suppressAutoHyphens/>
        <w:jc w:val="both"/>
        <w:rPr>
          <w:rFonts w:eastAsia="Lucida Sans Unicode"/>
          <w:lang w:eastAsia="lv-LV"/>
        </w:rPr>
      </w:pPr>
      <w:r w:rsidRPr="002711DD">
        <w:rPr>
          <w:rFonts w:eastAsia="Lucida Sans Unicode"/>
          <w:b/>
          <w:lang w:eastAsia="lv-LV"/>
        </w:rPr>
        <w:t>2.</w:t>
      </w:r>
      <w:r w:rsidRPr="002711DD">
        <w:rPr>
          <w:rFonts w:eastAsia="Lucida Sans Unicode"/>
          <w:lang w:eastAsia="lv-LV"/>
        </w:rPr>
        <w:t xml:space="preserve"> </w:t>
      </w:r>
      <w:r w:rsidRPr="002711DD">
        <w:rPr>
          <w:rFonts w:eastAsia="Lucida Sans Unicode"/>
          <w:b/>
          <w:lang w:eastAsia="lv-LV"/>
        </w:rPr>
        <w:t>Izsoles organizētājs:</w:t>
      </w:r>
      <w:r w:rsidRPr="002711DD">
        <w:rPr>
          <w:rFonts w:eastAsia="Lucida Sans Unicode"/>
          <w:lang w:eastAsia="lv-LV"/>
        </w:rPr>
        <w:t xml:space="preserve"> Kustamas mantas izsoles komisija (turpmāk – Komisija), saskaņā ar 08.03.2018. Jēkabpils pilsētas domes lēmumu Nr.98.</w:t>
      </w:r>
    </w:p>
    <w:p w:rsidR="002711DD" w:rsidRPr="002711DD" w:rsidRDefault="002711DD" w:rsidP="002711DD">
      <w:pPr>
        <w:widowControl w:val="0"/>
        <w:suppressAutoHyphens/>
        <w:jc w:val="both"/>
        <w:rPr>
          <w:rFonts w:eastAsia="Lucida Sans Unicode"/>
          <w:lang w:eastAsia="lv-LV"/>
        </w:rPr>
      </w:pPr>
      <w:r w:rsidRPr="002711DD">
        <w:rPr>
          <w:rFonts w:eastAsia="Lucida Sans Unicode"/>
          <w:b/>
          <w:lang w:eastAsia="lv-LV"/>
        </w:rPr>
        <w:t>3.</w:t>
      </w:r>
      <w:r w:rsidRPr="002711DD">
        <w:rPr>
          <w:rFonts w:eastAsia="Lucida Sans Unicode"/>
          <w:lang w:eastAsia="lv-LV"/>
        </w:rPr>
        <w:t xml:space="preserve"> </w:t>
      </w:r>
      <w:r w:rsidRPr="002711DD">
        <w:rPr>
          <w:rFonts w:eastAsia="Lucida Sans Unicode"/>
          <w:b/>
          <w:lang w:eastAsia="lv-LV"/>
        </w:rPr>
        <w:t>Izsoles vieta un laiks:</w:t>
      </w:r>
      <w:r w:rsidRPr="002711DD">
        <w:rPr>
          <w:rFonts w:eastAsia="Lucida Sans Unicode"/>
          <w:lang w:eastAsia="lv-LV"/>
        </w:rPr>
        <w:t xml:space="preserve"> Pilsētsaimniecības departamenta sēžu zāle, Jaunā iela 31C, Jēkabpils, LV-520, </w:t>
      </w:r>
      <w:proofErr w:type="gramStart"/>
      <w:r w:rsidRPr="002711DD">
        <w:rPr>
          <w:rFonts w:eastAsia="Lucida Sans Unicode"/>
          <w:lang w:eastAsia="lv-LV"/>
        </w:rPr>
        <w:t>2018.gada</w:t>
      </w:r>
      <w:proofErr w:type="gramEnd"/>
      <w:r w:rsidRPr="002711DD">
        <w:rPr>
          <w:rFonts w:eastAsia="Lucida Sans Unicode"/>
          <w:lang w:eastAsia="lv-LV"/>
        </w:rPr>
        <w:t xml:space="preserve"> 12.aprīlis plkst.14.00</w:t>
      </w:r>
    </w:p>
    <w:p w:rsidR="002711DD" w:rsidRPr="002711DD" w:rsidRDefault="002711DD" w:rsidP="002711DD">
      <w:pPr>
        <w:widowControl w:val="0"/>
        <w:suppressAutoHyphens/>
        <w:jc w:val="both"/>
        <w:rPr>
          <w:rFonts w:eastAsia="Lucida Sans Unicode"/>
          <w:lang w:eastAsia="lv-LV"/>
        </w:rPr>
      </w:pPr>
      <w:r w:rsidRPr="002711DD">
        <w:rPr>
          <w:rFonts w:eastAsia="Lucida Sans Unicode"/>
          <w:b/>
          <w:lang w:eastAsia="lv-LV"/>
        </w:rPr>
        <w:t>4.</w:t>
      </w:r>
      <w:r w:rsidRPr="002711DD">
        <w:rPr>
          <w:rFonts w:eastAsia="Lucida Sans Unicode"/>
          <w:lang w:eastAsia="lv-LV"/>
        </w:rPr>
        <w:t xml:space="preserve"> </w:t>
      </w:r>
      <w:r w:rsidRPr="002711DD">
        <w:rPr>
          <w:rFonts w:eastAsia="Lucida Sans Unicode"/>
          <w:b/>
          <w:lang w:eastAsia="lv-LV"/>
        </w:rPr>
        <w:t>Izsoles veids:</w:t>
      </w:r>
      <w:r w:rsidRPr="002711DD">
        <w:rPr>
          <w:rFonts w:eastAsia="Lucida Sans Unicode"/>
          <w:lang w:eastAsia="lv-LV"/>
        </w:rPr>
        <w:t xml:space="preserve"> atklāta mutiska izsole ar augšupejošu soli.</w:t>
      </w:r>
    </w:p>
    <w:p w:rsidR="002711DD" w:rsidRPr="002711DD" w:rsidRDefault="002711DD" w:rsidP="002711DD">
      <w:pPr>
        <w:widowControl w:val="0"/>
        <w:suppressAutoHyphens/>
        <w:jc w:val="both"/>
        <w:rPr>
          <w:rFonts w:eastAsia="Lucida Sans Unicode"/>
          <w:lang w:eastAsia="lv-LV"/>
        </w:rPr>
      </w:pPr>
      <w:r w:rsidRPr="002711DD">
        <w:rPr>
          <w:rFonts w:eastAsia="Lucida Sans Unicode"/>
          <w:b/>
          <w:lang w:eastAsia="lv-LV"/>
        </w:rPr>
        <w:t>5.</w:t>
      </w:r>
      <w:r w:rsidRPr="002711DD">
        <w:rPr>
          <w:rFonts w:eastAsia="Lucida Sans Unicode"/>
          <w:lang w:eastAsia="lv-LV"/>
        </w:rPr>
        <w:t xml:space="preserve"> </w:t>
      </w:r>
      <w:r w:rsidRPr="002711DD">
        <w:rPr>
          <w:rFonts w:eastAsia="Lucida Sans Unicode"/>
          <w:b/>
          <w:lang w:eastAsia="lv-LV"/>
        </w:rPr>
        <w:t>Izsoles objekts:</w:t>
      </w:r>
      <w:r w:rsidRPr="002711DD">
        <w:rPr>
          <w:rFonts w:eastAsia="Lucida Sans Unicode"/>
          <w:lang w:eastAsia="lv-LV"/>
        </w:rPr>
        <w:t xml:space="preserve"> pašvaldībai piederošas cirsmas mežā, Zaļā iela 27, Jēkabpilī, ar kadastra apzīmējumu 56010020038</w:t>
      </w:r>
      <w:proofErr w:type="gramStart"/>
      <w:r w:rsidRPr="002711DD">
        <w:rPr>
          <w:rFonts w:eastAsia="Lucida Sans Unicode"/>
          <w:lang w:eastAsia="lv-LV"/>
        </w:rPr>
        <w:t xml:space="preserve">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4"/>
        <w:gridCol w:w="1110"/>
        <w:gridCol w:w="1515"/>
        <w:gridCol w:w="1276"/>
        <w:gridCol w:w="1276"/>
        <w:gridCol w:w="2798"/>
      </w:tblGrid>
      <w:tr w:rsidR="002711DD" w:rsidRPr="002711DD" w:rsidTr="00ED29A4">
        <w:tc>
          <w:tcPr>
            <w:tcW w:w="1594" w:type="dxa"/>
            <w:shd w:val="clear" w:color="auto" w:fill="auto"/>
          </w:tcPr>
          <w:p w:rsidR="002711DD" w:rsidRPr="002711DD" w:rsidRDefault="002711DD" w:rsidP="002711DD">
            <w:pPr>
              <w:widowControl w:val="0"/>
              <w:suppressAutoHyphens/>
              <w:jc w:val="center"/>
              <w:rPr>
                <w:rFonts w:eastAsia="Lucida Sans Unicode"/>
                <w:b/>
                <w:lang w:eastAsia="lv-LV"/>
              </w:rPr>
            </w:pPr>
            <w:r w:rsidRPr="002711DD">
              <w:rPr>
                <w:rFonts w:eastAsia="Lucida Sans Unicode"/>
                <w:b/>
                <w:lang w:eastAsia="lv-LV"/>
              </w:rPr>
              <w:t>Cirsma</w:t>
            </w:r>
          </w:p>
        </w:tc>
        <w:tc>
          <w:tcPr>
            <w:tcW w:w="1110" w:type="dxa"/>
            <w:shd w:val="clear" w:color="auto" w:fill="auto"/>
          </w:tcPr>
          <w:p w:rsidR="002711DD" w:rsidRPr="002711DD" w:rsidRDefault="002711DD" w:rsidP="002711DD">
            <w:pPr>
              <w:widowControl w:val="0"/>
              <w:suppressAutoHyphens/>
              <w:jc w:val="center"/>
              <w:rPr>
                <w:rFonts w:eastAsia="Lucida Sans Unicode"/>
                <w:b/>
                <w:lang w:eastAsia="lv-LV"/>
              </w:rPr>
            </w:pPr>
            <w:r w:rsidRPr="002711DD">
              <w:rPr>
                <w:rFonts w:eastAsia="Lucida Sans Unicode"/>
                <w:b/>
                <w:lang w:eastAsia="lv-LV"/>
              </w:rPr>
              <w:t>Kvartāls</w:t>
            </w:r>
          </w:p>
        </w:tc>
        <w:tc>
          <w:tcPr>
            <w:tcW w:w="1515" w:type="dxa"/>
            <w:shd w:val="clear" w:color="auto" w:fill="auto"/>
          </w:tcPr>
          <w:p w:rsidR="002711DD" w:rsidRPr="002711DD" w:rsidRDefault="002711DD" w:rsidP="002711DD">
            <w:pPr>
              <w:widowControl w:val="0"/>
              <w:suppressAutoHyphens/>
              <w:jc w:val="center"/>
              <w:rPr>
                <w:rFonts w:eastAsia="Lucida Sans Unicode"/>
                <w:b/>
                <w:lang w:eastAsia="lv-LV"/>
              </w:rPr>
            </w:pPr>
            <w:r w:rsidRPr="002711DD">
              <w:rPr>
                <w:rFonts w:eastAsia="Lucida Sans Unicode"/>
                <w:b/>
                <w:lang w:eastAsia="lv-LV"/>
              </w:rPr>
              <w:t>Platība, ha</w:t>
            </w:r>
          </w:p>
        </w:tc>
        <w:tc>
          <w:tcPr>
            <w:tcW w:w="1276" w:type="dxa"/>
            <w:shd w:val="clear" w:color="auto" w:fill="auto"/>
          </w:tcPr>
          <w:p w:rsidR="002711DD" w:rsidRPr="002711DD" w:rsidRDefault="002711DD" w:rsidP="002711DD">
            <w:pPr>
              <w:widowControl w:val="0"/>
              <w:suppressAutoHyphens/>
              <w:jc w:val="center"/>
              <w:rPr>
                <w:rFonts w:eastAsia="Lucida Sans Unicode"/>
                <w:b/>
                <w:lang w:eastAsia="lv-LV"/>
              </w:rPr>
            </w:pPr>
            <w:r w:rsidRPr="002711DD">
              <w:rPr>
                <w:rFonts w:eastAsia="Lucida Sans Unicode"/>
                <w:b/>
                <w:lang w:eastAsia="lv-LV"/>
              </w:rPr>
              <w:t>Nogabals</w:t>
            </w:r>
          </w:p>
        </w:tc>
        <w:tc>
          <w:tcPr>
            <w:tcW w:w="1276" w:type="dxa"/>
            <w:shd w:val="clear" w:color="auto" w:fill="auto"/>
          </w:tcPr>
          <w:p w:rsidR="002711DD" w:rsidRPr="002711DD" w:rsidRDefault="002711DD" w:rsidP="002711DD">
            <w:pPr>
              <w:widowControl w:val="0"/>
              <w:suppressAutoHyphens/>
              <w:jc w:val="center"/>
              <w:rPr>
                <w:rFonts w:eastAsia="Lucida Sans Unicode"/>
                <w:b/>
                <w:lang w:eastAsia="lv-LV"/>
              </w:rPr>
            </w:pPr>
            <w:r w:rsidRPr="002711DD">
              <w:rPr>
                <w:rFonts w:eastAsia="Lucida Sans Unicode"/>
                <w:b/>
                <w:lang w:eastAsia="lv-LV"/>
              </w:rPr>
              <w:t>Krāja, m³</w:t>
            </w:r>
          </w:p>
        </w:tc>
        <w:tc>
          <w:tcPr>
            <w:tcW w:w="2798" w:type="dxa"/>
            <w:shd w:val="clear" w:color="auto" w:fill="auto"/>
          </w:tcPr>
          <w:p w:rsidR="002711DD" w:rsidRPr="002711DD" w:rsidRDefault="002711DD" w:rsidP="002711DD">
            <w:pPr>
              <w:widowControl w:val="0"/>
              <w:suppressAutoHyphens/>
              <w:jc w:val="center"/>
              <w:rPr>
                <w:rFonts w:eastAsia="Lucida Sans Unicode"/>
                <w:b/>
                <w:lang w:eastAsia="lv-LV"/>
              </w:rPr>
            </w:pPr>
            <w:r w:rsidRPr="002711DD">
              <w:rPr>
                <w:rFonts w:eastAsia="Lucida Sans Unicode"/>
                <w:b/>
                <w:lang w:eastAsia="lv-LV"/>
              </w:rPr>
              <w:t>Cirtes veids</w:t>
            </w:r>
          </w:p>
        </w:tc>
      </w:tr>
      <w:tr w:rsidR="002711DD" w:rsidRPr="002711DD" w:rsidTr="00ED29A4">
        <w:tc>
          <w:tcPr>
            <w:tcW w:w="1594" w:type="dxa"/>
            <w:shd w:val="clear" w:color="auto" w:fill="auto"/>
          </w:tcPr>
          <w:p w:rsidR="002711DD" w:rsidRPr="002711DD" w:rsidRDefault="002711DD" w:rsidP="002711DD">
            <w:pPr>
              <w:widowControl w:val="0"/>
              <w:suppressAutoHyphens/>
              <w:jc w:val="center"/>
              <w:rPr>
                <w:rFonts w:eastAsia="Lucida Sans Unicode"/>
                <w:lang w:eastAsia="lv-LV"/>
              </w:rPr>
            </w:pPr>
            <w:r w:rsidRPr="002711DD">
              <w:rPr>
                <w:rFonts w:eastAsia="Lucida Sans Unicode"/>
                <w:lang w:eastAsia="lv-LV"/>
              </w:rPr>
              <w:t>Nr.1</w:t>
            </w:r>
          </w:p>
        </w:tc>
        <w:tc>
          <w:tcPr>
            <w:tcW w:w="1110" w:type="dxa"/>
            <w:shd w:val="clear" w:color="auto" w:fill="auto"/>
          </w:tcPr>
          <w:p w:rsidR="002711DD" w:rsidRPr="002711DD" w:rsidRDefault="002711DD" w:rsidP="002711DD">
            <w:pPr>
              <w:widowControl w:val="0"/>
              <w:suppressAutoHyphens/>
              <w:jc w:val="center"/>
              <w:rPr>
                <w:rFonts w:eastAsia="Lucida Sans Unicode"/>
                <w:lang w:eastAsia="lv-LV"/>
              </w:rPr>
            </w:pPr>
            <w:r w:rsidRPr="002711DD">
              <w:rPr>
                <w:rFonts w:eastAsia="Lucida Sans Unicode"/>
                <w:lang w:eastAsia="lv-LV"/>
              </w:rPr>
              <w:t>1</w:t>
            </w:r>
          </w:p>
        </w:tc>
        <w:tc>
          <w:tcPr>
            <w:tcW w:w="1515" w:type="dxa"/>
            <w:shd w:val="clear" w:color="auto" w:fill="auto"/>
          </w:tcPr>
          <w:p w:rsidR="002711DD" w:rsidRPr="002711DD" w:rsidRDefault="002711DD" w:rsidP="002711DD">
            <w:pPr>
              <w:widowControl w:val="0"/>
              <w:suppressAutoHyphens/>
              <w:jc w:val="center"/>
              <w:rPr>
                <w:rFonts w:eastAsia="Lucida Sans Unicode"/>
                <w:lang w:eastAsia="lv-LV"/>
              </w:rPr>
            </w:pPr>
            <w:r w:rsidRPr="002711DD">
              <w:rPr>
                <w:rFonts w:eastAsia="Lucida Sans Unicode"/>
                <w:lang w:eastAsia="lv-LV"/>
              </w:rPr>
              <w:t>1,85</w:t>
            </w:r>
          </w:p>
        </w:tc>
        <w:tc>
          <w:tcPr>
            <w:tcW w:w="1276" w:type="dxa"/>
            <w:shd w:val="clear" w:color="auto" w:fill="auto"/>
          </w:tcPr>
          <w:p w:rsidR="002711DD" w:rsidRPr="002711DD" w:rsidRDefault="002711DD" w:rsidP="002711DD">
            <w:pPr>
              <w:widowControl w:val="0"/>
              <w:suppressAutoHyphens/>
              <w:jc w:val="center"/>
              <w:rPr>
                <w:rFonts w:eastAsia="Lucida Sans Unicode"/>
                <w:lang w:eastAsia="lv-LV"/>
              </w:rPr>
            </w:pPr>
            <w:r w:rsidRPr="002711DD">
              <w:rPr>
                <w:rFonts w:eastAsia="Lucida Sans Unicode"/>
                <w:lang w:eastAsia="lv-LV"/>
              </w:rPr>
              <w:t>3 un 4</w:t>
            </w:r>
          </w:p>
        </w:tc>
        <w:tc>
          <w:tcPr>
            <w:tcW w:w="1276" w:type="dxa"/>
            <w:shd w:val="clear" w:color="auto" w:fill="auto"/>
          </w:tcPr>
          <w:p w:rsidR="002711DD" w:rsidRPr="002711DD" w:rsidRDefault="002711DD" w:rsidP="002711DD">
            <w:pPr>
              <w:widowControl w:val="0"/>
              <w:suppressAutoHyphens/>
              <w:jc w:val="center"/>
              <w:rPr>
                <w:rFonts w:eastAsia="Lucida Sans Unicode"/>
                <w:lang w:eastAsia="lv-LV"/>
              </w:rPr>
            </w:pPr>
            <w:r w:rsidRPr="002711DD">
              <w:rPr>
                <w:rFonts w:eastAsia="Lucida Sans Unicode"/>
                <w:lang w:eastAsia="lv-LV"/>
              </w:rPr>
              <w:t>315,08</w:t>
            </w:r>
          </w:p>
        </w:tc>
        <w:tc>
          <w:tcPr>
            <w:tcW w:w="2798" w:type="dxa"/>
            <w:shd w:val="clear" w:color="auto" w:fill="auto"/>
          </w:tcPr>
          <w:p w:rsidR="002711DD" w:rsidRPr="002711DD" w:rsidRDefault="002711DD" w:rsidP="002711DD">
            <w:pPr>
              <w:widowControl w:val="0"/>
              <w:suppressAutoHyphens/>
              <w:jc w:val="center"/>
              <w:rPr>
                <w:rFonts w:eastAsia="Lucida Sans Unicode"/>
                <w:lang w:eastAsia="lv-LV"/>
              </w:rPr>
            </w:pPr>
            <w:r w:rsidRPr="002711DD">
              <w:rPr>
                <w:rFonts w:eastAsia="Lucida Sans Unicode"/>
                <w:lang w:eastAsia="lv-LV"/>
              </w:rPr>
              <w:t xml:space="preserve">Atmežošanas cirte ar papildus nosacījumiem </w:t>
            </w:r>
          </w:p>
        </w:tc>
      </w:tr>
      <w:tr w:rsidR="002711DD" w:rsidRPr="002711DD" w:rsidTr="00ED29A4">
        <w:tc>
          <w:tcPr>
            <w:tcW w:w="1594" w:type="dxa"/>
            <w:shd w:val="clear" w:color="auto" w:fill="auto"/>
          </w:tcPr>
          <w:p w:rsidR="002711DD" w:rsidRPr="002711DD" w:rsidRDefault="002711DD" w:rsidP="002711DD">
            <w:pPr>
              <w:widowControl w:val="0"/>
              <w:suppressAutoHyphens/>
              <w:jc w:val="center"/>
              <w:rPr>
                <w:rFonts w:eastAsia="Lucida Sans Unicode"/>
                <w:lang w:eastAsia="lv-LV"/>
              </w:rPr>
            </w:pPr>
            <w:r w:rsidRPr="002711DD">
              <w:rPr>
                <w:rFonts w:eastAsia="Lucida Sans Unicode"/>
                <w:lang w:eastAsia="lv-LV"/>
              </w:rPr>
              <w:t>Nr.2</w:t>
            </w:r>
          </w:p>
        </w:tc>
        <w:tc>
          <w:tcPr>
            <w:tcW w:w="1110" w:type="dxa"/>
            <w:shd w:val="clear" w:color="auto" w:fill="auto"/>
          </w:tcPr>
          <w:p w:rsidR="002711DD" w:rsidRPr="002711DD" w:rsidRDefault="002711DD" w:rsidP="002711DD">
            <w:pPr>
              <w:widowControl w:val="0"/>
              <w:suppressAutoHyphens/>
              <w:jc w:val="center"/>
              <w:rPr>
                <w:rFonts w:eastAsia="Lucida Sans Unicode"/>
                <w:lang w:eastAsia="lv-LV"/>
              </w:rPr>
            </w:pPr>
            <w:r w:rsidRPr="002711DD">
              <w:rPr>
                <w:rFonts w:eastAsia="Lucida Sans Unicode"/>
                <w:lang w:eastAsia="lv-LV"/>
              </w:rPr>
              <w:t>1</w:t>
            </w:r>
          </w:p>
        </w:tc>
        <w:tc>
          <w:tcPr>
            <w:tcW w:w="1515" w:type="dxa"/>
            <w:shd w:val="clear" w:color="auto" w:fill="auto"/>
          </w:tcPr>
          <w:p w:rsidR="002711DD" w:rsidRPr="002711DD" w:rsidRDefault="002711DD" w:rsidP="002711DD">
            <w:pPr>
              <w:widowControl w:val="0"/>
              <w:suppressAutoHyphens/>
              <w:jc w:val="center"/>
              <w:rPr>
                <w:rFonts w:eastAsia="Lucida Sans Unicode"/>
                <w:lang w:eastAsia="lv-LV"/>
              </w:rPr>
            </w:pPr>
            <w:r w:rsidRPr="002711DD">
              <w:rPr>
                <w:rFonts w:eastAsia="Lucida Sans Unicode"/>
                <w:lang w:eastAsia="lv-LV"/>
              </w:rPr>
              <w:t>3,26</w:t>
            </w:r>
          </w:p>
        </w:tc>
        <w:tc>
          <w:tcPr>
            <w:tcW w:w="1276" w:type="dxa"/>
            <w:shd w:val="clear" w:color="auto" w:fill="auto"/>
          </w:tcPr>
          <w:p w:rsidR="002711DD" w:rsidRPr="002711DD" w:rsidRDefault="002711DD" w:rsidP="002711DD">
            <w:pPr>
              <w:widowControl w:val="0"/>
              <w:suppressAutoHyphens/>
              <w:jc w:val="center"/>
              <w:rPr>
                <w:rFonts w:eastAsia="Lucida Sans Unicode"/>
                <w:lang w:eastAsia="lv-LV"/>
              </w:rPr>
            </w:pPr>
            <w:r w:rsidRPr="002711DD">
              <w:rPr>
                <w:rFonts w:eastAsia="Lucida Sans Unicode"/>
                <w:lang w:eastAsia="lv-LV"/>
              </w:rPr>
              <w:t>8</w:t>
            </w:r>
          </w:p>
        </w:tc>
        <w:tc>
          <w:tcPr>
            <w:tcW w:w="1276" w:type="dxa"/>
            <w:shd w:val="clear" w:color="auto" w:fill="auto"/>
          </w:tcPr>
          <w:p w:rsidR="002711DD" w:rsidRPr="002711DD" w:rsidRDefault="002711DD" w:rsidP="002711DD">
            <w:pPr>
              <w:widowControl w:val="0"/>
              <w:suppressAutoHyphens/>
              <w:jc w:val="center"/>
              <w:rPr>
                <w:rFonts w:eastAsia="Lucida Sans Unicode"/>
                <w:lang w:eastAsia="lv-LV"/>
              </w:rPr>
            </w:pPr>
            <w:r w:rsidRPr="002711DD">
              <w:rPr>
                <w:rFonts w:eastAsia="Lucida Sans Unicode"/>
                <w:lang w:eastAsia="lv-LV"/>
              </w:rPr>
              <w:t>615,32</w:t>
            </w:r>
          </w:p>
        </w:tc>
        <w:tc>
          <w:tcPr>
            <w:tcW w:w="2798" w:type="dxa"/>
            <w:shd w:val="clear" w:color="auto" w:fill="auto"/>
          </w:tcPr>
          <w:p w:rsidR="002711DD" w:rsidRPr="002711DD" w:rsidRDefault="002711DD" w:rsidP="002711DD">
            <w:pPr>
              <w:widowControl w:val="0"/>
              <w:suppressAutoHyphens/>
              <w:jc w:val="center"/>
              <w:rPr>
                <w:rFonts w:eastAsia="Lucida Sans Unicode"/>
                <w:lang w:eastAsia="lv-LV"/>
              </w:rPr>
            </w:pPr>
            <w:r w:rsidRPr="002711DD">
              <w:rPr>
                <w:rFonts w:eastAsia="Lucida Sans Unicode"/>
                <w:lang w:eastAsia="lv-LV"/>
              </w:rPr>
              <w:t>Atmežošanas cirte ar papildus nosacījumiem</w:t>
            </w:r>
          </w:p>
        </w:tc>
      </w:tr>
    </w:tbl>
    <w:p w:rsidR="002711DD" w:rsidRPr="002711DD" w:rsidRDefault="002711DD" w:rsidP="002711DD">
      <w:pPr>
        <w:widowControl w:val="0"/>
        <w:tabs>
          <w:tab w:val="left" w:pos="252"/>
        </w:tabs>
        <w:suppressAutoHyphens/>
        <w:jc w:val="both"/>
        <w:rPr>
          <w:rFonts w:eastAsia="Lucida Sans Unicode"/>
          <w:lang w:eastAsia="lv-LV"/>
        </w:rPr>
      </w:pPr>
      <w:r w:rsidRPr="002711DD">
        <w:rPr>
          <w:rFonts w:eastAsia="Lucida Sans Unicode"/>
          <w:b/>
          <w:lang w:eastAsia="lv-LV"/>
        </w:rPr>
        <w:t xml:space="preserve">5.1. </w:t>
      </w:r>
      <w:r w:rsidRPr="002711DD">
        <w:rPr>
          <w:rFonts w:eastAsia="Lucida Sans Unicode"/>
          <w:lang w:eastAsia="lv-LV"/>
        </w:rPr>
        <w:t xml:space="preserve">Cirsmu skices un sortimenti </w:t>
      </w:r>
      <w:proofErr w:type="gramStart"/>
      <w:r w:rsidRPr="002711DD">
        <w:rPr>
          <w:rFonts w:eastAsia="Lucida Sans Unicode"/>
          <w:lang w:eastAsia="lv-LV"/>
        </w:rPr>
        <w:t>ir šo izsoles noteikumu 1.pielikums</w:t>
      </w:r>
      <w:proofErr w:type="gramEnd"/>
      <w:r w:rsidRPr="002711DD">
        <w:rPr>
          <w:rFonts w:eastAsia="Lucida Sans Unicode"/>
          <w:lang w:eastAsia="lv-LV"/>
        </w:rPr>
        <w:t>.</w:t>
      </w:r>
    </w:p>
    <w:p w:rsidR="002711DD" w:rsidRPr="002711DD" w:rsidRDefault="002711DD" w:rsidP="002711DD">
      <w:pPr>
        <w:widowControl w:val="0"/>
        <w:tabs>
          <w:tab w:val="left" w:pos="252"/>
        </w:tabs>
        <w:suppressAutoHyphens/>
        <w:jc w:val="both"/>
        <w:rPr>
          <w:rFonts w:eastAsia="Lucida Sans Unicode"/>
          <w:lang w:eastAsia="lv-LV"/>
        </w:rPr>
      </w:pPr>
      <w:r w:rsidRPr="002711DD">
        <w:rPr>
          <w:rFonts w:eastAsia="Lucida Sans Unicode"/>
          <w:b/>
          <w:lang w:eastAsia="lv-LV"/>
        </w:rPr>
        <w:t xml:space="preserve">5.2. </w:t>
      </w:r>
      <w:r w:rsidRPr="002711DD">
        <w:rPr>
          <w:rFonts w:eastAsia="Lucida Sans Unicode"/>
          <w:lang w:eastAsia="lv-LV"/>
        </w:rPr>
        <w:t xml:space="preserve">Izsoles objekta apskate notiks </w:t>
      </w:r>
      <w:proofErr w:type="gramStart"/>
      <w:r w:rsidRPr="002711DD">
        <w:rPr>
          <w:rFonts w:eastAsia="Lucida Sans Unicode"/>
          <w:lang w:eastAsia="lv-LV"/>
        </w:rPr>
        <w:t>2018.gada</w:t>
      </w:r>
      <w:proofErr w:type="gramEnd"/>
      <w:r w:rsidRPr="002711DD">
        <w:rPr>
          <w:rFonts w:eastAsia="Lucida Sans Unicode"/>
          <w:lang w:eastAsia="lv-LV"/>
        </w:rPr>
        <w:t xml:space="preserve"> 4.aprīlī plkst.14.00. Papildus informācija pa tālruni 26320653.</w:t>
      </w:r>
    </w:p>
    <w:p w:rsidR="002711DD" w:rsidRPr="002711DD" w:rsidRDefault="002711DD" w:rsidP="002711DD">
      <w:pPr>
        <w:widowControl w:val="0"/>
        <w:tabs>
          <w:tab w:val="left" w:pos="252"/>
        </w:tabs>
        <w:suppressAutoHyphens/>
        <w:jc w:val="both"/>
        <w:rPr>
          <w:rFonts w:eastAsia="Lucida Sans Unicode"/>
          <w:lang w:eastAsia="lv-LV"/>
        </w:rPr>
      </w:pPr>
      <w:r w:rsidRPr="002711DD">
        <w:rPr>
          <w:rFonts w:eastAsia="Lucida Sans Unicode"/>
          <w:b/>
          <w:lang w:eastAsia="lv-LV"/>
        </w:rPr>
        <w:t xml:space="preserve">5.3. </w:t>
      </w:r>
      <w:r w:rsidRPr="002711DD">
        <w:rPr>
          <w:rFonts w:eastAsia="Lucida Sans Unicode"/>
          <w:lang w:eastAsia="lv-LV"/>
        </w:rPr>
        <w:t>Atmežošanas cirtes papildus nosacījumi: izstrādes procesā atstājami ekoloģiskie koki – priedes, kas dabā marķētas ar lentu. Cirsmā Nr.1 - 50 priedes, cirsmā Nr.</w:t>
      </w:r>
      <w:proofErr w:type="gramStart"/>
      <w:r w:rsidRPr="002711DD">
        <w:rPr>
          <w:rFonts w:eastAsia="Lucida Sans Unicode"/>
          <w:lang w:eastAsia="lv-LV"/>
        </w:rPr>
        <w:t>2- 9</w:t>
      </w:r>
      <w:proofErr w:type="gramEnd"/>
      <w:r w:rsidRPr="002711DD">
        <w:rPr>
          <w:rFonts w:eastAsia="Lucida Sans Unicode"/>
          <w:lang w:eastAsia="lv-LV"/>
        </w:rPr>
        <w:t>7 priedes.</w:t>
      </w:r>
      <w:r w:rsidRPr="002711DD">
        <w:rPr>
          <w:rFonts w:eastAsia="Lucida Sans Unicode"/>
          <w:b/>
          <w:lang w:eastAsia="lv-LV"/>
        </w:rPr>
        <w:t xml:space="preserve"> </w:t>
      </w:r>
      <w:r w:rsidRPr="002711DD">
        <w:rPr>
          <w:rFonts w:eastAsia="Lucida Sans Unicode"/>
          <w:lang w:eastAsia="lv-LV"/>
        </w:rPr>
        <w:t>Pēc kokmateriālu izstrādes, visā cirsmas teritorijā jāveic celmu izraušana ar ekskavatoru, nebojājot paliekošo ekoloģisko koku sakņu sistēmu un stumbru mizu, celmu savākšana, celmu aizvešana. Teritorijas planēšana, aizlīdzinot celmu vietas.</w:t>
      </w:r>
    </w:p>
    <w:p w:rsidR="002711DD" w:rsidRPr="002711DD" w:rsidRDefault="002711DD" w:rsidP="002711DD">
      <w:pPr>
        <w:widowControl w:val="0"/>
        <w:tabs>
          <w:tab w:val="left" w:pos="1134"/>
        </w:tabs>
        <w:suppressAutoHyphens/>
        <w:jc w:val="both"/>
        <w:rPr>
          <w:rFonts w:eastAsia="Lucida Sans Unicode"/>
        </w:rPr>
      </w:pPr>
      <w:r w:rsidRPr="002711DD">
        <w:rPr>
          <w:rFonts w:eastAsia="Lucida Sans Unicode"/>
          <w:b/>
          <w:lang w:eastAsia="lv-LV"/>
        </w:rPr>
        <w:t>5.4.</w:t>
      </w:r>
      <w:r w:rsidRPr="002711DD">
        <w:rPr>
          <w:rFonts w:eastAsia="Lucida Sans Unicode"/>
        </w:rPr>
        <w:t xml:space="preserve"> Pārdevējs pielīgst sev tiesību atkāpties no pirkuma līguma, ja pircējs neparaksta pirkuma līgumu vai laikā nesamaksā pirkuma cenu. Kad līgumu atceļ, lieta atdodama pārdevējam līdz ar tās pieaugumiem un ienākumiem, </w:t>
      </w:r>
      <w:proofErr w:type="gramStart"/>
      <w:r w:rsidRPr="002711DD">
        <w:rPr>
          <w:rFonts w:eastAsia="Lucida Sans Unicode"/>
        </w:rPr>
        <w:t>bez tam</w:t>
      </w:r>
      <w:proofErr w:type="gramEnd"/>
      <w:r w:rsidRPr="002711DD">
        <w:rPr>
          <w:rFonts w:eastAsia="Lucida Sans Unicode"/>
        </w:rPr>
        <w:t xml:space="preserve"> pircējs zaudē rokas naudu, ja viņš to devis, un viņam jāatlīdzina aiz viņa vainas cēlušies zaudējumi, pamatojoties uz Civillikuma 2047. un 2054. pantu.</w:t>
      </w:r>
    </w:p>
    <w:p w:rsidR="002711DD" w:rsidRPr="002711DD" w:rsidRDefault="002711DD" w:rsidP="002711DD">
      <w:pPr>
        <w:widowControl w:val="0"/>
        <w:tabs>
          <w:tab w:val="left" w:pos="0"/>
        </w:tabs>
        <w:suppressAutoHyphens/>
        <w:jc w:val="both"/>
        <w:rPr>
          <w:rFonts w:eastAsia="Lucida Sans Unicode" w:cs="Tahoma"/>
        </w:rPr>
      </w:pPr>
      <w:r w:rsidRPr="002711DD">
        <w:rPr>
          <w:rFonts w:eastAsia="Lucida Sans Unicode"/>
          <w:b/>
          <w:lang w:eastAsia="lv-LV"/>
        </w:rPr>
        <w:t>6.</w:t>
      </w:r>
      <w:r w:rsidRPr="002711DD">
        <w:rPr>
          <w:rFonts w:eastAsia="Lucida Sans Unicode"/>
          <w:lang w:eastAsia="lv-LV"/>
        </w:rPr>
        <w:t xml:space="preserve"> </w:t>
      </w:r>
      <w:r w:rsidRPr="002711DD">
        <w:rPr>
          <w:rFonts w:eastAsia="Lucida Sans Unicode"/>
          <w:b/>
          <w:lang w:eastAsia="lv-LV"/>
        </w:rPr>
        <w:t>Nosacītā sākumcena, nodrošinājuma nauda un izsoles soļi</w:t>
      </w:r>
      <w:r w:rsidRPr="002711DD">
        <w:rPr>
          <w:rFonts w:eastAsia="Lucida Sans Unicode"/>
          <w:lang w:eastAsia="lv-LV"/>
        </w:rPr>
        <w:t xml:space="preserve">: cirsmu izsoles nosacītā sākumcena ir </w:t>
      </w:r>
      <w:r w:rsidRPr="002711DD">
        <w:rPr>
          <w:rFonts w:eastAsia="Lucida Sans Unicode" w:cs="Tahoma"/>
        </w:rPr>
        <w:t xml:space="preserve">27 912,00 </w:t>
      </w:r>
      <w:proofErr w:type="spellStart"/>
      <w:r w:rsidRPr="002711DD">
        <w:rPr>
          <w:rFonts w:eastAsia="Lucida Sans Unicode" w:cs="Tahoma"/>
          <w:i/>
        </w:rPr>
        <w:t>euro</w:t>
      </w:r>
      <w:proofErr w:type="spellEnd"/>
      <w:r w:rsidRPr="002711DD">
        <w:rPr>
          <w:rFonts w:eastAsia="Lucida Sans Unicode" w:cs="Tahoma"/>
        </w:rPr>
        <w:t>, nodrošinājuma summa ir 10% no cirsmas izsoles sākuma cenas – 2 791,20</w:t>
      </w:r>
      <w:r w:rsidRPr="002711DD">
        <w:rPr>
          <w:rFonts w:eastAsia="Lucida Sans Unicode" w:cs="Tahoma"/>
          <w:i/>
        </w:rPr>
        <w:t xml:space="preserve"> </w:t>
      </w:r>
      <w:proofErr w:type="spellStart"/>
      <w:r w:rsidRPr="002711DD">
        <w:rPr>
          <w:rFonts w:eastAsia="Lucida Sans Unicode" w:cs="Tahoma"/>
          <w:i/>
        </w:rPr>
        <w:t>euro</w:t>
      </w:r>
      <w:proofErr w:type="spellEnd"/>
      <w:r w:rsidRPr="002711DD">
        <w:rPr>
          <w:rFonts w:eastAsia="Lucida Sans Unicode" w:cs="Tahoma"/>
        </w:rPr>
        <w:t xml:space="preserve">, izsoles solis – 500,00 </w:t>
      </w:r>
      <w:proofErr w:type="spellStart"/>
      <w:r w:rsidRPr="002711DD">
        <w:rPr>
          <w:rFonts w:eastAsia="Lucida Sans Unicode" w:cs="Tahoma"/>
          <w:i/>
        </w:rPr>
        <w:t>euro</w:t>
      </w:r>
      <w:proofErr w:type="spellEnd"/>
      <w:r w:rsidRPr="002711DD">
        <w:rPr>
          <w:rFonts w:eastAsia="Lucida Sans Unicode" w:cs="Tahoma"/>
        </w:rPr>
        <w:t>.</w:t>
      </w:r>
    </w:p>
    <w:p w:rsidR="002711DD" w:rsidRPr="002711DD" w:rsidRDefault="002711DD" w:rsidP="002711DD">
      <w:pPr>
        <w:shd w:val="clear" w:color="auto" w:fill="FFFFFF"/>
        <w:tabs>
          <w:tab w:val="left" w:pos="1276"/>
        </w:tabs>
        <w:jc w:val="both"/>
        <w:rPr>
          <w:rFonts w:eastAsia="Lucida Sans Unicode"/>
          <w:lang w:bidi="he-IL"/>
        </w:rPr>
      </w:pPr>
      <w:r w:rsidRPr="002711DD">
        <w:rPr>
          <w:rFonts w:eastAsia="Lucida Sans Unicode" w:cs="Tahoma"/>
          <w:b/>
        </w:rPr>
        <w:t>7.</w:t>
      </w:r>
      <w:r w:rsidRPr="002711DD">
        <w:rPr>
          <w:rFonts w:eastAsia="Lucida Sans Unicode" w:cs="Tahoma"/>
        </w:rPr>
        <w:t xml:space="preserve"> Nodrošinājuma summa jāieskaita</w:t>
      </w:r>
      <w:r w:rsidRPr="002711DD">
        <w:rPr>
          <w:rFonts w:eastAsia="Lucida Sans Unicode"/>
        </w:rPr>
        <w:t xml:space="preserve"> Jēkabpils pilsētas pašvaldības kontā Nr.LV87UNLA0009 013130793, AS „SEB banka”, kods UNLALV2X, </w:t>
      </w:r>
      <w:r w:rsidRPr="002711DD">
        <w:rPr>
          <w:rFonts w:eastAsia="Lucida Sans Unicode"/>
        </w:rPr>
        <w:tab/>
        <w:t xml:space="preserve">nodrošinājums 10% apmēra no izsolāmā objekta nosacītās cenas 2791,20 </w:t>
      </w:r>
      <w:proofErr w:type="spellStart"/>
      <w:r w:rsidRPr="002711DD">
        <w:rPr>
          <w:rFonts w:eastAsia="Lucida Sans Unicode"/>
          <w:i/>
        </w:rPr>
        <w:t>euro</w:t>
      </w:r>
      <w:proofErr w:type="spellEnd"/>
      <w:r w:rsidRPr="002711DD">
        <w:rPr>
          <w:rFonts w:eastAsia="Lucida Sans Unicode"/>
          <w:bCs/>
        </w:rPr>
        <w:t xml:space="preserve"> </w:t>
      </w:r>
      <w:r w:rsidRPr="002711DD">
        <w:rPr>
          <w:rFonts w:eastAsia="Lucida Sans Unicode"/>
          <w:lang w:bidi="he-IL"/>
        </w:rPr>
        <w:t>(</w:t>
      </w:r>
      <w:r w:rsidRPr="002711DD">
        <w:rPr>
          <w:rFonts w:eastAsia="Lucida Sans Unicode"/>
        </w:rPr>
        <w:t>divi tūkstoši septiņi simti deviņdesmit viens eiro, 20 centi</w:t>
      </w:r>
      <w:r w:rsidRPr="002711DD">
        <w:rPr>
          <w:rFonts w:eastAsia="Lucida Sans Unicode"/>
          <w:lang w:bidi="he-IL"/>
        </w:rPr>
        <w:t>). Maksājuma mērķi jānorāda: “Nodrošinājuma summa pašvaldības cirsmas izsolei”.</w:t>
      </w:r>
    </w:p>
    <w:p w:rsidR="002711DD" w:rsidRPr="002711DD" w:rsidRDefault="002711DD" w:rsidP="002711DD">
      <w:pPr>
        <w:widowControl w:val="0"/>
        <w:tabs>
          <w:tab w:val="left" w:pos="0"/>
        </w:tabs>
        <w:suppressAutoHyphens/>
        <w:jc w:val="center"/>
        <w:rPr>
          <w:rFonts w:eastAsia="Lucida Sans Unicode"/>
          <w:b/>
          <w:lang w:eastAsia="lv-LV"/>
        </w:rPr>
      </w:pPr>
      <w:r w:rsidRPr="002711DD">
        <w:rPr>
          <w:rFonts w:eastAsia="Lucida Sans Unicode"/>
          <w:b/>
          <w:lang w:eastAsia="lv-LV"/>
        </w:rPr>
        <w:t>II. Izsoles dalībnieki</w:t>
      </w:r>
    </w:p>
    <w:p w:rsidR="002711DD" w:rsidRPr="002711DD" w:rsidRDefault="002711DD" w:rsidP="002711DD">
      <w:pPr>
        <w:widowControl w:val="0"/>
        <w:suppressAutoHyphens/>
        <w:jc w:val="both"/>
        <w:rPr>
          <w:rFonts w:eastAsia="Lucida Sans Unicode"/>
          <w:lang w:eastAsia="lv-LV"/>
        </w:rPr>
      </w:pPr>
      <w:r w:rsidRPr="002711DD">
        <w:rPr>
          <w:rFonts w:eastAsia="Lucida Sans Unicode"/>
          <w:b/>
          <w:lang w:eastAsia="lv-LV"/>
        </w:rPr>
        <w:t xml:space="preserve">8. </w:t>
      </w:r>
      <w:r w:rsidRPr="002711DD">
        <w:rPr>
          <w:rFonts w:eastAsia="Lucida Sans Unicode"/>
          <w:lang w:eastAsia="lv-LV"/>
        </w:rPr>
        <w:t>Par izsoles dalībnieku var būt jebkura maksātspējīga fiziska vai juridiska persona, arī personālsabiedrība, kura saskaņā ar Latvijas Republikā spēkā esošiem normatīviem aktiem var iegūt kustamo mantu.</w:t>
      </w:r>
    </w:p>
    <w:p w:rsidR="002711DD" w:rsidRPr="002711DD" w:rsidRDefault="002711DD" w:rsidP="002711DD">
      <w:pPr>
        <w:widowControl w:val="0"/>
        <w:suppressAutoHyphens/>
        <w:jc w:val="both"/>
        <w:rPr>
          <w:rFonts w:eastAsia="Lucida Sans Unicode"/>
          <w:lang w:eastAsia="lv-LV"/>
        </w:rPr>
      </w:pPr>
      <w:r w:rsidRPr="002711DD">
        <w:rPr>
          <w:rFonts w:eastAsia="Lucida Sans Unicode"/>
          <w:b/>
          <w:lang w:eastAsia="lv-LV"/>
        </w:rPr>
        <w:lastRenderedPageBreak/>
        <w:t>9.</w:t>
      </w:r>
      <w:r w:rsidRPr="002711DD">
        <w:rPr>
          <w:rFonts w:eastAsia="Lucida Sans Unicode"/>
          <w:lang w:eastAsia="lv-LV"/>
        </w:rPr>
        <w:t xml:space="preserve"> Persona nedrīkst būt parādā Jēkabpils pilsētas pašvaldībai (t.sk. nodokļu maksājumi, kā arī citas saistības).</w:t>
      </w:r>
    </w:p>
    <w:p w:rsidR="002711DD" w:rsidRPr="002711DD" w:rsidRDefault="002711DD" w:rsidP="002711DD">
      <w:pPr>
        <w:widowControl w:val="0"/>
        <w:suppressAutoHyphens/>
        <w:jc w:val="both"/>
        <w:rPr>
          <w:rFonts w:eastAsia="Lucida Sans Unicode"/>
          <w:lang w:eastAsia="lv-LV"/>
        </w:rPr>
      </w:pPr>
      <w:r w:rsidRPr="002711DD">
        <w:rPr>
          <w:rFonts w:eastAsia="Lucida Sans Unicode"/>
          <w:b/>
          <w:lang w:eastAsia="lv-LV"/>
        </w:rPr>
        <w:t>10.</w:t>
      </w:r>
      <w:r w:rsidRPr="002711DD">
        <w:rPr>
          <w:rFonts w:eastAsia="Lucida Sans Unicode"/>
          <w:lang w:eastAsia="lv-LV"/>
        </w:rPr>
        <w:t xml:space="preserve"> Izsolei var pieteikties no sludinājuma publicēšanas oficiālajā izdevumā “Latvijas Vēstnesis”.</w:t>
      </w:r>
    </w:p>
    <w:p w:rsidR="002711DD" w:rsidRPr="002711DD" w:rsidRDefault="002711DD" w:rsidP="002711DD">
      <w:pPr>
        <w:widowControl w:val="0"/>
        <w:suppressAutoHyphens/>
        <w:jc w:val="both"/>
        <w:rPr>
          <w:rFonts w:eastAsia="Lucida Sans Unicode"/>
          <w:lang w:eastAsia="lv-LV"/>
        </w:rPr>
      </w:pPr>
      <w:r w:rsidRPr="002711DD">
        <w:rPr>
          <w:rFonts w:eastAsia="Lucida Sans Unicode"/>
          <w:b/>
          <w:lang w:eastAsia="lv-LV"/>
        </w:rPr>
        <w:t>11</w:t>
      </w:r>
      <w:r w:rsidRPr="002711DD">
        <w:rPr>
          <w:rFonts w:eastAsia="Lucida Sans Unicode"/>
          <w:lang w:eastAsia="lv-LV"/>
        </w:rPr>
        <w:t xml:space="preserve">. Izsolē var piedalīties persona, kura līdz </w:t>
      </w:r>
      <w:proofErr w:type="gramStart"/>
      <w:r w:rsidRPr="002711DD">
        <w:rPr>
          <w:rFonts w:eastAsia="Lucida Sans Unicode"/>
          <w:lang w:eastAsia="lv-LV"/>
        </w:rPr>
        <w:t>2018.gada</w:t>
      </w:r>
      <w:proofErr w:type="gramEnd"/>
      <w:r w:rsidRPr="002711DD">
        <w:rPr>
          <w:rFonts w:eastAsia="Lucida Sans Unicode"/>
          <w:lang w:eastAsia="lv-LV"/>
        </w:rPr>
        <w:t xml:space="preserve"> 6.aprīļa plkst.17.00 iesniegusi dokumentus dalībai izsolē un samaksājusi nodrošinājuma summu.</w:t>
      </w:r>
    </w:p>
    <w:p w:rsidR="002711DD" w:rsidRPr="002711DD" w:rsidRDefault="002711DD" w:rsidP="002711DD">
      <w:pPr>
        <w:widowControl w:val="0"/>
        <w:suppressAutoHyphens/>
        <w:jc w:val="center"/>
        <w:rPr>
          <w:rFonts w:eastAsia="Lucida Sans Unicode"/>
          <w:b/>
        </w:rPr>
      </w:pPr>
      <w:r w:rsidRPr="002711DD">
        <w:rPr>
          <w:rFonts w:eastAsia="Lucida Sans Unicode"/>
          <w:b/>
        </w:rPr>
        <w:t>III. Izsoles organizēšana</w:t>
      </w:r>
    </w:p>
    <w:p w:rsidR="002711DD" w:rsidRPr="002711DD" w:rsidRDefault="002711DD" w:rsidP="002711DD">
      <w:pPr>
        <w:widowControl w:val="0"/>
        <w:tabs>
          <w:tab w:val="left" w:pos="1276"/>
        </w:tabs>
        <w:suppressAutoHyphens/>
        <w:jc w:val="both"/>
        <w:rPr>
          <w:rFonts w:eastAsia="Lucida Sans Unicode"/>
        </w:rPr>
      </w:pPr>
      <w:r w:rsidRPr="002711DD">
        <w:rPr>
          <w:rFonts w:eastAsia="Lucida Sans Unicode"/>
          <w:b/>
          <w:bCs/>
        </w:rPr>
        <w:t xml:space="preserve">12. </w:t>
      </w:r>
      <w:r w:rsidRPr="002711DD">
        <w:rPr>
          <w:rFonts w:eastAsia="Lucida Sans Unicode"/>
        </w:rPr>
        <w:t>Paziņojumu par izsoli publicē oficiālajā izdevumā „Latvijas Vēstnesis” un Jēkabpils pilsētas pašvaldības izdevumā</w:t>
      </w:r>
      <w:proofErr w:type="gramStart"/>
      <w:r w:rsidRPr="002711DD">
        <w:rPr>
          <w:rFonts w:eastAsia="Lucida Sans Unicode"/>
        </w:rPr>
        <w:t xml:space="preserve">  </w:t>
      </w:r>
      <w:proofErr w:type="gramEnd"/>
      <w:r w:rsidRPr="002711DD">
        <w:rPr>
          <w:rFonts w:eastAsia="Lucida Sans Unicode"/>
        </w:rPr>
        <w:t>“Jēkabpils Vēstis”.</w:t>
      </w:r>
    </w:p>
    <w:p w:rsidR="002711DD" w:rsidRPr="002711DD" w:rsidRDefault="002711DD" w:rsidP="002711DD">
      <w:pPr>
        <w:widowControl w:val="0"/>
        <w:tabs>
          <w:tab w:val="left" w:pos="1276"/>
        </w:tabs>
        <w:suppressAutoHyphens/>
        <w:jc w:val="both"/>
        <w:rPr>
          <w:rFonts w:eastAsia="Lucida Sans Unicode"/>
        </w:rPr>
      </w:pPr>
      <w:r w:rsidRPr="002711DD">
        <w:rPr>
          <w:rFonts w:eastAsia="Lucida Sans Unicode"/>
          <w:b/>
        </w:rPr>
        <w:t xml:space="preserve">13. </w:t>
      </w:r>
      <w:r w:rsidRPr="002711DD">
        <w:rPr>
          <w:rFonts w:eastAsia="Lucida Sans Unicode"/>
        </w:rPr>
        <w:t xml:space="preserve">Termiņi, kādos pretendentiem jāpiesakās uz izsoli: </w:t>
      </w:r>
    </w:p>
    <w:p w:rsidR="002711DD" w:rsidRPr="002711DD" w:rsidRDefault="002711DD" w:rsidP="002711DD">
      <w:pPr>
        <w:widowControl w:val="0"/>
        <w:tabs>
          <w:tab w:val="left" w:pos="1276"/>
        </w:tabs>
        <w:suppressAutoHyphens/>
        <w:ind w:firstLine="709"/>
        <w:jc w:val="both"/>
        <w:rPr>
          <w:rFonts w:eastAsia="Lucida Sans Unicode"/>
        </w:rPr>
      </w:pPr>
      <w:r w:rsidRPr="002711DD">
        <w:rPr>
          <w:rFonts w:eastAsia="Lucida Sans Unicode"/>
          <w:b/>
        </w:rPr>
        <w:t>13.1.</w:t>
      </w:r>
      <w:r w:rsidRPr="002711DD">
        <w:rPr>
          <w:rFonts w:eastAsia="Lucida Sans Unicode"/>
        </w:rPr>
        <w:tab/>
        <w:t xml:space="preserve">Pretendentiem </w:t>
      </w:r>
      <w:smartTag w:uri="schemas-tilde-lv/tildestengine" w:element="veidnes">
        <w:smartTagPr>
          <w:attr w:name="id" w:val="-1"/>
          <w:attr w:name="baseform" w:val="iesniegums"/>
          <w:attr w:name="text" w:val="iesniegums"/>
        </w:smartTagPr>
        <w:r w:rsidRPr="002711DD">
          <w:rPr>
            <w:rFonts w:eastAsia="Lucida Sans Unicode"/>
            <w:b/>
            <w:u w:val="single"/>
          </w:rPr>
          <w:t>iesniegums</w:t>
        </w:r>
      </w:smartTag>
      <w:r w:rsidRPr="002711DD">
        <w:rPr>
          <w:rFonts w:eastAsia="Lucida Sans Unicode"/>
          <w:b/>
          <w:u w:val="single"/>
        </w:rPr>
        <w:t xml:space="preserve"> par pieteikšanos uz izsoli jāiesniedz līdz 2018. gada </w:t>
      </w:r>
      <w:proofErr w:type="gramStart"/>
      <w:r w:rsidRPr="002711DD">
        <w:rPr>
          <w:rFonts w:eastAsia="Lucida Sans Unicode"/>
          <w:b/>
          <w:u w:val="single"/>
        </w:rPr>
        <w:t>6.aprīlim</w:t>
      </w:r>
      <w:proofErr w:type="gramEnd"/>
      <w:r w:rsidRPr="002711DD">
        <w:rPr>
          <w:rFonts w:eastAsia="Lucida Sans Unicode"/>
          <w:b/>
          <w:u w:val="single"/>
        </w:rPr>
        <w:t xml:space="preserve"> plkst.17.00</w:t>
      </w:r>
      <w:r w:rsidRPr="002711DD">
        <w:rPr>
          <w:rFonts w:eastAsia="Lucida Sans Unicode"/>
          <w:b/>
        </w:rPr>
        <w:t xml:space="preserve"> </w:t>
      </w:r>
      <w:r w:rsidRPr="002711DD">
        <w:rPr>
          <w:rFonts w:eastAsia="Lucida Sans Unicode"/>
        </w:rPr>
        <w:t>Jēkabpils pilsētas pašvaldības Vienas pieturas aģentūrā - Brīvības ielā 120, Jēkabpilī.</w:t>
      </w:r>
    </w:p>
    <w:p w:rsidR="002711DD" w:rsidRPr="002711DD" w:rsidRDefault="002711DD" w:rsidP="002711DD">
      <w:pPr>
        <w:widowControl w:val="0"/>
        <w:tabs>
          <w:tab w:val="left" w:pos="1276"/>
        </w:tabs>
        <w:suppressAutoHyphens/>
        <w:ind w:firstLine="709"/>
        <w:jc w:val="both"/>
        <w:rPr>
          <w:rFonts w:eastAsia="Lucida Sans Unicode"/>
        </w:rPr>
      </w:pPr>
      <w:r w:rsidRPr="002711DD">
        <w:rPr>
          <w:rFonts w:eastAsia="Lucida Sans Unicode"/>
          <w:b/>
        </w:rPr>
        <w:t>13.2.</w:t>
      </w:r>
      <w:r w:rsidRPr="002711DD">
        <w:rPr>
          <w:rFonts w:eastAsia="Lucida Sans Unicode"/>
        </w:rPr>
        <w:tab/>
        <w:t xml:space="preserve">Ja norādītajā termiņā ir saņemts viens </w:t>
      </w:r>
      <w:smartTag w:uri="schemas-tilde-lv/tildestengine" w:element="veidnes">
        <w:smartTagPr>
          <w:attr w:name="id" w:val="-1"/>
          <w:attr w:name="baseform" w:val="pieteikums"/>
          <w:attr w:name="text" w:val="pieteikums"/>
        </w:smartTagPr>
        <w:r w:rsidRPr="002711DD">
          <w:rPr>
            <w:rFonts w:eastAsia="Lucida Sans Unicode"/>
          </w:rPr>
          <w:t>pieteikums</w:t>
        </w:r>
      </w:smartTag>
      <w:r w:rsidRPr="002711DD">
        <w:rPr>
          <w:rFonts w:eastAsia="Lucida Sans Unicode"/>
        </w:rPr>
        <w:t xml:space="preserve">, pretendentam ir jānosola objekta sākotnējā cena un viens izsoles solis. </w:t>
      </w:r>
    </w:p>
    <w:p w:rsidR="002711DD" w:rsidRPr="002711DD" w:rsidRDefault="002711DD" w:rsidP="002711DD">
      <w:pPr>
        <w:widowControl w:val="0"/>
        <w:tabs>
          <w:tab w:val="left" w:pos="1276"/>
        </w:tabs>
        <w:suppressAutoHyphens/>
        <w:ind w:firstLine="709"/>
        <w:jc w:val="both"/>
        <w:rPr>
          <w:rFonts w:eastAsia="Lucida Sans Unicode"/>
        </w:rPr>
      </w:pPr>
      <w:r w:rsidRPr="002711DD">
        <w:rPr>
          <w:rFonts w:eastAsia="Lucida Sans Unicode"/>
          <w:b/>
        </w:rPr>
        <w:t>13.3.</w:t>
      </w:r>
      <w:r w:rsidRPr="002711DD">
        <w:rPr>
          <w:rFonts w:eastAsia="Lucida Sans Unicode"/>
        </w:rPr>
        <w:tab/>
        <w:t>Ja pieteikumu par kustamā īpašuma pirkšanu noteiktajā termiņā iesniegušas vairākas personas, tiek rīkota izsole starp šīm personām Publiskas personas mantas atsavināšanas likuma noteiktajā kārtībā.</w:t>
      </w:r>
    </w:p>
    <w:p w:rsidR="002711DD" w:rsidRPr="002711DD" w:rsidRDefault="002711DD" w:rsidP="002711DD">
      <w:pPr>
        <w:widowControl w:val="0"/>
        <w:tabs>
          <w:tab w:val="left" w:pos="1276"/>
        </w:tabs>
        <w:suppressAutoHyphens/>
        <w:jc w:val="both"/>
        <w:rPr>
          <w:rFonts w:eastAsia="Lucida Sans Unicode"/>
        </w:rPr>
      </w:pPr>
      <w:r w:rsidRPr="002711DD">
        <w:rPr>
          <w:rFonts w:eastAsia="Lucida Sans Unicode"/>
          <w:b/>
        </w:rPr>
        <w:t>14.</w:t>
      </w:r>
      <w:r w:rsidRPr="002711DD">
        <w:rPr>
          <w:rFonts w:eastAsia="Lucida Sans Unicode"/>
        </w:rPr>
        <w:t xml:space="preserve"> Izsoles dalībniekiem (juridiskai personai, arī personālsabiedrībai) jāiesniedz šādi dokumenti: </w:t>
      </w:r>
    </w:p>
    <w:p w:rsidR="002711DD" w:rsidRPr="002711DD" w:rsidRDefault="002711DD" w:rsidP="002711DD">
      <w:pPr>
        <w:shd w:val="clear" w:color="auto" w:fill="FFFFFF"/>
        <w:tabs>
          <w:tab w:val="left" w:pos="1276"/>
        </w:tabs>
        <w:ind w:firstLine="709"/>
        <w:jc w:val="both"/>
        <w:rPr>
          <w:rFonts w:eastAsia="Lucida Sans Unicode"/>
        </w:rPr>
      </w:pPr>
      <w:r w:rsidRPr="002711DD">
        <w:rPr>
          <w:rFonts w:eastAsia="Lucida Sans Unicode"/>
          <w:b/>
          <w:bCs/>
        </w:rPr>
        <w:t>14.1.</w:t>
      </w:r>
      <w:r w:rsidRPr="002711DD">
        <w:rPr>
          <w:rFonts w:eastAsia="Lucida Sans Unicode"/>
        </w:rPr>
        <w:tab/>
      </w:r>
      <w:smartTag w:uri="schemas-tilde-lv/tildestengine" w:element="veidnes">
        <w:smartTagPr>
          <w:attr w:name="id" w:val="-1"/>
          <w:attr w:name="baseform" w:val="pieteikums"/>
          <w:attr w:name="text" w:val="pieteikums"/>
        </w:smartTagPr>
        <w:r w:rsidRPr="002711DD">
          <w:rPr>
            <w:rFonts w:eastAsia="Lucida Sans Unicode"/>
          </w:rPr>
          <w:t>pieteikums</w:t>
        </w:r>
      </w:smartTag>
      <w:r w:rsidRPr="002711DD">
        <w:rPr>
          <w:rFonts w:eastAsia="Lucida Sans Unicode"/>
        </w:rPr>
        <w:t xml:space="preserve"> par piedalīšanos izsolē;</w:t>
      </w:r>
    </w:p>
    <w:p w:rsidR="002711DD" w:rsidRPr="002711DD" w:rsidRDefault="002711DD" w:rsidP="002711DD">
      <w:pPr>
        <w:widowControl w:val="0"/>
        <w:tabs>
          <w:tab w:val="left" w:pos="1276"/>
        </w:tabs>
        <w:suppressAutoHyphens/>
        <w:ind w:left="709"/>
        <w:jc w:val="both"/>
        <w:rPr>
          <w:rFonts w:eastAsia="Lucida Sans Unicode"/>
        </w:rPr>
      </w:pPr>
      <w:r w:rsidRPr="002711DD">
        <w:rPr>
          <w:rFonts w:eastAsia="Lucida Sans Unicode"/>
          <w:b/>
          <w:bCs/>
        </w:rPr>
        <w:t>14.2.</w:t>
      </w:r>
      <w:r w:rsidRPr="002711DD">
        <w:rPr>
          <w:rFonts w:eastAsia="Lucida Sans Unicode"/>
          <w:bCs/>
        </w:rPr>
        <w:tab/>
      </w:r>
      <w:r w:rsidRPr="002711DD">
        <w:rPr>
          <w:rFonts w:eastAsia="Lucida Sans Unicode"/>
        </w:rPr>
        <w:t>spēkā esošu statūtu (līguma) norakstu vai izrakstu par pārvaldes institūciju (amatpersonu) kompetences apjomu;</w:t>
      </w:r>
    </w:p>
    <w:p w:rsidR="002711DD" w:rsidRPr="002711DD" w:rsidRDefault="002711DD" w:rsidP="002711DD">
      <w:pPr>
        <w:shd w:val="clear" w:color="auto" w:fill="FFFFFF"/>
        <w:tabs>
          <w:tab w:val="left" w:pos="1276"/>
        </w:tabs>
        <w:ind w:firstLine="709"/>
        <w:jc w:val="both"/>
        <w:rPr>
          <w:rFonts w:eastAsia="Lucida Sans Unicode"/>
        </w:rPr>
      </w:pPr>
      <w:r w:rsidRPr="002711DD">
        <w:rPr>
          <w:rFonts w:eastAsia="Lucida Sans Unicode"/>
          <w:b/>
          <w:bCs/>
        </w:rPr>
        <w:t>14.3.</w:t>
      </w:r>
      <w:r w:rsidRPr="002711DD">
        <w:rPr>
          <w:rFonts w:eastAsia="Lucida Sans Unicode"/>
          <w:bCs/>
        </w:rPr>
        <w:tab/>
      </w:r>
      <w:r w:rsidRPr="002711DD">
        <w:rPr>
          <w:rFonts w:eastAsia="Lucida Sans Unicode"/>
        </w:rPr>
        <w:t>kvīts par nodrošinājuma samaksu;</w:t>
      </w:r>
    </w:p>
    <w:p w:rsidR="002711DD" w:rsidRPr="002711DD" w:rsidRDefault="002711DD" w:rsidP="002711DD">
      <w:pPr>
        <w:widowControl w:val="0"/>
        <w:shd w:val="clear" w:color="auto" w:fill="FFFFFF"/>
        <w:tabs>
          <w:tab w:val="left" w:pos="1276"/>
        </w:tabs>
        <w:suppressAutoHyphens/>
        <w:jc w:val="both"/>
        <w:rPr>
          <w:rFonts w:eastAsia="Lucida Sans Unicode"/>
        </w:rPr>
      </w:pPr>
      <w:r w:rsidRPr="002711DD">
        <w:rPr>
          <w:rFonts w:eastAsia="Lucida Sans Unicode"/>
          <w:b/>
          <w:bCs/>
        </w:rPr>
        <w:t xml:space="preserve">15. </w:t>
      </w:r>
      <w:r w:rsidRPr="002711DD">
        <w:rPr>
          <w:rFonts w:eastAsia="Lucida Sans Unicode"/>
        </w:rPr>
        <w:t>Izsoles dalībniekam (fiziskai personai) jāiesniedz šādi dokumenti:</w:t>
      </w:r>
    </w:p>
    <w:p w:rsidR="002711DD" w:rsidRPr="002711DD" w:rsidRDefault="002711DD" w:rsidP="002711DD">
      <w:pPr>
        <w:widowControl w:val="0"/>
        <w:shd w:val="clear" w:color="auto" w:fill="FFFFFF"/>
        <w:tabs>
          <w:tab w:val="left" w:pos="1276"/>
        </w:tabs>
        <w:suppressAutoHyphens/>
        <w:ind w:firstLine="709"/>
        <w:jc w:val="both"/>
        <w:rPr>
          <w:rFonts w:eastAsia="Lucida Sans Unicode"/>
        </w:rPr>
      </w:pPr>
      <w:r w:rsidRPr="002711DD">
        <w:rPr>
          <w:rFonts w:eastAsia="Lucida Sans Unicode"/>
          <w:b/>
          <w:bCs/>
        </w:rPr>
        <w:t>15.1.</w:t>
      </w:r>
      <w:r w:rsidRPr="002711DD">
        <w:rPr>
          <w:rFonts w:eastAsia="Lucida Sans Unicode"/>
          <w:bCs/>
        </w:rPr>
        <w:tab/>
      </w:r>
      <w:smartTag w:uri="schemas-tilde-lv/tildestengine" w:element="veidnes">
        <w:smartTagPr>
          <w:attr w:name="id" w:val="-1"/>
          <w:attr w:name="baseform" w:val="pieteikums"/>
          <w:attr w:name="text" w:val="pieteikums"/>
        </w:smartTagPr>
        <w:r w:rsidRPr="002711DD">
          <w:rPr>
            <w:rFonts w:eastAsia="Lucida Sans Unicode"/>
          </w:rPr>
          <w:t>pieteikums</w:t>
        </w:r>
      </w:smartTag>
      <w:r w:rsidRPr="002711DD">
        <w:rPr>
          <w:rFonts w:eastAsia="Lucida Sans Unicode"/>
        </w:rPr>
        <w:t xml:space="preserve"> par piedalīšanos izsolē;</w:t>
      </w:r>
    </w:p>
    <w:p w:rsidR="002711DD" w:rsidRPr="002711DD" w:rsidRDefault="002711DD" w:rsidP="002711DD">
      <w:pPr>
        <w:widowControl w:val="0"/>
        <w:shd w:val="clear" w:color="auto" w:fill="FFFFFF"/>
        <w:tabs>
          <w:tab w:val="left" w:pos="1276"/>
        </w:tabs>
        <w:suppressAutoHyphens/>
        <w:ind w:firstLine="709"/>
        <w:jc w:val="both"/>
        <w:rPr>
          <w:rFonts w:eastAsia="Lucida Sans Unicode"/>
        </w:rPr>
      </w:pPr>
      <w:r w:rsidRPr="002711DD">
        <w:rPr>
          <w:rFonts w:eastAsia="Lucida Sans Unicode"/>
          <w:b/>
          <w:bCs/>
        </w:rPr>
        <w:t>15.2.</w:t>
      </w:r>
      <w:r w:rsidRPr="002711DD">
        <w:rPr>
          <w:rFonts w:eastAsia="Lucida Sans Unicode"/>
        </w:rPr>
        <w:tab/>
        <w:t>kvīts par nodrošinājuma samaksu.</w:t>
      </w:r>
    </w:p>
    <w:p w:rsidR="002711DD" w:rsidRPr="002711DD" w:rsidRDefault="002711DD" w:rsidP="002711DD">
      <w:pPr>
        <w:shd w:val="clear" w:color="auto" w:fill="FFFFFF"/>
        <w:tabs>
          <w:tab w:val="left" w:pos="1276"/>
        </w:tabs>
        <w:jc w:val="both"/>
        <w:rPr>
          <w:rFonts w:eastAsia="Lucida Sans Unicode"/>
        </w:rPr>
      </w:pPr>
      <w:r w:rsidRPr="002711DD">
        <w:rPr>
          <w:rFonts w:eastAsia="Lucida Sans Unicode"/>
          <w:b/>
          <w:bCs/>
        </w:rPr>
        <w:t>16.</w:t>
      </w:r>
      <w:r w:rsidRPr="002711DD">
        <w:rPr>
          <w:rFonts w:eastAsia="Lucida Sans Unicode"/>
        </w:rPr>
        <w:t xml:space="preserve"> Izsoles dalībniekiem jāiesniedz minētie dokumenti Jēkabpils pilsētas pašvaldības Vienas pieturas aģentūrā – Brīvības ielā 120, Jēkabpilī, </w:t>
      </w:r>
      <w:r w:rsidRPr="002711DD">
        <w:rPr>
          <w:rFonts w:eastAsia="Lucida Sans Unicode"/>
          <w:lang w:bidi="he-IL"/>
        </w:rPr>
        <w:t>norādītajā termiņā.</w:t>
      </w:r>
      <w:r w:rsidRPr="002711DD">
        <w:rPr>
          <w:rFonts w:eastAsia="Lucida Sans Unicode"/>
        </w:rPr>
        <w:t xml:space="preserve"> </w:t>
      </w:r>
    </w:p>
    <w:p w:rsidR="002711DD" w:rsidRPr="002711DD" w:rsidRDefault="002711DD" w:rsidP="002711DD">
      <w:pPr>
        <w:tabs>
          <w:tab w:val="left" w:pos="1276"/>
        </w:tabs>
        <w:jc w:val="both"/>
        <w:rPr>
          <w:rFonts w:eastAsia="Lucida Sans Unicode"/>
        </w:rPr>
      </w:pPr>
      <w:r w:rsidRPr="002711DD">
        <w:rPr>
          <w:rFonts w:eastAsia="Lucida Sans Unicode"/>
          <w:b/>
          <w:bCs/>
        </w:rPr>
        <w:t>17.</w:t>
      </w:r>
      <w:r w:rsidRPr="002711DD">
        <w:rPr>
          <w:rFonts w:eastAsia="Lucida Sans Unicode"/>
          <w:bCs/>
        </w:rPr>
        <w:t xml:space="preserve"> </w:t>
      </w:r>
      <w:r w:rsidRPr="002711DD">
        <w:rPr>
          <w:rFonts w:eastAsia="Lucida Sans Unicode"/>
        </w:rPr>
        <w:t>Komisijas sekretāre dalībnieku pieteikumus reģistrē žurnālā, ierakstot šādas ziņas:</w:t>
      </w:r>
    </w:p>
    <w:p w:rsidR="002711DD" w:rsidRPr="002711DD" w:rsidRDefault="002711DD" w:rsidP="002711DD">
      <w:pPr>
        <w:widowControl w:val="0"/>
        <w:shd w:val="clear" w:color="auto" w:fill="FFFFFF"/>
        <w:tabs>
          <w:tab w:val="left" w:pos="1276"/>
        </w:tabs>
        <w:suppressAutoHyphens/>
        <w:ind w:firstLine="709"/>
        <w:jc w:val="both"/>
        <w:rPr>
          <w:rFonts w:eastAsia="Lucida Sans Unicode"/>
        </w:rPr>
      </w:pPr>
      <w:r w:rsidRPr="002711DD">
        <w:rPr>
          <w:rFonts w:eastAsia="Lucida Sans Unicode"/>
          <w:b/>
          <w:bCs/>
        </w:rPr>
        <w:t>17.1.</w:t>
      </w:r>
      <w:r w:rsidRPr="002711DD">
        <w:rPr>
          <w:rFonts w:eastAsia="Lucida Sans Unicode"/>
        </w:rPr>
        <w:tab/>
        <w:t>dalībnieka kārtas numurs;</w:t>
      </w:r>
    </w:p>
    <w:p w:rsidR="002711DD" w:rsidRPr="002711DD" w:rsidRDefault="002711DD" w:rsidP="002711DD">
      <w:pPr>
        <w:widowControl w:val="0"/>
        <w:shd w:val="clear" w:color="auto" w:fill="FFFFFF"/>
        <w:tabs>
          <w:tab w:val="left" w:pos="1276"/>
        </w:tabs>
        <w:suppressAutoHyphens/>
        <w:ind w:firstLine="709"/>
        <w:jc w:val="both"/>
        <w:rPr>
          <w:rFonts w:eastAsia="Lucida Sans Unicode"/>
        </w:rPr>
      </w:pPr>
      <w:r w:rsidRPr="002711DD">
        <w:rPr>
          <w:rFonts w:eastAsia="Lucida Sans Unicode"/>
          <w:b/>
          <w:bCs/>
        </w:rPr>
        <w:t>17.2.</w:t>
      </w:r>
      <w:r w:rsidRPr="002711DD">
        <w:rPr>
          <w:rFonts w:eastAsia="Lucida Sans Unicode"/>
        </w:rPr>
        <w:tab/>
        <w:t xml:space="preserve">vārds un uzvārds vai juridiskās personas pilns nosaukums </w:t>
      </w:r>
    </w:p>
    <w:p w:rsidR="002711DD" w:rsidRPr="002711DD" w:rsidRDefault="002711DD" w:rsidP="002711DD">
      <w:pPr>
        <w:widowControl w:val="0"/>
        <w:shd w:val="clear" w:color="auto" w:fill="FFFFFF"/>
        <w:tabs>
          <w:tab w:val="left" w:pos="1276"/>
        </w:tabs>
        <w:suppressAutoHyphens/>
        <w:ind w:firstLine="709"/>
        <w:jc w:val="both"/>
        <w:rPr>
          <w:rFonts w:eastAsia="Lucida Sans Unicode"/>
        </w:rPr>
      </w:pPr>
      <w:r w:rsidRPr="002711DD">
        <w:rPr>
          <w:rFonts w:eastAsia="Lucida Sans Unicode"/>
          <w:b/>
          <w:bCs/>
        </w:rPr>
        <w:t>17.3.</w:t>
      </w:r>
      <w:r w:rsidRPr="002711DD">
        <w:rPr>
          <w:rFonts w:eastAsia="Lucida Sans Unicode"/>
        </w:rPr>
        <w:tab/>
        <w:t>dzīvesvietas adrese vai juridiskā adrese;</w:t>
      </w:r>
    </w:p>
    <w:p w:rsidR="002711DD" w:rsidRPr="002711DD" w:rsidRDefault="002711DD" w:rsidP="002711DD">
      <w:pPr>
        <w:widowControl w:val="0"/>
        <w:shd w:val="clear" w:color="auto" w:fill="FFFFFF"/>
        <w:tabs>
          <w:tab w:val="left" w:pos="1276"/>
        </w:tabs>
        <w:suppressAutoHyphens/>
        <w:ind w:firstLine="709"/>
        <w:jc w:val="both"/>
        <w:rPr>
          <w:rFonts w:eastAsia="Lucida Sans Unicode"/>
        </w:rPr>
      </w:pPr>
      <w:r w:rsidRPr="002711DD">
        <w:rPr>
          <w:rFonts w:eastAsia="Lucida Sans Unicode"/>
          <w:b/>
          <w:bCs/>
        </w:rPr>
        <w:t>17.4.</w:t>
      </w:r>
      <w:r w:rsidRPr="002711DD">
        <w:rPr>
          <w:rFonts w:eastAsia="Lucida Sans Unicode"/>
        </w:rPr>
        <w:tab/>
        <w:t>atzīme par nodrošinājuma samaksu;</w:t>
      </w:r>
    </w:p>
    <w:p w:rsidR="002711DD" w:rsidRPr="002711DD" w:rsidRDefault="002711DD" w:rsidP="002711DD">
      <w:pPr>
        <w:widowControl w:val="0"/>
        <w:shd w:val="clear" w:color="auto" w:fill="FFFFFF"/>
        <w:tabs>
          <w:tab w:val="left" w:pos="1276"/>
        </w:tabs>
        <w:suppressAutoHyphens/>
        <w:ind w:firstLine="709"/>
        <w:jc w:val="both"/>
        <w:rPr>
          <w:rFonts w:eastAsia="Lucida Sans Unicode"/>
        </w:rPr>
      </w:pPr>
      <w:r w:rsidRPr="002711DD">
        <w:rPr>
          <w:rFonts w:eastAsia="Lucida Sans Unicode"/>
          <w:b/>
          <w:bCs/>
        </w:rPr>
        <w:t>17.5.</w:t>
      </w:r>
      <w:r w:rsidRPr="002711DD">
        <w:rPr>
          <w:rFonts w:eastAsia="Lucida Sans Unicode"/>
        </w:rPr>
        <w:tab/>
        <w:t xml:space="preserve">atzīmi par to vai pretendents tika vai netika pielaists pie izsoles un nepielaišanas iemesls. </w:t>
      </w:r>
    </w:p>
    <w:p w:rsidR="002711DD" w:rsidRPr="002711DD" w:rsidRDefault="002711DD" w:rsidP="002711DD">
      <w:pPr>
        <w:widowControl w:val="0"/>
        <w:shd w:val="clear" w:color="auto" w:fill="FFFFFF"/>
        <w:tabs>
          <w:tab w:val="left" w:pos="1276"/>
        </w:tabs>
        <w:suppressAutoHyphens/>
        <w:jc w:val="both"/>
        <w:rPr>
          <w:rFonts w:eastAsia="Lucida Sans Unicode"/>
        </w:rPr>
      </w:pPr>
      <w:r w:rsidRPr="002711DD">
        <w:rPr>
          <w:rFonts w:eastAsia="Lucida Sans Unicode"/>
          <w:b/>
          <w:bCs/>
        </w:rPr>
        <w:t>18.</w:t>
      </w:r>
      <w:r w:rsidRPr="002711DD">
        <w:rPr>
          <w:rFonts w:eastAsia="Lucida Sans Unicode"/>
          <w:bCs/>
        </w:rPr>
        <w:t xml:space="preserve"> </w:t>
      </w:r>
      <w:r w:rsidRPr="002711DD">
        <w:rPr>
          <w:rFonts w:eastAsia="Lucida Sans Unicode"/>
        </w:rPr>
        <w:t>Komisija noformē to personu sarakstu, kuras ir izpildījušas izsoles priekšnoteikumus un tiek pielaistas pie izsoles un noformē tiem dalībnieku reģistrācijas apliecības.</w:t>
      </w:r>
    </w:p>
    <w:p w:rsidR="002711DD" w:rsidRPr="002711DD" w:rsidRDefault="002711DD" w:rsidP="002711DD">
      <w:pPr>
        <w:shd w:val="clear" w:color="auto" w:fill="FFFFFF"/>
        <w:tabs>
          <w:tab w:val="left" w:pos="1276"/>
        </w:tabs>
        <w:ind w:right="17"/>
        <w:jc w:val="both"/>
        <w:rPr>
          <w:rFonts w:eastAsia="Lucida Sans Unicode"/>
        </w:rPr>
      </w:pPr>
      <w:r w:rsidRPr="002711DD">
        <w:rPr>
          <w:rFonts w:eastAsia="Lucida Sans Unicode"/>
          <w:b/>
          <w:bCs/>
        </w:rPr>
        <w:t>19.</w:t>
      </w:r>
      <w:r w:rsidRPr="002711DD">
        <w:rPr>
          <w:rFonts w:eastAsia="Lucida Sans Unicode"/>
          <w:bCs/>
        </w:rPr>
        <w:t xml:space="preserve"> </w:t>
      </w:r>
      <w:r w:rsidRPr="002711DD">
        <w:rPr>
          <w:rFonts w:eastAsia="Lucida Sans Unicode"/>
        </w:rPr>
        <w:t>Komisija noformē to personu sarakstu, kuras ir iesniegušas dokumentus, bet nav izpildījušas izsoles priekšnoteikumus.</w:t>
      </w:r>
    </w:p>
    <w:p w:rsidR="002711DD" w:rsidRPr="002711DD" w:rsidRDefault="002711DD" w:rsidP="00912E88">
      <w:pPr>
        <w:shd w:val="clear" w:color="auto" w:fill="FFFFFF"/>
        <w:tabs>
          <w:tab w:val="left" w:pos="1276"/>
        </w:tabs>
        <w:ind w:right="17"/>
        <w:jc w:val="both"/>
        <w:rPr>
          <w:rFonts w:eastAsia="Lucida Sans Unicode"/>
        </w:rPr>
      </w:pPr>
      <w:r w:rsidRPr="002711DD">
        <w:rPr>
          <w:rFonts w:eastAsia="Lucida Sans Unicode"/>
          <w:b/>
          <w:bCs/>
        </w:rPr>
        <w:t>20.</w:t>
      </w:r>
      <w:r w:rsidRPr="002711DD">
        <w:rPr>
          <w:rFonts w:eastAsia="Lucida Sans Unicode"/>
          <w:bCs/>
        </w:rPr>
        <w:t xml:space="preserve"> </w:t>
      </w:r>
      <w:r w:rsidRPr="002711DD">
        <w:rPr>
          <w:rFonts w:eastAsia="Lucida Sans Unicode"/>
        </w:rPr>
        <w:t>Izsoles gaita tiek protokolēta.</w:t>
      </w:r>
    </w:p>
    <w:p w:rsidR="002711DD" w:rsidRPr="002711DD" w:rsidRDefault="002711DD" w:rsidP="002711DD">
      <w:pPr>
        <w:shd w:val="clear" w:color="auto" w:fill="FFFFFF"/>
        <w:tabs>
          <w:tab w:val="left" w:pos="1276"/>
        </w:tabs>
        <w:ind w:firstLine="709"/>
        <w:jc w:val="center"/>
        <w:rPr>
          <w:rFonts w:eastAsia="Lucida Sans Unicode"/>
          <w:b/>
        </w:rPr>
      </w:pPr>
      <w:r w:rsidRPr="002711DD">
        <w:rPr>
          <w:rFonts w:eastAsia="Lucida Sans Unicode"/>
          <w:b/>
          <w:bCs/>
        </w:rPr>
        <w:t xml:space="preserve">IV. </w:t>
      </w:r>
      <w:r w:rsidRPr="002711DD">
        <w:rPr>
          <w:rFonts w:eastAsia="Lucida Sans Unicode"/>
          <w:b/>
        </w:rPr>
        <w:t>Izsoles kārtība</w:t>
      </w:r>
    </w:p>
    <w:p w:rsidR="002711DD" w:rsidRPr="002711DD" w:rsidRDefault="002711DD" w:rsidP="002711DD">
      <w:pPr>
        <w:shd w:val="clear" w:color="auto" w:fill="FFFFFF"/>
        <w:tabs>
          <w:tab w:val="left" w:pos="1276"/>
        </w:tabs>
        <w:ind w:right="17"/>
        <w:jc w:val="both"/>
        <w:rPr>
          <w:rFonts w:eastAsia="Lucida Sans Unicode"/>
        </w:rPr>
      </w:pPr>
      <w:r w:rsidRPr="002711DD">
        <w:rPr>
          <w:rFonts w:eastAsia="Lucida Sans Unicode"/>
          <w:b/>
          <w:bCs/>
        </w:rPr>
        <w:t>21.</w:t>
      </w:r>
      <w:r w:rsidRPr="002711DD">
        <w:rPr>
          <w:rFonts w:eastAsia="Lucida Sans Unicode"/>
          <w:bCs/>
        </w:rPr>
        <w:t xml:space="preserve"> </w:t>
      </w:r>
      <w:r w:rsidRPr="002711DD">
        <w:rPr>
          <w:rFonts w:eastAsia="Lucida Sans Unicode"/>
        </w:rPr>
        <w:t>Komisija paziņo pretendentiem par to pielaišanu vai nepielaišanu pie izsoles. Ja pretendents netiek pielaists pie izsoles, tam tiek atmaksāts samaksātais nodrošinājums. Komisija paziņojumā par nepielaišanu pie izsoles norāda iemeslus.</w:t>
      </w:r>
    </w:p>
    <w:p w:rsidR="002711DD" w:rsidRPr="002711DD" w:rsidRDefault="002711DD" w:rsidP="002711DD">
      <w:pPr>
        <w:shd w:val="clear" w:color="auto" w:fill="FFFFFF"/>
        <w:tabs>
          <w:tab w:val="left" w:pos="1276"/>
        </w:tabs>
        <w:ind w:right="17"/>
        <w:jc w:val="both"/>
        <w:rPr>
          <w:rFonts w:eastAsia="Lucida Sans Unicode"/>
        </w:rPr>
      </w:pPr>
      <w:r w:rsidRPr="002711DD">
        <w:rPr>
          <w:rFonts w:eastAsia="Lucida Sans Unicode"/>
          <w:b/>
          <w:bCs/>
        </w:rPr>
        <w:t>22.</w:t>
      </w:r>
      <w:r w:rsidRPr="002711DD">
        <w:rPr>
          <w:rFonts w:eastAsia="Lucida Sans Unicode"/>
        </w:rPr>
        <w:t xml:space="preserve"> Izsoles dalībniekiem, kuri ir pielaisti pie izsoles, izsniedz reģistrācijas apliecību un kartīti ar numuru.</w:t>
      </w:r>
    </w:p>
    <w:p w:rsidR="002711DD" w:rsidRPr="002711DD" w:rsidRDefault="002711DD" w:rsidP="002711DD">
      <w:pPr>
        <w:shd w:val="clear" w:color="auto" w:fill="FFFFFF"/>
        <w:tabs>
          <w:tab w:val="left" w:pos="1276"/>
        </w:tabs>
        <w:ind w:right="17"/>
        <w:jc w:val="both"/>
        <w:rPr>
          <w:rFonts w:eastAsia="Lucida Sans Unicode"/>
        </w:rPr>
      </w:pPr>
      <w:r w:rsidRPr="002711DD">
        <w:rPr>
          <w:rFonts w:eastAsia="Lucida Sans Unicode"/>
          <w:b/>
        </w:rPr>
        <w:t>23.</w:t>
      </w:r>
      <w:r w:rsidRPr="002711DD">
        <w:rPr>
          <w:rFonts w:eastAsia="Lucida Sans Unicode"/>
        </w:rPr>
        <w:t xml:space="preserve"> Dalībniekam, kurš nav ieradies uz izsoli un nosolītājam, nokavējot noteikto samaksas termiņu, kā arī</w:t>
      </w:r>
      <w:r w:rsidR="0086096A" w:rsidRPr="002711DD">
        <w:rPr>
          <w:rFonts w:eastAsia="Lucida Sans Unicode"/>
        </w:rPr>
        <w:t>, atsakoties iegādāties izsoles objektu</w:t>
      </w:r>
      <w:r w:rsidRPr="002711DD">
        <w:rPr>
          <w:rFonts w:eastAsia="Lucida Sans Unicode"/>
        </w:rPr>
        <w:t>, pēc objekta cenas un viena soļa nosolīšanas, netiek atmaksāts nodrošinājums.</w:t>
      </w:r>
    </w:p>
    <w:p w:rsidR="002711DD" w:rsidRPr="002711DD" w:rsidRDefault="002711DD" w:rsidP="002711DD">
      <w:pPr>
        <w:widowControl w:val="0"/>
        <w:tabs>
          <w:tab w:val="left" w:pos="1276"/>
        </w:tabs>
        <w:suppressAutoHyphens/>
        <w:jc w:val="both"/>
        <w:rPr>
          <w:rFonts w:eastAsia="Lucida Sans Unicode"/>
        </w:rPr>
      </w:pPr>
      <w:r w:rsidRPr="002711DD">
        <w:rPr>
          <w:rFonts w:eastAsia="Lucida Sans Unicode"/>
          <w:b/>
          <w:bCs/>
        </w:rPr>
        <w:t>24.</w:t>
      </w:r>
      <w:r w:rsidRPr="002711DD">
        <w:rPr>
          <w:rFonts w:eastAsia="Lucida Sans Unicode"/>
        </w:rPr>
        <w:t xml:space="preserve"> Izsoli vada Komisijas priekšsēdētājs. </w:t>
      </w:r>
    </w:p>
    <w:p w:rsidR="002711DD" w:rsidRPr="002711DD" w:rsidRDefault="002711DD" w:rsidP="002711DD">
      <w:pPr>
        <w:widowControl w:val="0"/>
        <w:tabs>
          <w:tab w:val="left" w:pos="1276"/>
        </w:tabs>
        <w:suppressAutoHyphens/>
        <w:jc w:val="both"/>
        <w:rPr>
          <w:rFonts w:eastAsia="Lucida Sans Unicode"/>
        </w:rPr>
      </w:pPr>
      <w:r w:rsidRPr="002711DD">
        <w:rPr>
          <w:rFonts w:eastAsia="Lucida Sans Unicode"/>
          <w:b/>
          <w:bCs/>
        </w:rPr>
        <w:t>25.</w:t>
      </w:r>
      <w:r w:rsidRPr="002711DD">
        <w:rPr>
          <w:rFonts w:eastAsia="Lucida Sans Unicode"/>
        </w:rPr>
        <w:t xml:space="preserve"> Komisijas priekšsēdētājs atklāj izsoli un raksturo pārdodamo objektu, paziņo tā pārdošanas sākumcenu, kā arī summu, par kādu cena paaugstināma ar katru nākamo solījumu. </w:t>
      </w:r>
    </w:p>
    <w:p w:rsidR="002711DD" w:rsidRPr="002711DD" w:rsidRDefault="002711DD" w:rsidP="002711DD">
      <w:pPr>
        <w:widowControl w:val="0"/>
        <w:tabs>
          <w:tab w:val="left" w:pos="1276"/>
        </w:tabs>
        <w:suppressAutoHyphens/>
        <w:jc w:val="both"/>
        <w:rPr>
          <w:rFonts w:eastAsia="Lucida Sans Unicode"/>
        </w:rPr>
      </w:pPr>
      <w:r w:rsidRPr="002711DD">
        <w:rPr>
          <w:rFonts w:eastAsia="Lucida Sans Unicode"/>
          <w:b/>
          <w:bCs/>
        </w:rPr>
        <w:lastRenderedPageBreak/>
        <w:t>26.</w:t>
      </w:r>
      <w:r w:rsidRPr="002711DD">
        <w:rPr>
          <w:rFonts w:eastAsia="Lucida Sans Unicode"/>
          <w:bCs/>
        </w:rPr>
        <w:t xml:space="preserve"> </w:t>
      </w:r>
      <w:r w:rsidRPr="002711DD">
        <w:rPr>
          <w:rFonts w:eastAsia="Lucida Sans Unicode"/>
        </w:rPr>
        <w:t xml:space="preserve">Izsolē starp tās dalībniekiem aizliegta vienošanās, skaļa uzvedība un traucējumi, kas varētu iespaidot izsoles rezultātus un gaitu. </w:t>
      </w:r>
    </w:p>
    <w:p w:rsidR="002711DD" w:rsidRPr="002711DD" w:rsidRDefault="002711DD" w:rsidP="002711DD">
      <w:pPr>
        <w:shd w:val="clear" w:color="auto" w:fill="FFFFFF"/>
        <w:tabs>
          <w:tab w:val="left" w:pos="1276"/>
        </w:tabs>
        <w:ind w:right="17"/>
        <w:jc w:val="both"/>
        <w:rPr>
          <w:rFonts w:eastAsia="Lucida Sans Unicode"/>
        </w:rPr>
      </w:pPr>
      <w:r w:rsidRPr="002711DD">
        <w:rPr>
          <w:rFonts w:eastAsia="Lucida Sans Unicode"/>
          <w:b/>
          <w:bCs/>
        </w:rPr>
        <w:t>27.</w:t>
      </w:r>
      <w:r w:rsidRPr="002711DD">
        <w:rPr>
          <w:rFonts w:eastAsia="Lucida Sans Unicode"/>
        </w:rPr>
        <w:t xml:space="preserve"> Izsoles dalībnieki solīšanas procesā paceļ savu reģistrācijas kartīti ar numuru.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rsidR="002711DD" w:rsidRPr="002711DD" w:rsidRDefault="002711DD" w:rsidP="002711DD">
      <w:pPr>
        <w:shd w:val="clear" w:color="auto" w:fill="FFFFFF"/>
        <w:tabs>
          <w:tab w:val="left" w:pos="1276"/>
        </w:tabs>
        <w:ind w:right="17"/>
        <w:jc w:val="both"/>
        <w:rPr>
          <w:rFonts w:eastAsia="Lucida Sans Unicode"/>
        </w:rPr>
      </w:pPr>
      <w:r w:rsidRPr="002711DD">
        <w:rPr>
          <w:rFonts w:eastAsia="Lucida Sans Unicode"/>
          <w:b/>
          <w:bCs/>
        </w:rPr>
        <w:t>28.</w:t>
      </w:r>
      <w:r w:rsidRPr="002711DD">
        <w:rPr>
          <w:rFonts w:eastAsia="Lucida Sans Unicode"/>
        </w:rPr>
        <w:t xml:space="preserve"> Atsakoties no turpmākās solīšanas, katrs izsoles dalībnieks apstiprina ar parakstu izsoles dalībnieku sarakstā savu pēdējo solīto cenu.</w:t>
      </w:r>
    </w:p>
    <w:p w:rsidR="002711DD" w:rsidRPr="002711DD" w:rsidRDefault="002711DD" w:rsidP="002711DD">
      <w:pPr>
        <w:shd w:val="clear" w:color="auto" w:fill="FFFFFF"/>
        <w:tabs>
          <w:tab w:val="left" w:pos="1276"/>
        </w:tabs>
        <w:ind w:right="17"/>
        <w:jc w:val="both"/>
        <w:rPr>
          <w:rFonts w:eastAsia="Lucida Sans Unicode"/>
        </w:rPr>
      </w:pPr>
      <w:r w:rsidRPr="002711DD">
        <w:rPr>
          <w:rFonts w:eastAsia="Lucida Sans Unicode"/>
          <w:b/>
          <w:bCs/>
        </w:rPr>
        <w:t>29</w:t>
      </w:r>
      <w:r w:rsidRPr="002711DD">
        <w:rPr>
          <w:rFonts w:eastAsia="Lucida Sans Unicode"/>
          <w:bCs/>
        </w:rPr>
        <w:t xml:space="preserve">. </w:t>
      </w:r>
      <w:r w:rsidRPr="002711DD">
        <w:rPr>
          <w:rFonts w:eastAsia="Lucida Sans Unicode"/>
        </w:rPr>
        <w:t>Dalībnieks, kas piedāvājis visaugstāko cenu, pēc nosolīšanas nekavējoši uzrāda Komisijai savu dalībnieka reģistrācijas apliecību un ar savu parakstu protokolā apliecina tajā norādītās cenas atbilstību nosolītajai cenai. Izsoles dalībnieks, kurš objektu nosolījis, bet nevar Komisijai uzrādīt dalībnieka reģistrācijas apliecību vai neparakstās protokolā, tādējādi ir atteicies no nosolītā objekta. Pēc Komisijas lēmuma viņš tiek svītrots no dalībnieku saraksta un viņam netiek atmaksāta nodrošinājuma samaksa.</w:t>
      </w:r>
    </w:p>
    <w:p w:rsidR="002711DD" w:rsidRPr="002711DD" w:rsidRDefault="002711DD" w:rsidP="002711DD">
      <w:pPr>
        <w:shd w:val="clear" w:color="auto" w:fill="FFFFFF"/>
        <w:tabs>
          <w:tab w:val="left" w:pos="1276"/>
        </w:tabs>
        <w:ind w:right="17"/>
        <w:jc w:val="both"/>
        <w:rPr>
          <w:rFonts w:eastAsia="Lucida Sans Unicode"/>
        </w:rPr>
      </w:pPr>
      <w:r w:rsidRPr="002711DD">
        <w:rPr>
          <w:rFonts w:eastAsia="Lucida Sans Unicode"/>
          <w:b/>
          <w:bCs/>
        </w:rPr>
        <w:t>30.</w:t>
      </w:r>
      <w:r w:rsidRPr="002711DD">
        <w:rPr>
          <w:rFonts w:eastAsia="Lucida Sans Unicode"/>
          <w:bCs/>
        </w:rPr>
        <w:t xml:space="preserve"> K</w:t>
      </w:r>
      <w:r w:rsidRPr="002711DD">
        <w:rPr>
          <w:rFonts w:eastAsia="Lucida Sans Unicode"/>
        </w:rPr>
        <w:t>omisija paziņo izsoles dalībnieku, kurš ir nosolījis visaugstāko cenu un otro izsoles dalībnieku, kurš ir nākamais augstākās cenas solītājs.</w:t>
      </w:r>
    </w:p>
    <w:p w:rsidR="002711DD" w:rsidRPr="002711DD" w:rsidRDefault="002711DD" w:rsidP="002711DD">
      <w:pPr>
        <w:shd w:val="clear" w:color="auto" w:fill="FFFFFF"/>
        <w:tabs>
          <w:tab w:val="left" w:pos="1276"/>
        </w:tabs>
        <w:ind w:right="17"/>
        <w:jc w:val="both"/>
        <w:rPr>
          <w:rFonts w:eastAsia="Lucida Sans Unicode"/>
        </w:rPr>
      </w:pPr>
      <w:r w:rsidRPr="002711DD">
        <w:rPr>
          <w:rFonts w:eastAsia="Lucida Sans Unicode"/>
          <w:b/>
          <w:bCs/>
        </w:rPr>
        <w:t>31</w:t>
      </w:r>
      <w:r w:rsidRPr="002711DD">
        <w:rPr>
          <w:rFonts w:eastAsia="Lucida Sans Unicode"/>
          <w:bCs/>
        </w:rPr>
        <w:t xml:space="preserve">. </w:t>
      </w:r>
      <w:r w:rsidRPr="002711DD">
        <w:rPr>
          <w:rFonts w:eastAsia="Lucida Sans Unicode"/>
        </w:rPr>
        <w:t>Pēc protokola parakstīšanas, dalībnieks, kas nosolījis objektu, saņem protokola atvasinājumu.</w:t>
      </w:r>
    </w:p>
    <w:p w:rsidR="002711DD" w:rsidRPr="002711DD" w:rsidRDefault="002711DD" w:rsidP="002711DD">
      <w:pPr>
        <w:shd w:val="clear" w:color="auto" w:fill="FFFFFF"/>
        <w:tabs>
          <w:tab w:val="left" w:pos="1276"/>
        </w:tabs>
        <w:ind w:right="17"/>
        <w:jc w:val="both"/>
        <w:rPr>
          <w:rFonts w:eastAsia="Lucida Sans Unicode"/>
        </w:rPr>
      </w:pPr>
      <w:r w:rsidRPr="002711DD">
        <w:rPr>
          <w:rFonts w:eastAsia="Lucida Sans Unicode"/>
          <w:b/>
          <w:bCs/>
        </w:rPr>
        <w:t xml:space="preserve">32. </w:t>
      </w:r>
      <w:r w:rsidRPr="002711DD">
        <w:rPr>
          <w:rFonts w:eastAsia="Lucida Sans Unicode"/>
        </w:rPr>
        <w:t xml:space="preserve">Izsoles dalībniekiem, kuri nav nosolījuši objektu, mēneša laikā tiek atmaksāts samaksātais nodrošinājums. </w:t>
      </w:r>
    </w:p>
    <w:p w:rsidR="002711DD" w:rsidRPr="002711DD" w:rsidRDefault="002711DD" w:rsidP="002711DD">
      <w:pPr>
        <w:shd w:val="clear" w:color="auto" w:fill="FFFFFF"/>
        <w:tabs>
          <w:tab w:val="left" w:pos="1276"/>
        </w:tabs>
        <w:ind w:right="17"/>
        <w:jc w:val="both"/>
        <w:rPr>
          <w:rFonts w:eastAsia="Lucida Sans Unicode"/>
        </w:rPr>
      </w:pPr>
      <w:r w:rsidRPr="002711DD">
        <w:rPr>
          <w:rFonts w:eastAsia="Lucida Sans Unicode"/>
          <w:b/>
        </w:rPr>
        <w:t>33.</w:t>
      </w:r>
      <w:r w:rsidRPr="002711DD">
        <w:rPr>
          <w:rFonts w:eastAsia="Lucida Sans Unicode"/>
        </w:rPr>
        <w:t xml:space="preserve"> Nodrošinājuma summa tiek ieskaitīta norēķinu summā par nosolīto objektu.</w:t>
      </w:r>
    </w:p>
    <w:p w:rsidR="002711DD" w:rsidRPr="002711DD" w:rsidRDefault="002711DD" w:rsidP="002711DD">
      <w:pPr>
        <w:shd w:val="clear" w:color="auto" w:fill="FFFFFF"/>
        <w:tabs>
          <w:tab w:val="left" w:pos="1276"/>
        </w:tabs>
        <w:ind w:right="17"/>
        <w:jc w:val="both"/>
        <w:rPr>
          <w:rFonts w:eastAsia="Lucida Sans Unicode"/>
        </w:rPr>
      </w:pPr>
      <w:r w:rsidRPr="002711DD">
        <w:rPr>
          <w:rFonts w:eastAsia="Lucida Sans Unicode"/>
          <w:b/>
          <w:bCs/>
        </w:rPr>
        <w:t>34.</w:t>
      </w:r>
      <w:r w:rsidRPr="002711DD">
        <w:rPr>
          <w:rFonts w:eastAsia="Lucida Sans Unicode"/>
        </w:rPr>
        <w:t xml:space="preserve"> Komisija apstiprina izsoles protokolu septiņu dienu laikā pēc izsoles. </w:t>
      </w:r>
    </w:p>
    <w:p w:rsidR="002711DD" w:rsidRPr="002711DD" w:rsidRDefault="002711DD" w:rsidP="002711DD">
      <w:pPr>
        <w:shd w:val="clear" w:color="auto" w:fill="FFFFFF"/>
        <w:tabs>
          <w:tab w:val="left" w:pos="1276"/>
        </w:tabs>
        <w:ind w:right="17"/>
        <w:jc w:val="both"/>
        <w:rPr>
          <w:rFonts w:eastAsia="Lucida Sans Unicode"/>
        </w:rPr>
      </w:pPr>
      <w:r w:rsidRPr="002711DD">
        <w:rPr>
          <w:rFonts w:eastAsia="Lucida Sans Unicode"/>
          <w:b/>
          <w:bCs/>
        </w:rPr>
        <w:t>35.</w:t>
      </w:r>
      <w:r w:rsidRPr="002711DD">
        <w:rPr>
          <w:rFonts w:eastAsia="Lucida Sans Unicode"/>
          <w:bCs/>
        </w:rPr>
        <w:t xml:space="preserve"> </w:t>
      </w:r>
      <w:r w:rsidRPr="002711DD">
        <w:rPr>
          <w:rFonts w:eastAsia="Lucida Sans Unicode"/>
        </w:rPr>
        <w:t xml:space="preserve">Izsoles rezultāti tiek apstiprināti Jēkabpils pilsētas domes sēdē ne vēlāk kā 30 dienu laikā pēc Publiskas personas mantas atsavināšanas likuma </w:t>
      </w:r>
      <w:proofErr w:type="gramStart"/>
      <w:r w:rsidRPr="002711DD">
        <w:rPr>
          <w:rFonts w:eastAsia="Lucida Sans Unicode"/>
        </w:rPr>
        <w:t>30.pantā</w:t>
      </w:r>
      <w:proofErr w:type="gramEnd"/>
      <w:r w:rsidRPr="002711DD">
        <w:rPr>
          <w:rFonts w:eastAsia="Lucida Sans Unicode"/>
        </w:rPr>
        <w:t xml:space="preserve"> paredzēto maksājumu nokārtošanas.</w:t>
      </w:r>
    </w:p>
    <w:p w:rsidR="002711DD" w:rsidRPr="002711DD" w:rsidRDefault="002711DD" w:rsidP="002711DD">
      <w:pPr>
        <w:shd w:val="clear" w:color="auto" w:fill="FFFFFF"/>
        <w:tabs>
          <w:tab w:val="left" w:pos="1276"/>
        </w:tabs>
        <w:ind w:right="17"/>
        <w:jc w:val="both"/>
        <w:rPr>
          <w:rFonts w:eastAsia="Lucida Sans Unicode"/>
        </w:rPr>
      </w:pPr>
      <w:r w:rsidRPr="002711DD">
        <w:rPr>
          <w:rFonts w:eastAsia="Lucida Sans Unicode"/>
          <w:b/>
          <w:bCs/>
        </w:rPr>
        <w:t>36.</w:t>
      </w:r>
      <w:r w:rsidRPr="002711DD">
        <w:rPr>
          <w:rFonts w:eastAsia="Lucida Sans Unicode"/>
          <w:bCs/>
        </w:rPr>
        <w:t xml:space="preserve"> </w:t>
      </w:r>
      <w:r w:rsidRPr="002711DD">
        <w:rPr>
          <w:rFonts w:eastAsia="Lucida Sans Unicode"/>
        </w:rPr>
        <w:t xml:space="preserve">Pēc izsoles, izsoles dalībnieks, kas nosolījis augstāko cenu, slēdz pirkuma līgumu. </w:t>
      </w:r>
    </w:p>
    <w:p w:rsidR="002711DD" w:rsidRPr="00912E88" w:rsidRDefault="002711DD" w:rsidP="00912E88">
      <w:pPr>
        <w:widowControl w:val="0"/>
        <w:tabs>
          <w:tab w:val="left" w:pos="1276"/>
        </w:tabs>
        <w:suppressAutoHyphens/>
        <w:jc w:val="both"/>
        <w:rPr>
          <w:rFonts w:eastAsia="Lucida Sans Unicode"/>
        </w:rPr>
      </w:pPr>
      <w:r w:rsidRPr="002711DD">
        <w:rPr>
          <w:rFonts w:eastAsia="Lucida Sans Unicode"/>
          <w:b/>
          <w:bCs/>
        </w:rPr>
        <w:t>37.</w:t>
      </w:r>
      <w:r w:rsidRPr="002711DD">
        <w:rPr>
          <w:rFonts w:eastAsia="Lucida Sans Unicode"/>
          <w:bCs/>
        </w:rPr>
        <w:t xml:space="preserve"> </w:t>
      </w:r>
      <w:r w:rsidRPr="002711DD">
        <w:rPr>
          <w:rFonts w:eastAsia="Lucida Sans Unicode"/>
        </w:rPr>
        <w:t xml:space="preserve">Ja izsoles dalībnieks, kurš nosolījis augstāko cenu, nav samaksājis nosolīto cenu noteiktajā termiņā, Komisija pieņem lēmumu paziņot </w:t>
      </w:r>
      <w:r w:rsidR="0086096A" w:rsidRPr="002711DD">
        <w:rPr>
          <w:rFonts w:eastAsia="Lucida Sans Unicode"/>
        </w:rPr>
        <w:t>nākamajam pretendentam</w:t>
      </w:r>
      <w:r w:rsidRPr="002711DD">
        <w:rPr>
          <w:rFonts w:eastAsia="Lucida Sans Unicode"/>
        </w:rPr>
        <w:t xml:space="preserve"> par iespēju iegādāties izsoles objektu par viņa augstāko piedāvāto summu. Pretendentam ir tiesības 2 nedēļu laikā paziņot par objekta pirkšanu par viņa nosolīto cenu. Ja tiek saņemts </w:t>
      </w:r>
      <w:smartTag w:uri="schemas-tilde-lv/tildestengine" w:element="veidnes">
        <w:smartTagPr>
          <w:attr w:name="id" w:val="-1"/>
          <w:attr w:name="baseform" w:val="Paziņojums"/>
          <w:attr w:name="text" w:val="Paziņojums"/>
        </w:smartTagPr>
        <w:r w:rsidRPr="002711DD">
          <w:rPr>
            <w:rFonts w:eastAsia="Lucida Sans Unicode"/>
          </w:rPr>
          <w:t>paziņojums</w:t>
        </w:r>
      </w:smartTag>
      <w:r w:rsidRPr="002711DD">
        <w:rPr>
          <w:rFonts w:eastAsia="Lucida Sans Unicode"/>
        </w:rPr>
        <w:t>, dome pieņem lēmumu par izsoles rezultātu apstiprināšanu ar šo pretendentu un slēdz līgumu.</w:t>
      </w:r>
    </w:p>
    <w:p w:rsidR="002711DD" w:rsidRPr="002711DD" w:rsidRDefault="002711DD" w:rsidP="002711DD">
      <w:pPr>
        <w:widowControl w:val="0"/>
        <w:tabs>
          <w:tab w:val="left" w:pos="1276"/>
        </w:tabs>
        <w:suppressAutoHyphens/>
        <w:ind w:firstLine="709"/>
        <w:jc w:val="center"/>
        <w:rPr>
          <w:rFonts w:eastAsia="Lucida Sans Unicode"/>
          <w:b/>
        </w:rPr>
      </w:pPr>
      <w:r w:rsidRPr="002711DD">
        <w:rPr>
          <w:rFonts w:eastAsia="Lucida Sans Unicode"/>
          <w:b/>
        </w:rPr>
        <w:t>V. Samaksas kārtība</w:t>
      </w:r>
    </w:p>
    <w:p w:rsidR="002711DD" w:rsidRPr="002711DD" w:rsidRDefault="002711DD" w:rsidP="002711DD">
      <w:pPr>
        <w:widowControl w:val="0"/>
        <w:tabs>
          <w:tab w:val="left" w:pos="1276"/>
        </w:tabs>
        <w:suppressAutoHyphens/>
        <w:jc w:val="both"/>
        <w:rPr>
          <w:rFonts w:eastAsia="Lucida Sans Unicode"/>
        </w:rPr>
      </w:pPr>
      <w:r w:rsidRPr="002711DD">
        <w:rPr>
          <w:rFonts w:eastAsia="Lucida Sans Unicode"/>
          <w:b/>
        </w:rPr>
        <w:t>38.</w:t>
      </w:r>
      <w:r w:rsidRPr="002711DD">
        <w:rPr>
          <w:rFonts w:eastAsia="Lucida Sans Unicode"/>
        </w:rPr>
        <w:t xml:space="preserve"> Samaksas kārtība: objekta nosolītājam, atskaitot iemaksāto nodrošinājuma summu, jāsamaksā par nosolīto nekustamo īpašumu 10 dienu laikā no izsoles dienas.</w:t>
      </w:r>
    </w:p>
    <w:p w:rsidR="002711DD" w:rsidRPr="002711DD" w:rsidRDefault="002711DD" w:rsidP="002711DD">
      <w:pPr>
        <w:shd w:val="clear" w:color="auto" w:fill="FFFFFF"/>
        <w:tabs>
          <w:tab w:val="left" w:pos="1276"/>
        </w:tabs>
        <w:ind w:right="17"/>
        <w:jc w:val="both"/>
        <w:rPr>
          <w:rFonts w:eastAsia="Lucida Sans Unicode"/>
        </w:rPr>
      </w:pPr>
      <w:r w:rsidRPr="002711DD">
        <w:rPr>
          <w:rFonts w:eastAsia="Lucida Sans Unicode"/>
          <w:b/>
        </w:rPr>
        <w:t>39.</w:t>
      </w:r>
      <w:r w:rsidRPr="002711DD">
        <w:rPr>
          <w:rFonts w:eastAsia="Lucida Sans Unicode"/>
        </w:rPr>
        <w:t xml:space="preserve"> Samaksas veids jānorāda izsolē, atzīmējot to iesniegumā par samaksu.</w:t>
      </w:r>
    </w:p>
    <w:p w:rsidR="002711DD" w:rsidRPr="002711DD" w:rsidRDefault="002711DD" w:rsidP="002711DD">
      <w:pPr>
        <w:shd w:val="clear" w:color="auto" w:fill="FFFFFF"/>
        <w:tabs>
          <w:tab w:val="left" w:pos="1276"/>
        </w:tabs>
        <w:ind w:right="17"/>
        <w:jc w:val="center"/>
        <w:rPr>
          <w:rFonts w:eastAsia="Lucida Sans Unicode"/>
          <w:b/>
        </w:rPr>
      </w:pPr>
      <w:r w:rsidRPr="002711DD">
        <w:rPr>
          <w:rFonts w:eastAsia="Lucida Sans Unicode"/>
          <w:b/>
        </w:rPr>
        <w:t>VI. Citi noteikumi</w:t>
      </w:r>
    </w:p>
    <w:p w:rsidR="002711DD" w:rsidRPr="002711DD" w:rsidRDefault="002711DD" w:rsidP="002711DD">
      <w:pPr>
        <w:shd w:val="clear" w:color="auto" w:fill="FFFFFF"/>
        <w:tabs>
          <w:tab w:val="left" w:pos="1276"/>
        </w:tabs>
        <w:ind w:right="17"/>
        <w:jc w:val="both"/>
        <w:rPr>
          <w:rFonts w:eastAsia="Lucida Sans Unicode"/>
        </w:rPr>
      </w:pPr>
      <w:r w:rsidRPr="002711DD">
        <w:rPr>
          <w:rFonts w:eastAsia="Lucida Sans Unicode"/>
          <w:b/>
          <w:bCs/>
        </w:rPr>
        <w:t>40.</w:t>
      </w:r>
      <w:r w:rsidRPr="002711DD">
        <w:rPr>
          <w:rFonts w:eastAsia="Lucida Sans Unicode"/>
          <w:bCs/>
        </w:rPr>
        <w:t xml:space="preserve"> </w:t>
      </w:r>
      <w:r w:rsidRPr="002711DD">
        <w:rPr>
          <w:rFonts w:eastAsia="Lucida Sans Unicode"/>
        </w:rPr>
        <w:t>Par šajos noteikumos nereglamentētajiem jautājumiem lēmumus pieņem Komisija, par to izdarot attiecīgu ierakstu Komisijas sēdes protokolā.</w:t>
      </w:r>
    </w:p>
    <w:p w:rsidR="002711DD" w:rsidRPr="002711DD" w:rsidRDefault="002711DD" w:rsidP="002711DD">
      <w:pPr>
        <w:shd w:val="clear" w:color="auto" w:fill="FFFFFF"/>
        <w:tabs>
          <w:tab w:val="left" w:pos="1276"/>
        </w:tabs>
        <w:ind w:right="17"/>
        <w:jc w:val="both"/>
        <w:rPr>
          <w:rFonts w:eastAsia="Lucida Sans Unicode"/>
        </w:rPr>
      </w:pPr>
      <w:r w:rsidRPr="002711DD">
        <w:rPr>
          <w:rFonts w:eastAsia="Lucida Sans Unicode"/>
          <w:b/>
          <w:bCs/>
        </w:rPr>
        <w:t>41.</w:t>
      </w:r>
      <w:r w:rsidRPr="002711DD">
        <w:rPr>
          <w:rFonts w:eastAsia="Lucida Sans Unicode"/>
        </w:rPr>
        <w:t xml:space="preserve"> Sūdzības par izsoles rīkotāja darbībām var iesniegt Jēkabpils pilsētas pašvaldībā, Brīvības ielā 120, Jēkabpilī, LV 5201.</w:t>
      </w:r>
    </w:p>
    <w:p w:rsidR="002711DD" w:rsidRPr="002711DD" w:rsidRDefault="002711DD" w:rsidP="002711DD">
      <w:pPr>
        <w:shd w:val="clear" w:color="auto" w:fill="FFFFFF"/>
        <w:tabs>
          <w:tab w:val="left" w:pos="1276"/>
        </w:tabs>
        <w:ind w:right="17"/>
        <w:jc w:val="both"/>
        <w:rPr>
          <w:rFonts w:eastAsia="Lucida Sans Unicode"/>
        </w:rPr>
      </w:pPr>
      <w:r w:rsidRPr="002711DD">
        <w:rPr>
          <w:rFonts w:eastAsia="Lucida Sans Unicode"/>
          <w:b/>
          <w:bCs/>
        </w:rPr>
        <w:t>42.</w:t>
      </w:r>
      <w:r w:rsidRPr="002711DD">
        <w:rPr>
          <w:rFonts w:eastAsia="Lucida Sans Unicode"/>
          <w:bCs/>
        </w:rPr>
        <w:t xml:space="preserve"> </w:t>
      </w:r>
      <w:r w:rsidRPr="002711DD">
        <w:rPr>
          <w:rFonts w:eastAsia="Lucida Sans Unicode"/>
        </w:rPr>
        <w:t>Nekustamā īpašuma pirkuma līgumu paraksta domes priekšsēdētājs vai viņa pilnvarota persona.</w:t>
      </w:r>
    </w:p>
    <w:p w:rsidR="002711DD" w:rsidRPr="002711DD" w:rsidRDefault="002711DD" w:rsidP="002711DD">
      <w:pPr>
        <w:shd w:val="clear" w:color="auto" w:fill="FFFFFF"/>
        <w:tabs>
          <w:tab w:val="left" w:pos="1276"/>
        </w:tabs>
        <w:ind w:right="17"/>
        <w:jc w:val="both"/>
        <w:rPr>
          <w:rFonts w:eastAsia="Lucida Sans Unicode"/>
        </w:rPr>
      </w:pPr>
      <w:r w:rsidRPr="002711DD">
        <w:rPr>
          <w:rFonts w:eastAsia="Lucida Sans Unicode"/>
        </w:rPr>
        <w:t xml:space="preserve">Pielikumā: </w:t>
      </w:r>
    </w:p>
    <w:p w:rsidR="002711DD" w:rsidRPr="002711DD" w:rsidRDefault="002711DD" w:rsidP="002711DD">
      <w:pPr>
        <w:shd w:val="clear" w:color="auto" w:fill="FFFFFF"/>
        <w:tabs>
          <w:tab w:val="left" w:pos="1276"/>
        </w:tabs>
        <w:ind w:right="17"/>
        <w:jc w:val="both"/>
        <w:rPr>
          <w:rFonts w:eastAsia="Lucida Sans Unicode"/>
        </w:rPr>
      </w:pPr>
      <w:proofErr w:type="gramStart"/>
      <w:r w:rsidRPr="002711DD">
        <w:rPr>
          <w:rFonts w:eastAsia="Lucida Sans Unicode"/>
        </w:rPr>
        <w:t>1.Cirsmu skices un sortimenti</w:t>
      </w:r>
      <w:proofErr w:type="gramEnd"/>
      <w:r w:rsidRPr="002711DD">
        <w:rPr>
          <w:rFonts w:eastAsia="Lucida Sans Unicode"/>
        </w:rPr>
        <w:t>;</w:t>
      </w:r>
    </w:p>
    <w:p w:rsidR="002711DD" w:rsidRPr="002711DD" w:rsidRDefault="002711DD" w:rsidP="002711DD">
      <w:pPr>
        <w:shd w:val="clear" w:color="auto" w:fill="FFFFFF"/>
        <w:tabs>
          <w:tab w:val="left" w:pos="1276"/>
        </w:tabs>
        <w:ind w:right="17"/>
        <w:jc w:val="both"/>
        <w:rPr>
          <w:rFonts w:eastAsia="Lucida Sans Unicode"/>
        </w:rPr>
      </w:pPr>
      <w:r w:rsidRPr="002711DD">
        <w:rPr>
          <w:rFonts w:eastAsia="Lucida Sans Unicode"/>
        </w:rPr>
        <w:t>2.Apliecinājums koku ciršanai (kopija);</w:t>
      </w:r>
    </w:p>
    <w:p w:rsidR="002711DD" w:rsidRPr="002711DD" w:rsidRDefault="002711DD" w:rsidP="002711DD">
      <w:pPr>
        <w:shd w:val="clear" w:color="auto" w:fill="FFFFFF"/>
        <w:tabs>
          <w:tab w:val="left" w:pos="1276"/>
        </w:tabs>
        <w:ind w:right="17"/>
        <w:jc w:val="both"/>
        <w:rPr>
          <w:rFonts w:eastAsia="Lucida Sans Unicode"/>
        </w:rPr>
      </w:pPr>
      <w:r w:rsidRPr="002711DD">
        <w:rPr>
          <w:rFonts w:eastAsia="Lucida Sans Unicode"/>
        </w:rPr>
        <w:t>2.Pieteikums dalībai izsolē;</w:t>
      </w:r>
    </w:p>
    <w:p w:rsidR="002711DD" w:rsidRPr="002711DD" w:rsidRDefault="002711DD" w:rsidP="002711DD">
      <w:pPr>
        <w:shd w:val="clear" w:color="auto" w:fill="FFFFFF"/>
        <w:tabs>
          <w:tab w:val="left" w:pos="1276"/>
        </w:tabs>
        <w:ind w:right="17"/>
        <w:jc w:val="both"/>
        <w:rPr>
          <w:rFonts w:eastAsia="Lucida Sans Unicode"/>
        </w:rPr>
      </w:pPr>
      <w:r w:rsidRPr="002711DD">
        <w:rPr>
          <w:rFonts w:eastAsia="Lucida Sans Unicode"/>
        </w:rPr>
        <w:t>3.I</w:t>
      </w:r>
      <w:r w:rsidR="00ED29A4">
        <w:rPr>
          <w:rFonts w:eastAsia="Lucida Sans Unicode"/>
        </w:rPr>
        <w:t>zsoles dalībnieku reģistrācija –</w:t>
      </w:r>
      <w:r w:rsidRPr="002711DD">
        <w:rPr>
          <w:rFonts w:eastAsia="Lucida Sans Unicode"/>
        </w:rPr>
        <w:t xml:space="preserve"> saraksts.</w:t>
      </w:r>
    </w:p>
    <w:p w:rsidR="002711DD" w:rsidRPr="002711DD" w:rsidRDefault="002711DD" w:rsidP="002711DD">
      <w:pPr>
        <w:shd w:val="clear" w:color="auto" w:fill="FFFFFF"/>
        <w:tabs>
          <w:tab w:val="left" w:pos="1276"/>
        </w:tabs>
        <w:ind w:right="17"/>
        <w:jc w:val="both"/>
        <w:rPr>
          <w:rFonts w:eastAsia="Lucida Sans Unicode"/>
        </w:rPr>
      </w:pPr>
      <w:r w:rsidRPr="002711DD">
        <w:rPr>
          <w:rFonts w:eastAsia="Lucida Sans Unicode"/>
        </w:rPr>
        <w:t>4.Dalībnieka reģistrācijas apliecība.</w:t>
      </w:r>
    </w:p>
    <w:p w:rsidR="002711DD" w:rsidRPr="002711DD" w:rsidRDefault="002711DD" w:rsidP="002711DD">
      <w:pPr>
        <w:shd w:val="clear" w:color="auto" w:fill="FFFFFF"/>
        <w:tabs>
          <w:tab w:val="left" w:pos="1276"/>
        </w:tabs>
        <w:ind w:right="17"/>
        <w:jc w:val="both"/>
        <w:rPr>
          <w:rFonts w:eastAsia="Lucida Sans Unicode"/>
        </w:rPr>
      </w:pPr>
    </w:p>
    <w:p w:rsidR="006E7437" w:rsidRPr="00912E88" w:rsidRDefault="002711DD" w:rsidP="00912E88">
      <w:pPr>
        <w:shd w:val="clear" w:color="auto" w:fill="FFFFFF"/>
        <w:tabs>
          <w:tab w:val="left" w:pos="1276"/>
        </w:tabs>
        <w:ind w:right="17"/>
        <w:jc w:val="both"/>
      </w:pPr>
      <w:r w:rsidRPr="002711DD">
        <w:rPr>
          <w:rFonts w:eastAsia="Lucida Sans Unicode"/>
        </w:rPr>
        <w:t xml:space="preserve">Jēkabpils pilsētas </w:t>
      </w:r>
      <w:r w:rsidRPr="002711DD">
        <w:t>domes priekšsēdētājs</w:t>
      </w:r>
      <w:r w:rsidRPr="002711DD">
        <w:tab/>
      </w:r>
      <w:r>
        <w:t>(personiskais paraksts)</w:t>
      </w:r>
      <w:r>
        <w:tab/>
      </w:r>
      <w:proofErr w:type="gramStart"/>
      <w:r>
        <w:t xml:space="preserve">   </w:t>
      </w:r>
      <w:proofErr w:type="gramEnd"/>
      <w:r w:rsidR="00912E88">
        <w:tab/>
        <w:t xml:space="preserve">     R.Ragaini</w:t>
      </w:r>
      <w:bookmarkStart w:id="4" w:name="_GoBack"/>
      <w:bookmarkEnd w:id="4"/>
    </w:p>
    <w:p w:rsidR="0047453C" w:rsidRPr="00866ED7" w:rsidRDefault="0047453C" w:rsidP="0047453C">
      <w:pPr>
        <w:jc w:val="right"/>
        <w:rPr>
          <w:rFonts w:eastAsia="Calibri"/>
          <w:b/>
        </w:rPr>
      </w:pPr>
      <w:r w:rsidRPr="00866ED7">
        <w:rPr>
          <w:rFonts w:eastAsia="Calibri"/>
          <w:b/>
        </w:rPr>
        <w:lastRenderedPageBreak/>
        <w:t>Jēkabpils pilsētas pašvaldībai</w:t>
      </w:r>
    </w:p>
    <w:p w:rsidR="0047453C" w:rsidRPr="00866ED7" w:rsidRDefault="0047453C" w:rsidP="0047453C">
      <w:pPr>
        <w:jc w:val="right"/>
        <w:rPr>
          <w:rFonts w:eastAsia="Calibri"/>
        </w:rPr>
      </w:pPr>
    </w:p>
    <w:p w:rsidR="0047453C" w:rsidRPr="00866ED7" w:rsidRDefault="0047453C" w:rsidP="0047453C">
      <w:pPr>
        <w:jc w:val="right"/>
        <w:rPr>
          <w:rFonts w:eastAsia="Calibri"/>
        </w:rPr>
      </w:pPr>
      <w:r w:rsidRPr="00866ED7">
        <w:rPr>
          <w:rFonts w:eastAsia="Calibri"/>
        </w:rPr>
        <w:t xml:space="preserve"> ________________________________________________ </w:t>
      </w:r>
    </w:p>
    <w:p w:rsidR="0047453C" w:rsidRPr="00866ED7" w:rsidRDefault="0047453C" w:rsidP="0047453C">
      <w:pPr>
        <w:jc w:val="right"/>
        <w:rPr>
          <w:rFonts w:eastAsia="Calibri"/>
        </w:rPr>
      </w:pPr>
      <w:r w:rsidRPr="00866ED7">
        <w:rPr>
          <w:rFonts w:eastAsia="Calibri"/>
          <w:sz w:val="20"/>
          <w:szCs w:val="20"/>
        </w:rPr>
        <w:t>(fiziskas personas vārds, uzvārds; juridiskas personas nosaukums)</w:t>
      </w:r>
      <w:r w:rsidRPr="00866ED7">
        <w:rPr>
          <w:rFonts w:eastAsia="Calibri"/>
        </w:rPr>
        <w:t xml:space="preserve"> ________________________________________________ </w:t>
      </w:r>
    </w:p>
    <w:p w:rsidR="0047453C" w:rsidRPr="00866ED7" w:rsidRDefault="0047453C" w:rsidP="0047453C">
      <w:pPr>
        <w:jc w:val="right"/>
        <w:rPr>
          <w:rFonts w:eastAsia="Calibri"/>
          <w:sz w:val="20"/>
          <w:szCs w:val="20"/>
        </w:rPr>
      </w:pPr>
      <w:r w:rsidRPr="00866ED7">
        <w:rPr>
          <w:rFonts w:eastAsia="Calibri"/>
          <w:sz w:val="20"/>
          <w:szCs w:val="20"/>
        </w:rPr>
        <w:t xml:space="preserve">(personas kods; reģistrācijas nr.) </w:t>
      </w:r>
    </w:p>
    <w:p w:rsidR="0047453C" w:rsidRPr="00866ED7" w:rsidRDefault="0047453C" w:rsidP="0047453C">
      <w:pPr>
        <w:jc w:val="right"/>
        <w:rPr>
          <w:rFonts w:eastAsia="Calibri"/>
        </w:rPr>
      </w:pPr>
      <w:r w:rsidRPr="00866ED7">
        <w:rPr>
          <w:rFonts w:eastAsia="Calibri"/>
        </w:rPr>
        <w:t xml:space="preserve">________________________________________________ </w:t>
      </w:r>
    </w:p>
    <w:p w:rsidR="0047453C" w:rsidRPr="00866ED7" w:rsidRDefault="0047453C" w:rsidP="0047453C">
      <w:pPr>
        <w:jc w:val="right"/>
        <w:rPr>
          <w:rFonts w:eastAsia="Calibri"/>
          <w:sz w:val="20"/>
          <w:szCs w:val="20"/>
        </w:rPr>
      </w:pPr>
      <w:r w:rsidRPr="00866ED7">
        <w:rPr>
          <w:rFonts w:eastAsia="Calibri"/>
          <w:sz w:val="20"/>
          <w:szCs w:val="20"/>
        </w:rPr>
        <w:t xml:space="preserve">(adrese, tālrunis) </w:t>
      </w:r>
    </w:p>
    <w:p w:rsidR="0047453C" w:rsidRPr="00866ED7" w:rsidRDefault="0047453C" w:rsidP="0047453C">
      <w:pPr>
        <w:rPr>
          <w:rFonts w:eastAsia="Calibri"/>
        </w:rPr>
      </w:pPr>
    </w:p>
    <w:p w:rsidR="0047453C" w:rsidRPr="00866ED7" w:rsidRDefault="0047453C" w:rsidP="0047453C">
      <w:pPr>
        <w:rPr>
          <w:rFonts w:eastAsia="Calibri"/>
        </w:rPr>
      </w:pPr>
    </w:p>
    <w:p w:rsidR="0047453C" w:rsidRPr="00866ED7" w:rsidRDefault="0047453C" w:rsidP="0047453C">
      <w:pPr>
        <w:jc w:val="center"/>
        <w:rPr>
          <w:rFonts w:eastAsia="Calibri"/>
          <w:b/>
        </w:rPr>
      </w:pPr>
      <w:r w:rsidRPr="00866ED7">
        <w:rPr>
          <w:rFonts w:eastAsia="Calibri"/>
          <w:b/>
        </w:rPr>
        <w:t>PIETEIKUMS</w:t>
      </w:r>
    </w:p>
    <w:p w:rsidR="0047453C" w:rsidRPr="00866ED7" w:rsidRDefault="0047453C" w:rsidP="0047453C">
      <w:pPr>
        <w:jc w:val="center"/>
        <w:rPr>
          <w:rFonts w:eastAsia="Calibri"/>
          <w:b/>
        </w:rPr>
      </w:pPr>
    </w:p>
    <w:p w:rsidR="0047453C" w:rsidRPr="00866ED7" w:rsidRDefault="0047453C" w:rsidP="0047453C">
      <w:pPr>
        <w:jc w:val="center"/>
        <w:rPr>
          <w:rFonts w:eastAsia="Calibri"/>
          <w:b/>
        </w:rPr>
      </w:pPr>
      <w:r w:rsidRPr="00866ED7">
        <w:rPr>
          <w:rFonts w:eastAsia="Calibri"/>
          <w:b/>
        </w:rPr>
        <w:t xml:space="preserve">nekustamā īpašuma “Zaļā iela 27, Jēkabpilī” </w:t>
      </w:r>
    </w:p>
    <w:p w:rsidR="0047453C" w:rsidRPr="00866ED7" w:rsidRDefault="0047453C" w:rsidP="0047453C">
      <w:pPr>
        <w:jc w:val="center"/>
        <w:rPr>
          <w:rFonts w:eastAsia="Calibri"/>
          <w:b/>
        </w:rPr>
      </w:pPr>
      <w:r w:rsidRPr="00866ED7">
        <w:rPr>
          <w:rFonts w:eastAsia="Calibri"/>
          <w:b/>
        </w:rPr>
        <w:t>cirsmas izsolei</w:t>
      </w:r>
    </w:p>
    <w:p w:rsidR="0047453C" w:rsidRPr="00866ED7" w:rsidRDefault="0047453C" w:rsidP="0047453C">
      <w:pPr>
        <w:jc w:val="center"/>
        <w:rPr>
          <w:rFonts w:eastAsia="Calibri"/>
        </w:rPr>
      </w:pPr>
    </w:p>
    <w:p w:rsidR="0047453C" w:rsidRPr="00866ED7" w:rsidRDefault="0047453C" w:rsidP="0047453C">
      <w:pPr>
        <w:spacing w:line="360" w:lineRule="auto"/>
        <w:rPr>
          <w:rFonts w:eastAsia="Calibri"/>
        </w:rPr>
      </w:pPr>
      <w:r w:rsidRPr="00866ED7">
        <w:rPr>
          <w:rFonts w:eastAsia="Calibri"/>
        </w:rPr>
        <w:t>Vēlos pieteikties nekustamā īpašuma „</w:t>
      </w:r>
      <w:r w:rsidRPr="00866ED7">
        <w:rPr>
          <w:rFonts w:eastAsia="Calibri"/>
          <w:b/>
        </w:rPr>
        <w:t>Zaļā iela 27, Jēkabpilī”</w:t>
      </w:r>
      <w:r w:rsidRPr="00866ED7">
        <w:rPr>
          <w:rFonts w:eastAsia="Calibri"/>
        </w:rPr>
        <w:t>, kadastra numurs 5601 002 0038, atklātai mutiskai cirsmu izsolei ar augšupejošu soli.</w:t>
      </w:r>
    </w:p>
    <w:p w:rsidR="0047453C" w:rsidRPr="00866ED7" w:rsidRDefault="0047453C" w:rsidP="0047453C">
      <w:pPr>
        <w:spacing w:line="360" w:lineRule="auto"/>
        <w:rPr>
          <w:rFonts w:eastAsia="Calibri"/>
        </w:rPr>
      </w:pPr>
    </w:p>
    <w:p w:rsidR="0047453C" w:rsidRPr="00866ED7" w:rsidRDefault="0047453C" w:rsidP="0047453C">
      <w:pPr>
        <w:spacing w:line="360" w:lineRule="auto"/>
        <w:rPr>
          <w:rFonts w:eastAsia="Calibri"/>
        </w:rPr>
      </w:pPr>
      <w:r w:rsidRPr="00866ED7">
        <w:rPr>
          <w:rFonts w:eastAsia="Calibri"/>
        </w:rPr>
        <w:t xml:space="preserve">Apliecinu, ka: </w:t>
      </w:r>
    </w:p>
    <w:p w:rsidR="0047453C" w:rsidRPr="00866ED7" w:rsidRDefault="0047453C" w:rsidP="0047453C">
      <w:pPr>
        <w:spacing w:line="360" w:lineRule="auto"/>
        <w:ind w:left="567"/>
        <w:rPr>
          <w:rFonts w:eastAsia="Calibri"/>
        </w:rPr>
      </w:pPr>
      <w:r w:rsidRPr="00866ED7">
        <w:rPr>
          <w:rFonts w:eastAsia="Calibri"/>
        </w:rPr>
        <w:t>1. esmu iepazinies(-</w:t>
      </w:r>
      <w:proofErr w:type="spellStart"/>
      <w:r w:rsidRPr="00866ED7">
        <w:rPr>
          <w:rFonts w:eastAsia="Calibri"/>
        </w:rPr>
        <w:t>usies</w:t>
      </w:r>
      <w:proofErr w:type="spellEnd"/>
      <w:r w:rsidRPr="00866ED7">
        <w:rPr>
          <w:rFonts w:eastAsia="Calibri"/>
        </w:rPr>
        <w:t xml:space="preserve">) ar izsoles noteikumiem, man pret tiem nav iebildumu, tie ir saprotami un apņemos tos ievērot; </w:t>
      </w:r>
    </w:p>
    <w:p w:rsidR="0047453C" w:rsidRPr="00866ED7" w:rsidRDefault="0047453C" w:rsidP="0047453C">
      <w:pPr>
        <w:spacing w:line="360" w:lineRule="auto"/>
        <w:ind w:left="567"/>
        <w:rPr>
          <w:rFonts w:eastAsia="Calibri"/>
        </w:rPr>
      </w:pPr>
      <w:r w:rsidRPr="00866ED7">
        <w:rPr>
          <w:rFonts w:eastAsia="Calibri"/>
        </w:rPr>
        <w:t xml:space="preserve">2. man nav pretenziju pret izsolāmās cirsmas faktisko stāvokli; </w:t>
      </w:r>
    </w:p>
    <w:p w:rsidR="0047453C" w:rsidRPr="00866ED7" w:rsidRDefault="0047453C" w:rsidP="0047453C">
      <w:pPr>
        <w:spacing w:line="360" w:lineRule="auto"/>
        <w:ind w:left="567"/>
        <w:rPr>
          <w:rFonts w:eastAsia="Calibri"/>
        </w:rPr>
      </w:pPr>
      <w:r w:rsidRPr="00866ED7">
        <w:rPr>
          <w:rFonts w:eastAsia="Calibri"/>
        </w:rPr>
        <w:t xml:space="preserve">3. visa sniegtā informācija ir patiesa; </w:t>
      </w:r>
    </w:p>
    <w:p w:rsidR="0047453C" w:rsidRPr="00866ED7" w:rsidRDefault="0047453C" w:rsidP="0047453C">
      <w:pPr>
        <w:spacing w:line="360" w:lineRule="auto"/>
        <w:ind w:left="567"/>
        <w:rPr>
          <w:rFonts w:eastAsia="Calibri"/>
        </w:rPr>
      </w:pPr>
      <w:r w:rsidRPr="00866ED7">
        <w:rPr>
          <w:rFonts w:eastAsia="Calibri"/>
        </w:rPr>
        <w:t xml:space="preserve">4. pieteikums ir spēkā līdz izsoles komisijas lēmuma pieņemšanai, bet gadījumā, ja tiks atzīts par uzvarētāju, līdz līguma noslēgšanai; </w:t>
      </w:r>
    </w:p>
    <w:p w:rsidR="0047453C" w:rsidRPr="00866ED7" w:rsidRDefault="0047453C" w:rsidP="0047453C">
      <w:pPr>
        <w:spacing w:line="360" w:lineRule="auto"/>
        <w:ind w:left="567"/>
        <w:rPr>
          <w:rFonts w:eastAsia="Calibri"/>
        </w:rPr>
      </w:pPr>
      <w:r w:rsidRPr="00866ED7">
        <w:rPr>
          <w:rFonts w:eastAsia="Calibri"/>
        </w:rPr>
        <w:t xml:space="preserve">5. pēc pirkuma līguma noslēgšanas neizvirzīšu pretenzijas attiecībā uz izsolāmo cirsmu. </w:t>
      </w:r>
    </w:p>
    <w:p w:rsidR="0047453C" w:rsidRPr="00866ED7" w:rsidRDefault="0047453C" w:rsidP="0047453C">
      <w:pPr>
        <w:spacing w:line="360" w:lineRule="auto"/>
        <w:rPr>
          <w:rFonts w:eastAsia="Calibri"/>
        </w:rPr>
      </w:pPr>
    </w:p>
    <w:p w:rsidR="0047453C" w:rsidRPr="00866ED7" w:rsidRDefault="0047453C" w:rsidP="0047453C">
      <w:pPr>
        <w:spacing w:line="360" w:lineRule="auto"/>
        <w:rPr>
          <w:rFonts w:eastAsia="Calibri"/>
        </w:rPr>
      </w:pPr>
      <w:r w:rsidRPr="00866ED7">
        <w:rPr>
          <w:rFonts w:eastAsia="Calibri"/>
        </w:rPr>
        <w:t xml:space="preserve">Pievienotie dokumenti: </w:t>
      </w:r>
    </w:p>
    <w:p w:rsidR="0047453C" w:rsidRPr="00866ED7" w:rsidRDefault="0047453C" w:rsidP="0047453C">
      <w:pPr>
        <w:spacing w:line="360" w:lineRule="auto"/>
        <w:rPr>
          <w:rFonts w:eastAsia="Calibri"/>
        </w:rPr>
      </w:pPr>
      <w:r w:rsidRPr="00866ED7">
        <w:rPr>
          <w:rFonts w:ascii="Symbol" w:eastAsia="Calibri" w:hAnsi="Symbol"/>
        </w:rPr>
        <w:sym w:font="Symbol" w:char="F080"/>
      </w:r>
      <w:r w:rsidRPr="00866ED7">
        <w:rPr>
          <w:rFonts w:eastAsia="Calibri"/>
        </w:rPr>
        <w:t xml:space="preserve"> ________________________________________________ </w:t>
      </w:r>
    </w:p>
    <w:p w:rsidR="0047453C" w:rsidRPr="00866ED7" w:rsidRDefault="0047453C" w:rsidP="0047453C">
      <w:pPr>
        <w:spacing w:line="360" w:lineRule="auto"/>
        <w:rPr>
          <w:rFonts w:eastAsia="Calibri"/>
        </w:rPr>
      </w:pPr>
      <w:r w:rsidRPr="00866ED7">
        <w:rPr>
          <w:rFonts w:ascii="Symbol" w:eastAsia="Calibri" w:hAnsi="Symbol"/>
        </w:rPr>
        <w:sym w:font="Symbol" w:char="F080"/>
      </w:r>
      <w:r w:rsidRPr="00866ED7">
        <w:rPr>
          <w:rFonts w:eastAsia="Calibri"/>
        </w:rPr>
        <w:t xml:space="preserve"> ________________________________________________ </w:t>
      </w:r>
    </w:p>
    <w:p w:rsidR="0047453C" w:rsidRPr="00866ED7" w:rsidRDefault="0047453C" w:rsidP="0047453C">
      <w:pPr>
        <w:spacing w:line="360" w:lineRule="auto"/>
        <w:rPr>
          <w:rFonts w:eastAsia="Calibri"/>
        </w:rPr>
      </w:pPr>
      <w:r w:rsidRPr="00866ED7">
        <w:rPr>
          <w:rFonts w:ascii="Symbol" w:eastAsia="Calibri" w:hAnsi="Symbol"/>
        </w:rPr>
        <w:sym w:font="Symbol" w:char="F080"/>
      </w:r>
      <w:r w:rsidRPr="00866ED7">
        <w:rPr>
          <w:rFonts w:eastAsia="Calibri"/>
        </w:rPr>
        <w:t xml:space="preserve"> ________________________________________________ </w:t>
      </w:r>
    </w:p>
    <w:p w:rsidR="0047453C" w:rsidRPr="00866ED7" w:rsidRDefault="0047453C" w:rsidP="0047453C">
      <w:pPr>
        <w:spacing w:line="360" w:lineRule="auto"/>
        <w:rPr>
          <w:rFonts w:eastAsia="Calibri"/>
        </w:rPr>
      </w:pPr>
      <w:r w:rsidRPr="00866ED7">
        <w:rPr>
          <w:rFonts w:ascii="Symbol" w:eastAsia="Calibri" w:hAnsi="Symbol"/>
        </w:rPr>
        <w:sym w:font="Symbol" w:char="F080"/>
      </w:r>
      <w:r w:rsidRPr="00866ED7">
        <w:rPr>
          <w:rFonts w:eastAsia="Calibri"/>
        </w:rPr>
        <w:t xml:space="preserve"> ________________________________________________ </w:t>
      </w:r>
    </w:p>
    <w:p w:rsidR="0047453C" w:rsidRPr="00866ED7" w:rsidRDefault="0047453C" w:rsidP="0047453C">
      <w:pPr>
        <w:spacing w:line="360" w:lineRule="auto"/>
        <w:rPr>
          <w:rFonts w:eastAsia="Calibri"/>
        </w:rPr>
      </w:pPr>
      <w:r w:rsidRPr="00866ED7">
        <w:rPr>
          <w:rFonts w:ascii="Symbol" w:eastAsia="Calibri" w:hAnsi="Symbol"/>
        </w:rPr>
        <w:sym w:font="Symbol" w:char="F080"/>
      </w:r>
      <w:r w:rsidRPr="00866ED7">
        <w:rPr>
          <w:rFonts w:eastAsia="Calibri"/>
        </w:rPr>
        <w:t xml:space="preserve"> ________________________________________________</w:t>
      </w:r>
    </w:p>
    <w:p w:rsidR="0047453C" w:rsidRPr="00866ED7" w:rsidRDefault="0047453C" w:rsidP="0047453C">
      <w:pPr>
        <w:spacing w:line="360" w:lineRule="auto"/>
        <w:rPr>
          <w:rFonts w:eastAsia="Calibri"/>
        </w:rPr>
      </w:pPr>
    </w:p>
    <w:p w:rsidR="0047453C" w:rsidRPr="00866ED7" w:rsidRDefault="0047453C" w:rsidP="0047453C">
      <w:pPr>
        <w:rPr>
          <w:rFonts w:eastAsia="Calibri"/>
        </w:rPr>
      </w:pPr>
    </w:p>
    <w:p w:rsidR="0047453C" w:rsidRPr="00866ED7" w:rsidRDefault="0047453C" w:rsidP="0047453C">
      <w:pPr>
        <w:rPr>
          <w:rFonts w:eastAsia="Calibri"/>
        </w:rPr>
      </w:pPr>
      <w:r w:rsidRPr="00866ED7">
        <w:rPr>
          <w:rFonts w:eastAsia="Calibri"/>
        </w:rPr>
        <w:t xml:space="preserve">2018. gada __. _____________. </w:t>
      </w:r>
    </w:p>
    <w:p w:rsidR="0047453C" w:rsidRPr="00866ED7" w:rsidRDefault="0047453C" w:rsidP="0047453C">
      <w:pPr>
        <w:rPr>
          <w:rFonts w:eastAsia="Calibri"/>
        </w:rPr>
      </w:pPr>
    </w:p>
    <w:p w:rsidR="0047453C" w:rsidRPr="00866ED7" w:rsidRDefault="0047453C" w:rsidP="0047453C">
      <w:pPr>
        <w:rPr>
          <w:rFonts w:eastAsia="Calibri"/>
        </w:rPr>
      </w:pPr>
      <w:r w:rsidRPr="00866ED7">
        <w:rPr>
          <w:rFonts w:eastAsia="Calibri"/>
        </w:rPr>
        <w:t xml:space="preserve">____________________________________ </w:t>
      </w:r>
    </w:p>
    <w:p w:rsidR="0047453C" w:rsidRPr="00866ED7" w:rsidRDefault="0047453C" w:rsidP="0047453C">
      <w:pPr>
        <w:rPr>
          <w:rFonts w:ascii="Calibri" w:eastAsia="Calibri" w:hAnsi="Calibri"/>
          <w:sz w:val="20"/>
          <w:szCs w:val="20"/>
        </w:rPr>
      </w:pPr>
      <w:r w:rsidRPr="00866ED7">
        <w:rPr>
          <w:rFonts w:eastAsia="Calibri"/>
          <w:sz w:val="20"/>
          <w:szCs w:val="20"/>
        </w:rPr>
        <w:t>(paraksts; paraksta</w:t>
      </w:r>
      <w:r w:rsidRPr="00866ED7">
        <w:rPr>
          <w:rFonts w:ascii="Calibri" w:eastAsia="Calibri" w:hAnsi="Calibri"/>
          <w:sz w:val="20"/>
          <w:szCs w:val="20"/>
        </w:rPr>
        <w:t xml:space="preserve"> atšifrējums)</w:t>
      </w:r>
    </w:p>
    <w:p w:rsidR="001D1A43" w:rsidRDefault="001D1A43"/>
    <w:p w:rsidR="0047453C" w:rsidRDefault="0047453C"/>
    <w:p w:rsidR="0047453C" w:rsidRDefault="0047453C"/>
    <w:p w:rsidR="0047453C" w:rsidRDefault="0047453C"/>
    <w:p w:rsidR="0047453C" w:rsidRDefault="0047453C"/>
    <w:p w:rsidR="0047453C" w:rsidRDefault="0047453C" w:rsidP="0047453C"/>
    <w:p w:rsidR="0047453C" w:rsidRDefault="0047453C" w:rsidP="0047453C">
      <w:r>
        <w:t>REĢISTRĀCIJAS APLIECĪBA NR.________________</w:t>
      </w:r>
    </w:p>
    <w:p w:rsidR="0047453C" w:rsidRDefault="0047453C" w:rsidP="0047453C"/>
    <w:p w:rsidR="0047453C" w:rsidRDefault="0047453C" w:rsidP="0047453C">
      <w:pPr>
        <w:jc w:val="both"/>
      </w:pPr>
      <w:r>
        <w:t>Izsoles dalībnieka vārds, uzvārds, personas kods, juridiskās personas pilns nosaukums, reģistrācijas numurs</w:t>
      </w:r>
    </w:p>
    <w:p w:rsidR="0047453C" w:rsidRDefault="0047453C" w:rsidP="0047453C">
      <w:r>
        <w:t>______________________________________________________________________________________________________________________________________________________</w:t>
      </w:r>
    </w:p>
    <w:p w:rsidR="0047453C" w:rsidRDefault="0047453C" w:rsidP="0047453C">
      <w:r>
        <w:t>Dzīves vieta vai juridiskā adrese, tālruņa numurs</w:t>
      </w:r>
    </w:p>
    <w:p w:rsidR="0047453C" w:rsidRDefault="0047453C" w:rsidP="0047453C">
      <w:r>
        <w:t>______________________________________________________________________________________________________________________________________________________</w:t>
      </w:r>
    </w:p>
    <w:p w:rsidR="0047453C" w:rsidRDefault="0047453C" w:rsidP="0047453C"/>
    <w:p w:rsidR="0047453C" w:rsidRDefault="0047453C" w:rsidP="0047453C">
      <w:r>
        <w:t>Pilnvarotās personas vārds, uzvārds, personas kods</w:t>
      </w:r>
    </w:p>
    <w:p w:rsidR="0047453C" w:rsidRDefault="0047453C" w:rsidP="0047453C">
      <w:r>
        <w:t>___________________________________________________________________________</w:t>
      </w:r>
    </w:p>
    <w:p w:rsidR="0047453C" w:rsidRDefault="0047453C" w:rsidP="0047453C">
      <w:pPr>
        <w:jc w:val="both"/>
      </w:pPr>
      <w:r>
        <w:t xml:space="preserve"> </w:t>
      </w:r>
    </w:p>
    <w:p w:rsidR="0047453C" w:rsidRDefault="0047453C" w:rsidP="0047453C">
      <w:pPr>
        <w:jc w:val="both"/>
      </w:pPr>
      <w:r>
        <w:t>Ir nomaksājis (-</w:t>
      </w:r>
      <w:proofErr w:type="spellStart"/>
      <w:r>
        <w:t>usi</w:t>
      </w:r>
      <w:proofErr w:type="spellEnd"/>
      <w:r>
        <w:t xml:space="preserve">) nodrošinājuma summu 2 791,20 </w:t>
      </w:r>
      <w:proofErr w:type="spellStart"/>
      <w:r>
        <w:t>Euro</w:t>
      </w:r>
      <w:proofErr w:type="spellEnd"/>
      <w:r>
        <w:t xml:space="preserve"> ( divi tūkstoši septiņi simti deviņdesmit viens </w:t>
      </w:r>
      <w:proofErr w:type="spellStart"/>
      <w:r>
        <w:t>euro</w:t>
      </w:r>
      <w:proofErr w:type="spellEnd"/>
      <w:r>
        <w:t>, un 20 centi) un ieguvis (-</w:t>
      </w:r>
      <w:proofErr w:type="spellStart"/>
      <w:r>
        <w:t>usi</w:t>
      </w:r>
      <w:proofErr w:type="spellEnd"/>
      <w:r>
        <w:t xml:space="preserve">) tiesības piedalīties izsolē, kura notiks Pilsētsaimniecības departamenta sēžu zālē, Jaunā ielā 31C, Jēkabpilī, </w:t>
      </w:r>
      <w:proofErr w:type="gramStart"/>
      <w:r>
        <w:t>2018.gada</w:t>
      </w:r>
      <w:proofErr w:type="gramEnd"/>
      <w:r>
        <w:t xml:space="preserve"> 12.aprīlī plkst.14.00 un, kurā tiks izsolītas pašvaldībai piederošas cirsmas mežā, Zaļā iela 27, Jēkabpilī, ar kadastra apzīmējumu 56010020038 . </w:t>
      </w:r>
    </w:p>
    <w:p w:rsidR="0047453C" w:rsidRDefault="0047453C" w:rsidP="0047453C">
      <w:pPr>
        <w:jc w:val="both"/>
      </w:pPr>
      <w:r>
        <w:t xml:space="preserve">Izsolāmā objekta nosacītā cena (izsoles sākumcena) 27 912,00 </w:t>
      </w:r>
      <w:proofErr w:type="spellStart"/>
      <w:r>
        <w:t>Euro</w:t>
      </w:r>
      <w:proofErr w:type="spellEnd"/>
      <w:r>
        <w:t xml:space="preserve"> (divdesmit septiņi tūkstoši deviņi simti divpadsmit </w:t>
      </w:r>
      <w:proofErr w:type="spellStart"/>
      <w:r>
        <w:t>euro</w:t>
      </w:r>
      <w:proofErr w:type="spellEnd"/>
      <w:r>
        <w:t xml:space="preserve"> un 00 centi).</w:t>
      </w:r>
    </w:p>
    <w:p w:rsidR="0047453C" w:rsidRDefault="0047453C" w:rsidP="0047453C"/>
    <w:p w:rsidR="0047453C" w:rsidRDefault="0047453C" w:rsidP="0047453C">
      <w:r>
        <w:t xml:space="preserve">Apliecība izdota </w:t>
      </w:r>
      <w:proofErr w:type="gramStart"/>
      <w:r>
        <w:t>2018.gada</w:t>
      </w:r>
      <w:proofErr w:type="gramEnd"/>
      <w:r>
        <w:t xml:space="preserve"> 12.aprīlī plkst.___.___.</w:t>
      </w:r>
    </w:p>
    <w:p w:rsidR="0047453C" w:rsidRDefault="0047453C" w:rsidP="0047453C"/>
    <w:p w:rsidR="0047453C" w:rsidRDefault="0047453C" w:rsidP="0047453C">
      <w:r>
        <w:t>Reģistrators_______________________________ _______________</w:t>
      </w:r>
    </w:p>
    <w:p w:rsidR="001D1A43" w:rsidRDefault="0047453C" w:rsidP="0047453C">
      <w:r>
        <w:t xml:space="preserve">                                               Vārds Uzvārds</w:t>
      </w:r>
      <w:r>
        <w:tab/>
        <w:t>Paraksts</w:t>
      </w:r>
    </w:p>
    <w:p w:rsidR="001D1A43" w:rsidRDefault="001D1A43"/>
    <w:p w:rsidR="001D1A43" w:rsidRDefault="001D1A43"/>
    <w:p w:rsidR="001D1A43" w:rsidRDefault="001D1A43"/>
    <w:p w:rsidR="001D1A43" w:rsidRDefault="001D1A43"/>
    <w:p w:rsidR="001D1A43" w:rsidRDefault="001D1A43"/>
    <w:p w:rsidR="002711DD" w:rsidRDefault="002711DD"/>
    <w:p w:rsidR="002711DD" w:rsidRDefault="002711DD"/>
    <w:p w:rsidR="0047453C" w:rsidRDefault="0047453C"/>
    <w:p w:rsidR="0047453C" w:rsidRDefault="0047453C"/>
    <w:p w:rsidR="0047453C" w:rsidRDefault="0047453C"/>
    <w:p w:rsidR="0047453C" w:rsidRDefault="0047453C"/>
    <w:p w:rsidR="0047453C" w:rsidRDefault="0047453C"/>
    <w:p w:rsidR="0047453C" w:rsidRDefault="0047453C"/>
    <w:p w:rsidR="0047453C" w:rsidRDefault="0047453C"/>
    <w:p w:rsidR="0047453C" w:rsidRDefault="0047453C"/>
    <w:p w:rsidR="0047453C" w:rsidRDefault="0047453C"/>
    <w:p w:rsidR="0047453C" w:rsidRDefault="0047453C"/>
    <w:p w:rsidR="0047453C" w:rsidRDefault="0047453C"/>
    <w:p w:rsidR="0047453C" w:rsidRDefault="0047453C"/>
    <w:p w:rsidR="0047453C" w:rsidRDefault="0047453C"/>
    <w:p w:rsidR="0047453C" w:rsidRDefault="0047453C"/>
    <w:p w:rsidR="0047453C" w:rsidRDefault="0047453C"/>
    <w:p w:rsidR="0047453C" w:rsidRDefault="0047453C"/>
    <w:p w:rsidR="0047453C" w:rsidRDefault="0047453C"/>
    <w:p w:rsidR="0047453C" w:rsidRDefault="0047453C"/>
    <w:p w:rsidR="00ED29A4" w:rsidRDefault="00ED29A4" w:rsidP="00ED29A4">
      <w:pPr>
        <w:jc w:val="center"/>
        <w:rPr>
          <w:b/>
        </w:rPr>
      </w:pPr>
      <w:r w:rsidRPr="00BD66FA">
        <w:rPr>
          <w:b/>
        </w:rPr>
        <w:t>IZSOLES DALĪBNIEKU REĢISTRS</w:t>
      </w:r>
    </w:p>
    <w:p w:rsidR="00ED29A4" w:rsidRPr="00BD66FA" w:rsidRDefault="00ED29A4" w:rsidP="00ED29A4">
      <w:pPr>
        <w:jc w:val="center"/>
        <w:rPr>
          <w:b/>
        </w:rPr>
      </w:pPr>
    </w:p>
    <w:p w:rsidR="00ED29A4" w:rsidRDefault="00ED29A4" w:rsidP="00ED29A4">
      <w:pPr>
        <w:jc w:val="center"/>
      </w:pPr>
      <w:r w:rsidRPr="00BD66FA">
        <w:t xml:space="preserve">nekustamā īpašuma “Zaļā iela 27, Jēkabpilī” </w:t>
      </w:r>
    </w:p>
    <w:p w:rsidR="00ED29A4" w:rsidRPr="00BD66FA" w:rsidRDefault="00ED29A4" w:rsidP="00ED29A4">
      <w:pPr>
        <w:jc w:val="center"/>
      </w:pPr>
      <w:r w:rsidRPr="00BD66FA">
        <w:t>CIRSMAS IZSOLEI</w:t>
      </w:r>
    </w:p>
    <w:p w:rsidR="00ED29A4" w:rsidRDefault="00ED29A4" w:rsidP="00ED29A4">
      <w:pPr>
        <w:jc w:val="center"/>
      </w:pPr>
      <w:proofErr w:type="gramStart"/>
      <w:r w:rsidRPr="00BD66FA">
        <w:t>2018.gada</w:t>
      </w:r>
      <w:proofErr w:type="gramEnd"/>
      <w:r>
        <w:t xml:space="preserve"> 12.aprīlī, plkst.14.00</w:t>
      </w:r>
    </w:p>
    <w:p w:rsidR="00ED29A4" w:rsidRDefault="00ED29A4" w:rsidP="00ED29A4">
      <w:pPr>
        <w:jc w:val="center"/>
      </w:pPr>
    </w:p>
    <w:tbl>
      <w:tblPr>
        <w:tblStyle w:val="TableGrid"/>
        <w:tblW w:w="9894" w:type="dxa"/>
        <w:tblInd w:w="-572" w:type="dxa"/>
        <w:tblLook w:val="04A0" w:firstRow="1" w:lastRow="0" w:firstColumn="1" w:lastColumn="0" w:noHBand="0" w:noVBand="1"/>
      </w:tblPr>
      <w:tblGrid>
        <w:gridCol w:w="846"/>
        <w:gridCol w:w="1564"/>
        <w:gridCol w:w="1814"/>
        <w:gridCol w:w="1985"/>
        <w:gridCol w:w="1984"/>
        <w:gridCol w:w="1701"/>
      </w:tblGrid>
      <w:tr w:rsidR="00ED29A4" w:rsidTr="00ED29A4">
        <w:tc>
          <w:tcPr>
            <w:tcW w:w="846" w:type="dxa"/>
          </w:tcPr>
          <w:p w:rsidR="00ED29A4" w:rsidRDefault="00ED29A4" w:rsidP="00ED29A4">
            <w:pPr>
              <w:jc w:val="center"/>
            </w:pPr>
            <w:r>
              <w:t>Reģ. kārtas Nr.</w:t>
            </w:r>
          </w:p>
        </w:tc>
        <w:tc>
          <w:tcPr>
            <w:tcW w:w="1564" w:type="dxa"/>
          </w:tcPr>
          <w:p w:rsidR="00ED29A4" w:rsidRDefault="00ED29A4" w:rsidP="00ED29A4">
            <w:pPr>
              <w:jc w:val="center"/>
            </w:pPr>
            <w:r>
              <w:t>Pieteikuma iesniegšanas datums</w:t>
            </w:r>
          </w:p>
        </w:tc>
        <w:tc>
          <w:tcPr>
            <w:tcW w:w="1814" w:type="dxa"/>
          </w:tcPr>
          <w:p w:rsidR="00ED29A4" w:rsidRDefault="00ED29A4" w:rsidP="00ED29A4">
            <w:pPr>
              <w:jc w:val="center"/>
            </w:pPr>
            <w:r>
              <w:t>Izsoles dalībnieka rekvizīti</w:t>
            </w:r>
          </w:p>
        </w:tc>
        <w:tc>
          <w:tcPr>
            <w:tcW w:w="1985" w:type="dxa"/>
          </w:tcPr>
          <w:p w:rsidR="00ED29A4" w:rsidRDefault="00ED29A4" w:rsidP="00ED29A4">
            <w:pPr>
              <w:jc w:val="center"/>
            </w:pPr>
            <w:r>
              <w:t>Pilnvaroto personu dati</w:t>
            </w:r>
          </w:p>
        </w:tc>
        <w:tc>
          <w:tcPr>
            <w:tcW w:w="1984" w:type="dxa"/>
          </w:tcPr>
          <w:p w:rsidR="00ED29A4" w:rsidRDefault="00ED29A4" w:rsidP="00ED29A4">
            <w:pPr>
              <w:jc w:val="center"/>
            </w:pPr>
            <w:r>
              <w:t>Pēdējā solītā cena</w:t>
            </w:r>
          </w:p>
        </w:tc>
        <w:tc>
          <w:tcPr>
            <w:tcW w:w="1701" w:type="dxa"/>
          </w:tcPr>
          <w:p w:rsidR="00ED29A4" w:rsidRDefault="00ED29A4" w:rsidP="00ED29A4">
            <w:pPr>
              <w:jc w:val="center"/>
            </w:pPr>
            <w:r>
              <w:t>Paraksts</w:t>
            </w:r>
          </w:p>
        </w:tc>
      </w:tr>
      <w:tr w:rsidR="00ED29A4" w:rsidTr="00ED29A4">
        <w:tc>
          <w:tcPr>
            <w:tcW w:w="846" w:type="dxa"/>
          </w:tcPr>
          <w:p w:rsidR="00ED29A4" w:rsidRDefault="00ED29A4" w:rsidP="00ED29A4">
            <w:pPr>
              <w:jc w:val="center"/>
            </w:pPr>
            <w:r>
              <w:t>1</w:t>
            </w:r>
          </w:p>
        </w:tc>
        <w:tc>
          <w:tcPr>
            <w:tcW w:w="1564" w:type="dxa"/>
          </w:tcPr>
          <w:p w:rsidR="00ED29A4" w:rsidRDefault="00ED29A4" w:rsidP="00ED29A4">
            <w:pPr>
              <w:jc w:val="center"/>
            </w:pPr>
          </w:p>
        </w:tc>
        <w:tc>
          <w:tcPr>
            <w:tcW w:w="1814" w:type="dxa"/>
          </w:tcPr>
          <w:p w:rsidR="00ED29A4" w:rsidRDefault="00ED29A4" w:rsidP="00ED29A4">
            <w:pPr>
              <w:jc w:val="center"/>
            </w:pPr>
          </w:p>
          <w:p w:rsidR="00ED29A4" w:rsidRDefault="00ED29A4" w:rsidP="00ED29A4">
            <w:pPr>
              <w:jc w:val="center"/>
            </w:pPr>
          </w:p>
          <w:p w:rsidR="00ED29A4" w:rsidRDefault="00ED29A4" w:rsidP="00ED29A4">
            <w:pPr>
              <w:jc w:val="center"/>
            </w:pPr>
          </w:p>
        </w:tc>
        <w:tc>
          <w:tcPr>
            <w:tcW w:w="1985" w:type="dxa"/>
          </w:tcPr>
          <w:p w:rsidR="00ED29A4" w:rsidRDefault="00ED29A4" w:rsidP="00ED29A4">
            <w:pPr>
              <w:jc w:val="center"/>
            </w:pPr>
          </w:p>
        </w:tc>
        <w:tc>
          <w:tcPr>
            <w:tcW w:w="1984" w:type="dxa"/>
          </w:tcPr>
          <w:p w:rsidR="00ED29A4" w:rsidRDefault="00ED29A4" w:rsidP="00ED29A4">
            <w:pPr>
              <w:jc w:val="center"/>
            </w:pPr>
          </w:p>
        </w:tc>
        <w:tc>
          <w:tcPr>
            <w:tcW w:w="1701" w:type="dxa"/>
          </w:tcPr>
          <w:p w:rsidR="00ED29A4" w:rsidRDefault="00ED29A4" w:rsidP="00ED29A4">
            <w:pPr>
              <w:jc w:val="center"/>
            </w:pPr>
          </w:p>
        </w:tc>
      </w:tr>
      <w:tr w:rsidR="00ED29A4" w:rsidTr="00ED29A4">
        <w:tc>
          <w:tcPr>
            <w:tcW w:w="846" w:type="dxa"/>
          </w:tcPr>
          <w:p w:rsidR="00ED29A4" w:rsidRDefault="00ED29A4" w:rsidP="00ED29A4">
            <w:pPr>
              <w:jc w:val="center"/>
            </w:pPr>
            <w:r>
              <w:t>2</w:t>
            </w:r>
          </w:p>
        </w:tc>
        <w:tc>
          <w:tcPr>
            <w:tcW w:w="1564" w:type="dxa"/>
          </w:tcPr>
          <w:p w:rsidR="00ED29A4" w:rsidRDefault="00ED29A4" w:rsidP="00ED29A4">
            <w:pPr>
              <w:jc w:val="center"/>
            </w:pPr>
          </w:p>
        </w:tc>
        <w:tc>
          <w:tcPr>
            <w:tcW w:w="1814" w:type="dxa"/>
          </w:tcPr>
          <w:p w:rsidR="00ED29A4" w:rsidRDefault="00ED29A4" w:rsidP="00ED29A4">
            <w:pPr>
              <w:jc w:val="center"/>
            </w:pPr>
          </w:p>
          <w:p w:rsidR="00ED29A4" w:rsidRDefault="00ED29A4" w:rsidP="00ED29A4">
            <w:pPr>
              <w:jc w:val="center"/>
            </w:pPr>
          </w:p>
          <w:p w:rsidR="00ED29A4" w:rsidRDefault="00ED29A4" w:rsidP="00ED29A4">
            <w:pPr>
              <w:jc w:val="center"/>
            </w:pPr>
          </w:p>
        </w:tc>
        <w:tc>
          <w:tcPr>
            <w:tcW w:w="1985" w:type="dxa"/>
          </w:tcPr>
          <w:p w:rsidR="00ED29A4" w:rsidRDefault="00ED29A4" w:rsidP="00ED29A4">
            <w:pPr>
              <w:jc w:val="center"/>
            </w:pPr>
          </w:p>
        </w:tc>
        <w:tc>
          <w:tcPr>
            <w:tcW w:w="1984" w:type="dxa"/>
          </w:tcPr>
          <w:p w:rsidR="00ED29A4" w:rsidRDefault="00ED29A4" w:rsidP="00ED29A4">
            <w:pPr>
              <w:jc w:val="center"/>
            </w:pPr>
          </w:p>
        </w:tc>
        <w:tc>
          <w:tcPr>
            <w:tcW w:w="1701" w:type="dxa"/>
          </w:tcPr>
          <w:p w:rsidR="00ED29A4" w:rsidRDefault="00ED29A4" w:rsidP="00ED29A4">
            <w:pPr>
              <w:jc w:val="center"/>
            </w:pPr>
          </w:p>
        </w:tc>
      </w:tr>
      <w:tr w:rsidR="00ED29A4" w:rsidTr="00ED29A4">
        <w:tc>
          <w:tcPr>
            <w:tcW w:w="846" w:type="dxa"/>
          </w:tcPr>
          <w:p w:rsidR="00ED29A4" w:rsidRDefault="00ED29A4" w:rsidP="00ED29A4">
            <w:pPr>
              <w:jc w:val="center"/>
            </w:pPr>
          </w:p>
        </w:tc>
        <w:tc>
          <w:tcPr>
            <w:tcW w:w="1564" w:type="dxa"/>
          </w:tcPr>
          <w:p w:rsidR="00ED29A4" w:rsidRDefault="00ED29A4" w:rsidP="00ED29A4">
            <w:pPr>
              <w:jc w:val="center"/>
            </w:pPr>
          </w:p>
          <w:p w:rsidR="00ED29A4" w:rsidRDefault="00ED29A4" w:rsidP="00ED29A4">
            <w:pPr>
              <w:jc w:val="center"/>
            </w:pPr>
          </w:p>
          <w:p w:rsidR="00ED29A4" w:rsidRDefault="00ED29A4" w:rsidP="00ED29A4">
            <w:pPr>
              <w:jc w:val="center"/>
            </w:pPr>
          </w:p>
        </w:tc>
        <w:tc>
          <w:tcPr>
            <w:tcW w:w="1814" w:type="dxa"/>
          </w:tcPr>
          <w:p w:rsidR="00ED29A4" w:rsidRDefault="00ED29A4" w:rsidP="00ED29A4">
            <w:pPr>
              <w:jc w:val="center"/>
            </w:pPr>
          </w:p>
        </w:tc>
        <w:tc>
          <w:tcPr>
            <w:tcW w:w="1985" w:type="dxa"/>
          </w:tcPr>
          <w:p w:rsidR="00ED29A4" w:rsidRDefault="00ED29A4" w:rsidP="00ED29A4">
            <w:pPr>
              <w:jc w:val="center"/>
            </w:pPr>
          </w:p>
        </w:tc>
        <w:tc>
          <w:tcPr>
            <w:tcW w:w="1984" w:type="dxa"/>
          </w:tcPr>
          <w:p w:rsidR="00ED29A4" w:rsidRDefault="00ED29A4" w:rsidP="00ED29A4">
            <w:pPr>
              <w:jc w:val="center"/>
            </w:pPr>
          </w:p>
        </w:tc>
        <w:tc>
          <w:tcPr>
            <w:tcW w:w="1701" w:type="dxa"/>
          </w:tcPr>
          <w:p w:rsidR="00ED29A4" w:rsidRDefault="00ED29A4" w:rsidP="00ED29A4">
            <w:pPr>
              <w:jc w:val="center"/>
            </w:pPr>
          </w:p>
        </w:tc>
      </w:tr>
      <w:tr w:rsidR="00ED29A4" w:rsidTr="00ED29A4">
        <w:tc>
          <w:tcPr>
            <w:tcW w:w="846" w:type="dxa"/>
          </w:tcPr>
          <w:p w:rsidR="00ED29A4" w:rsidRDefault="00ED29A4" w:rsidP="00ED29A4">
            <w:pPr>
              <w:jc w:val="center"/>
            </w:pPr>
          </w:p>
        </w:tc>
        <w:tc>
          <w:tcPr>
            <w:tcW w:w="1564" w:type="dxa"/>
          </w:tcPr>
          <w:p w:rsidR="00ED29A4" w:rsidRDefault="00ED29A4" w:rsidP="00ED29A4">
            <w:pPr>
              <w:jc w:val="center"/>
            </w:pPr>
          </w:p>
          <w:p w:rsidR="00ED29A4" w:rsidRDefault="00ED29A4" w:rsidP="00ED29A4">
            <w:pPr>
              <w:jc w:val="center"/>
            </w:pPr>
          </w:p>
          <w:p w:rsidR="00ED29A4" w:rsidRDefault="00ED29A4" w:rsidP="00ED29A4">
            <w:pPr>
              <w:jc w:val="center"/>
            </w:pPr>
          </w:p>
        </w:tc>
        <w:tc>
          <w:tcPr>
            <w:tcW w:w="1814" w:type="dxa"/>
          </w:tcPr>
          <w:p w:rsidR="00ED29A4" w:rsidRDefault="00ED29A4" w:rsidP="00ED29A4">
            <w:pPr>
              <w:jc w:val="center"/>
            </w:pPr>
          </w:p>
        </w:tc>
        <w:tc>
          <w:tcPr>
            <w:tcW w:w="1985" w:type="dxa"/>
          </w:tcPr>
          <w:p w:rsidR="00ED29A4" w:rsidRDefault="00ED29A4" w:rsidP="00ED29A4">
            <w:pPr>
              <w:jc w:val="center"/>
            </w:pPr>
          </w:p>
        </w:tc>
        <w:tc>
          <w:tcPr>
            <w:tcW w:w="1984" w:type="dxa"/>
          </w:tcPr>
          <w:p w:rsidR="00ED29A4" w:rsidRDefault="00ED29A4" w:rsidP="00ED29A4">
            <w:pPr>
              <w:jc w:val="center"/>
            </w:pPr>
          </w:p>
        </w:tc>
        <w:tc>
          <w:tcPr>
            <w:tcW w:w="1701" w:type="dxa"/>
          </w:tcPr>
          <w:p w:rsidR="00ED29A4" w:rsidRDefault="00ED29A4" w:rsidP="00ED29A4">
            <w:pPr>
              <w:jc w:val="center"/>
            </w:pPr>
          </w:p>
        </w:tc>
      </w:tr>
      <w:tr w:rsidR="00ED29A4" w:rsidTr="00ED29A4">
        <w:tc>
          <w:tcPr>
            <w:tcW w:w="846" w:type="dxa"/>
          </w:tcPr>
          <w:p w:rsidR="00ED29A4" w:rsidRDefault="00ED29A4" w:rsidP="00ED29A4">
            <w:pPr>
              <w:jc w:val="center"/>
            </w:pPr>
          </w:p>
        </w:tc>
        <w:tc>
          <w:tcPr>
            <w:tcW w:w="1564" w:type="dxa"/>
          </w:tcPr>
          <w:p w:rsidR="00ED29A4" w:rsidRDefault="00ED29A4" w:rsidP="00ED29A4">
            <w:pPr>
              <w:jc w:val="center"/>
            </w:pPr>
          </w:p>
          <w:p w:rsidR="00ED29A4" w:rsidRDefault="00ED29A4" w:rsidP="00ED29A4">
            <w:pPr>
              <w:jc w:val="center"/>
            </w:pPr>
          </w:p>
          <w:p w:rsidR="00ED29A4" w:rsidRDefault="00ED29A4" w:rsidP="00ED29A4">
            <w:pPr>
              <w:jc w:val="center"/>
            </w:pPr>
          </w:p>
        </w:tc>
        <w:tc>
          <w:tcPr>
            <w:tcW w:w="1814" w:type="dxa"/>
          </w:tcPr>
          <w:p w:rsidR="00ED29A4" w:rsidRDefault="00ED29A4" w:rsidP="00ED29A4">
            <w:pPr>
              <w:jc w:val="center"/>
            </w:pPr>
          </w:p>
        </w:tc>
        <w:tc>
          <w:tcPr>
            <w:tcW w:w="1985" w:type="dxa"/>
          </w:tcPr>
          <w:p w:rsidR="00ED29A4" w:rsidRDefault="00ED29A4" w:rsidP="00ED29A4">
            <w:pPr>
              <w:jc w:val="center"/>
            </w:pPr>
          </w:p>
        </w:tc>
        <w:tc>
          <w:tcPr>
            <w:tcW w:w="1984" w:type="dxa"/>
          </w:tcPr>
          <w:p w:rsidR="00ED29A4" w:rsidRDefault="00ED29A4" w:rsidP="00ED29A4">
            <w:pPr>
              <w:jc w:val="center"/>
            </w:pPr>
          </w:p>
        </w:tc>
        <w:tc>
          <w:tcPr>
            <w:tcW w:w="1701" w:type="dxa"/>
          </w:tcPr>
          <w:p w:rsidR="00ED29A4" w:rsidRDefault="00ED29A4" w:rsidP="00ED29A4">
            <w:pPr>
              <w:jc w:val="center"/>
            </w:pPr>
          </w:p>
        </w:tc>
      </w:tr>
    </w:tbl>
    <w:p w:rsidR="00ED29A4" w:rsidRDefault="00ED29A4" w:rsidP="00ED29A4"/>
    <w:p w:rsidR="00ED29A4" w:rsidRDefault="00ED29A4" w:rsidP="00ED29A4">
      <w:r>
        <w:t>Komisijas priekšsēdētājs</w:t>
      </w:r>
      <w:r>
        <w:tab/>
      </w:r>
      <w:r>
        <w:tab/>
      </w:r>
      <w:proofErr w:type="spellStart"/>
      <w:r>
        <w:t>R.Sirmovičs</w:t>
      </w:r>
      <w:proofErr w:type="spellEnd"/>
    </w:p>
    <w:p w:rsidR="00ED29A4" w:rsidRDefault="00ED29A4" w:rsidP="00ED29A4"/>
    <w:p w:rsidR="00ED29A4" w:rsidRDefault="00ED29A4" w:rsidP="00ED29A4">
      <w:r>
        <w:t>Komisijas locekļi</w:t>
      </w:r>
      <w:r>
        <w:tab/>
      </w:r>
      <w:r>
        <w:tab/>
      </w:r>
      <w:r>
        <w:tab/>
        <w:t>M.Breimane</w:t>
      </w:r>
    </w:p>
    <w:p w:rsidR="00ED29A4" w:rsidRDefault="00ED29A4" w:rsidP="00ED29A4">
      <w:r>
        <w:tab/>
      </w:r>
      <w:r>
        <w:tab/>
      </w:r>
      <w:r>
        <w:tab/>
      </w:r>
      <w:r>
        <w:tab/>
      </w:r>
      <w:r>
        <w:tab/>
        <w:t>Z.Lapinska</w:t>
      </w:r>
    </w:p>
    <w:p w:rsidR="00ED29A4" w:rsidRDefault="00ED29A4" w:rsidP="00ED29A4">
      <w:r>
        <w:tab/>
      </w:r>
      <w:r>
        <w:tab/>
      </w:r>
      <w:r>
        <w:tab/>
      </w:r>
      <w:r>
        <w:tab/>
      </w:r>
      <w:r>
        <w:tab/>
      </w:r>
      <w:proofErr w:type="spellStart"/>
      <w:r>
        <w:t>S.Lazare</w:t>
      </w:r>
      <w:proofErr w:type="spellEnd"/>
    </w:p>
    <w:p w:rsidR="00ED29A4" w:rsidRDefault="00ED29A4" w:rsidP="00ED29A4">
      <w:r>
        <w:tab/>
      </w:r>
      <w:r>
        <w:tab/>
      </w:r>
      <w:r>
        <w:tab/>
      </w:r>
      <w:r>
        <w:tab/>
      </w:r>
      <w:r>
        <w:tab/>
        <w:t>D.Akmene</w:t>
      </w:r>
    </w:p>
    <w:p w:rsidR="00ED29A4" w:rsidRPr="00BD66FA" w:rsidRDefault="00ED29A4" w:rsidP="00ED29A4"/>
    <w:p w:rsidR="0047453C" w:rsidRDefault="0047453C"/>
    <w:p w:rsidR="002711DD" w:rsidRDefault="002711DD" w:rsidP="002711DD"/>
    <w:p w:rsidR="0047453C" w:rsidRDefault="0047453C" w:rsidP="002711DD"/>
    <w:p w:rsidR="0047453C" w:rsidRDefault="0047453C" w:rsidP="002711DD"/>
    <w:p w:rsidR="0047453C" w:rsidRDefault="0047453C" w:rsidP="002711DD"/>
    <w:p w:rsidR="0047453C" w:rsidRDefault="0047453C" w:rsidP="002711DD"/>
    <w:p w:rsidR="0047453C" w:rsidRDefault="0047453C" w:rsidP="002711DD"/>
    <w:p w:rsidR="0047453C" w:rsidRPr="002711DD" w:rsidRDefault="0047453C" w:rsidP="002711DD"/>
    <w:p w:rsidR="002711DD" w:rsidRPr="002711DD" w:rsidRDefault="002711DD" w:rsidP="002711DD"/>
    <w:p w:rsidR="002711DD" w:rsidRPr="002711DD" w:rsidRDefault="002711DD" w:rsidP="002711DD"/>
    <w:p w:rsidR="002711DD" w:rsidRPr="002711DD" w:rsidRDefault="002711DD" w:rsidP="002711DD"/>
    <w:p w:rsidR="002711DD" w:rsidRPr="002711DD" w:rsidRDefault="002711DD" w:rsidP="002711DD"/>
    <w:p w:rsidR="002711DD" w:rsidRPr="002711DD" w:rsidRDefault="002711DD" w:rsidP="002711DD"/>
    <w:p w:rsidR="002711DD" w:rsidRPr="002711DD" w:rsidRDefault="002711DD" w:rsidP="002711DD"/>
    <w:p w:rsidR="002711DD" w:rsidRPr="002711DD" w:rsidRDefault="002711DD" w:rsidP="002711DD"/>
    <w:p w:rsidR="002711DD" w:rsidRDefault="002711DD" w:rsidP="002711DD"/>
    <w:p w:rsidR="006E7437" w:rsidRPr="002711DD" w:rsidRDefault="006E7437" w:rsidP="002711DD"/>
    <w:p w:rsidR="00ED29A4" w:rsidRPr="00ED29A4" w:rsidRDefault="00672C12" w:rsidP="00ED29A4">
      <w:pPr>
        <w:widowControl w:val="0"/>
        <w:suppressAutoHyphens/>
        <w:rPr>
          <w:rFonts w:eastAsia="Lucida Sans Unicode"/>
          <w:szCs w:val="20"/>
          <w:lang w:val="en-GB"/>
        </w:rPr>
      </w:pPr>
      <w:r>
        <w:rPr>
          <w:rFonts w:eastAsia="Lucida Sans Unicode"/>
          <w:szCs w:val="20"/>
          <w:lang w:val="en-GB"/>
        </w:rPr>
        <w:lastRenderedPageBreak/>
        <w:t>LĒMUM</w:t>
      </w:r>
      <w:r w:rsidR="00ED29A4" w:rsidRPr="00ED29A4">
        <w:rPr>
          <w:rFonts w:eastAsia="Lucida Sans Unicode"/>
          <w:szCs w:val="20"/>
          <w:lang w:val="en-GB"/>
        </w:rPr>
        <w:t>S</w:t>
      </w:r>
      <w:r w:rsidR="00ED29A4" w:rsidRPr="00ED29A4">
        <w:rPr>
          <w:rFonts w:cs="Tahoma"/>
          <w:bCs/>
          <w:szCs w:val="22"/>
          <w:lang w:val="en-GB"/>
        </w:rPr>
        <w:t xml:space="preserve"> Nr.99</w:t>
      </w:r>
    </w:p>
    <w:p w:rsidR="00ED29A4" w:rsidRPr="00ED29A4" w:rsidRDefault="00ED29A4" w:rsidP="00A96338">
      <w:pPr>
        <w:tabs>
          <w:tab w:val="right" w:pos="9356"/>
        </w:tabs>
        <w:snapToGrid w:val="0"/>
        <w:jc w:val="both"/>
        <w:rPr>
          <w:rFonts w:cs="Tahoma"/>
          <w:bCs/>
          <w:szCs w:val="22"/>
          <w:lang w:val="en-GB"/>
        </w:rPr>
      </w:pPr>
      <w:proofErr w:type="gramStart"/>
      <w:r w:rsidRPr="00ED29A4">
        <w:rPr>
          <w:rFonts w:cs="Tahoma"/>
          <w:bCs/>
          <w:szCs w:val="22"/>
          <w:lang w:val="en-GB"/>
        </w:rPr>
        <w:t>08.03.2018.</w:t>
      </w:r>
      <w:proofErr w:type="gramEnd"/>
      <w:r>
        <w:rPr>
          <w:rFonts w:cs="Tahoma"/>
          <w:bCs/>
          <w:szCs w:val="22"/>
          <w:lang w:val="en-GB"/>
        </w:rPr>
        <w:t xml:space="preserve"> </w:t>
      </w:r>
      <w:r w:rsidR="00A96338">
        <w:rPr>
          <w:rFonts w:cs="Tahoma"/>
          <w:bCs/>
          <w:szCs w:val="22"/>
          <w:lang w:val="en-GB"/>
        </w:rPr>
        <w:tab/>
      </w:r>
    </w:p>
    <w:p w:rsidR="00ED29A4" w:rsidRPr="00ED29A4" w:rsidRDefault="00ED29A4" w:rsidP="00ED29A4">
      <w:pPr>
        <w:widowControl w:val="0"/>
        <w:suppressAutoHyphens/>
        <w:snapToGrid w:val="0"/>
        <w:jc w:val="both"/>
        <w:rPr>
          <w:rFonts w:cs="Tahoma"/>
        </w:rPr>
      </w:pPr>
      <w:r w:rsidRPr="00ED29A4">
        <w:rPr>
          <w:rFonts w:cs="Tahoma"/>
          <w:bCs/>
        </w:rPr>
        <w:t xml:space="preserve">Par zemes </w:t>
      </w:r>
      <w:r w:rsidRPr="00ED29A4">
        <w:rPr>
          <w:rFonts w:cs="Tahoma"/>
        </w:rPr>
        <w:t>nomas līguma noslēgšanu</w:t>
      </w:r>
    </w:p>
    <w:p w:rsidR="00ED29A4" w:rsidRPr="00ED29A4" w:rsidRDefault="00ED29A4" w:rsidP="00ED29A4">
      <w:pPr>
        <w:widowControl w:val="0"/>
        <w:suppressAutoHyphens/>
        <w:snapToGrid w:val="0"/>
        <w:jc w:val="both"/>
        <w:rPr>
          <w:rFonts w:eastAsia="Lucida Sans Unicode"/>
          <w:lang w:eastAsia="ar-SA"/>
        </w:rPr>
      </w:pPr>
    </w:p>
    <w:p w:rsidR="00ED29A4" w:rsidRPr="00ED29A4" w:rsidRDefault="00ED29A4" w:rsidP="00ED29A4">
      <w:pPr>
        <w:jc w:val="both"/>
        <w:rPr>
          <w:rFonts w:eastAsia="Lucida Sans Unicode"/>
          <w:lang w:eastAsia="ar-SA"/>
        </w:rPr>
      </w:pPr>
      <w:r w:rsidRPr="00ED29A4">
        <w:rPr>
          <w:rFonts w:eastAsia="Lucida Sans Unicode"/>
          <w:lang w:eastAsia="ar-SA"/>
        </w:rPr>
        <w:t xml:space="preserve">         Jēkabpils pilsētas pašvaldībā (turpmāk — Pašvaldī</w:t>
      </w:r>
      <w:r w:rsidR="00A96338">
        <w:rPr>
          <w:rFonts w:eastAsia="Lucida Sans Unicode"/>
          <w:lang w:eastAsia="ar-SA"/>
        </w:rPr>
        <w:t>ba) ir saņemts un izskatīts J. K,</w:t>
      </w:r>
      <w:r w:rsidRPr="00ED29A4">
        <w:rPr>
          <w:rFonts w:eastAsia="Lucida Sans Unicode"/>
          <w:lang w:eastAsia="ar-SA"/>
        </w:rPr>
        <w:t xml:space="preserve">, personas kods </w:t>
      </w:r>
      <w:r w:rsidR="00A96338">
        <w:rPr>
          <w:rFonts w:eastAsia="Lucida Sans Unicode"/>
          <w:i/>
          <w:lang w:eastAsia="ar-SA"/>
        </w:rPr>
        <w:t>(svītrots)</w:t>
      </w:r>
      <w:r w:rsidRPr="00ED29A4">
        <w:rPr>
          <w:rFonts w:eastAsia="Lucida Sans Unicode"/>
          <w:lang w:eastAsia="ar-SA"/>
        </w:rPr>
        <w:t xml:space="preserve">, norādītā dzīvesvieta — </w:t>
      </w:r>
      <w:r w:rsidR="00A96338">
        <w:rPr>
          <w:rFonts w:eastAsia="Lucida Sans Unicode"/>
          <w:i/>
          <w:lang w:eastAsia="ar-SA"/>
        </w:rPr>
        <w:t>(svītrots)</w:t>
      </w:r>
      <w:r w:rsidRPr="00ED29A4">
        <w:rPr>
          <w:rFonts w:eastAsia="Lucida Sans Unicode"/>
          <w:lang w:eastAsia="ar-SA"/>
        </w:rPr>
        <w:t xml:space="preserve">, </w:t>
      </w:r>
      <w:proofErr w:type="gramStart"/>
      <w:r w:rsidRPr="00ED29A4">
        <w:rPr>
          <w:rFonts w:eastAsia="Lucida Sans Unicode"/>
          <w:lang w:eastAsia="ar-SA"/>
        </w:rPr>
        <w:t>2018.gada</w:t>
      </w:r>
      <w:proofErr w:type="gramEnd"/>
      <w:r w:rsidRPr="00ED29A4">
        <w:rPr>
          <w:rFonts w:eastAsia="Lucida Sans Unicode"/>
          <w:lang w:eastAsia="ar-SA"/>
        </w:rPr>
        <w:t xml:space="preserve"> 26.februāra iesniegums (reģistrācijas Nr. 2.7.</w:t>
      </w:r>
      <w:r w:rsidR="00A96338">
        <w:rPr>
          <w:rFonts w:eastAsia="Lucida Sans Unicode"/>
          <w:lang w:eastAsia="ar-SA"/>
        </w:rPr>
        <w:t>25.1/704), kurā J. K.</w:t>
      </w:r>
      <w:r w:rsidRPr="00ED29A4">
        <w:rPr>
          <w:rFonts w:eastAsia="Lucida Sans Unicode"/>
          <w:lang w:eastAsia="ar-SA"/>
        </w:rPr>
        <w:t xml:space="preserve"> lūdz iznomāt Pašvaldībai piederošo zemesgabalu Dīķu ielā 1, Jēkabpilī, uz kura atrodas J.K</w:t>
      </w:r>
      <w:r w:rsidR="00A96338">
        <w:rPr>
          <w:rFonts w:eastAsia="Lucida Sans Unicode"/>
          <w:lang w:eastAsia="ar-SA"/>
        </w:rPr>
        <w:t>.</w:t>
      </w:r>
      <w:r w:rsidRPr="00ED29A4">
        <w:rPr>
          <w:rFonts w:eastAsia="Lucida Sans Unicode"/>
          <w:lang w:eastAsia="ar-SA"/>
        </w:rPr>
        <w:t xml:space="preserve"> piederošā dzīvojamā mā</w:t>
      </w:r>
      <w:r w:rsidR="00A96338">
        <w:rPr>
          <w:rFonts w:eastAsia="Lucida Sans Unicode"/>
          <w:lang w:eastAsia="ar-SA"/>
        </w:rPr>
        <w:t xml:space="preserve">ja. Norādītais nomāšanas </w:t>
      </w:r>
      <w:proofErr w:type="gramStart"/>
      <w:r w:rsidR="00A96338">
        <w:rPr>
          <w:rFonts w:eastAsia="Lucida Sans Unicode"/>
          <w:lang w:eastAsia="ar-SA"/>
        </w:rPr>
        <w:t>mērķis–</w:t>
      </w:r>
      <w:r w:rsidRPr="00ED29A4">
        <w:rPr>
          <w:rFonts w:eastAsia="Lucida Sans Unicode"/>
          <w:lang w:eastAsia="ar-SA"/>
        </w:rPr>
        <w:t xml:space="preserve"> d</w:t>
      </w:r>
      <w:proofErr w:type="gramEnd"/>
      <w:r w:rsidRPr="00ED29A4">
        <w:rPr>
          <w:rFonts w:eastAsia="Lucida Sans Unicode"/>
          <w:lang w:eastAsia="ar-SA"/>
        </w:rPr>
        <w:t xml:space="preserve">zīvojamās mājas uzturēšana. </w:t>
      </w:r>
    </w:p>
    <w:p w:rsidR="00ED29A4" w:rsidRPr="00ED29A4" w:rsidRDefault="00ED29A4" w:rsidP="00ED29A4">
      <w:pPr>
        <w:ind w:firstLine="720"/>
        <w:jc w:val="both"/>
        <w:rPr>
          <w:rFonts w:eastAsia="Lucida Sans Unicode"/>
          <w:lang w:eastAsia="ar-SA"/>
        </w:rPr>
      </w:pPr>
      <w:r w:rsidRPr="00ED29A4">
        <w:t>Nekustamā īpašuma lietošanas mērķa kods v</w:t>
      </w:r>
      <w:r w:rsidR="00A96338">
        <w:t xml:space="preserve">isā zemesgabala platībā ir </w:t>
      </w:r>
      <w:proofErr w:type="gramStart"/>
      <w:r w:rsidR="00A96338">
        <w:t>0601–</w:t>
      </w:r>
      <w:r w:rsidRPr="00ED29A4">
        <w:t xml:space="preserve"> i</w:t>
      </w:r>
      <w:proofErr w:type="gramEnd"/>
      <w:r w:rsidRPr="00ED29A4">
        <w:t>ndividuālo dzīvojamo māju apbūve.</w:t>
      </w:r>
    </w:p>
    <w:p w:rsidR="00ED29A4" w:rsidRPr="00ED29A4" w:rsidRDefault="00ED29A4" w:rsidP="00ED29A4">
      <w:pPr>
        <w:ind w:firstLine="720"/>
        <w:jc w:val="both"/>
        <w:rPr>
          <w:rFonts w:eastAsia="Lucida Sans Unicode"/>
          <w:bCs/>
          <w:szCs w:val="22"/>
          <w:lang w:eastAsia="ar-SA"/>
        </w:rPr>
      </w:pPr>
      <w:r w:rsidRPr="00ED29A4">
        <w:rPr>
          <w:bCs/>
          <w:szCs w:val="22"/>
        </w:rPr>
        <w:t xml:space="preserve">Zemesgabals </w:t>
      </w:r>
      <w:r w:rsidRPr="00ED29A4">
        <w:rPr>
          <w:rFonts w:eastAsia="Lucida Sans Unicode"/>
          <w:lang w:eastAsia="ar-SA"/>
        </w:rPr>
        <w:t>Dīķu ielā 1, Jēkabpilī</w:t>
      </w:r>
      <w:r w:rsidRPr="00ED29A4">
        <w:t xml:space="preserve">, ar kadastra apzīmējumu 5601 001 1236 un platību 605,0 kvadrātmetri </w:t>
      </w:r>
      <w:r w:rsidRPr="00ED29A4">
        <w:rPr>
          <w:bCs/>
          <w:szCs w:val="22"/>
        </w:rPr>
        <w:t>pieder Pašvaldībai. Īpašumtiesības nostiprinātas Jēkabpils pilsētas zemesgrāmatā ar nodalījuma Nr.100000503198.</w:t>
      </w:r>
      <w:r w:rsidRPr="00ED29A4">
        <w:t xml:space="preserve"> </w:t>
      </w:r>
    </w:p>
    <w:p w:rsidR="00ED29A4" w:rsidRPr="00ED29A4" w:rsidRDefault="00ED29A4" w:rsidP="00ED29A4">
      <w:pPr>
        <w:jc w:val="both"/>
        <w:rPr>
          <w:rFonts w:eastAsia="Lucida Sans Unicode"/>
          <w:lang w:eastAsia="ar-SA"/>
        </w:rPr>
      </w:pPr>
      <w:r w:rsidRPr="00ED29A4">
        <w:rPr>
          <w:rFonts w:eastAsia="Lucida Sans Unicode"/>
          <w:lang w:eastAsia="ar-SA"/>
        </w:rPr>
        <w:tab/>
      </w:r>
      <w:r w:rsidR="00A96338">
        <w:rPr>
          <w:rFonts w:cs="Tahoma"/>
          <w:bCs/>
          <w:szCs w:val="22"/>
        </w:rPr>
        <w:t>Starp Pašvaldību un I. M.</w:t>
      </w:r>
      <w:r w:rsidRPr="00ED29A4">
        <w:rPr>
          <w:rFonts w:cs="Tahoma"/>
          <w:bCs/>
          <w:szCs w:val="22"/>
        </w:rPr>
        <w:t xml:space="preserve"> noslēgts </w:t>
      </w:r>
      <w:proofErr w:type="gramStart"/>
      <w:r w:rsidRPr="00ED29A4">
        <w:rPr>
          <w:rFonts w:cs="Tahoma"/>
          <w:bCs/>
          <w:szCs w:val="22"/>
        </w:rPr>
        <w:t>2016.gada</w:t>
      </w:r>
      <w:proofErr w:type="gramEnd"/>
      <w:r w:rsidRPr="00ED29A4">
        <w:rPr>
          <w:rFonts w:cs="Tahoma"/>
          <w:bCs/>
          <w:szCs w:val="22"/>
        </w:rPr>
        <w:t xml:space="preserve"> 05.decembra nomas līgums Nr.2.6.7/46-2016 par zemesgabala</w:t>
      </w:r>
      <w:r w:rsidRPr="00ED29A4">
        <w:rPr>
          <w:rFonts w:eastAsia="Lucida Sans Unicode"/>
          <w:lang w:eastAsia="ar-SA"/>
        </w:rPr>
        <w:t xml:space="preserve"> Dīķu ielā 1, Jēkabpilī</w:t>
      </w:r>
      <w:r w:rsidRPr="00ED29A4">
        <w:t>, ar kadastra apzīmējumu 5601 001 1236 un platību 605,0 kvadrātmetri nodošanu nomā no 2016.gada 26.jūlija līdz 2026.gada 25.jūlijam.</w:t>
      </w:r>
      <w:r w:rsidRPr="00ED29A4">
        <w:rPr>
          <w:rFonts w:eastAsia="Lucida Sans Unicode"/>
          <w:lang w:eastAsia="ar-SA"/>
        </w:rPr>
        <w:t xml:space="preserve"> </w:t>
      </w:r>
    </w:p>
    <w:p w:rsidR="00ED29A4" w:rsidRPr="00ED29A4" w:rsidRDefault="00A96338" w:rsidP="00ED29A4">
      <w:pPr>
        <w:ind w:firstLine="720"/>
        <w:jc w:val="both"/>
        <w:rPr>
          <w:rFonts w:cs="Tahoma"/>
          <w:bCs/>
          <w:szCs w:val="22"/>
        </w:rPr>
      </w:pPr>
      <w:r>
        <w:rPr>
          <w:rFonts w:eastAsia="Lucida Sans Unicode"/>
          <w:lang w:eastAsia="ar-SA"/>
        </w:rPr>
        <w:t>J. K. ir nopircis no I. M.</w:t>
      </w:r>
      <w:r w:rsidR="00ED29A4" w:rsidRPr="00ED29A4">
        <w:rPr>
          <w:rFonts w:eastAsia="Lucida Sans Unicode"/>
          <w:lang w:eastAsia="ar-SA"/>
        </w:rPr>
        <w:t xml:space="preserve"> ēku (būvju) īpašumu Dīķu iel</w:t>
      </w:r>
      <w:r>
        <w:rPr>
          <w:rFonts w:eastAsia="Lucida Sans Unicode"/>
          <w:lang w:eastAsia="ar-SA"/>
        </w:rPr>
        <w:t>ā 1, Jēkabpilī. J. K.</w:t>
      </w:r>
      <w:r w:rsidR="00ED29A4" w:rsidRPr="00ED29A4">
        <w:rPr>
          <w:rFonts w:cs="Tahoma"/>
          <w:bCs/>
          <w:szCs w:val="22"/>
        </w:rPr>
        <w:t xml:space="preserve"> ir nostiprinājis zemesgrāmatā savas īpašuma tiesības uz ēkām (būvēm) </w:t>
      </w:r>
      <w:proofErr w:type="gramStart"/>
      <w:r w:rsidR="00ED29A4" w:rsidRPr="00ED29A4">
        <w:rPr>
          <w:rFonts w:cs="Tahoma"/>
          <w:bCs/>
          <w:szCs w:val="22"/>
        </w:rPr>
        <w:t>2018.gada</w:t>
      </w:r>
      <w:proofErr w:type="gramEnd"/>
      <w:r w:rsidR="00ED29A4" w:rsidRPr="00ED29A4">
        <w:rPr>
          <w:rFonts w:cs="Tahoma"/>
          <w:bCs/>
          <w:szCs w:val="22"/>
        </w:rPr>
        <w:t xml:space="preserve"> 21.februārī.</w:t>
      </w:r>
      <w:r>
        <w:rPr>
          <w:rFonts w:eastAsia="Lucida Sans Unicode"/>
          <w:lang w:eastAsia="ar-SA"/>
        </w:rPr>
        <w:t xml:space="preserve"> J. K.</w:t>
      </w:r>
      <w:r w:rsidR="00ED29A4" w:rsidRPr="00ED29A4">
        <w:rPr>
          <w:bCs/>
          <w:szCs w:val="22"/>
        </w:rPr>
        <w:t xml:space="preserve"> iegūst zemes nomas tiesības uz </w:t>
      </w:r>
      <w:r w:rsidR="00ED29A4" w:rsidRPr="00ED29A4">
        <w:t xml:space="preserve">zemesgabalu </w:t>
      </w:r>
      <w:r w:rsidR="00ED29A4" w:rsidRPr="00ED29A4">
        <w:rPr>
          <w:rFonts w:eastAsia="Lucida Sans Unicode"/>
          <w:lang w:eastAsia="ar-SA"/>
        </w:rPr>
        <w:t>Dīķu ielā 1, Jēkabpilī</w:t>
      </w:r>
      <w:r w:rsidR="00ED29A4" w:rsidRPr="00ED29A4">
        <w:t>, ar kadastra apzīmējumu 5601 001 1236 un platību 605,0 kvadrātmetri</w:t>
      </w:r>
      <w:r w:rsidR="00ED29A4" w:rsidRPr="00ED29A4">
        <w:rPr>
          <w:bCs/>
          <w:szCs w:val="22"/>
        </w:rPr>
        <w:t xml:space="preserve"> ar </w:t>
      </w:r>
      <w:proofErr w:type="gramStart"/>
      <w:r w:rsidR="00ED29A4" w:rsidRPr="00ED29A4">
        <w:rPr>
          <w:bCs/>
          <w:szCs w:val="22"/>
        </w:rPr>
        <w:t>2018.gada</w:t>
      </w:r>
      <w:proofErr w:type="gramEnd"/>
      <w:r w:rsidR="00ED29A4" w:rsidRPr="00ED29A4">
        <w:rPr>
          <w:bCs/>
          <w:szCs w:val="22"/>
        </w:rPr>
        <w:t xml:space="preserve"> 21.februāri un ir nepieciešams noslēgt zemes nomas līgumu ar Pašvaldību.</w:t>
      </w:r>
      <w:r w:rsidR="00ED29A4" w:rsidRPr="00ED29A4">
        <w:rPr>
          <w:rFonts w:cs="Tahoma"/>
          <w:bCs/>
          <w:szCs w:val="22"/>
        </w:rPr>
        <w:t xml:space="preserve"> Nepieciešams izbe</w:t>
      </w:r>
      <w:r>
        <w:rPr>
          <w:rFonts w:cs="Tahoma"/>
          <w:bCs/>
          <w:szCs w:val="22"/>
        </w:rPr>
        <w:t>igt nomas līgumu ar I. M</w:t>
      </w:r>
      <w:r w:rsidR="00ED29A4" w:rsidRPr="00ED29A4">
        <w:rPr>
          <w:rFonts w:cs="Tahoma"/>
          <w:bCs/>
          <w:szCs w:val="22"/>
        </w:rPr>
        <w:t>.</w:t>
      </w:r>
    </w:p>
    <w:p w:rsidR="00672C12" w:rsidRDefault="00ED29A4" w:rsidP="00672C12">
      <w:pPr>
        <w:widowControl w:val="0"/>
        <w:tabs>
          <w:tab w:val="left" w:pos="1134"/>
        </w:tabs>
        <w:suppressAutoHyphens/>
        <w:jc w:val="both"/>
        <w:rPr>
          <w:rFonts w:eastAsia="Lucida Sans Unicode"/>
          <w:b/>
          <w:bCs/>
          <w:lang w:eastAsia="ar-SA"/>
        </w:rPr>
      </w:pPr>
      <w:r w:rsidRPr="00ED29A4">
        <w:rPr>
          <w:rFonts w:eastAsia="Lucida Sans Unicode"/>
          <w:lang w:eastAsia="ar-SA"/>
        </w:rPr>
        <w:tab/>
      </w:r>
      <w:r w:rsidRPr="00ED29A4">
        <w:rPr>
          <w:rFonts w:eastAsia="Lucida Sans Unicode"/>
          <w:bCs/>
          <w:lang w:eastAsia="ar-SA"/>
        </w:rPr>
        <w:t>Pamatojoties uz</w:t>
      </w:r>
      <w:r w:rsidRPr="00ED29A4">
        <w:rPr>
          <w:rFonts w:eastAsia="Lucida Sans Unicode"/>
          <w:lang w:eastAsia="ar-SA"/>
        </w:rPr>
        <w:t xml:space="preserve"> likuma “Par pašvaldībām” </w:t>
      </w:r>
      <w:proofErr w:type="gramStart"/>
      <w:r w:rsidRPr="00ED29A4">
        <w:rPr>
          <w:rFonts w:eastAsia="Lucida Sans Unicode"/>
          <w:lang w:eastAsia="ar-SA"/>
        </w:rPr>
        <w:t>21.panta</w:t>
      </w:r>
      <w:proofErr w:type="gramEnd"/>
      <w:r w:rsidRPr="00ED29A4">
        <w:rPr>
          <w:rFonts w:eastAsia="Lucida Sans Unicode"/>
          <w:lang w:eastAsia="ar-SA"/>
        </w:rPr>
        <w:t xml:space="preserve"> pirmās daļas 14.punkta (a) apakšpunktu, 21.panta pirmās daļas 27.punktu,</w:t>
      </w:r>
      <w:r w:rsidRPr="00ED29A4">
        <w:rPr>
          <w:rFonts w:eastAsia="Lucida Sans Unicode" w:cs="Tahoma"/>
          <w:sz w:val="22"/>
          <w:szCs w:val="22"/>
          <w:lang w:eastAsia="ar-SA"/>
        </w:rPr>
        <w:t xml:space="preserve"> </w:t>
      </w:r>
      <w:r w:rsidRPr="00ED29A4">
        <w:rPr>
          <w:rFonts w:cs="Tahoma"/>
        </w:rPr>
        <w:t xml:space="preserve">Valsts un pašvaldību īpašuma privatizācijas un privatizācijas sertifikātu izmantošanas pabeigšanas likuma 26.panta otro un trešo daļu, </w:t>
      </w:r>
      <w:r w:rsidRPr="00ED29A4">
        <w:rPr>
          <w:rFonts w:eastAsia="Lucida Sans Unicode" w:cs="Tahoma"/>
          <w:szCs w:val="22"/>
          <w:lang w:eastAsia="ar-SA"/>
        </w:rPr>
        <w:t xml:space="preserve">Ministru kabineta 2007.gada 30.oktobra noteikumu Nr.735 “Noteikumi par publiskas personas zemes nomu” </w:t>
      </w:r>
      <w:r w:rsidRPr="00ED29A4">
        <w:rPr>
          <w:rFonts w:eastAsia="Lucida Sans Unicode"/>
          <w:lang w:eastAsia="ar-SA"/>
        </w:rPr>
        <w:t>34.,34.</w:t>
      </w:r>
      <w:r w:rsidRPr="00ED29A4">
        <w:rPr>
          <w:rFonts w:eastAsia="Lucida Sans Unicode"/>
          <w:vertAlign w:val="superscript"/>
          <w:lang w:eastAsia="ar-SA"/>
        </w:rPr>
        <w:t>1</w:t>
      </w:r>
      <w:r w:rsidRPr="00ED29A4">
        <w:rPr>
          <w:rFonts w:eastAsia="Lucida Sans Unicode"/>
          <w:lang w:eastAsia="ar-SA"/>
        </w:rPr>
        <w:t xml:space="preserve"> punktu un 36.1. apakš</w:t>
      </w:r>
      <w:r w:rsidRPr="00ED29A4">
        <w:rPr>
          <w:rFonts w:eastAsia="Lucida Sans Unicode" w:cs="Tahoma"/>
          <w:szCs w:val="22"/>
          <w:lang w:eastAsia="ar-SA"/>
        </w:rPr>
        <w:t>punktu,</w:t>
      </w:r>
      <w:r w:rsidRPr="00ED29A4">
        <w:rPr>
          <w:rFonts w:eastAsia="Lucida Sans Unicode"/>
          <w:bCs/>
        </w:rPr>
        <w:t xml:space="preserve"> ņemot vērā </w:t>
      </w:r>
      <w:r w:rsidRPr="00ED29A4">
        <w:rPr>
          <w:rFonts w:eastAsia="Lucida Sans Unicode"/>
          <w:lang w:eastAsia="ar-SA"/>
        </w:rPr>
        <w:t>Finanšu komitejas 01.03.2018. lēmumu (protokols Nr.4, 23.§)</w:t>
      </w:r>
    </w:p>
    <w:p w:rsidR="00ED29A4" w:rsidRPr="00A96338" w:rsidRDefault="00ED29A4" w:rsidP="00672C12">
      <w:pPr>
        <w:widowControl w:val="0"/>
        <w:tabs>
          <w:tab w:val="left" w:pos="1134"/>
        </w:tabs>
        <w:suppressAutoHyphens/>
        <w:jc w:val="center"/>
        <w:rPr>
          <w:rFonts w:eastAsia="Lucida Sans Unicode"/>
          <w:b/>
          <w:bCs/>
          <w:lang w:eastAsia="ar-SA"/>
        </w:rPr>
      </w:pPr>
      <w:r w:rsidRPr="00ED29A4">
        <w:rPr>
          <w:rFonts w:eastAsia="Lucida Sans Unicode" w:cs="Tahoma"/>
          <w:b/>
          <w:bCs/>
          <w:lang w:eastAsia="ar-SA"/>
        </w:rPr>
        <w:br/>
      </w:r>
      <w:r w:rsidRPr="00ED29A4">
        <w:rPr>
          <w:rFonts w:eastAsia="Lucida Sans Unicode" w:cs="Tahoma"/>
          <w:bCs/>
          <w:lang w:eastAsia="ar-SA"/>
        </w:rPr>
        <w:t xml:space="preserve"> Jēkabpil</w:t>
      </w:r>
      <w:r w:rsidR="00A96338">
        <w:rPr>
          <w:rFonts w:eastAsia="Lucida Sans Unicode" w:cs="Tahoma"/>
          <w:bCs/>
          <w:lang w:eastAsia="ar-SA"/>
        </w:rPr>
        <w:t>s pilsētas dome nolemj:</w:t>
      </w:r>
    </w:p>
    <w:p w:rsidR="00ED29A4" w:rsidRPr="00ED29A4" w:rsidRDefault="00ED29A4" w:rsidP="00A9441D">
      <w:pPr>
        <w:numPr>
          <w:ilvl w:val="0"/>
          <w:numId w:val="44"/>
        </w:numPr>
        <w:jc w:val="both"/>
        <w:rPr>
          <w:bCs/>
          <w:szCs w:val="22"/>
        </w:rPr>
      </w:pPr>
      <w:r w:rsidRPr="00ED29A4">
        <w:rPr>
          <w:kern w:val="1"/>
        </w:rPr>
        <w:t>Nodot nomā</w:t>
      </w:r>
      <w:r w:rsidRPr="00ED29A4">
        <w:t xml:space="preserve"> </w:t>
      </w:r>
      <w:r w:rsidR="00A96338">
        <w:rPr>
          <w:rFonts w:eastAsia="Lucida Sans Unicode"/>
          <w:lang w:eastAsia="ar-SA"/>
        </w:rPr>
        <w:t>J. K.</w:t>
      </w:r>
      <w:r w:rsidRPr="00ED29A4">
        <w:rPr>
          <w:rFonts w:eastAsia="Lucida Sans Unicode"/>
          <w:lang w:eastAsia="ar-SA"/>
        </w:rPr>
        <w:t xml:space="preserve">, personas kods personas kods </w:t>
      </w:r>
      <w:r w:rsidR="00A96338">
        <w:rPr>
          <w:rFonts w:eastAsia="Lucida Sans Unicode"/>
          <w:i/>
          <w:lang w:eastAsia="ar-SA"/>
        </w:rPr>
        <w:t>(svītrots)</w:t>
      </w:r>
      <w:r w:rsidRPr="00ED29A4">
        <w:rPr>
          <w:rFonts w:eastAsia="Lucida Sans Unicode"/>
          <w:lang w:eastAsia="ar-SA"/>
        </w:rPr>
        <w:t xml:space="preserve">, norādītā dzīvesvieta </w:t>
      </w:r>
      <w:r w:rsidR="00A96338">
        <w:rPr>
          <w:rFonts w:eastAsia="Lucida Sans Unicode"/>
          <w:i/>
          <w:lang w:eastAsia="ar-SA"/>
        </w:rPr>
        <w:t>(svītrots)</w:t>
      </w:r>
      <w:r w:rsidRPr="00ED29A4">
        <w:rPr>
          <w:rFonts w:eastAsia="Lucida Sans Unicode"/>
          <w:lang w:eastAsia="ar-SA"/>
        </w:rPr>
        <w:t xml:space="preserve">, </w:t>
      </w:r>
      <w:r w:rsidRPr="00ED29A4">
        <w:t xml:space="preserve">zemesgabalu </w:t>
      </w:r>
      <w:r w:rsidRPr="00ED29A4">
        <w:rPr>
          <w:rFonts w:eastAsia="Lucida Sans Unicode"/>
          <w:lang w:eastAsia="ar-SA"/>
        </w:rPr>
        <w:t>Dīķu ielā 1, Jēkabpilī</w:t>
      </w:r>
      <w:r w:rsidRPr="00ED29A4">
        <w:t>, ar kadastra apzīmējumu 5601 001 1236 un platību 605,0 kvadrātmetri ar lietošanas mērķi – individuālās dzīvojamās mājas uzturēšana.</w:t>
      </w:r>
    </w:p>
    <w:p w:rsidR="00ED29A4" w:rsidRPr="00ED29A4" w:rsidRDefault="00ED29A4" w:rsidP="00A9441D">
      <w:pPr>
        <w:numPr>
          <w:ilvl w:val="0"/>
          <w:numId w:val="44"/>
        </w:numPr>
        <w:jc w:val="both"/>
      </w:pPr>
      <w:r w:rsidRPr="00ED29A4">
        <w:t xml:space="preserve">Noslēgt nomas līgumu un noteikt zemesgabala zemesgabalu </w:t>
      </w:r>
      <w:r w:rsidRPr="00ED29A4">
        <w:rPr>
          <w:rFonts w:eastAsia="Lucida Sans Unicode"/>
          <w:lang w:eastAsia="ar-SA"/>
        </w:rPr>
        <w:t>Dīķu ielā 1, Jēkabpilī</w:t>
      </w:r>
      <w:r w:rsidRPr="00ED29A4">
        <w:t>, ar kadastra apzīmējumu 5601 001 1236 un platību 605,0 kvadrātmetri</w:t>
      </w:r>
      <w:r w:rsidRPr="00ED29A4">
        <w:rPr>
          <w:bCs/>
          <w:szCs w:val="22"/>
        </w:rPr>
        <w:t xml:space="preserve"> </w:t>
      </w:r>
      <w:r w:rsidRPr="00ED29A4">
        <w:t>nomas maksu, 1,</w:t>
      </w:r>
      <w:r w:rsidRPr="00ED29A4">
        <w:rPr>
          <w:rFonts w:eastAsia="Lucida Sans Unicode"/>
          <w:lang w:eastAsia="ar-SA"/>
        </w:rPr>
        <w:t xml:space="preserve">5% no kadastrālās vērtības gadā. Nomas maksa ir 1,5% no 1518,0 </w:t>
      </w:r>
      <w:proofErr w:type="spellStart"/>
      <w:r w:rsidRPr="00ED29A4">
        <w:rPr>
          <w:rFonts w:eastAsia="Lucida Sans Unicode"/>
          <w:i/>
          <w:lang w:eastAsia="ar-SA"/>
        </w:rPr>
        <w:t>euro</w:t>
      </w:r>
      <w:proofErr w:type="spellEnd"/>
      <w:r w:rsidRPr="00ED29A4">
        <w:rPr>
          <w:rFonts w:eastAsia="Lucida Sans Unicode"/>
          <w:lang w:eastAsia="ar-SA"/>
        </w:rPr>
        <w:t xml:space="preserve"> t.i. 22,77 </w:t>
      </w:r>
      <w:proofErr w:type="spellStart"/>
      <w:r w:rsidRPr="00ED29A4">
        <w:rPr>
          <w:rFonts w:eastAsia="Lucida Sans Unicode"/>
          <w:i/>
          <w:lang w:eastAsia="ar-SA"/>
        </w:rPr>
        <w:t>euro</w:t>
      </w:r>
      <w:proofErr w:type="spellEnd"/>
      <w:r w:rsidRPr="00ED29A4">
        <w:rPr>
          <w:rFonts w:eastAsia="Lucida Sans Unicode"/>
          <w:lang w:eastAsia="ar-SA"/>
        </w:rPr>
        <w:t xml:space="preserve">. Pamatojoties uz </w:t>
      </w:r>
      <w:r w:rsidRPr="00ED29A4">
        <w:rPr>
          <w:rFonts w:eastAsia="Lucida Sans Unicode" w:cs="Tahoma"/>
          <w:szCs w:val="22"/>
          <w:lang w:eastAsia="ar-SA"/>
        </w:rPr>
        <w:t xml:space="preserve">Ministru kabineta noteikumu </w:t>
      </w:r>
      <w:proofErr w:type="gramStart"/>
      <w:r w:rsidRPr="00ED29A4">
        <w:rPr>
          <w:rFonts w:eastAsia="Lucida Sans Unicode" w:cs="Tahoma"/>
          <w:szCs w:val="22"/>
          <w:lang w:eastAsia="ar-SA"/>
        </w:rPr>
        <w:t>2007.gada</w:t>
      </w:r>
      <w:proofErr w:type="gramEnd"/>
      <w:r w:rsidRPr="00ED29A4">
        <w:rPr>
          <w:rFonts w:eastAsia="Lucida Sans Unicode" w:cs="Tahoma"/>
          <w:szCs w:val="22"/>
          <w:lang w:eastAsia="ar-SA"/>
        </w:rPr>
        <w:t xml:space="preserve"> 30.oktobra Nr.735 “Noteikumi par publiskas personas zemes nomu” </w:t>
      </w:r>
      <w:r w:rsidRPr="00ED29A4">
        <w:rPr>
          <w:rFonts w:eastAsia="Lucida Sans Unicode"/>
          <w:lang w:eastAsia="ar-SA"/>
        </w:rPr>
        <w:t>34.</w:t>
      </w:r>
      <w:r w:rsidRPr="00ED29A4">
        <w:rPr>
          <w:rFonts w:eastAsia="Lucida Sans Unicode"/>
          <w:vertAlign w:val="superscript"/>
          <w:lang w:eastAsia="ar-SA"/>
        </w:rPr>
        <w:t>1</w:t>
      </w:r>
      <w:r w:rsidRPr="00ED29A4">
        <w:rPr>
          <w:rFonts w:eastAsia="Lucida Sans Unicode" w:cs="Tahoma"/>
          <w:szCs w:val="22"/>
          <w:lang w:eastAsia="ar-SA"/>
        </w:rPr>
        <w:t xml:space="preserve">punktu, kas nosaka, ka minimālā nomas maksas par apbūvētu zemesgabalu ir 28,00 </w:t>
      </w:r>
      <w:proofErr w:type="spellStart"/>
      <w:r w:rsidRPr="00ED29A4">
        <w:rPr>
          <w:rFonts w:eastAsia="Lucida Sans Unicode" w:cs="Tahoma"/>
          <w:i/>
          <w:szCs w:val="22"/>
          <w:lang w:eastAsia="ar-SA"/>
        </w:rPr>
        <w:t>euro</w:t>
      </w:r>
      <w:proofErr w:type="spellEnd"/>
      <w:r w:rsidRPr="00ED29A4">
        <w:rPr>
          <w:rFonts w:eastAsia="Lucida Sans Unicode" w:cs="Tahoma"/>
          <w:szCs w:val="22"/>
          <w:lang w:eastAsia="ar-SA"/>
        </w:rPr>
        <w:t xml:space="preserve"> gadā,</w:t>
      </w:r>
      <w:r w:rsidRPr="00ED29A4">
        <w:rPr>
          <w:rFonts w:eastAsia="Lucida Sans Unicode"/>
          <w:lang w:eastAsia="ar-SA"/>
        </w:rPr>
        <w:t xml:space="preserve"> nomas maksa ir 28,00 </w:t>
      </w:r>
      <w:proofErr w:type="spellStart"/>
      <w:r w:rsidRPr="00ED29A4">
        <w:rPr>
          <w:rFonts w:eastAsia="Lucida Sans Unicode"/>
          <w:i/>
          <w:lang w:eastAsia="ar-SA"/>
        </w:rPr>
        <w:t>euro</w:t>
      </w:r>
      <w:proofErr w:type="spellEnd"/>
      <w:r w:rsidRPr="00ED29A4">
        <w:rPr>
          <w:rFonts w:eastAsia="Lucida Sans Unicode"/>
          <w:lang w:eastAsia="ar-SA"/>
        </w:rPr>
        <w:t xml:space="preserve"> plus pievienotās vērtības nodoklis 21%(5,88</w:t>
      </w:r>
      <w:r w:rsidRPr="00ED29A4">
        <w:rPr>
          <w:rFonts w:eastAsia="Lucida Sans Unicode"/>
          <w:i/>
          <w:lang w:eastAsia="ar-SA"/>
        </w:rPr>
        <w:t>euro</w:t>
      </w:r>
      <w:r w:rsidRPr="00ED29A4">
        <w:rPr>
          <w:rFonts w:eastAsia="Lucida Sans Unicode"/>
          <w:lang w:eastAsia="ar-SA"/>
        </w:rPr>
        <w:t xml:space="preserve">), kopā 33,88 </w:t>
      </w:r>
      <w:proofErr w:type="spellStart"/>
      <w:r w:rsidRPr="00ED29A4">
        <w:rPr>
          <w:rFonts w:eastAsia="Lucida Sans Unicode"/>
          <w:i/>
          <w:lang w:eastAsia="ar-SA"/>
        </w:rPr>
        <w:t>euro</w:t>
      </w:r>
      <w:proofErr w:type="spellEnd"/>
      <w:r w:rsidRPr="00ED29A4">
        <w:rPr>
          <w:rFonts w:eastAsia="Lucida Sans Unicode"/>
          <w:lang w:eastAsia="ar-SA"/>
        </w:rPr>
        <w:t xml:space="preserve"> gadā. </w:t>
      </w:r>
    </w:p>
    <w:p w:rsidR="00ED29A4" w:rsidRPr="00ED29A4" w:rsidRDefault="00ED29A4" w:rsidP="00A9441D">
      <w:pPr>
        <w:numPr>
          <w:ilvl w:val="0"/>
          <w:numId w:val="44"/>
        </w:numPr>
        <w:jc w:val="both"/>
        <w:rPr>
          <w:bCs/>
          <w:szCs w:val="22"/>
        </w:rPr>
      </w:pPr>
      <w:r w:rsidRPr="00ED29A4">
        <w:t xml:space="preserve">Zemes nomas līguma termiņš – no </w:t>
      </w:r>
      <w:proofErr w:type="gramStart"/>
      <w:r w:rsidRPr="00ED29A4">
        <w:t>2018.gada</w:t>
      </w:r>
      <w:proofErr w:type="gramEnd"/>
      <w:r w:rsidRPr="00ED29A4">
        <w:t xml:space="preserve"> 22.februāra </w:t>
      </w:r>
      <w:r w:rsidRPr="00ED29A4">
        <w:rPr>
          <w:shd w:val="clear" w:color="auto" w:fill="FFFFFF"/>
        </w:rPr>
        <w:t>līdz 2028.gada 21.februārim</w:t>
      </w:r>
      <w:r w:rsidRPr="00ED29A4">
        <w:t>.</w:t>
      </w:r>
    </w:p>
    <w:p w:rsidR="00ED29A4" w:rsidRPr="00ED29A4" w:rsidRDefault="00ED29A4" w:rsidP="00A9441D">
      <w:pPr>
        <w:numPr>
          <w:ilvl w:val="0"/>
          <w:numId w:val="44"/>
        </w:numPr>
        <w:jc w:val="both"/>
        <w:rPr>
          <w:bCs/>
          <w:szCs w:val="22"/>
        </w:rPr>
      </w:pPr>
      <w:r w:rsidRPr="00ED29A4">
        <w:rPr>
          <w:szCs w:val="18"/>
        </w:rPr>
        <w:t>Nekustamā īpašuma iznomāšanas mērķis</w:t>
      </w:r>
      <w:r w:rsidR="00A96338">
        <w:rPr>
          <w:szCs w:val="18"/>
        </w:rPr>
        <w:t xml:space="preserve"> </w:t>
      </w:r>
      <w:r w:rsidRPr="00ED29A4">
        <w:rPr>
          <w:szCs w:val="18"/>
        </w:rPr>
        <w:t>–</w:t>
      </w:r>
      <w:r w:rsidRPr="00ED29A4">
        <w:rPr>
          <w:color w:val="333333"/>
          <w:szCs w:val="18"/>
        </w:rPr>
        <w:t xml:space="preserve"> </w:t>
      </w:r>
      <w:r w:rsidRPr="00ED29A4">
        <w:t>dzīvojamās mājas uzturēšana.</w:t>
      </w:r>
    </w:p>
    <w:p w:rsidR="00ED29A4" w:rsidRPr="00ED29A4" w:rsidRDefault="00ED29A4" w:rsidP="00A9441D">
      <w:pPr>
        <w:numPr>
          <w:ilvl w:val="0"/>
          <w:numId w:val="44"/>
        </w:numPr>
        <w:jc w:val="both"/>
        <w:rPr>
          <w:bCs/>
          <w:szCs w:val="22"/>
        </w:rPr>
      </w:pPr>
      <w:r w:rsidRPr="00ED29A4">
        <w:t>Ar šī līguma spēkā stāšanos spēku zaudē s</w:t>
      </w:r>
      <w:r w:rsidRPr="00ED29A4">
        <w:rPr>
          <w:rFonts w:cs="Tahoma"/>
          <w:bCs/>
          <w:szCs w:val="22"/>
        </w:rPr>
        <w:t>tarp Jēkabp</w:t>
      </w:r>
      <w:r w:rsidR="00A96338">
        <w:rPr>
          <w:rFonts w:cs="Tahoma"/>
          <w:bCs/>
          <w:szCs w:val="22"/>
        </w:rPr>
        <w:t xml:space="preserve">ils pilsētas pašvaldību un I. M. </w:t>
      </w:r>
      <w:r w:rsidRPr="00ED29A4">
        <w:rPr>
          <w:rFonts w:cs="Tahoma"/>
          <w:bCs/>
          <w:szCs w:val="22"/>
        </w:rPr>
        <w:t xml:space="preserve">noslēgtais </w:t>
      </w:r>
      <w:proofErr w:type="gramStart"/>
      <w:r w:rsidRPr="00ED29A4">
        <w:rPr>
          <w:rFonts w:cs="Tahoma"/>
          <w:bCs/>
          <w:szCs w:val="22"/>
        </w:rPr>
        <w:t>2016.gada</w:t>
      </w:r>
      <w:proofErr w:type="gramEnd"/>
      <w:r w:rsidRPr="00ED29A4">
        <w:rPr>
          <w:rFonts w:cs="Tahoma"/>
          <w:bCs/>
          <w:szCs w:val="22"/>
        </w:rPr>
        <w:t xml:space="preserve"> 05.decembra nomas līgums Nr.2.6.7/46-2016 par zemesgabala</w:t>
      </w:r>
      <w:r w:rsidRPr="00ED29A4">
        <w:rPr>
          <w:rFonts w:eastAsia="Lucida Sans Unicode"/>
          <w:lang w:eastAsia="ar-SA"/>
        </w:rPr>
        <w:t xml:space="preserve"> Dīķu ielā 1, Jēkabpilī</w:t>
      </w:r>
      <w:r w:rsidRPr="00ED29A4">
        <w:t>, ar kadastra apzīmējumu 5601 001 1236 un platību 605,0 kvadrātmetri nodošanu nomā no 2016.gada 26.jūlija līdz 2026.gada 25.jūlijam</w:t>
      </w:r>
    </w:p>
    <w:p w:rsidR="00A96338" w:rsidRPr="00A96338" w:rsidRDefault="00ED29A4" w:rsidP="00A9441D">
      <w:pPr>
        <w:numPr>
          <w:ilvl w:val="0"/>
          <w:numId w:val="44"/>
        </w:numPr>
        <w:jc w:val="both"/>
        <w:rPr>
          <w:rFonts w:eastAsia="Lucida Sans Unicode"/>
          <w:lang w:eastAsia="ar-SA"/>
        </w:rPr>
      </w:pPr>
      <w:r w:rsidRPr="00ED29A4">
        <w:rPr>
          <w:rFonts w:eastAsia="Lucida Sans Unicode"/>
          <w:lang w:eastAsia="ar-SA"/>
        </w:rPr>
        <w:t>Kontroli par lēmuma izpildi veikt Jēkabpils pilsētas pašvaldības izpilddirektoram.</w:t>
      </w:r>
    </w:p>
    <w:p w:rsidR="00ED29A4" w:rsidRPr="00ED29A4" w:rsidRDefault="00ED29A4" w:rsidP="00ED29A4">
      <w:pPr>
        <w:tabs>
          <w:tab w:val="right" w:pos="9356"/>
        </w:tabs>
        <w:snapToGrid w:val="0"/>
        <w:jc w:val="both"/>
        <w:rPr>
          <w:rFonts w:cs="Tahoma"/>
          <w:bCs/>
          <w:szCs w:val="22"/>
          <w:lang w:val="en-GB"/>
        </w:rPr>
      </w:pPr>
      <w:proofErr w:type="spellStart"/>
      <w:r w:rsidRPr="00ED29A4">
        <w:rPr>
          <w:rFonts w:cs="Tahoma"/>
          <w:bCs/>
          <w:szCs w:val="22"/>
          <w:lang w:val="en-GB"/>
        </w:rPr>
        <w:t>Pielikumā</w:t>
      </w:r>
      <w:proofErr w:type="spellEnd"/>
      <w:r w:rsidRPr="00ED29A4">
        <w:rPr>
          <w:rFonts w:cs="Tahoma"/>
          <w:bCs/>
          <w:szCs w:val="22"/>
          <w:lang w:val="en-GB"/>
        </w:rPr>
        <w:t xml:space="preserve">:  </w:t>
      </w:r>
      <w:proofErr w:type="spellStart"/>
      <w:r w:rsidRPr="00ED29A4">
        <w:rPr>
          <w:rFonts w:cs="Tahoma"/>
          <w:bCs/>
          <w:szCs w:val="22"/>
          <w:lang w:val="en-GB"/>
        </w:rPr>
        <w:t>Pilsētu</w:t>
      </w:r>
      <w:proofErr w:type="spellEnd"/>
      <w:r w:rsidRPr="00ED29A4">
        <w:rPr>
          <w:rFonts w:cs="Tahoma"/>
          <w:bCs/>
          <w:szCs w:val="22"/>
          <w:lang w:val="en-GB"/>
        </w:rPr>
        <w:t xml:space="preserve"> </w:t>
      </w:r>
      <w:proofErr w:type="spellStart"/>
      <w:r w:rsidRPr="00ED29A4">
        <w:rPr>
          <w:rFonts w:cs="Tahoma"/>
          <w:bCs/>
          <w:szCs w:val="22"/>
          <w:lang w:val="en-GB"/>
        </w:rPr>
        <w:t>zemes</w:t>
      </w:r>
      <w:proofErr w:type="spellEnd"/>
      <w:r w:rsidRPr="00ED29A4">
        <w:rPr>
          <w:rFonts w:cs="Tahoma"/>
          <w:bCs/>
          <w:szCs w:val="22"/>
          <w:lang w:val="en-GB"/>
        </w:rPr>
        <w:t xml:space="preserve"> </w:t>
      </w:r>
      <w:proofErr w:type="spellStart"/>
      <w:r w:rsidRPr="00ED29A4">
        <w:rPr>
          <w:rFonts w:cs="Tahoma"/>
          <w:bCs/>
          <w:szCs w:val="22"/>
          <w:lang w:val="en-GB"/>
        </w:rPr>
        <w:t>nomas</w:t>
      </w:r>
      <w:proofErr w:type="spellEnd"/>
      <w:r w:rsidRPr="00ED29A4">
        <w:rPr>
          <w:rFonts w:cs="Tahoma"/>
          <w:bCs/>
          <w:szCs w:val="22"/>
          <w:lang w:val="en-GB"/>
        </w:rPr>
        <w:t xml:space="preserve"> </w:t>
      </w:r>
      <w:proofErr w:type="spellStart"/>
      <w:r w:rsidRPr="00ED29A4">
        <w:rPr>
          <w:rFonts w:cs="Tahoma"/>
          <w:bCs/>
          <w:szCs w:val="22"/>
          <w:lang w:val="en-GB"/>
        </w:rPr>
        <w:t>līgums</w:t>
      </w:r>
      <w:proofErr w:type="spellEnd"/>
      <w:r w:rsidRPr="00ED29A4">
        <w:rPr>
          <w:rFonts w:cs="Tahoma"/>
          <w:bCs/>
          <w:szCs w:val="22"/>
          <w:lang w:val="en-GB"/>
        </w:rPr>
        <w:t xml:space="preserve"> </w:t>
      </w:r>
      <w:proofErr w:type="spellStart"/>
      <w:r w:rsidRPr="00ED29A4">
        <w:rPr>
          <w:rFonts w:cs="Tahoma"/>
          <w:bCs/>
          <w:szCs w:val="22"/>
          <w:lang w:val="en-GB"/>
        </w:rPr>
        <w:t>uz</w:t>
      </w:r>
      <w:proofErr w:type="spellEnd"/>
      <w:r w:rsidRPr="00ED29A4">
        <w:rPr>
          <w:rFonts w:cs="Tahoma"/>
          <w:bCs/>
          <w:szCs w:val="22"/>
          <w:lang w:val="en-GB"/>
        </w:rPr>
        <w:t xml:space="preserve"> 3 </w:t>
      </w:r>
      <w:proofErr w:type="spellStart"/>
      <w:proofErr w:type="gramStart"/>
      <w:r w:rsidRPr="00ED29A4">
        <w:rPr>
          <w:rFonts w:cs="Tahoma"/>
          <w:bCs/>
          <w:szCs w:val="22"/>
          <w:lang w:val="en-GB"/>
        </w:rPr>
        <w:t>lp</w:t>
      </w:r>
      <w:proofErr w:type="spellEnd"/>
      <w:proofErr w:type="gramEnd"/>
      <w:r w:rsidRPr="00ED29A4">
        <w:rPr>
          <w:rFonts w:cs="Tahoma"/>
          <w:bCs/>
          <w:szCs w:val="22"/>
          <w:lang w:val="en-GB"/>
        </w:rPr>
        <w:t>.</w:t>
      </w:r>
    </w:p>
    <w:p w:rsidR="00ED29A4" w:rsidRPr="00ED29A4" w:rsidRDefault="00ED29A4" w:rsidP="00ED29A4">
      <w:pPr>
        <w:widowControl w:val="0"/>
        <w:tabs>
          <w:tab w:val="left" w:pos="567"/>
          <w:tab w:val="left" w:pos="3555"/>
        </w:tabs>
        <w:suppressAutoHyphens/>
        <w:ind w:left="360" w:right="43"/>
        <w:rPr>
          <w:rFonts w:eastAsia="Lucida Sans Unicode" w:cs="Tahoma"/>
        </w:rPr>
      </w:pPr>
    </w:p>
    <w:p w:rsidR="006E7437" w:rsidRPr="00A96338" w:rsidRDefault="00ED29A4" w:rsidP="006E7437">
      <w:pPr>
        <w:tabs>
          <w:tab w:val="right" w:pos="9356"/>
        </w:tabs>
        <w:rPr>
          <w:lang w:val="en-GB"/>
        </w:rPr>
      </w:pPr>
      <w:proofErr w:type="spellStart"/>
      <w:r w:rsidRPr="00ED29A4">
        <w:rPr>
          <w:lang w:val="en-GB"/>
        </w:rPr>
        <w:t>Sēdes</w:t>
      </w:r>
      <w:proofErr w:type="spellEnd"/>
      <w:r w:rsidRPr="00ED29A4">
        <w:rPr>
          <w:lang w:val="en-GB"/>
        </w:rPr>
        <w:t xml:space="preserve"> </w:t>
      </w:r>
      <w:proofErr w:type="spellStart"/>
      <w:r w:rsidRPr="00ED29A4">
        <w:rPr>
          <w:lang w:val="en-GB"/>
        </w:rPr>
        <w:t>vadītājs</w:t>
      </w:r>
      <w:proofErr w:type="spellEnd"/>
      <w:r w:rsidR="006E7437" w:rsidRPr="006E7437">
        <w:rPr>
          <w:lang w:val="en-GB"/>
        </w:rPr>
        <w:t xml:space="preserve"> </w:t>
      </w:r>
      <w:r w:rsidR="006E7437" w:rsidRPr="00ED29A4">
        <w:rPr>
          <w:lang w:val="en-GB"/>
        </w:rPr>
        <w:t xml:space="preserve">Domes </w:t>
      </w:r>
      <w:proofErr w:type="spellStart"/>
      <w:r w:rsidR="006E7437" w:rsidRPr="00ED29A4">
        <w:rPr>
          <w:lang w:val="en-GB"/>
        </w:rPr>
        <w:t>priekšsēdētājs</w:t>
      </w:r>
      <w:proofErr w:type="spellEnd"/>
      <w:r w:rsidR="006E7437">
        <w:rPr>
          <w:lang w:val="en-GB"/>
        </w:rPr>
        <w:t xml:space="preserve">                </w:t>
      </w:r>
      <w:r w:rsidR="006E7437" w:rsidRPr="00ED29A4">
        <w:rPr>
          <w:lang w:val="en-GB"/>
        </w:rPr>
        <w:t xml:space="preserve">  </w:t>
      </w:r>
      <w:r w:rsidR="006E7437">
        <w:rPr>
          <w:lang w:val="en-GB"/>
        </w:rPr>
        <w:t>(</w:t>
      </w:r>
      <w:proofErr w:type="spellStart"/>
      <w:r w:rsidR="006E7437">
        <w:rPr>
          <w:lang w:val="en-GB"/>
        </w:rPr>
        <w:t>personiskais</w:t>
      </w:r>
      <w:proofErr w:type="spellEnd"/>
      <w:r w:rsidR="006E7437">
        <w:rPr>
          <w:lang w:val="en-GB"/>
        </w:rPr>
        <w:t xml:space="preserve"> </w:t>
      </w:r>
      <w:proofErr w:type="spellStart"/>
      <w:r w:rsidR="006E7437">
        <w:rPr>
          <w:lang w:val="en-GB"/>
        </w:rPr>
        <w:t>paraksts</w:t>
      </w:r>
      <w:proofErr w:type="spellEnd"/>
      <w:r w:rsidR="006E7437">
        <w:rPr>
          <w:lang w:val="en-GB"/>
        </w:rPr>
        <w:t xml:space="preserve">)                 </w:t>
      </w:r>
      <w:proofErr w:type="spellStart"/>
      <w:r w:rsidR="006E7437">
        <w:rPr>
          <w:lang w:val="en-GB"/>
        </w:rPr>
        <w:t>R.Ragainis</w:t>
      </w:r>
      <w:proofErr w:type="spellEnd"/>
    </w:p>
    <w:p w:rsidR="008A68A9" w:rsidRPr="006E7437" w:rsidRDefault="00ED29A4" w:rsidP="006E7437">
      <w:pPr>
        <w:widowControl w:val="0"/>
        <w:tabs>
          <w:tab w:val="left" w:pos="142"/>
          <w:tab w:val="left" w:pos="3555"/>
        </w:tabs>
        <w:suppressAutoHyphens/>
        <w:ind w:right="43"/>
        <w:jc w:val="both"/>
        <w:rPr>
          <w:rFonts w:eastAsia="Lucida Sans Unicode" w:cs="Tahoma"/>
          <w:sz w:val="20"/>
          <w:szCs w:val="20"/>
        </w:rPr>
      </w:pPr>
      <w:r w:rsidRPr="00ED29A4">
        <w:rPr>
          <w:rFonts w:eastAsia="Lucida Sans Unicode" w:cs="Tahoma"/>
          <w:sz w:val="20"/>
          <w:szCs w:val="20"/>
        </w:rPr>
        <w:t>Lapiņa 65207412</w:t>
      </w:r>
    </w:p>
    <w:p w:rsidR="008A68A9" w:rsidRDefault="008A68A9" w:rsidP="006E7437"/>
    <w:p w:rsidR="00ED29A4" w:rsidRPr="00ED29A4" w:rsidRDefault="00ED29A4" w:rsidP="00ED29A4">
      <w:pPr>
        <w:jc w:val="right"/>
      </w:pPr>
      <w:r w:rsidRPr="00ED29A4">
        <w:t xml:space="preserve">Pielikums </w:t>
      </w:r>
    </w:p>
    <w:p w:rsidR="00ED29A4" w:rsidRPr="00ED29A4" w:rsidRDefault="00ED29A4" w:rsidP="00ED29A4">
      <w:pPr>
        <w:jc w:val="right"/>
      </w:pPr>
      <w:r w:rsidRPr="00ED29A4">
        <w:t>pie Jēkabpils pilsētas domes</w:t>
      </w:r>
    </w:p>
    <w:p w:rsidR="00ED29A4" w:rsidRPr="00ED29A4" w:rsidRDefault="00ED29A4" w:rsidP="00ED29A4">
      <w:pPr>
        <w:jc w:val="right"/>
      </w:pPr>
      <w:r w:rsidRPr="00ED29A4">
        <w:t>08.03.2018. lēmuma Nr.99</w:t>
      </w:r>
    </w:p>
    <w:p w:rsidR="00ED29A4" w:rsidRPr="00ED29A4" w:rsidRDefault="00ED29A4" w:rsidP="00ED29A4">
      <w:pPr>
        <w:jc w:val="right"/>
        <w:rPr>
          <w:rFonts w:cs="Tahoma"/>
          <w:szCs w:val="22"/>
          <w:lang w:val="en-GB"/>
        </w:rPr>
      </w:pPr>
      <w:r w:rsidRPr="00ED29A4">
        <w:rPr>
          <w:rFonts w:cs="Tahoma"/>
          <w:szCs w:val="22"/>
          <w:lang w:val="en-GB"/>
        </w:rPr>
        <w:t>(</w:t>
      </w:r>
      <w:proofErr w:type="spellStart"/>
      <w:proofErr w:type="gramStart"/>
      <w:r w:rsidRPr="00ED29A4">
        <w:rPr>
          <w:rFonts w:cs="Tahoma"/>
          <w:szCs w:val="22"/>
          <w:lang w:val="en-GB"/>
        </w:rPr>
        <w:t>protokols</w:t>
      </w:r>
      <w:proofErr w:type="spellEnd"/>
      <w:proofErr w:type="gramEnd"/>
      <w:r w:rsidRPr="00ED29A4">
        <w:rPr>
          <w:rFonts w:cs="Tahoma"/>
          <w:szCs w:val="22"/>
          <w:lang w:val="en-GB"/>
        </w:rPr>
        <w:t xml:space="preserve"> Nr.7, 26.§)</w:t>
      </w:r>
    </w:p>
    <w:p w:rsidR="00ED29A4" w:rsidRPr="00ED29A4" w:rsidRDefault="00ED29A4" w:rsidP="00ED29A4">
      <w:pPr>
        <w:rPr>
          <w:b/>
          <w:lang w:eastAsia="lv-LV"/>
        </w:rPr>
      </w:pPr>
    </w:p>
    <w:p w:rsidR="00ED29A4" w:rsidRPr="00ED29A4" w:rsidRDefault="00ED29A4" w:rsidP="00ED29A4">
      <w:pPr>
        <w:jc w:val="center"/>
        <w:rPr>
          <w:b/>
          <w:lang w:eastAsia="lv-LV"/>
        </w:rPr>
      </w:pPr>
      <w:r w:rsidRPr="00ED29A4">
        <w:rPr>
          <w:b/>
          <w:lang w:eastAsia="lv-LV"/>
        </w:rPr>
        <w:t>Pilsētu zemes nomas līgums</w:t>
      </w:r>
    </w:p>
    <w:p w:rsidR="00ED29A4" w:rsidRPr="00ED29A4" w:rsidRDefault="00ED29A4" w:rsidP="00ED29A4">
      <w:pPr>
        <w:rPr>
          <w:lang w:eastAsia="lv-LV"/>
        </w:rPr>
      </w:pPr>
    </w:p>
    <w:p w:rsidR="00ED29A4" w:rsidRPr="00ED29A4" w:rsidRDefault="00ED29A4" w:rsidP="00ED29A4">
      <w:pPr>
        <w:rPr>
          <w:lang w:eastAsia="lv-LV"/>
        </w:rPr>
      </w:pPr>
      <w:r w:rsidRPr="00ED29A4">
        <w:rPr>
          <w:lang w:eastAsia="lv-LV"/>
        </w:rPr>
        <w:t xml:space="preserve">Jēkabpilī </w:t>
      </w:r>
      <w:r w:rsidRPr="00ED29A4">
        <w:rPr>
          <w:lang w:eastAsia="lv-LV"/>
        </w:rPr>
        <w:tab/>
      </w:r>
      <w:r w:rsidRPr="00ED29A4">
        <w:rPr>
          <w:lang w:eastAsia="lv-LV"/>
        </w:rPr>
        <w:tab/>
      </w:r>
      <w:r w:rsidRPr="00ED29A4">
        <w:rPr>
          <w:lang w:eastAsia="lv-LV"/>
        </w:rPr>
        <w:tab/>
      </w:r>
      <w:r w:rsidRPr="00ED29A4">
        <w:rPr>
          <w:lang w:eastAsia="lv-LV"/>
        </w:rPr>
        <w:tab/>
      </w:r>
      <w:r w:rsidRPr="00ED29A4">
        <w:rPr>
          <w:lang w:eastAsia="lv-LV"/>
        </w:rPr>
        <w:tab/>
      </w:r>
      <w:r w:rsidRPr="00ED29A4">
        <w:rPr>
          <w:lang w:eastAsia="lv-LV"/>
        </w:rPr>
        <w:tab/>
      </w:r>
      <w:r w:rsidRPr="00ED29A4">
        <w:rPr>
          <w:lang w:eastAsia="lv-LV"/>
        </w:rPr>
        <w:tab/>
      </w:r>
      <w:r w:rsidRPr="00ED29A4">
        <w:rPr>
          <w:lang w:eastAsia="lv-LV"/>
        </w:rPr>
        <w:tab/>
      </w:r>
      <w:proofErr w:type="gramStart"/>
      <w:r w:rsidRPr="00ED29A4">
        <w:rPr>
          <w:lang w:eastAsia="lv-LV"/>
        </w:rPr>
        <w:t xml:space="preserve">               </w:t>
      </w:r>
      <w:proofErr w:type="gramEnd"/>
      <w:r w:rsidRPr="00ED29A4">
        <w:rPr>
          <w:lang w:eastAsia="lv-LV"/>
        </w:rPr>
        <w:t>2018.gada __.martā</w:t>
      </w:r>
    </w:p>
    <w:p w:rsidR="00ED29A4" w:rsidRPr="00ED29A4" w:rsidRDefault="00ED29A4" w:rsidP="00ED29A4">
      <w:pPr>
        <w:rPr>
          <w:b/>
          <w:lang w:eastAsia="lv-LV"/>
        </w:rPr>
      </w:pPr>
    </w:p>
    <w:p w:rsidR="00ED29A4" w:rsidRPr="00ED29A4" w:rsidRDefault="00ED29A4" w:rsidP="00ED1BB4">
      <w:pPr>
        <w:jc w:val="both"/>
        <w:rPr>
          <w:lang w:eastAsia="lv-LV"/>
        </w:rPr>
      </w:pPr>
      <w:r w:rsidRPr="00ED29A4">
        <w:rPr>
          <w:b/>
          <w:lang w:eastAsia="lv-LV"/>
        </w:rPr>
        <w:t>Jēkabpils pilsētas pašvaldība</w:t>
      </w:r>
      <w:r w:rsidRPr="00ED29A4">
        <w:rPr>
          <w:lang w:eastAsia="lv-LV"/>
        </w:rPr>
        <w:t xml:space="preserve">, reģistrācijas Nr.90000024205, Brīvības iela 120, Jēkabpils, kuras vārdā saskaņā ar likumu „Par pašvaldībām” un Jēkabpils pilsētas pašvaldības Nolikuma pamata, darbojas Jēkabpils pilsētas domes priekšsēdētāja vietnieks tautsaimniecības jautājumos Andris </w:t>
      </w:r>
      <w:proofErr w:type="spellStart"/>
      <w:r w:rsidRPr="00ED29A4">
        <w:rPr>
          <w:lang w:eastAsia="lv-LV"/>
        </w:rPr>
        <w:t>Rutko</w:t>
      </w:r>
      <w:proofErr w:type="spellEnd"/>
      <w:r w:rsidRPr="00ED29A4">
        <w:rPr>
          <w:lang w:eastAsia="lv-LV"/>
        </w:rPr>
        <w:t xml:space="preserve">, turpmāk tekstā – Iznomātājs, no vienas puses, un </w:t>
      </w:r>
    </w:p>
    <w:p w:rsidR="00ED29A4" w:rsidRPr="00ED29A4" w:rsidRDefault="00A96338" w:rsidP="00ED1BB4">
      <w:pPr>
        <w:jc w:val="both"/>
        <w:rPr>
          <w:lang w:eastAsia="lv-LV"/>
        </w:rPr>
      </w:pPr>
      <w:r>
        <w:rPr>
          <w:rFonts w:eastAsia="Lucida Sans Unicode"/>
          <w:b/>
          <w:lang w:eastAsia="ar-SA"/>
        </w:rPr>
        <w:t>J.</w:t>
      </w:r>
      <w:r w:rsidR="00ED29A4" w:rsidRPr="00ED29A4">
        <w:rPr>
          <w:rFonts w:eastAsia="Lucida Sans Unicode"/>
          <w:b/>
          <w:lang w:eastAsia="ar-SA"/>
        </w:rPr>
        <w:t>K</w:t>
      </w:r>
      <w:r>
        <w:rPr>
          <w:rFonts w:eastAsia="Lucida Sans Unicode"/>
          <w:b/>
          <w:lang w:eastAsia="ar-SA"/>
        </w:rPr>
        <w:t>.</w:t>
      </w:r>
      <w:r w:rsidR="00ED29A4" w:rsidRPr="00ED29A4">
        <w:rPr>
          <w:rFonts w:eastAsia="Lucida Sans Unicode"/>
          <w:lang w:eastAsia="ar-SA"/>
        </w:rPr>
        <w:t xml:space="preserve">, personas kods </w:t>
      </w:r>
      <w:r>
        <w:rPr>
          <w:rFonts w:eastAsia="Lucida Sans Unicode"/>
          <w:i/>
          <w:lang w:eastAsia="ar-SA"/>
        </w:rPr>
        <w:t>(svītrots)</w:t>
      </w:r>
      <w:r w:rsidR="00ED29A4" w:rsidRPr="00ED29A4">
        <w:rPr>
          <w:rFonts w:eastAsia="Lucida Sans Unicode"/>
          <w:lang w:eastAsia="ar-SA"/>
        </w:rPr>
        <w:t xml:space="preserve">, </w:t>
      </w:r>
      <w:r>
        <w:rPr>
          <w:rFonts w:eastAsia="Lucida Sans Unicode"/>
          <w:i/>
          <w:lang w:eastAsia="ar-SA"/>
        </w:rPr>
        <w:t>(svītrots)</w:t>
      </w:r>
      <w:r w:rsidR="00ED29A4" w:rsidRPr="00ED29A4">
        <w:rPr>
          <w:lang w:eastAsia="lv-LV"/>
        </w:rPr>
        <w:t xml:space="preserve">, turpmāk – Nomnieks, no otras puses, katra atsevišķi un abas kopā sauktas arī Puses, bez viltus, maldības un paužot brīvu gribu, pamatojoties uz Valsts un pašvaldību īpašuma privatizācijas un privatizācijas sertifikātu izmantošanas pabeigšanas likumu, Ministru kabineta </w:t>
      </w:r>
      <w:proofErr w:type="gramStart"/>
      <w:r w:rsidR="00ED29A4" w:rsidRPr="00ED29A4">
        <w:rPr>
          <w:lang w:eastAsia="lv-LV"/>
        </w:rPr>
        <w:t>2007.gada</w:t>
      </w:r>
      <w:proofErr w:type="gramEnd"/>
      <w:r w:rsidR="00ED29A4" w:rsidRPr="00ED29A4">
        <w:rPr>
          <w:lang w:eastAsia="lv-LV"/>
        </w:rPr>
        <w:t xml:space="preserve"> 30.oktobra noteikumiem Nr.735 “Noteikumi par publiskas personas zemes nomu”, Jēkabpils pilsētas domes 08.03.2018. lēmumu Nr.__, noslēdza sekojoša satura līgumu, turpmāk – Līgums:</w:t>
      </w:r>
    </w:p>
    <w:p w:rsidR="00ED29A4" w:rsidRPr="00ED29A4" w:rsidRDefault="00ED29A4" w:rsidP="00ED1BB4">
      <w:pPr>
        <w:jc w:val="center"/>
        <w:rPr>
          <w:b/>
          <w:lang w:eastAsia="lv-LV"/>
        </w:rPr>
      </w:pPr>
      <w:r w:rsidRPr="00ED29A4">
        <w:rPr>
          <w:b/>
          <w:lang w:eastAsia="lv-LV"/>
        </w:rPr>
        <w:t>I. Līguma priekšmets</w:t>
      </w:r>
    </w:p>
    <w:p w:rsidR="00ED29A4" w:rsidRPr="00ED29A4" w:rsidRDefault="00ED29A4" w:rsidP="00ED1BB4">
      <w:pPr>
        <w:jc w:val="both"/>
        <w:rPr>
          <w:lang w:eastAsia="lv-LV"/>
        </w:rPr>
      </w:pPr>
      <w:r w:rsidRPr="00ED29A4">
        <w:rPr>
          <w:lang w:eastAsia="lv-LV"/>
        </w:rPr>
        <w:t>Iznomātājs nodod</w:t>
      </w:r>
      <w:proofErr w:type="gramStart"/>
      <w:r w:rsidRPr="00ED29A4">
        <w:rPr>
          <w:lang w:eastAsia="lv-LV"/>
        </w:rPr>
        <w:t xml:space="preserve"> un</w:t>
      </w:r>
      <w:proofErr w:type="gramEnd"/>
      <w:r w:rsidRPr="00ED29A4">
        <w:rPr>
          <w:lang w:eastAsia="lv-LV"/>
        </w:rPr>
        <w:t xml:space="preserve"> Nomnieks pieņem nomas lietošanā Jēkabpils pilsētas pašvaldībai piekrītošu nekustamo īpašumu – zemes gabalu, kas atrodas Dīķu ielā 1, Jēkabpilī, ar kadastra apzīmējumu</w:t>
      </w:r>
      <w:r w:rsidRPr="00ED29A4">
        <w:t xml:space="preserve"> 5601 002 1236</w:t>
      </w:r>
      <w:r w:rsidRPr="00ED29A4">
        <w:rPr>
          <w:lang w:eastAsia="lv-LV"/>
        </w:rPr>
        <w:t xml:space="preserve"> un kopējo platību</w:t>
      </w:r>
      <w:r w:rsidRPr="00ED29A4">
        <w:t xml:space="preserve"> 605,0 </w:t>
      </w:r>
      <w:r w:rsidRPr="00ED29A4">
        <w:rPr>
          <w:lang w:eastAsia="lv-LV"/>
        </w:rPr>
        <w:t>kvadrātmetri, nomas zemes izvietojuma shēma šī Līguma 1.pielikums, kas kļūst par šī Līguma neatņemamu sastāvdaļu (turpmāk – Zemesgabals).</w:t>
      </w:r>
    </w:p>
    <w:p w:rsidR="00ED29A4" w:rsidRPr="00ED29A4" w:rsidRDefault="00ED29A4" w:rsidP="00ED1BB4">
      <w:pPr>
        <w:jc w:val="both"/>
        <w:rPr>
          <w:lang w:eastAsia="lv-LV"/>
        </w:rPr>
      </w:pPr>
      <w:r w:rsidRPr="00ED29A4">
        <w:rPr>
          <w:lang w:eastAsia="lv-LV"/>
        </w:rPr>
        <w:t>Zemesgabals tiek nodots nomā ar lietošanas mērķi – individuālās dzīvojamās mājas uzturēšana. Nomnieks var izmantot Zemesgabalu tikai noteiktiem un Nekustamā īpašuma valsts kadastra reģistrā reģistrētiem nekustamā īpašuma lietošanas mērķiem.</w:t>
      </w:r>
    </w:p>
    <w:p w:rsidR="00ED29A4" w:rsidRPr="00ED29A4" w:rsidRDefault="00ED29A4" w:rsidP="00ED1BB4">
      <w:pPr>
        <w:jc w:val="both"/>
        <w:rPr>
          <w:lang w:eastAsia="lv-LV"/>
        </w:rPr>
      </w:pPr>
      <w:r w:rsidRPr="00ED29A4">
        <w:rPr>
          <w:lang w:eastAsia="lv-LV"/>
        </w:rPr>
        <w:t>Iznomātājs apliecina, ka ir Zemesgabala vienīgais likumīgais īpašnieks (vai tiesiskais valdītājs).</w:t>
      </w:r>
    </w:p>
    <w:p w:rsidR="00ED29A4" w:rsidRPr="00ED29A4" w:rsidRDefault="00ED29A4" w:rsidP="00ED1BB4">
      <w:pPr>
        <w:jc w:val="both"/>
        <w:rPr>
          <w:lang w:eastAsia="lv-LV"/>
        </w:rPr>
      </w:pPr>
      <w:r w:rsidRPr="00ED29A4">
        <w:rPr>
          <w:lang w:eastAsia="lv-LV"/>
        </w:rPr>
        <w:t>Iznomātā Zemesgabala robežas nomniekam dabā ierādītas un zināmas.</w:t>
      </w:r>
    </w:p>
    <w:p w:rsidR="00ED29A4" w:rsidRPr="00ED29A4" w:rsidRDefault="00ED29A4" w:rsidP="00ED1BB4">
      <w:pPr>
        <w:jc w:val="both"/>
        <w:rPr>
          <w:lang w:eastAsia="lv-LV"/>
        </w:rPr>
      </w:pPr>
      <w:r w:rsidRPr="00ED29A4">
        <w:rPr>
          <w:lang w:eastAsia="lv-LV"/>
        </w:rPr>
        <w:t>Uz iznomātā Zemesgabala atrodas Nomniekam piederošas būves.</w:t>
      </w:r>
    </w:p>
    <w:p w:rsidR="00ED29A4" w:rsidRPr="00ED29A4" w:rsidRDefault="00ED29A4" w:rsidP="00ED1BB4">
      <w:pPr>
        <w:jc w:val="both"/>
        <w:rPr>
          <w:lang w:eastAsia="lv-LV"/>
        </w:rPr>
      </w:pPr>
      <w:r w:rsidRPr="00ED29A4">
        <w:rPr>
          <w:lang w:eastAsia="lv-LV"/>
        </w:rPr>
        <w:t xml:space="preserve">Zemesgabala kadastrālā vērtība ir EUR </w:t>
      </w:r>
      <w:r w:rsidRPr="00ED29A4">
        <w:rPr>
          <w:rFonts w:eastAsia="Lucida Sans Unicode"/>
          <w:lang w:eastAsia="ar-SA"/>
        </w:rPr>
        <w:t xml:space="preserve">1518,00 </w:t>
      </w:r>
      <w:r w:rsidRPr="00ED29A4">
        <w:rPr>
          <w:lang w:eastAsia="lv-LV"/>
        </w:rPr>
        <w:t xml:space="preserve">(viens tūkstotis pieci simti astoņpadsmit </w:t>
      </w:r>
      <w:proofErr w:type="spellStart"/>
      <w:r w:rsidRPr="00ED29A4">
        <w:rPr>
          <w:i/>
          <w:lang w:eastAsia="lv-LV"/>
        </w:rPr>
        <w:t>euro</w:t>
      </w:r>
      <w:proofErr w:type="spellEnd"/>
      <w:r w:rsidRPr="00ED29A4">
        <w:rPr>
          <w:lang w:eastAsia="lv-LV"/>
        </w:rPr>
        <w:t>, 00 centi).</w:t>
      </w:r>
    </w:p>
    <w:p w:rsidR="00ED29A4" w:rsidRPr="00ED29A4" w:rsidRDefault="00ED29A4" w:rsidP="00ED1BB4">
      <w:pPr>
        <w:jc w:val="center"/>
        <w:rPr>
          <w:b/>
          <w:lang w:eastAsia="lv-LV"/>
        </w:rPr>
      </w:pPr>
      <w:r w:rsidRPr="00ED29A4">
        <w:rPr>
          <w:b/>
          <w:lang w:eastAsia="lv-LV"/>
        </w:rPr>
        <w:t>II. Līguma termiņš</w:t>
      </w:r>
    </w:p>
    <w:p w:rsidR="00ED29A4" w:rsidRPr="00ED29A4" w:rsidRDefault="00ED29A4" w:rsidP="00ED1BB4">
      <w:pPr>
        <w:jc w:val="both"/>
        <w:rPr>
          <w:color w:val="FF0000"/>
          <w:lang w:eastAsia="lv-LV"/>
        </w:rPr>
      </w:pPr>
      <w:r w:rsidRPr="00ED29A4">
        <w:rPr>
          <w:lang w:eastAsia="lv-LV"/>
        </w:rPr>
        <w:t xml:space="preserve">2.1. Līgums stājas spēkā ar </w:t>
      </w:r>
      <w:proofErr w:type="gramStart"/>
      <w:r w:rsidRPr="00ED29A4">
        <w:rPr>
          <w:lang w:eastAsia="lv-LV"/>
        </w:rPr>
        <w:t>2018.gada</w:t>
      </w:r>
      <w:proofErr w:type="gramEnd"/>
      <w:r w:rsidRPr="00ED29A4">
        <w:rPr>
          <w:lang w:eastAsia="lv-LV"/>
        </w:rPr>
        <w:t xml:space="preserve"> 22.februārī un tiek noslēgts līdz 2028.gada 21.februārim.</w:t>
      </w:r>
    </w:p>
    <w:p w:rsidR="00ED29A4" w:rsidRPr="00ED29A4" w:rsidRDefault="00ED29A4" w:rsidP="00ED1BB4">
      <w:pPr>
        <w:jc w:val="both"/>
        <w:rPr>
          <w:color w:val="FF0000"/>
          <w:lang w:eastAsia="lv-LV"/>
        </w:rPr>
      </w:pPr>
      <w:r w:rsidRPr="00ED29A4">
        <w:rPr>
          <w:lang w:eastAsia="lv-LV"/>
        </w:rPr>
        <w:t>2.2. Līguma termiņš var tikt mainīts uz Iznomātāja un Nomnieka rakstiskas vienošanās pamata.</w:t>
      </w:r>
    </w:p>
    <w:p w:rsidR="00ED29A4" w:rsidRPr="00ED29A4" w:rsidRDefault="00ED29A4" w:rsidP="00ED1BB4">
      <w:pPr>
        <w:jc w:val="center"/>
        <w:rPr>
          <w:b/>
          <w:lang w:eastAsia="lv-LV"/>
        </w:rPr>
      </w:pPr>
      <w:r w:rsidRPr="00ED29A4">
        <w:rPr>
          <w:b/>
          <w:lang w:eastAsia="lv-LV"/>
        </w:rPr>
        <w:t>III. Norēķinu kārtība</w:t>
      </w:r>
    </w:p>
    <w:p w:rsidR="00ED29A4" w:rsidRPr="00ED29A4" w:rsidRDefault="00ED29A4" w:rsidP="00ED1BB4">
      <w:pPr>
        <w:jc w:val="both"/>
      </w:pPr>
      <w:r w:rsidRPr="00ED29A4">
        <w:rPr>
          <w:rFonts w:eastAsia="Lucida Sans Unicode"/>
          <w:lang w:eastAsia="ar-SA"/>
        </w:rPr>
        <w:t xml:space="preserve">Pamatojoties uz </w:t>
      </w:r>
      <w:r w:rsidRPr="00ED29A4">
        <w:rPr>
          <w:rFonts w:eastAsia="Lucida Sans Unicode" w:cs="Tahoma"/>
          <w:szCs w:val="22"/>
          <w:lang w:eastAsia="ar-SA"/>
        </w:rPr>
        <w:t xml:space="preserve">Ministru kabineta </w:t>
      </w:r>
      <w:proofErr w:type="gramStart"/>
      <w:r w:rsidRPr="00ED29A4">
        <w:rPr>
          <w:lang w:eastAsia="lv-LV"/>
        </w:rPr>
        <w:t>2007.gada</w:t>
      </w:r>
      <w:proofErr w:type="gramEnd"/>
      <w:r w:rsidRPr="00ED29A4">
        <w:rPr>
          <w:lang w:eastAsia="lv-LV"/>
        </w:rPr>
        <w:t xml:space="preserve"> 30.oktobra</w:t>
      </w:r>
      <w:r w:rsidRPr="00ED29A4">
        <w:rPr>
          <w:rFonts w:eastAsia="Lucida Sans Unicode" w:cs="Tahoma"/>
          <w:szCs w:val="22"/>
          <w:lang w:eastAsia="ar-SA"/>
        </w:rPr>
        <w:t xml:space="preserve"> noteikumu Nr.735 “Noteikumi par publiskas personas zemes nomu” </w:t>
      </w:r>
      <w:r w:rsidRPr="00ED29A4">
        <w:rPr>
          <w:rFonts w:eastAsia="Lucida Sans Unicode"/>
          <w:lang w:eastAsia="ar-SA"/>
        </w:rPr>
        <w:t>34.</w:t>
      </w:r>
      <w:r w:rsidRPr="00ED29A4">
        <w:rPr>
          <w:rFonts w:eastAsia="Lucida Sans Unicode"/>
          <w:vertAlign w:val="superscript"/>
          <w:lang w:eastAsia="ar-SA"/>
        </w:rPr>
        <w:t>1</w:t>
      </w:r>
      <w:r w:rsidRPr="00ED29A4">
        <w:rPr>
          <w:rFonts w:eastAsia="Lucida Sans Unicode" w:cs="Tahoma"/>
          <w:szCs w:val="22"/>
          <w:lang w:eastAsia="ar-SA"/>
        </w:rPr>
        <w:t xml:space="preserve">punktu, kas nosaka, ka minimālā nomas maksas par apbūvētu zemesgabalu ir 28,00 </w:t>
      </w:r>
      <w:proofErr w:type="spellStart"/>
      <w:r w:rsidRPr="00ED29A4">
        <w:rPr>
          <w:rFonts w:eastAsia="Lucida Sans Unicode" w:cs="Tahoma"/>
          <w:i/>
          <w:szCs w:val="22"/>
          <w:lang w:eastAsia="ar-SA"/>
        </w:rPr>
        <w:t>euro</w:t>
      </w:r>
      <w:proofErr w:type="spellEnd"/>
      <w:r w:rsidRPr="00ED29A4">
        <w:rPr>
          <w:rFonts w:eastAsia="Lucida Sans Unicode" w:cs="Tahoma"/>
          <w:szCs w:val="22"/>
          <w:lang w:eastAsia="ar-SA"/>
        </w:rPr>
        <w:t xml:space="preserve"> gadā.</w:t>
      </w:r>
    </w:p>
    <w:p w:rsidR="00ED29A4" w:rsidRPr="00ED29A4" w:rsidRDefault="00ED29A4" w:rsidP="00ED1BB4">
      <w:pPr>
        <w:jc w:val="both"/>
      </w:pPr>
      <w:r w:rsidRPr="00ED29A4">
        <w:t xml:space="preserve">Ņemot vērā Līguma 3.1.punktu, Nomnieks maksā Iznomātājam nomas maksu </w:t>
      </w:r>
      <w:r w:rsidRPr="00ED29A4">
        <w:rPr>
          <w:rFonts w:eastAsia="Lucida Sans Unicode"/>
          <w:lang w:eastAsia="ar-SA"/>
        </w:rPr>
        <w:t xml:space="preserve">28,00 </w:t>
      </w:r>
      <w:proofErr w:type="spellStart"/>
      <w:r w:rsidRPr="00ED29A4">
        <w:rPr>
          <w:rFonts w:eastAsia="Lucida Sans Unicode"/>
          <w:i/>
          <w:lang w:eastAsia="ar-SA"/>
        </w:rPr>
        <w:t>euro</w:t>
      </w:r>
      <w:proofErr w:type="spellEnd"/>
      <w:r w:rsidRPr="00ED29A4">
        <w:t xml:space="preserve"> (divdesmit astoņi eiro, 00 centi) plus pievienotās vērtības nodoklis 21% </w:t>
      </w:r>
      <w:r w:rsidRPr="00ED29A4">
        <w:rPr>
          <w:rFonts w:eastAsia="Lucida Sans Unicode"/>
          <w:lang w:eastAsia="ar-SA"/>
        </w:rPr>
        <w:t xml:space="preserve">5,88 </w:t>
      </w:r>
      <w:proofErr w:type="spellStart"/>
      <w:r w:rsidRPr="00ED29A4">
        <w:rPr>
          <w:rFonts w:eastAsia="Lucida Sans Unicode"/>
          <w:i/>
          <w:lang w:eastAsia="ar-SA"/>
        </w:rPr>
        <w:t>euro</w:t>
      </w:r>
      <w:proofErr w:type="spellEnd"/>
      <w:r w:rsidRPr="00ED29A4">
        <w:t xml:space="preserve"> (pieci eiro, 88 centi), </w:t>
      </w:r>
      <w:r w:rsidRPr="00ED29A4">
        <w:rPr>
          <w:b/>
        </w:rPr>
        <w:t xml:space="preserve">kopā </w:t>
      </w:r>
      <w:r w:rsidRPr="00ED29A4">
        <w:rPr>
          <w:rFonts w:eastAsia="Lucida Sans Unicode"/>
          <w:b/>
          <w:lang w:eastAsia="ar-SA"/>
        </w:rPr>
        <w:t xml:space="preserve">33,88 </w:t>
      </w:r>
      <w:proofErr w:type="spellStart"/>
      <w:r w:rsidRPr="00ED29A4">
        <w:rPr>
          <w:rFonts w:eastAsia="Lucida Sans Unicode"/>
          <w:b/>
          <w:i/>
          <w:lang w:eastAsia="ar-SA"/>
        </w:rPr>
        <w:t>euro</w:t>
      </w:r>
      <w:proofErr w:type="spellEnd"/>
      <w:r w:rsidRPr="00ED29A4">
        <w:rPr>
          <w:b/>
        </w:rPr>
        <w:t xml:space="preserve"> (trīsdesmit trīs eiro</w:t>
      </w:r>
      <w:r w:rsidRPr="00ED29A4">
        <w:rPr>
          <w:b/>
          <w:i/>
        </w:rPr>
        <w:t>,</w:t>
      </w:r>
      <w:r w:rsidRPr="00ED29A4">
        <w:rPr>
          <w:b/>
        </w:rPr>
        <w:t xml:space="preserve"> 88 centi) gadā</w:t>
      </w:r>
      <w:r w:rsidRPr="00ED29A4">
        <w:t xml:space="preserve">. </w:t>
      </w:r>
    </w:p>
    <w:p w:rsidR="00ED29A4" w:rsidRPr="00ED29A4" w:rsidRDefault="00ED29A4" w:rsidP="00ED1BB4">
      <w:pPr>
        <w:jc w:val="both"/>
      </w:pPr>
      <w:r w:rsidRPr="00ED29A4">
        <w:t xml:space="preserve">Nomnieks maksā Nomas maksu pārskaitot naudas līdzekļus Iznomātāja norēķinu kontā uz Iznomātāja atsevišķi izsniegtu rēķinu pamata līdz </w:t>
      </w:r>
      <w:proofErr w:type="gramStart"/>
      <w:r w:rsidRPr="00ED29A4">
        <w:t>nākošā ceturkšņa</w:t>
      </w:r>
      <w:proofErr w:type="gramEnd"/>
      <w:r w:rsidRPr="00ED29A4">
        <w:t xml:space="preserve"> pirmā mēneša 15.datumam.</w:t>
      </w:r>
      <w:r w:rsidRPr="00ED29A4">
        <w:rPr>
          <w:rFonts w:eastAsia="Calibri"/>
          <w:iCs/>
          <w:lang w:eastAsia="lv-LV"/>
        </w:rPr>
        <w:t xml:space="preserve"> Rēķini tiek sagatavoti elektroniski bez rekvizīta „paraksts” ar atsauci uz Līgumu kā spēkā esošu attaisnojošu dokumentu. Rēķins tiek nosūtīts uz nomnieka elektroniskā pasta adresi (</w:t>
      </w:r>
      <w:proofErr w:type="gramStart"/>
      <w:r w:rsidRPr="00ED29A4">
        <w:rPr>
          <w:rFonts w:eastAsia="Calibri"/>
          <w:b/>
          <w:iCs/>
          <w:lang w:eastAsia="lv-LV"/>
        </w:rPr>
        <w:t>e- p</w:t>
      </w:r>
      <w:proofErr w:type="gramEnd"/>
      <w:r w:rsidRPr="00ED29A4">
        <w:rPr>
          <w:rFonts w:eastAsia="Calibri"/>
          <w:b/>
          <w:iCs/>
          <w:lang w:eastAsia="lv-LV"/>
        </w:rPr>
        <w:t xml:space="preserve">asta adresi: </w:t>
      </w:r>
      <w:r w:rsidR="00A96338" w:rsidRPr="00A96338">
        <w:rPr>
          <w:rFonts w:eastAsia="Calibri"/>
          <w:i/>
          <w:iCs/>
          <w:lang w:eastAsia="lv-LV"/>
        </w:rPr>
        <w:t>(svītrots)</w:t>
      </w:r>
      <w:r w:rsidRPr="00A96338">
        <w:rPr>
          <w:rFonts w:eastAsia="Calibri"/>
          <w:i/>
          <w:iCs/>
          <w:lang w:eastAsia="lv-LV"/>
        </w:rPr>
        <w:t>)</w:t>
      </w:r>
    </w:p>
    <w:p w:rsidR="00ED29A4" w:rsidRPr="00ED29A4" w:rsidRDefault="00ED29A4" w:rsidP="00ED1BB4">
      <w:pPr>
        <w:jc w:val="both"/>
      </w:pPr>
      <w:r w:rsidRPr="00ED29A4">
        <w:t>Nekustamā īpašuma nodokli par Zemesgabalu maksā Nomnieks.</w:t>
      </w:r>
    </w:p>
    <w:p w:rsidR="00ED29A4" w:rsidRPr="00ED29A4" w:rsidRDefault="00ED29A4" w:rsidP="00ED1BB4">
      <w:pPr>
        <w:jc w:val="both"/>
      </w:pPr>
      <w:r w:rsidRPr="00ED29A4">
        <w:t>Ja maksājumi tiek kavēti, nomnieks maksā nokavējuma naudu 0,1 % apmērā no kavētās maksājuma summas par katru nokavējuma dienu, sākot ar dienu, kad iegūtas nomas tiesības.</w:t>
      </w:r>
    </w:p>
    <w:p w:rsidR="00ED29A4" w:rsidRPr="00ED29A4" w:rsidRDefault="00ED29A4" w:rsidP="00ED1BB4">
      <w:pPr>
        <w:jc w:val="both"/>
      </w:pPr>
      <w:r w:rsidRPr="00ED29A4">
        <w:lastRenderedPageBreak/>
        <w:t>Ja mainījies nekustamā īpašuma lietošanas mērķis un tas neatbilst lietošanas mērķim, kāds tika noteikts uz Līguma noslēgšanas brīdi, tiek grozīta apbūvēta Zemesgabala nomas maksa. Izmaiņas stājas spēkā ar dienu, kad mainījies nekustamā īpašuma lietošanas mērķis.</w:t>
      </w:r>
    </w:p>
    <w:p w:rsidR="00ED29A4" w:rsidRPr="00ED29A4" w:rsidRDefault="00ED29A4" w:rsidP="00ED1BB4">
      <w:pPr>
        <w:jc w:val="both"/>
      </w:pPr>
      <w:r w:rsidRPr="00ED29A4">
        <w:t xml:space="preserve">Iznomātājs var vienpusēji mainīt nomas maksu, ja izdarīti grozījumi tiesību aktos par valsts vai pašvaldības zemes nomas maksas aprēķināšanas kārtību. </w:t>
      </w:r>
      <w:r w:rsidR="00ED1BB4" w:rsidRPr="00ED29A4">
        <w:t>Šādas iznomātāja noteiktas,</w:t>
      </w:r>
      <w:r w:rsidRPr="00ED29A4">
        <w:t xml:space="preserve"> izmaiņas ir saistošas nomniekam ar dienu, kad stājušies spēkā grozījumi tiesību aktos.</w:t>
      </w:r>
    </w:p>
    <w:p w:rsidR="00ED29A4" w:rsidRPr="00ED29A4" w:rsidRDefault="00ED29A4" w:rsidP="00ED1BB4">
      <w:pPr>
        <w:jc w:val="both"/>
      </w:pPr>
      <w:r w:rsidRPr="00ED29A4">
        <w:t>Mainoties PVN likmei saskaņā ar Latvijas Republikā spēkā esošajiem normatīvajiem aktiem, mainās arī nomas maksa (palielinās vai samazinās) atbilstoši PVN likmes maiņai.</w:t>
      </w:r>
    </w:p>
    <w:p w:rsidR="00ED29A4" w:rsidRPr="00ED29A4" w:rsidRDefault="00ED29A4" w:rsidP="00ED1BB4">
      <w:pPr>
        <w:jc w:val="center"/>
        <w:rPr>
          <w:b/>
          <w:lang w:eastAsia="lv-LV"/>
        </w:rPr>
      </w:pPr>
      <w:r w:rsidRPr="00ED29A4">
        <w:rPr>
          <w:b/>
          <w:lang w:eastAsia="lv-LV"/>
        </w:rPr>
        <w:t>IV. Iznomātāja pienākumi un tiesības</w:t>
      </w:r>
    </w:p>
    <w:p w:rsidR="00ED29A4" w:rsidRPr="00ED29A4" w:rsidRDefault="00ED29A4" w:rsidP="00ED1BB4">
      <w:pPr>
        <w:jc w:val="both"/>
        <w:rPr>
          <w:lang w:eastAsia="lv-LV"/>
        </w:rPr>
      </w:pPr>
      <w:r w:rsidRPr="00ED29A4">
        <w:rPr>
          <w:lang w:eastAsia="lv-LV"/>
        </w:rPr>
        <w:t>4.1. Iznomātājs apņemas:</w:t>
      </w:r>
    </w:p>
    <w:p w:rsidR="00ED29A4" w:rsidRPr="00ED29A4" w:rsidRDefault="00ED29A4" w:rsidP="00ED1BB4">
      <w:pPr>
        <w:jc w:val="both"/>
        <w:rPr>
          <w:lang w:eastAsia="lv-LV"/>
        </w:rPr>
      </w:pPr>
      <w:r w:rsidRPr="00ED29A4">
        <w:rPr>
          <w:lang w:eastAsia="lv-LV"/>
        </w:rPr>
        <w:t>4.1.1. nepasliktināt Nomniekam Zemesgabala lietošanas tiesības uz visu zemes vienību vai tās daļu;</w:t>
      </w:r>
    </w:p>
    <w:p w:rsidR="00ED29A4" w:rsidRPr="00ED29A4" w:rsidRDefault="00ED29A4" w:rsidP="00ED1BB4">
      <w:pPr>
        <w:jc w:val="both"/>
        <w:rPr>
          <w:lang w:eastAsia="lv-LV"/>
        </w:rPr>
      </w:pPr>
      <w:r w:rsidRPr="00ED29A4">
        <w:rPr>
          <w:lang w:eastAsia="lv-LV"/>
        </w:rPr>
        <w:t>4.1.2. atlīdzināt Nomniekam radušos zaudējumus, ja pārkāpti līguma 4.1.1.punktā minētie nosacījumi.</w:t>
      </w:r>
    </w:p>
    <w:p w:rsidR="00ED29A4" w:rsidRPr="00ED29A4" w:rsidRDefault="00ED29A4" w:rsidP="00ED1BB4">
      <w:pPr>
        <w:jc w:val="both"/>
        <w:rPr>
          <w:lang w:eastAsia="lv-LV"/>
        </w:rPr>
      </w:pPr>
      <w:r w:rsidRPr="00ED29A4">
        <w:rPr>
          <w:lang w:eastAsia="lv-LV"/>
        </w:rPr>
        <w:t>4.2. Iznomātājam ir tiesības:</w:t>
      </w:r>
    </w:p>
    <w:p w:rsidR="00ED29A4" w:rsidRPr="00ED29A4" w:rsidRDefault="00ED29A4" w:rsidP="00ED1BB4">
      <w:pPr>
        <w:jc w:val="both"/>
        <w:rPr>
          <w:lang w:eastAsia="lv-LV"/>
        </w:rPr>
      </w:pPr>
      <w:r w:rsidRPr="00ED29A4">
        <w:rPr>
          <w:lang w:eastAsia="lv-LV"/>
        </w:rPr>
        <w:t>4.2.1. kontrolēt, vai Zemesgabals tiek izmantots atbilstoši līguma nosacījumiem;</w:t>
      </w:r>
    </w:p>
    <w:p w:rsidR="00ED29A4" w:rsidRPr="00ED29A4" w:rsidRDefault="00ED29A4" w:rsidP="00ED1BB4">
      <w:pPr>
        <w:jc w:val="both"/>
        <w:rPr>
          <w:lang w:eastAsia="lv-LV"/>
        </w:rPr>
      </w:pPr>
      <w:r w:rsidRPr="00ED29A4">
        <w:rPr>
          <w:lang w:eastAsia="lv-LV"/>
        </w:rPr>
        <w:t>4.2.2. prasīt Nomniekam nekavējoties novērst tā darbības vai bezdarbības dēļ radīto līguma nosacījumu pārkāpumu sekas un atlīdzināt radītos zaudējumus.</w:t>
      </w:r>
    </w:p>
    <w:p w:rsidR="00ED29A4" w:rsidRPr="00ED29A4" w:rsidRDefault="00ED29A4" w:rsidP="00ED1BB4">
      <w:pPr>
        <w:jc w:val="center"/>
        <w:rPr>
          <w:b/>
          <w:lang w:eastAsia="lv-LV"/>
        </w:rPr>
      </w:pPr>
      <w:r w:rsidRPr="00ED29A4">
        <w:rPr>
          <w:b/>
          <w:lang w:eastAsia="lv-LV"/>
        </w:rPr>
        <w:t>V. Nomnieka pienākumi un tiesības</w:t>
      </w:r>
    </w:p>
    <w:p w:rsidR="00ED29A4" w:rsidRPr="00ED29A4" w:rsidRDefault="00ED29A4" w:rsidP="00ED1BB4">
      <w:pPr>
        <w:jc w:val="both"/>
        <w:rPr>
          <w:lang w:eastAsia="lv-LV"/>
        </w:rPr>
      </w:pPr>
      <w:r w:rsidRPr="00ED29A4">
        <w:rPr>
          <w:lang w:eastAsia="lv-LV"/>
        </w:rPr>
        <w:t>5.1. Nomnieks apņemas:</w:t>
      </w:r>
    </w:p>
    <w:p w:rsidR="00ED29A4" w:rsidRPr="00ED29A4" w:rsidRDefault="00ED29A4" w:rsidP="00ED1BB4">
      <w:pPr>
        <w:jc w:val="both"/>
        <w:rPr>
          <w:lang w:eastAsia="lv-LV"/>
        </w:rPr>
      </w:pPr>
      <w:r w:rsidRPr="00ED29A4">
        <w:rPr>
          <w:lang w:eastAsia="lv-LV"/>
        </w:rPr>
        <w:t>5.1.1. ievērot Zemesgabala lietošanas tiesību aprobežojumus, arī ja tie nav ierakstīti zemesgrāmatā;</w:t>
      </w:r>
    </w:p>
    <w:p w:rsidR="00ED29A4" w:rsidRPr="00ED29A4" w:rsidRDefault="00ED29A4" w:rsidP="00ED1BB4">
      <w:pPr>
        <w:jc w:val="both"/>
        <w:rPr>
          <w:lang w:eastAsia="lv-LV"/>
        </w:rPr>
      </w:pPr>
      <w:r w:rsidRPr="00ED29A4">
        <w:rPr>
          <w:lang w:eastAsia="lv-LV"/>
        </w:rPr>
        <w:t>5.1.2. nodrošināt Zemesgabala lietošanu atbilstoši līgumā noteiktajiem mērķiem;</w:t>
      </w:r>
    </w:p>
    <w:p w:rsidR="00ED29A4" w:rsidRPr="00ED29A4" w:rsidRDefault="00ED29A4" w:rsidP="00ED1BB4">
      <w:pPr>
        <w:jc w:val="both"/>
        <w:rPr>
          <w:lang w:eastAsia="lv-LV"/>
        </w:rPr>
      </w:pPr>
      <w:r w:rsidRPr="00ED29A4">
        <w:rPr>
          <w:lang w:eastAsia="lv-LV"/>
        </w:rPr>
        <w:t>5.1.3. nepieļaut auglīgās augsnes virskārtas iznīcināšanu vai tās kvalitātes pasliktināšanos;</w:t>
      </w:r>
    </w:p>
    <w:p w:rsidR="00ED29A4" w:rsidRPr="00ED29A4" w:rsidRDefault="00ED29A4" w:rsidP="00ED1BB4">
      <w:pPr>
        <w:jc w:val="both"/>
        <w:rPr>
          <w:lang w:eastAsia="lv-LV"/>
        </w:rPr>
      </w:pPr>
      <w:r w:rsidRPr="00ED29A4">
        <w:rPr>
          <w:lang w:eastAsia="lv-LV"/>
        </w:rPr>
        <w:t>5.1.4. ar savu darbību neizraisīt zemes applūšanu ar notekūdeņiem, tās pārpurvošanos vai sablīvēšanos, nepieļaut piesārņošanu ar atkritumiem un citiem sadzīves priekšmetiem, novērst citus zemi postošus procesus;</w:t>
      </w:r>
    </w:p>
    <w:p w:rsidR="00ED29A4" w:rsidRPr="00ED29A4" w:rsidRDefault="00ED29A4" w:rsidP="00ED1BB4">
      <w:pPr>
        <w:jc w:val="both"/>
        <w:rPr>
          <w:lang w:eastAsia="lv-LV"/>
        </w:rPr>
      </w:pPr>
      <w:r w:rsidRPr="00ED29A4">
        <w:rPr>
          <w:lang w:eastAsia="lv-LV"/>
        </w:rPr>
        <w:t>5.1.5. nepieļaut darbību, kas pasliktina citu zemes lietotāju vai īpašnieku zemes kvalitāti;</w:t>
      </w:r>
    </w:p>
    <w:p w:rsidR="00ED29A4" w:rsidRPr="00ED29A4" w:rsidRDefault="00ED29A4" w:rsidP="00ED1BB4">
      <w:pPr>
        <w:jc w:val="both"/>
        <w:rPr>
          <w:lang w:eastAsia="lv-LV"/>
        </w:rPr>
      </w:pPr>
      <w:r w:rsidRPr="00ED29A4">
        <w:rPr>
          <w:lang w:eastAsia="lv-LV"/>
        </w:rPr>
        <w:t xml:space="preserve">5.1.6. </w:t>
      </w:r>
      <w:r w:rsidRPr="00ED29A4">
        <w:t>nodrošināt normatīvajos aktos noteikto ugunsdrošības prasību ievērošanu;</w:t>
      </w:r>
    </w:p>
    <w:p w:rsidR="00ED29A4" w:rsidRPr="00ED29A4" w:rsidRDefault="00ED29A4" w:rsidP="00ED1BB4">
      <w:pPr>
        <w:jc w:val="both"/>
        <w:rPr>
          <w:lang w:eastAsia="lv-LV"/>
        </w:rPr>
      </w:pPr>
      <w:r w:rsidRPr="00ED29A4">
        <w:rPr>
          <w:lang w:eastAsia="lv-LV"/>
        </w:rPr>
        <w:t>5.1.6. maksāt nomas maksu noteiktajos termiņos un apmērā, papildus nomas maksai maksāt likumos noteiktos nodokļus (tai skaitā nekustamā īpašuma nodokli un pievienotās vērtības nodokli);</w:t>
      </w:r>
    </w:p>
    <w:p w:rsidR="00ED29A4" w:rsidRPr="00ED29A4" w:rsidRDefault="00ED29A4" w:rsidP="00ED1BB4">
      <w:pPr>
        <w:jc w:val="both"/>
        <w:rPr>
          <w:lang w:eastAsia="lv-LV"/>
        </w:rPr>
      </w:pPr>
      <w:r w:rsidRPr="00ED29A4">
        <w:rPr>
          <w:lang w:eastAsia="lv-LV"/>
        </w:rPr>
        <w:t>5.1.7. segt visus izdevumus, kas saistīti ar līguma ierakstīšanu zemesgrāmatā;</w:t>
      </w:r>
    </w:p>
    <w:p w:rsidR="00ED29A4" w:rsidRPr="00ED29A4" w:rsidRDefault="00ED29A4" w:rsidP="00ED1BB4">
      <w:pPr>
        <w:jc w:val="both"/>
        <w:rPr>
          <w:lang w:eastAsia="lv-LV"/>
        </w:rPr>
      </w:pPr>
      <w:r w:rsidRPr="00ED29A4">
        <w:rPr>
          <w:lang w:eastAsia="lv-LV"/>
        </w:rPr>
        <w:t>5.1.8. nostiprināt zemesgrāmatā savas īpašuma tiesības uz ēkām (būvēm), ja tas nav izdarīts līdz līguma noslēgšanai;</w:t>
      </w:r>
    </w:p>
    <w:p w:rsidR="00ED29A4" w:rsidRPr="00ED29A4" w:rsidRDefault="00ED29A4" w:rsidP="00ED1BB4">
      <w:pPr>
        <w:jc w:val="both"/>
        <w:rPr>
          <w:lang w:eastAsia="lv-LV"/>
        </w:rPr>
      </w:pPr>
      <w:r w:rsidRPr="00ED29A4">
        <w:rPr>
          <w:lang w:eastAsia="lv-LV"/>
        </w:rPr>
        <w:t>5.1.9. ar Iznomātāja rakstisku piekrišanu nojaukt vai legalizēt nelikumīgi uzbūvētos objektus, ja tādi ir uz Zemesgabala.</w:t>
      </w:r>
    </w:p>
    <w:p w:rsidR="00ED29A4" w:rsidRPr="00ED29A4" w:rsidRDefault="00ED29A4" w:rsidP="00ED1BB4">
      <w:pPr>
        <w:jc w:val="both"/>
        <w:rPr>
          <w:lang w:eastAsia="lv-LV"/>
        </w:rPr>
      </w:pPr>
      <w:r w:rsidRPr="00ED29A4">
        <w:rPr>
          <w:lang w:eastAsia="lv-LV"/>
        </w:rPr>
        <w:t>5.2. Nomnieks ir tiesīgs:</w:t>
      </w:r>
    </w:p>
    <w:p w:rsidR="00ED29A4" w:rsidRPr="00ED29A4" w:rsidRDefault="00ED29A4" w:rsidP="00ED1BB4">
      <w:pPr>
        <w:jc w:val="both"/>
        <w:rPr>
          <w:lang w:eastAsia="lv-LV"/>
        </w:rPr>
      </w:pPr>
      <w:r w:rsidRPr="00ED29A4">
        <w:rPr>
          <w:lang w:eastAsia="lv-LV"/>
        </w:rPr>
        <w:t>5.2.1. nodot Zemesgabala lietošanas tiesības trešajai personai tikai ar Iznomātāja rakstisku piekrišanu;</w:t>
      </w:r>
    </w:p>
    <w:p w:rsidR="00ED29A4" w:rsidRPr="00ED29A4" w:rsidRDefault="00ED29A4" w:rsidP="00ED1BB4">
      <w:pPr>
        <w:jc w:val="both"/>
        <w:rPr>
          <w:lang w:eastAsia="lv-LV"/>
        </w:rPr>
      </w:pPr>
      <w:r w:rsidRPr="00ED29A4">
        <w:rPr>
          <w:lang w:eastAsia="lv-LV"/>
        </w:rPr>
        <w:t>5.2.2. veikt būvniecību tikai ar Iznomātāja rakstisku piekrišanu un saskaņā ar spēkā esošajiem būvnormatīviem.</w:t>
      </w:r>
    </w:p>
    <w:p w:rsidR="00ED29A4" w:rsidRPr="00ED29A4" w:rsidRDefault="00ED29A4" w:rsidP="00ED1BB4">
      <w:pPr>
        <w:jc w:val="center"/>
        <w:rPr>
          <w:b/>
          <w:lang w:eastAsia="lv-LV"/>
        </w:rPr>
      </w:pPr>
      <w:r w:rsidRPr="00ED29A4">
        <w:rPr>
          <w:b/>
          <w:lang w:eastAsia="lv-LV"/>
        </w:rPr>
        <w:t>VI. Līguma grozīšana un strīdu izskatīšanas kārtība</w:t>
      </w:r>
    </w:p>
    <w:p w:rsidR="00ED29A4" w:rsidRPr="00ED29A4" w:rsidRDefault="00ED29A4" w:rsidP="00ED1BB4">
      <w:pPr>
        <w:jc w:val="both"/>
        <w:rPr>
          <w:lang w:eastAsia="lv-LV"/>
        </w:rPr>
      </w:pPr>
      <w:r w:rsidRPr="00ED29A4">
        <w:rPr>
          <w:lang w:eastAsia="lv-LV"/>
        </w:rPr>
        <w:t>Līgumā neregulētajām tiesiskajām attiecībām piemērojami spēkā esošie normatīvie akti.</w:t>
      </w:r>
    </w:p>
    <w:p w:rsidR="00ED29A4" w:rsidRPr="00ED29A4" w:rsidRDefault="00ED29A4" w:rsidP="00ED1BB4">
      <w:pPr>
        <w:jc w:val="both"/>
        <w:rPr>
          <w:lang w:eastAsia="lv-LV"/>
        </w:rPr>
      </w:pPr>
      <w:r w:rsidRPr="00ED29A4">
        <w:rPr>
          <w:lang w:eastAsia="lv-LV"/>
        </w:rPr>
        <w:t>Līguma noteikumus var grozīt, pusēm rakstiski vienojoties. Grozījumi līgumā stājas spēkā pēc to rakstiskas noformēšanas un abpusējas parakstīšanas. Šajā līgumā paredzētajos gadījumos Iznomātājam ir tiesības vienpusēji grozīt līguma nosacījumus.</w:t>
      </w:r>
    </w:p>
    <w:p w:rsidR="00ED29A4" w:rsidRPr="00ED29A4" w:rsidRDefault="00ED29A4" w:rsidP="00ED1BB4">
      <w:pPr>
        <w:jc w:val="both"/>
        <w:rPr>
          <w:lang w:eastAsia="lv-LV"/>
        </w:rPr>
      </w:pPr>
      <w:r w:rsidRPr="00ED29A4">
        <w:rPr>
          <w:lang w:eastAsia="lv-LV"/>
        </w:rPr>
        <w:t>Domstarpības līguma darbības laikā risina sarunu ceļā. Ja vienošanos nevar panākt, strīds ir risināms tiesā normatīvajos aktos noteiktajā kārtībā.</w:t>
      </w:r>
    </w:p>
    <w:p w:rsidR="00ED29A4" w:rsidRPr="00ED29A4" w:rsidRDefault="00ED29A4" w:rsidP="00ED1BB4">
      <w:pPr>
        <w:jc w:val="center"/>
        <w:rPr>
          <w:b/>
          <w:lang w:eastAsia="lv-LV"/>
        </w:rPr>
      </w:pPr>
      <w:r w:rsidRPr="00ED29A4">
        <w:rPr>
          <w:b/>
          <w:lang w:eastAsia="lv-LV"/>
        </w:rPr>
        <w:t>VII. Līguma izbeigšana</w:t>
      </w:r>
    </w:p>
    <w:p w:rsidR="00ED29A4" w:rsidRPr="00ED29A4" w:rsidRDefault="00ED29A4" w:rsidP="00ED1BB4">
      <w:pPr>
        <w:jc w:val="both"/>
        <w:rPr>
          <w:lang w:eastAsia="lv-LV"/>
        </w:rPr>
      </w:pPr>
      <w:r w:rsidRPr="00ED29A4">
        <w:rPr>
          <w:lang w:eastAsia="lv-LV"/>
        </w:rPr>
        <w:t>7.1. Līgums izbeidzas, ja:</w:t>
      </w:r>
    </w:p>
    <w:p w:rsidR="00ED29A4" w:rsidRPr="00ED29A4" w:rsidRDefault="00ED29A4" w:rsidP="00ED1BB4">
      <w:pPr>
        <w:jc w:val="both"/>
        <w:rPr>
          <w:lang w:eastAsia="lv-LV"/>
        </w:rPr>
      </w:pPr>
      <w:r w:rsidRPr="00ED29A4">
        <w:rPr>
          <w:lang w:eastAsia="lv-LV"/>
        </w:rPr>
        <w:lastRenderedPageBreak/>
        <w:t>7.1.1. Nomnieks ir zaudējis īpašuma tiesības uz ēkām (būvēm) vai augļu dārziem, kas atrodas uz Zemesgabala;</w:t>
      </w:r>
    </w:p>
    <w:p w:rsidR="00ED29A4" w:rsidRPr="00ED29A4" w:rsidRDefault="00ED29A4" w:rsidP="00ED1BB4">
      <w:pPr>
        <w:jc w:val="both"/>
        <w:rPr>
          <w:lang w:eastAsia="lv-LV"/>
        </w:rPr>
      </w:pPr>
      <w:r w:rsidRPr="00ED29A4">
        <w:rPr>
          <w:lang w:eastAsia="lv-LV"/>
        </w:rPr>
        <w:t>7.1.2. ēkas (būves) vai augļu dārzi gājuši bojā;</w:t>
      </w:r>
    </w:p>
    <w:p w:rsidR="00ED29A4" w:rsidRPr="00ED29A4" w:rsidRDefault="00ED29A4" w:rsidP="00ED1BB4">
      <w:pPr>
        <w:jc w:val="both"/>
        <w:rPr>
          <w:lang w:eastAsia="lv-LV"/>
        </w:rPr>
      </w:pPr>
      <w:r w:rsidRPr="00ED29A4">
        <w:rPr>
          <w:lang w:eastAsia="lv-LV"/>
        </w:rPr>
        <w:t>7.1.3. Nomnieks ir ieguvis īpašuma tiesības uz Zemesgabalu.</w:t>
      </w:r>
    </w:p>
    <w:p w:rsidR="00ED29A4" w:rsidRPr="00ED29A4" w:rsidRDefault="00ED29A4" w:rsidP="00ED1BB4">
      <w:pPr>
        <w:jc w:val="both"/>
        <w:rPr>
          <w:lang w:eastAsia="lv-LV"/>
        </w:rPr>
      </w:pPr>
      <w:r w:rsidRPr="00ED29A4">
        <w:rPr>
          <w:lang w:eastAsia="lv-LV"/>
        </w:rPr>
        <w:t xml:space="preserve">Nomnieks ir tiesīgs vienpusējā kārtā izbeigt līgumu, par to rakstiski paziņojot trīs mēnešus iepriekš. Šādā gadījumā nomniekam ir pienākums nojaukt visas viņam piederošās ēkas (būves), ja līgumslēdzēji nevienojas citādi. Viss, </w:t>
      </w:r>
      <w:proofErr w:type="gramStart"/>
      <w:r w:rsidRPr="00ED29A4">
        <w:rPr>
          <w:lang w:eastAsia="lv-LV"/>
        </w:rPr>
        <w:t>kas atradīsies uz Zemesgabala pēc līguma izbeigšanas šajā punktā noteiktajā kārtībā, tiks uzskatīts par bezīpašnieka mantu, kuru Iznomātājs tiesīgs</w:t>
      </w:r>
      <w:proofErr w:type="gramEnd"/>
      <w:r w:rsidRPr="00ED29A4">
        <w:rPr>
          <w:lang w:eastAsia="lv-LV"/>
        </w:rPr>
        <w:t xml:space="preserve"> izmantot pēc saviem ieskatiem vai novākt.</w:t>
      </w:r>
    </w:p>
    <w:p w:rsidR="00ED29A4" w:rsidRPr="00ED29A4" w:rsidRDefault="00ED29A4" w:rsidP="00ED1BB4">
      <w:pPr>
        <w:jc w:val="center"/>
        <w:rPr>
          <w:b/>
          <w:lang w:eastAsia="lv-LV"/>
        </w:rPr>
      </w:pPr>
      <w:r w:rsidRPr="00ED29A4">
        <w:rPr>
          <w:b/>
          <w:lang w:eastAsia="lv-LV"/>
        </w:rPr>
        <w:t>VIII. Noslēguma nosacījumi</w:t>
      </w:r>
    </w:p>
    <w:p w:rsidR="00ED29A4" w:rsidRPr="00ED29A4" w:rsidRDefault="00ED29A4" w:rsidP="00ED1BB4">
      <w:pPr>
        <w:jc w:val="both"/>
        <w:rPr>
          <w:lang w:eastAsia="lv-LV"/>
        </w:rPr>
      </w:pPr>
      <w:r w:rsidRPr="00ED29A4">
        <w:rPr>
          <w:lang w:eastAsia="lv-LV"/>
        </w:rPr>
        <w:t>Lai ierakstītu līgumu zemesgrāmatā, iznomātājs pilnvaro Nomnieku Iznomātāja vārdā visās iestādēs pieprasīt, iesniegt un saņemt visus šim mērķim nepieciešamos dokumentus, ja nepieciešams, arī pārsūdzēt zemesgrāmatu tiesneša un valsts iestāžu lēmumus un rīcību.</w:t>
      </w:r>
    </w:p>
    <w:p w:rsidR="00ED29A4" w:rsidRPr="00ED29A4" w:rsidRDefault="00ED29A4" w:rsidP="00ED1BB4">
      <w:pPr>
        <w:jc w:val="both"/>
        <w:rPr>
          <w:lang w:eastAsia="lv-LV"/>
        </w:rPr>
      </w:pPr>
      <w:r w:rsidRPr="00ED29A4">
        <w:rPr>
          <w:lang w:eastAsia="lv-LV"/>
        </w:rPr>
        <w:t>Līgums kopā ar pielikumu sagatavots valsts valodā uz 4 (četrām) lapām,</w:t>
      </w:r>
      <w:proofErr w:type="gramStart"/>
      <w:r w:rsidRPr="00ED29A4">
        <w:rPr>
          <w:lang w:eastAsia="lv-LV"/>
        </w:rPr>
        <w:t xml:space="preserve">  </w:t>
      </w:r>
      <w:proofErr w:type="gramEnd"/>
      <w:r w:rsidRPr="00ED29A4">
        <w:rPr>
          <w:lang w:eastAsia="lv-LV"/>
        </w:rPr>
        <w:t>trīs eksemplāros ar vienādu juridisku spēku. Viens eksemplārs Iznomātājam, divi Nomniekam, viens Nomnieka eksemplārs paredzēts iesniegšanai zemesgrāmatu nodaļā.</w:t>
      </w:r>
    </w:p>
    <w:p w:rsidR="00ED29A4" w:rsidRPr="00ED29A4" w:rsidRDefault="00ED29A4" w:rsidP="00ED1BB4">
      <w:pPr>
        <w:jc w:val="both"/>
        <w:rPr>
          <w:lang w:eastAsia="lv-LV"/>
        </w:rPr>
      </w:pPr>
      <w:r w:rsidRPr="00ED29A4">
        <w:rPr>
          <w:lang w:eastAsia="lv-LV"/>
        </w:rPr>
        <w:t>Līgumslēdzēji nav atbildīgi par līgumsaistību neizpildi un neizpildes dēļ radītajiem zaudējumiem, ja tas noticis nepārvaramas varas apstākļu dēļ (piemēram, dabas stihija, ugunsgrēks, kara darbība). Minēto apstākļu esību apliecina kompetenta institūcija. Par līgumsaistību izpildes neiespējamību minēto apstākļu dēļ viens līgumslēdzējs rakstiski informē otru 15 dienu laikā pēc šo apstākļu iestāšanās un, ja nepieciešams, vienojas par turpmāku līguma izpildes kārtību vai izbeigšanu.</w:t>
      </w:r>
    </w:p>
    <w:p w:rsidR="00ED29A4" w:rsidRPr="00ED29A4" w:rsidRDefault="00ED29A4" w:rsidP="00ED1BB4">
      <w:pPr>
        <w:jc w:val="both"/>
        <w:rPr>
          <w:lang w:eastAsia="lv-LV"/>
        </w:rPr>
      </w:pPr>
      <w:r w:rsidRPr="00ED29A4">
        <w:t>Ar Līguma spēkā stāšanos spēku zaudē s</w:t>
      </w:r>
      <w:r w:rsidR="00A96338">
        <w:rPr>
          <w:rFonts w:cs="Tahoma"/>
          <w:szCs w:val="22"/>
        </w:rPr>
        <w:t>tarp Iznomātāju un I. M.</w:t>
      </w:r>
      <w:r w:rsidRPr="00ED29A4">
        <w:rPr>
          <w:rFonts w:cs="Tahoma"/>
          <w:szCs w:val="22"/>
        </w:rPr>
        <w:t xml:space="preserve"> noslēgtais </w:t>
      </w:r>
      <w:proofErr w:type="gramStart"/>
      <w:r w:rsidRPr="00ED29A4">
        <w:rPr>
          <w:rFonts w:cs="Tahoma"/>
          <w:szCs w:val="22"/>
        </w:rPr>
        <w:t>2016.gada</w:t>
      </w:r>
      <w:proofErr w:type="gramEnd"/>
      <w:r w:rsidRPr="00ED29A4">
        <w:rPr>
          <w:rFonts w:cs="Tahoma"/>
          <w:szCs w:val="22"/>
        </w:rPr>
        <w:t xml:space="preserve"> 05.decembra  Pilsētu zemes nomas līgums (Nr.2.6.7/46-2016).</w:t>
      </w:r>
    </w:p>
    <w:p w:rsidR="00ED29A4" w:rsidRPr="00ED29A4" w:rsidRDefault="00ED29A4" w:rsidP="00ED29A4">
      <w:pPr>
        <w:ind w:right="-1050" w:firstLine="375"/>
        <w:jc w:val="center"/>
        <w:rPr>
          <w:b/>
          <w:lang w:eastAsia="lv-LV"/>
        </w:rPr>
      </w:pPr>
      <w:r w:rsidRPr="00ED29A4">
        <w:rPr>
          <w:b/>
          <w:lang w:eastAsia="lv-LV"/>
        </w:rPr>
        <w:t>IX. Līgumslēdzēju rekvizīti un paraksti</w:t>
      </w:r>
    </w:p>
    <w:p w:rsidR="00ED29A4" w:rsidRPr="00ED29A4" w:rsidRDefault="00ED29A4" w:rsidP="00ED29A4">
      <w:pPr>
        <w:ind w:right="-1050" w:firstLine="375"/>
        <w:jc w:val="center"/>
        <w:rPr>
          <w:b/>
          <w:lang w:eastAsia="lv-LV"/>
        </w:rPr>
      </w:pPr>
    </w:p>
    <w:tbl>
      <w:tblPr>
        <w:tblW w:w="8928" w:type="dxa"/>
        <w:tblInd w:w="556" w:type="dxa"/>
        <w:tblLook w:val="04A0" w:firstRow="1" w:lastRow="0" w:firstColumn="1" w:lastColumn="0" w:noHBand="0" w:noVBand="1"/>
      </w:tblPr>
      <w:tblGrid>
        <w:gridCol w:w="4248"/>
        <w:gridCol w:w="4680"/>
      </w:tblGrid>
      <w:tr w:rsidR="00ED29A4" w:rsidRPr="00ED29A4" w:rsidTr="00ED29A4">
        <w:trPr>
          <w:trHeight w:val="2411"/>
        </w:trPr>
        <w:tc>
          <w:tcPr>
            <w:tcW w:w="4248" w:type="dxa"/>
          </w:tcPr>
          <w:p w:rsidR="00ED29A4" w:rsidRPr="00ED29A4" w:rsidRDefault="00ED29A4" w:rsidP="00ED29A4">
            <w:pPr>
              <w:keepNext/>
              <w:ind w:right="-1050"/>
              <w:jc w:val="both"/>
              <w:outlineLvl w:val="2"/>
              <w:rPr>
                <w:b/>
                <w:bCs/>
              </w:rPr>
            </w:pPr>
            <w:r w:rsidRPr="00ED29A4">
              <w:rPr>
                <w:b/>
                <w:bCs/>
              </w:rPr>
              <w:t>IZNOMĀTĀJS</w:t>
            </w:r>
          </w:p>
          <w:p w:rsidR="00ED29A4" w:rsidRPr="00ED29A4" w:rsidRDefault="00ED29A4" w:rsidP="00ED29A4">
            <w:pPr>
              <w:ind w:right="-1050"/>
              <w:jc w:val="both"/>
              <w:rPr>
                <w:b/>
                <w:lang w:eastAsia="lv-LV"/>
              </w:rPr>
            </w:pPr>
            <w:r w:rsidRPr="00ED29A4">
              <w:rPr>
                <w:b/>
                <w:lang w:eastAsia="lv-LV"/>
              </w:rPr>
              <w:t>Jēkabpils pilsētas pašvaldība</w:t>
            </w:r>
          </w:p>
          <w:p w:rsidR="00ED29A4" w:rsidRPr="00ED29A4" w:rsidRDefault="00ED29A4" w:rsidP="00ED29A4">
            <w:pPr>
              <w:ind w:right="-1050"/>
              <w:jc w:val="both"/>
              <w:rPr>
                <w:lang w:eastAsia="lv-LV"/>
              </w:rPr>
            </w:pPr>
            <w:proofErr w:type="spellStart"/>
            <w:r w:rsidRPr="00ED29A4">
              <w:rPr>
                <w:lang w:eastAsia="lv-LV"/>
              </w:rPr>
              <w:t>Reģ.Nr</w:t>
            </w:r>
            <w:proofErr w:type="spellEnd"/>
            <w:r w:rsidRPr="00ED29A4">
              <w:rPr>
                <w:lang w:eastAsia="lv-LV"/>
              </w:rPr>
              <w:t>. 90000024205</w:t>
            </w:r>
          </w:p>
          <w:p w:rsidR="00ED29A4" w:rsidRPr="00ED29A4" w:rsidRDefault="00ED29A4" w:rsidP="00ED29A4">
            <w:pPr>
              <w:ind w:right="-1050"/>
              <w:jc w:val="both"/>
              <w:rPr>
                <w:lang w:eastAsia="lv-LV"/>
              </w:rPr>
            </w:pPr>
            <w:r w:rsidRPr="00ED29A4">
              <w:rPr>
                <w:lang w:eastAsia="lv-LV"/>
              </w:rPr>
              <w:t>Brīvības iela 120, Jēkabpils, LV-5201</w:t>
            </w:r>
          </w:p>
          <w:p w:rsidR="00ED29A4" w:rsidRPr="00ED29A4" w:rsidRDefault="00ED29A4" w:rsidP="00ED29A4">
            <w:pPr>
              <w:ind w:right="-1050"/>
              <w:jc w:val="both"/>
              <w:rPr>
                <w:lang w:eastAsia="lv-LV"/>
              </w:rPr>
            </w:pPr>
            <w:r w:rsidRPr="00ED29A4">
              <w:rPr>
                <w:lang w:eastAsia="lv-LV"/>
              </w:rPr>
              <w:t>A/S SEB banka</w:t>
            </w:r>
          </w:p>
          <w:p w:rsidR="00ED29A4" w:rsidRPr="00ED29A4" w:rsidRDefault="00ED29A4" w:rsidP="00ED29A4">
            <w:pPr>
              <w:ind w:right="-1050"/>
              <w:jc w:val="both"/>
              <w:rPr>
                <w:lang w:eastAsia="lv-LV"/>
              </w:rPr>
            </w:pPr>
            <w:r w:rsidRPr="00ED29A4">
              <w:rPr>
                <w:lang w:eastAsia="lv-LV"/>
              </w:rPr>
              <w:t>Kods UNLALV2X</w:t>
            </w:r>
          </w:p>
          <w:p w:rsidR="00ED29A4" w:rsidRPr="00ED29A4" w:rsidRDefault="00ED29A4" w:rsidP="00ED29A4">
            <w:pPr>
              <w:ind w:right="-1050"/>
              <w:jc w:val="both"/>
              <w:rPr>
                <w:lang w:eastAsia="lv-LV"/>
              </w:rPr>
            </w:pPr>
            <w:r w:rsidRPr="00ED29A4">
              <w:rPr>
                <w:lang w:eastAsia="lv-LV"/>
              </w:rPr>
              <w:t>Konts LV87UNLA0009013130793</w:t>
            </w:r>
          </w:p>
          <w:p w:rsidR="00ED29A4" w:rsidRPr="00ED29A4" w:rsidRDefault="00ED29A4" w:rsidP="00ED29A4">
            <w:pPr>
              <w:ind w:right="-1050"/>
              <w:jc w:val="both"/>
              <w:rPr>
                <w:lang w:eastAsia="lv-LV"/>
              </w:rPr>
            </w:pPr>
          </w:p>
          <w:p w:rsidR="00ED29A4" w:rsidRPr="00ED29A4" w:rsidRDefault="00A96338" w:rsidP="00ED29A4">
            <w:pPr>
              <w:ind w:right="-1050"/>
              <w:jc w:val="both"/>
              <w:rPr>
                <w:lang w:eastAsia="lv-LV"/>
              </w:rPr>
            </w:pPr>
            <w:r>
              <w:rPr>
                <w:lang w:eastAsia="lv-LV"/>
              </w:rPr>
              <w:t xml:space="preserve">      </w:t>
            </w:r>
          </w:p>
          <w:p w:rsidR="00ED29A4" w:rsidRPr="00ED29A4" w:rsidRDefault="00ED29A4" w:rsidP="00ED29A4">
            <w:pPr>
              <w:ind w:right="-1050"/>
              <w:rPr>
                <w:lang w:eastAsia="lv-LV"/>
              </w:rPr>
            </w:pPr>
            <w:r w:rsidRPr="00ED29A4">
              <w:rPr>
                <w:lang w:eastAsia="lv-LV"/>
              </w:rPr>
              <w:t xml:space="preserve">_______________________A. </w:t>
            </w:r>
            <w:proofErr w:type="spellStart"/>
            <w:r w:rsidRPr="00ED29A4">
              <w:rPr>
                <w:lang w:eastAsia="lv-LV"/>
              </w:rPr>
              <w:t>Rutko</w:t>
            </w:r>
            <w:proofErr w:type="spellEnd"/>
          </w:p>
        </w:tc>
        <w:tc>
          <w:tcPr>
            <w:tcW w:w="4680" w:type="dxa"/>
          </w:tcPr>
          <w:p w:rsidR="00ED29A4" w:rsidRPr="00ED29A4" w:rsidRDefault="00ED29A4" w:rsidP="00ED29A4">
            <w:pPr>
              <w:ind w:right="-1050"/>
              <w:rPr>
                <w:rFonts w:eastAsia="Lucida Sans Unicode"/>
                <w:b/>
                <w:lang w:eastAsia="ar-SA"/>
              </w:rPr>
            </w:pPr>
            <w:r w:rsidRPr="00ED29A4">
              <w:rPr>
                <w:rFonts w:eastAsia="Lucida Sans Unicode"/>
                <w:b/>
                <w:lang w:eastAsia="ar-SA"/>
              </w:rPr>
              <w:t>NOMNIEKS</w:t>
            </w:r>
          </w:p>
          <w:p w:rsidR="00ED29A4" w:rsidRPr="00ED29A4" w:rsidRDefault="00A96338" w:rsidP="00ED29A4">
            <w:pPr>
              <w:ind w:right="-1050"/>
              <w:rPr>
                <w:rFonts w:eastAsia="Lucida Sans Unicode"/>
                <w:b/>
                <w:lang w:eastAsia="ar-SA"/>
              </w:rPr>
            </w:pPr>
            <w:r>
              <w:rPr>
                <w:rFonts w:eastAsia="Lucida Sans Unicode"/>
                <w:b/>
                <w:lang w:eastAsia="ar-SA"/>
              </w:rPr>
              <w:t>J. K.</w:t>
            </w:r>
          </w:p>
          <w:p w:rsidR="00ED29A4" w:rsidRPr="00ED29A4" w:rsidRDefault="00ED29A4" w:rsidP="00ED29A4">
            <w:pPr>
              <w:ind w:right="-1050"/>
              <w:rPr>
                <w:rFonts w:eastAsia="Lucida Sans Unicode"/>
                <w:lang w:eastAsia="ar-SA"/>
              </w:rPr>
            </w:pPr>
            <w:r w:rsidRPr="00ED29A4">
              <w:rPr>
                <w:rFonts w:eastAsia="Lucida Sans Unicode"/>
                <w:lang w:eastAsia="ar-SA"/>
              </w:rPr>
              <w:t xml:space="preserve">Personas kods </w:t>
            </w:r>
            <w:r w:rsidR="00A96338">
              <w:rPr>
                <w:rFonts w:eastAsia="Lucida Sans Unicode"/>
                <w:i/>
                <w:lang w:eastAsia="ar-SA"/>
              </w:rPr>
              <w:t>(svītrots)</w:t>
            </w:r>
          </w:p>
          <w:p w:rsidR="00ED29A4" w:rsidRPr="00A96338" w:rsidRDefault="00A96338" w:rsidP="00ED29A4">
            <w:pPr>
              <w:ind w:right="-1050"/>
              <w:rPr>
                <w:i/>
                <w:lang w:eastAsia="ar-SA"/>
              </w:rPr>
            </w:pPr>
            <w:r>
              <w:rPr>
                <w:rFonts w:eastAsia="Lucida Sans Unicode"/>
                <w:i/>
                <w:lang w:eastAsia="ar-SA"/>
              </w:rPr>
              <w:t>(svītrots)</w:t>
            </w:r>
          </w:p>
          <w:p w:rsidR="00ED29A4" w:rsidRPr="00ED29A4" w:rsidRDefault="00ED29A4" w:rsidP="00ED29A4">
            <w:pPr>
              <w:ind w:right="-1050"/>
              <w:rPr>
                <w:lang w:eastAsia="lv-LV"/>
              </w:rPr>
            </w:pPr>
          </w:p>
          <w:p w:rsidR="00ED29A4" w:rsidRPr="00ED29A4" w:rsidRDefault="00ED29A4" w:rsidP="00ED29A4">
            <w:pPr>
              <w:ind w:right="-1050"/>
              <w:rPr>
                <w:lang w:eastAsia="lv-LV"/>
              </w:rPr>
            </w:pPr>
          </w:p>
          <w:p w:rsidR="00ED29A4" w:rsidRPr="00ED29A4" w:rsidRDefault="00ED29A4" w:rsidP="00ED29A4">
            <w:pPr>
              <w:ind w:right="-1050"/>
              <w:rPr>
                <w:lang w:eastAsia="lv-LV"/>
              </w:rPr>
            </w:pPr>
          </w:p>
          <w:p w:rsidR="00ED29A4" w:rsidRPr="00ED29A4" w:rsidRDefault="00ED29A4" w:rsidP="00ED29A4">
            <w:pPr>
              <w:ind w:right="-1050"/>
              <w:rPr>
                <w:lang w:eastAsia="lv-LV"/>
              </w:rPr>
            </w:pPr>
          </w:p>
          <w:p w:rsidR="00ED29A4" w:rsidRPr="00ED29A4" w:rsidRDefault="00ED29A4" w:rsidP="00ED29A4">
            <w:pPr>
              <w:ind w:right="-1050"/>
              <w:rPr>
                <w:lang w:eastAsia="lv-LV"/>
              </w:rPr>
            </w:pPr>
          </w:p>
          <w:p w:rsidR="00ED29A4" w:rsidRPr="00ED29A4" w:rsidRDefault="00ED29A4" w:rsidP="00ED29A4">
            <w:pPr>
              <w:ind w:right="-1050"/>
              <w:rPr>
                <w:lang w:eastAsia="lv-LV"/>
              </w:rPr>
            </w:pPr>
            <w:r w:rsidRPr="00ED29A4">
              <w:rPr>
                <w:lang w:eastAsia="lv-LV"/>
              </w:rPr>
              <w:t>____</w:t>
            </w:r>
            <w:r w:rsidR="00A96338">
              <w:rPr>
                <w:lang w:eastAsia="lv-LV"/>
              </w:rPr>
              <w:t>_______________J. K.</w:t>
            </w:r>
          </w:p>
        </w:tc>
      </w:tr>
    </w:tbl>
    <w:p w:rsidR="00ED29A4" w:rsidRPr="00ED29A4" w:rsidRDefault="00ED29A4" w:rsidP="00ED29A4">
      <w:pPr>
        <w:ind w:right="-1050"/>
      </w:pPr>
    </w:p>
    <w:p w:rsidR="00ED29A4" w:rsidRPr="00ED29A4" w:rsidRDefault="00ED29A4" w:rsidP="00ED29A4">
      <w:pPr>
        <w:rPr>
          <w:lang w:val="en-GB"/>
        </w:rPr>
      </w:pPr>
    </w:p>
    <w:p w:rsidR="00A96338" w:rsidRDefault="00A96338" w:rsidP="008A68A9">
      <w:pPr>
        <w:ind w:right="-766"/>
        <w:rPr>
          <w:lang w:val="en-GB"/>
        </w:rPr>
      </w:pPr>
    </w:p>
    <w:p w:rsidR="00A96338" w:rsidRDefault="00A96338" w:rsidP="00ED29A4">
      <w:pPr>
        <w:ind w:right="-766"/>
        <w:jc w:val="right"/>
        <w:rPr>
          <w:lang w:val="en-GB"/>
        </w:rPr>
      </w:pPr>
    </w:p>
    <w:p w:rsidR="006E7437" w:rsidRDefault="006E7437" w:rsidP="00ED29A4">
      <w:pPr>
        <w:ind w:right="-766"/>
        <w:jc w:val="right"/>
        <w:rPr>
          <w:lang w:val="en-GB"/>
        </w:rPr>
      </w:pPr>
    </w:p>
    <w:p w:rsidR="006E7437" w:rsidRDefault="006E7437" w:rsidP="00ED29A4">
      <w:pPr>
        <w:ind w:right="-766"/>
        <w:jc w:val="right"/>
        <w:rPr>
          <w:lang w:val="en-GB"/>
        </w:rPr>
      </w:pPr>
    </w:p>
    <w:p w:rsidR="006E7437" w:rsidRDefault="006E7437" w:rsidP="00ED29A4">
      <w:pPr>
        <w:ind w:right="-766"/>
        <w:jc w:val="right"/>
        <w:rPr>
          <w:lang w:val="en-GB"/>
        </w:rPr>
      </w:pPr>
    </w:p>
    <w:p w:rsidR="006E7437" w:rsidRDefault="006E7437" w:rsidP="00ED29A4">
      <w:pPr>
        <w:ind w:right="-766"/>
        <w:jc w:val="right"/>
        <w:rPr>
          <w:lang w:val="en-GB"/>
        </w:rPr>
      </w:pPr>
    </w:p>
    <w:p w:rsidR="006E7437" w:rsidRDefault="006E7437" w:rsidP="00ED29A4">
      <w:pPr>
        <w:ind w:right="-766"/>
        <w:jc w:val="right"/>
        <w:rPr>
          <w:lang w:val="en-GB"/>
        </w:rPr>
      </w:pPr>
    </w:p>
    <w:p w:rsidR="006E7437" w:rsidRDefault="006E7437" w:rsidP="00ED29A4">
      <w:pPr>
        <w:ind w:right="-766"/>
        <w:jc w:val="right"/>
        <w:rPr>
          <w:lang w:val="en-GB"/>
        </w:rPr>
      </w:pPr>
    </w:p>
    <w:p w:rsidR="006E7437" w:rsidRDefault="006E7437" w:rsidP="00ED29A4">
      <w:pPr>
        <w:ind w:right="-766"/>
        <w:jc w:val="right"/>
        <w:rPr>
          <w:lang w:val="en-GB"/>
        </w:rPr>
      </w:pPr>
    </w:p>
    <w:p w:rsidR="006E7437" w:rsidRDefault="006E7437" w:rsidP="00ED29A4">
      <w:pPr>
        <w:ind w:right="-766"/>
        <w:jc w:val="right"/>
        <w:rPr>
          <w:lang w:val="en-GB"/>
        </w:rPr>
      </w:pPr>
    </w:p>
    <w:p w:rsidR="006E7437" w:rsidRDefault="006E7437" w:rsidP="00ED29A4">
      <w:pPr>
        <w:ind w:right="-766"/>
        <w:jc w:val="right"/>
        <w:rPr>
          <w:lang w:val="en-GB"/>
        </w:rPr>
      </w:pPr>
    </w:p>
    <w:p w:rsidR="006E7437" w:rsidRDefault="006E7437" w:rsidP="00ED29A4">
      <w:pPr>
        <w:ind w:right="-766"/>
        <w:jc w:val="right"/>
        <w:rPr>
          <w:lang w:val="en-GB"/>
        </w:rPr>
      </w:pPr>
    </w:p>
    <w:p w:rsidR="006E7437" w:rsidRDefault="006E7437" w:rsidP="00ED29A4">
      <w:pPr>
        <w:ind w:right="-766"/>
        <w:jc w:val="right"/>
        <w:rPr>
          <w:lang w:val="en-GB"/>
        </w:rPr>
      </w:pPr>
    </w:p>
    <w:p w:rsidR="00ED29A4" w:rsidRPr="00ED29A4" w:rsidRDefault="00ED29A4" w:rsidP="006E7437">
      <w:pPr>
        <w:ind w:left="5760" w:right="-766"/>
        <w:jc w:val="center"/>
        <w:rPr>
          <w:lang w:val="en-GB"/>
        </w:rPr>
      </w:pPr>
      <w:proofErr w:type="spellStart"/>
      <w:r w:rsidRPr="00ED29A4">
        <w:rPr>
          <w:lang w:val="en-GB"/>
        </w:rPr>
        <w:lastRenderedPageBreak/>
        <w:t>Pielikums</w:t>
      </w:r>
      <w:proofErr w:type="spellEnd"/>
    </w:p>
    <w:p w:rsidR="00ED29A4" w:rsidRPr="00ED29A4" w:rsidRDefault="00ED29A4" w:rsidP="00ED29A4">
      <w:pPr>
        <w:jc w:val="center"/>
        <w:rPr>
          <w:lang w:val="en-GB"/>
        </w:rPr>
      </w:pPr>
      <w:r w:rsidRPr="00ED29A4">
        <w:rPr>
          <w:noProof/>
          <w:lang w:eastAsia="lv-LV"/>
        </w:rPr>
        <w:drawing>
          <wp:inline distT="0" distB="0" distL="0" distR="0" wp14:anchorId="2EC94809" wp14:editId="7ADD6046">
            <wp:extent cx="4155743" cy="5049672"/>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1"/>
                    <a:srcRect l="42305" t="17338" r="27787" b="18055"/>
                    <a:stretch/>
                  </pic:blipFill>
                  <pic:spPr bwMode="auto">
                    <a:xfrm>
                      <a:off x="0" y="0"/>
                      <a:ext cx="4170101" cy="5067118"/>
                    </a:xfrm>
                    <a:prstGeom prst="rect">
                      <a:avLst/>
                    </a:prstGeom>
                    <a:ln>
                      <a:noFill/>
                    </a:ln>
                    <a:extLst>
                      <a:ext uri="{53640926-AAD7-44D8-BBD7-CCE9431645EC}">
                        <a14:shadowObscured xmlns:a14="http://schemas.microsoft.com/office/drawing/2010/main"/>
                      </a:ext>
                    </a:extLst>
                  </pic:spPr>
                </pic:pic>
              </a:graphicData>
            </a:graphic>
          </wp:inline>
        </w:drawing>
      </w:r>
    </w:p>
    <w:p w:rsidR="002711DD" w:rsidRPr="002711DD" w:rsidRDefault="002711DD" w:rsidP="002711DD"/>
    <w:p w:rsidR="002711DD" w:rsidRPr="002711DD" w:rsidRDefault="002711DD" w:rsidP="002711DD"/>
    <w:p w:rsidR="002711DD" w:rsidRPr="002711DD" w:rsidRDefault="002711DD" w:rsidP="002711DD"/>
    <w:p w:rsidR="002711DD" w:rsidRPr="002711DD" w:rsidRDefault="002711DD" w:rsidP="002711DD"/>
    <w:p w:rsidR="002711DD" w:rsidRPr="002711DD" w:rsidRDefault="002711DD" w:rsidP="002711DD"/>
    <w:p w:rsidR="002711DD" w:rsidRPr="002711DD" w:rsidRDefault="002711DD" w:rsidP="002711DD"/>
    <w:p w:rsidR="002711DD" w:rsidRPr="002711DD" w:rsidRDefault="002711DD" w:rsidP="002711DD"/>
    <w:p w:rsidR="002711DD" w:rsidRPr="002711DD" w:rsidRDefault="002711DD" w:rsidP="002711DD"/>
    <w:p w:rsidR="002711DD" w:rsidRPr="002711DD" w:rsidRDefault="002711DD" w:rsidP="002711DD"/>
    <w:p w:rsidR="002711DD" w:rsidRDefault="002711DD" w:rsidP="002711DD"/>
    <w:p w:rsidR="002711DD" w:rsidRPr="002711DD" w:rsidRDefault="002711DD" w:rsidP="002711DD"/>
    <w:p w:rsidR="002711DD" w:rsidRDefault="002711DD" w:rsidP="002711DD"/>
    <w:p w:rsidR="00672C12" w:rsidRDefault="00672C12" w:rsidP="002711DD">
      <w:pPr>
        <w:tabs>
          <w:tab w:val="left" w:pos="11627"/>
        </w:tabs>
      </w:pPr>
    </w:p>
    <w:p w:rsidR="00672C12" w:rsidRDefault="00672C12" w:rsidP="002711DD">
      <w:pPr>
        <w:tabs>
          <w:tab w:val="left" w:pos="11627"/>
        </w:tabs>
      </w:pPr>
    </w:p>
    <w:p w:rsidR="00672C12" w:rsidRDefault="00672C12" w:rsidP="002711DD">
      <w:pPr>
        <w:tabs>
          <w:tab w:val="left" w:pos="11627"/>
        </w:tabs>
      </w:pPr>
    </w:p>
    <w:p w:rsidR="00672C12" w:rsidRDefault="00672C12" w:rsidP="002711DD">
      <w:pPr>
        <w:tabs>
          <w:tab w:val="left" w:pos="11627"/>
        </w:tabs>
      </w:pPr>
    </w:p>
    <w:p w:rsidR="00672C12" w:rsidRDefault="00672C12" w:rsidP="002711DD">
      <w:pPr>
        <w:tabs>
          <w:tab w:val="left" w:pos="11627"/>
        </w:tabs>
      </w:pPr>
    </w:p>
    <w:p w:rsidR="00672C12" w:rsidRDefault="00672C12" w:rsidP="002711DD">
      <w:pPr>
        <w:tabs>
          <w:tab w:val="left" w:pos="11627"/>
        </w:tabs>
      </w:pPr>
    </w:p>
    <w:p w:rsidR="00672C12" w:rsidRDefault="00672C12" w:rsidP="002711DD">
      <w:pPr>
        <w:tabs>
          <w:tab w:val="left" w:pos="11627"/>
        </w:tabs>
      </w:pPr>
    </w:p>
    <w:p w:rsidR="00672C12" w:rsidRDefault="00672C12" w:rsidP="002711DD">
      <w:pPr>
        <w:tabs>
          <w:tab w:val="left" w:pos="11627"/>
        </w:tabs>
      </w:pPr>
    </w:p>
    <w:p w:rsidR="00672C12" w:rsidRDefault="00672C12" w:rsidP="002711DD">
      <w:pPr>
        <w:tabs>
          <w:tab w:val="left" w:pos="11627"/>
        </w:tabs>
      </w:pPr>
    </w:p>
    <w:p w:rsidR="00672C12" w:rsidRDefault="00672C12" w:rsidP="002711DD">
      <w:pPr>
        <w:tabs>
          <w:tab w:val="left" w:pos="11627"/>
        </w:tabs>
      </w:pPr>
    </w:p>
    <w:p w:rsidR="00672C12" w:rsidRPr="00672C12" w:rsidRDefault="00672C12" w:rsidP="00672C12">
      <w:pPr>
        <w:widowControl w:val="0"/>
        <w:suppressAutoHyphens/>
        <w:rPr>
          <w:rFonts w:eastAsia="Lucida Sans Unicode"/>
          <w:szCs w:val="20"/>
        </w:rPr>
      </w:pPr>
      <w:r>
        <w:rPr>
          <w:rFonts w:eastAsia="Lucida Sans Unicode"/>
          <w:szCs w:val="20"/>
        </w:rPr>
        <w:t xml:space="preserve">LĒMUMS </w:t>
      </w:r>
      <w:r w:rsidRPr="00672C12">
        <w:rPr>
          <w:rFonts w:cs="Tahoma"/>
          <w:bCs/>
          <w:szCs w:val="22"/>
        </w:rPr>
        <w:t>Nr.101</w:t>
      </w:r>
    </w:p>
    <w:p w:rsidR="00672C12" w:rsidRPr="00672C12" w:rsidRDefault="00672C12" w:rsidP="00672C12">
      <w:pPr>
        <w:tabs>
          <w:tab w:val="right" w:pos="9356"/>
        </w:tabs>
        <w:snapToGrid w:val="0"/>
        <w:jc w:val="both"/>
        <w:rPr>
          <w:rFonts w:cs="Tahoma"/>
          <w:bCs/>
          <w:szCs w:val="22"/>
        </w:rPr>
      </w:pPr>
      <w:r w:rsidRPr="00672C12">
        <w:rPr>
          <w:rFonts w:cs="Tahoma"/>
          <w:bCs/>
          <w:szCs w:val="22"/>
        </w:rPr>
        <w:t>08.03.2018.</w:t>
      </w:r>
      <w:r w:rsidRPr="00672C12">
        <w:rPr>
          <w:rFonts w:cs="Tahoma"/>
          <w:bCs/>
          <w:szCs w:val="22"/>
        </w:rPr>
        <w:tab/>
      </w:r>
    </w:p>
    <w:p w:rsidR="00672C12" w:rsidRPr="00672C12" w:rsidRDefault="00672C12" w:rsidP="00672C12">
      <w:pPr>
        <w:tabs>
          <w:tab w:val="right" w:pos="9000"/>
        </w:tabs>
        <w:snapToGrid w:val="0"/>
        <w:jc w:val="both"/>
        <w:rPr>
          <w:rFonts w:cs="Tahoma"/>
          <w:bCs/>
          <w:szCs w:val="22"/>
        </w:rPr>
      </w:pPr>
    </w:p>
    <w:p w:rsidR="00672C12" w:rsidRPr="00672C12" w:rsidRDefault="00672C12" w:rsidP="00672C12">
      <w:pPr>
        <w:tabs>
          <w:tab w:val="right" w:pos="9000"/>
        </w:tabs>
        <w:snapToGrid w:val="0"/>
        <w:jc w:val="both"/>
        <w:rPr>
          <w:rFonts w:cs="Tahoma"/>
          <w:bCs/>
          <w:szCs w:val="22"/>
        </w:rPr>
      </w:pPr>
      <w:r w:rsidRPr="00672C12">
        <w:rPr>
          <w:rFonts w:cs="Tahoma"/>
          <w:bCs/>
          <w:szCs w:val="22"/>
        </w:rPr>
        <w:t>Par pirmpirkuma tiesību izmantošanu</w:t>
      </w:r>
    </w:p>
    <w:p w:rsidR="00672C12" w:rsidRPr="00672C12" w:rsidRDefault="00672C12" w:rsidP="00672C12">
      <w:pPr>
        <w:tabs>
          <w:tab w:val="right" w:pos="9000"/>
        </w:tabs>
        <w:snapToGrid w:val="0"/>
        <w:rPr>
          <w:rFonts w:cs="Tahoma"/>
          <w:bCs/>
          <w:szCs w:val="22"/>
        </w:rPr>
      </w:pPr>
      <w:r w:rsidRPr="00672C12">
        <w:rPr>
          <w:rFonts w:cs="Tahoma"/>
          <w:bCs/>
          <w:szCs w:val="22"/>
        </w:rPr>
        <w:t xml:space="preserve">               </w:t>
      </w:r>
    </w:p>
    <w:p w:rsidR="00672C12" w:rsidRPr="00672C12" w:rsidRDefault="00672C12" w:rsidP="00672C12">
      <w:pPr>
        <w:snapToGrid w:val="0"/>
        <w:jc w:val="both"/>
        <w:rPr>
          <w:rFonts w:cs="Tahoma"/>
          <w:bCs/>
          <w:szCs w:val="22"/>
        </w:rPr>
      </w:pPr>
      <w:r w:rsidRPr="00672C12">
        <w:rPr>
          <w:rFonts w:cs="Tahoma"/>
          <w:bCs/>
          <w:szCs w:val="22"/>
        </w:rPr>
        <w:t>Adresāts: SIA “</w:t>
      </w:r>
      <w:bookmarkStart w:id="5" w:name="_Hlk508261106"/>
      <w:proofErr w:type="spellStart"/>
      <w:r w:rsidRPr="00672C12">
        <w:rPr>
          <w:rFonts w:cs="Tahoma"/>
          <w:bCs/>
          <w:szCs w:val="22"/>
        </w:rPr>
        <w:t>Gene</w:t>
      </w:r>
      <w:proofErr w:type="spellEnd"/>
      <w:r w:rsidRPr="00672C12">
        <w:rPr>
          <w:rFonts w:cs="Tahoma"/>
          <w:bCs/>
          <w:szCs w:val="22"/>
        </w:rPr>
        <w:t xml:space="preserve"> </w:t>
      </w:r>
      <w:proofErr w:type="spellStart"/>
      <w:r w:rsidRPr="00672C12">
        <w:rPr>
          <w:rFonts w:cs="Tahoma"/>
          <w:bCs/>
          <w:szCs w:val="22"/>
        </w:rPr>
        <w:t>Investments</w:t>
      </w:r>
      <w:bookmarkEnd w:id="5"/>
      <w:proofErr w:type="spellEnd"/>
      <w:r w:rsidRPr="00672C12">
        <w:rPr>
          <w:rFonts w:cs="Tahoma"/>
          <w:bCs/>
          <w:szCs w:val="22"/>
        </w:rPr>
        <w:t>”, reģistrācijas Nr.</w:t>
      </w:r>
      <w:r w:rsidRPr="00672C12">
        <w:t xml:space="preserve"> </w:t>
      </w:r>
      <w:r w:rsidRPr="00672C12">
        <w:rPr>
          <w:rFonts w:cs="Tahoma"/>
          <w:bCs/>
          <w:szCs w:val="22"/>
        </w:rPr>
        <w:t>40003977627, juridiskā adrese Antonijas iela 8–4, Rīga, LV–1010</w:t>
      </w:r>
    </w:p>
    <w:p w:rsidR="00672C12" w:rsidRPr="00672C12" w:rsidRDefault="00672C12" w:rsidP="00672C12">
      <w:pPr>
        <w:tabs>
          <w:tab w:val="right" w:pos="9000"/>
        </w:tabs>
        <w:snapToGrid w:val="0"/>
        <w:jc w:val="center"/>
        <w:rPr>
          <w:rFonts w:cs="Tahoma"/>
          <w:bCs/>
          <w:sz w:val="16"/>
          <w:szCs w:val="16"/>
        </w:rPr>
      </w:pPr>
    </w:p>
    <w:p w:rsidR="00672C12" w:rsidRPr="00672C12" w:rsidRDefault="00672C12" w:rsidP="00672C12">
      <w:pPr>
        <w:snapToGrid w:val="0"/>
        <w:ind w:firstLine="720"/>
        <w:jc w:val="both"/>
        <w:rPr>
          <w:rFonts w:cs="Tahoma"/>
          <w:bCs/>
          <w:szCs w:val="22"/>
        </w:rPr>
      </w:pPr>
      <w:proofErr w:type="gramStart"/>
      <w:r w:rsidRPr="00672C12">
        <w:rPr>
          <w:rFonts w:cs="Tahoma"/>
          <w:bCs/>
          <w:szCs w:val="22"/>
        </w:rPr>
        <w:t>2018.gada</w:t>
      </w:r>
      <w:proofErr w:type="gramEnd"/>
      <w:r w:rsidRPr="00672C12">
        <w:rPr>
          <w:rFonts w:cs="Tahoma"/>
          <w:bCs/>
          <w:szCs w:val="22"/>
        </w:rPr>
        <w:t xml:space="preserve"> 8.martā Jēkabpils pilsētas pašvaldībā saņemts iesniegums no SIA “</w:t>
      </w:r>
      <w:proofErr w:type="spellStart"/>
      <w:r w:rsidRPr="00672C12">
        <w:rPr>
          <w:rFonts w:cs="Tahoma"/>
          <w:bCs/>
          <w:szCs w:val="22"/>
        </w:rPr>
        <w:t>Gene</w:t>
      </w:r>
      <w:proofErr w:type="spellEnd"/>
      <w:r w:rsidRPr="00672C12">
        <w:rPr>
          <w:rFonts w:cs="Tahoma"/>
          <w:bCs/>
          <w:szCs w:val="22"/>
        </w:rPr>
        <w:t xml:space="preserve"> </w:t>
      </w:r>
      <w:proofErr w:type="spellStart"/>
      <w:r w:rsidRPr="00672C12">
        <w:rPr>
          <w:rFonts w:cs="Tahoma"/>
          <w:bCs/>
          <w:szCs w:val="22"/>
        </w:rPr>
        <w:t>Investments</w:t>
      </w:r>
      <w:proofErr w:type="spellEnd"/>
      <w:r w:rsidRPr="00672C12">
        <w:rPr>
          <w:rFonts w:cs="Tahoma"/>
          <w:bCs/>
          <w:szCs w:val="22"/>
        </w:rPr>
        <w:t>”,</w:t>
      </w:r>
      <w:r w:rsidRPr="00672C12">
        <w:t xml:space="preserve"> </w:t>
      </w:r>
      <w:r w:rsidRPr="00672C12">
        <w:rPr>
          <w:rFonts w:cs="Tahoma"/>
          <w:bCs/>
          <w:szCs w:val="22"/>
        </w:rPr>
        <w:t xml:space="preserve">reģistrācijas Nr. 40003977627 par  nekustamā īpašuma Andreja Pormaļa ielā 11, Jēkabpilī (zemes vienības kadastra apzīmējums 5601 002 2115) atsavināšanu. Nekustamais īpašums Andreja Pormaļa iela 11, Jēkabpilī (kadastra numurs 5601 002 2115) sastāv no viena zemes gabala 1705 kvadrātmetru platībā un ēkām – viena divu stāvu </w:t>
      </w:r>
      <w:proofErr w:type="spellStart"/>
      <w:r w:rsidRPr="00672C12">
        <w:rPr>
          <w:rFonts w:cs="Tahoma"/>
          <w:bCs/>
          <w:szCs w:val="22"/>
        </w:rPr>
        <w:t>pamatceltne</w:t>
      </w:r>
      <w:proofErr w:type="spellEnd"/>
      <w:r w:rsidRPr="00672C12">
        <w:rPr>
          <w:rFonts w:cs="Tahoma"/>
          <w:bCs/>
          <w:szCs w:val="22"/>
        </w:rPr>
        <w:t xml:space="preserve"> ar pagrabu un viena saimniecības ēka – garāža. Darījuma summa ir 230 000,00 </w:t>
      </w:r>
      <w:proofErr w:type="spellStart"/>
      <w:r w:rsidRPr="00672C12">
        <w:rPr>
          <w:rFonts w:cs="Tahoma"/>
          <w:bCs/>
          <w:szCs w:val="22"/>
        </w:rPr>
        <w:t>euro</w:t>
      </w:r>
      <w:proofErr w:type="spellEnd"/>
      <w:r w:rsidRPr="00672C12">
        <w:rPr>
          <w:rFonts w:cs="Tahoma"/>
          <w:bCs/>
          <w:szCs w:val="22"/>
        </w:rPr>
        <w:t xml:space="preserve"> </w:t>
      </w:r>
      <w:bookmarkStart w:id="6" w:name="_Hlk508262181"/>
      <w:r w:rsidRPr="00672C12">
        <w:rPr>
          <w:rFonts w:cs="Tahoma"/>
          <w:bCs/>
          <w:szCs w:val="22"/>
        </w:rPr>
        <w:t xml:space="preserve">(divi simti trīsdesmit tūkstoši </w:t>
      </w:r>
      <w:proofErr w:type="spellStart"/>
      <w:r w:rsidRPr="00672C12">
        <w:rPr>
          <w:rFonts w:cs="Tahoma"/>
          <w:bCs/>
          <w:szCs w:val="22"/>
        </w:rPr>
        <w:t>euro</w:t>
      </w:r>
      <w:proofErr w:type="spellEnd"/>
      <w:r w:rsidRPr="00672C12">
        <w:rPr>
          <w:rFonts w:cs="Tahoma"/>
          <w:bCs/>
          <w:szCs w:val="22"/>
        </w:rPr>
        <w:t xml:space="preserve"> un 00 centi).</w:t>
      </w:r>
    </w:p>
    <w:bookmarkEnd w:id="6"/>
    <w:p w:rsidR="00672C12" w:rsidRPr="00672C12" w:rsidRDefault="00672C12" w:rsidP="00672C12">
      <w:pPr>
        <w:tabs>
          <w:tab w:val="right" w:pos="9000"/>
        </w:tabs>
        <w:snapToGrid w:val="0"/>
        <w:ind w:firstLine="935"/>
        <w:jc w:val="both"/>
        <w:rPr>
          <w:rFonts w:cs="Tahoma"/>
          <w:bCs/>
          <w:szCs w:val="22"/>
        </w:rPr>
      </w:pPr>
      <w:r w:rsidRPr="00672C12">
        <w:rPr>
          <w:rFonts w:cs="Tahoma"/>
          <w:bCs/>
          <w:szCs w:val="22"/>
        </w:rPr>
        <w:t xml:space="preserve">Likuma “Par pašvaldībām” </w:t>
      </w:r>
      <w:proofErr w:type="gramStart"/>
      <w:r w:rsidRPr="00672C12">
        <w:rPr>
          <w:rFonts w:cs="Tahoma"/>
          <w:bCs/>
          <w:szCs w:val="22"/>
        </w:rPr>
        <w:t>78.panta</w:t>
      </w:r>
      <w:proofErr w:type="gramEnd"/>
      <w:r w:rsidRPr="00672C12">
        <w:rPr>
          <w:rFonts w:cs="Tahoma"/>
          <w:bCs/>
          <w:szCs w:val="22"/>
        </w:rPr>
        <w:t xml:space="preserve"> pirmajā daļā noteikts, ka vietējām pašvaldībām ir pirmpirkuma tiesības, ja pašvaldību administratīvajā teritorijā tiek atsavināts nekustamais īpašums un tas nepieciešams, lai pildītu likumā noteiktās pašvaldību funkcijas, ievērojot teritorijas plānojumā atļauto (plānoto) teritorijas izmantošanu, tiesību aktus, attīstības plānošanas dokumentus un citus dokumentus, kas pamato attiecīgā nekustamā īpašuma nepieciešamību pašvaldības funkciju īstenošanai. </w:t>
      </w:r>
    </w:p>
    <w:p w:rsidR="00672C12" w:rsidRPr="00672C12" w:rsidRDefault="00672C12" w:rsidP="00672C12">
      <w:pPr>
        <w:tabs>
          <w:tab w:val="right" w:pos="9000"/>
        </w:tabs>
        <w:snapToGrid w:val="0"/>
        <w:ind w:firstLine="935"/>
        <w:jc w:val="both"/>
        <w:rPr>
          <w:rFonts w:cs="Tahoma"/>
          <w:bCs/>
          <w:szCs w:val="22"/>
        </w:rPr>
      </w:pPr>
      <w:r w:rsidRPr="00672C12">
        <w:rPr>
          <w:rFonts w:cs="Tahoma"/>
          <w:bCs/>
          <w:szCs w:val="22"/>
        </w:rPr>
        <w:t xml:space="preserve">Likuma “Par pašvaldībām” </w:t>
      </w:r>
      <w:proofErr w:type="gramStart"/>
      <w:r w:rsidRPr="00672C12">
        <w:rPr>
          <w:rFonts w:cs="Tahoma"/>
          <w:bCs/>
          <w:szCs w:val="22"/>
        </w:rPr>
        <w:t>15.panta</w:t>
      </w:r>
      <w:proofErr w:type="gramEnd"/>
      <w:r w:rsidRPr="00672C12">
        <w:rPr>
          <w:rFonts w:cs="Tahoma"/>
          <w:bCs/>
          <w:szCs w:val="22"/>
        </w:rPr>
        <w:t xml:space="preserve"> pirmās daļas 4.punktā ir noteikts, ka  pašvaldības autonomā funkcija ir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savukārt no 5.punkta izriet, ka  pašvaldības funkcija ir tajā skaitā gādā par kultūras pieminekļu saglabāšanu. </w:t>
      </w:r>
    </w:p>
    <w:p w:rsidR="00672C12" w:rsidRPr="00672C12" w:rsidRDefault="00672C12" w:rsidP="00672C12">
      <w:pPr>
        <w:tabs>
          <w:tab w:val="right" w:pos="9000"/>
        </w:tabs>
        <w:snapToGrid w:val="0"/>
        <w:ind w:firstLine="935"/>
        <w:jc w:val="both"/>
        <w:rPr>
          <w:rFonts w:cs="Tahoma"/>
          <w:bCs/>
          <w:szCs w:val="22"/>
        </w:rPr>
      </w:pPr>
      <w:r w:rsidRPr="00672C12">
        <w:rPr>
          <w:rFonts w:cs="Tahoma"/>
          <w:bCs/>
          <w:szCs w:val="22"/>
        </w:rPr>
        <w:t>Iegādājoties īpašumu, ēkā</w:t>
      </w:r>
      <w:r w:rsidRPr="00672C12">
        <w:rPr>
          <w:lang w:val="en-GB"/>
        </w:rPr>
        <w:t xml:space="preserve"> </w:t>
      </w:r>
      <w:r w:rsidRPr="00672C12">
        <w:rPr>
          <w:rFonts w:cs="Tahoma"/>
          <w:bCs/>
          <w:szCs w:val="22"/>
        </w:rPr>
        <w:t>Andreja Pormaļa ielā 11, Jēkabpilī paredzēts izvietot Jēkabpils pilsētas bibliotēku ar mērķi uzlabot kultūras iestādes infrastruktūru un paaugstināt pakalpojumu kvalitāti atbilstoši Jēkabpils pilsētas Attīstības programmas 1. prioritātei – Rīcību virzienam Nr.1. Perspektīvā ēku varētu izmantot arī tūrisma attīstībai, popularizējot kultūrvēsturisko Jēkabpils mantojumu un saglabājot vēsturisko bankas ēku. Atbilstoši Jēkabpils pilsētas teritorijas plānojumam, ēkai Andreja Pormaļa ielā 11, Jēkabpilī piešķirts kultūras pieminekļa statuss, kā arī zemes vienība atrodas pilsētbūvniecības pieminekļa “Jēkabpils pilsētas vēsturiskais centrs” teritorijā. Lai pildītu likumā noteiktās pašvaldību funkcijas, ēka Andreja Pormaļa ielā 11, Jēkabpilī tiks izmantota bibliotēkas izvietošanai un praktiski saglabāta un popularizēta kā kultūras piemineklis.</w:t>
      </w:r>
    </w:p>
    <w:p w:rsidR="00672C12" w:rsidRPr="00672C12" w:rsidRDefault="00672C12" w:rsidP="00672C12">
      <w:pPr>
        <w:tabs>
          <w:tab w:val="right" w:pos="9000"/>
        </w:tabs>
        <w:snapToGrid w:val="0"/>
        <w:ind w:firstLine="935"/>
        <w:jc w:val="both"/>
        <w:rPr>
          <w:rFonts w:cs="Tahoma"/>
          <w:bCs/>
          <w:szCs w:val="22"/>
        </w:rPr>
      </w:pPr>
      <w:r w:rsidRPr="00672C12">
        <w:rPr>
          <w:rFonts w:cs="Tahoma"/>
          <w:bCs/>
          <w:szCs w:val="22"/>
        </w:rPr>
        <w:t xml:space="preserve">Pamatojoties uz Ministru kabineta </w:t>
      </w:r>
      <w:proofErr w:type="gramStart"/>
      <w:r w:rsidRPr="00672C12">
        <w:rPr>
          <w:rFonts w:cs="Tahoma"/>
          <w:bCs/>
          <w:szCs w:val="22"/>
        </w:rPr>
        <w:t>2010.gada</w:t>
      </w:r>
      <w:proofErr w:type="gramEnd"/>
      <w:r w:rsidRPr="00672C12">
        <w:rPr>
          <w:rFonts w:cs="Tahoma"/>
          <w:bCs/>
          <w:szCs w:val="22"/>
        </w:rPr>
        <w:t xml:space="preserve"> 28.septembra noteikumu Nr.919 „Noteikumi par vietējo pašvaldību pirmpirkuma tiesību izmantošanas kārtību un termiņiem” 3., 5., 6.punktu, likuma „Par pašvaldībām” 14.panta pirmās daļas 2.punktu, 15.panta pirmās daļas 4. un 5.punktu 21.panta 27.punktu,  42.panta pirmo daļu, 78.panta pirmo daļu, ņemot vērā,</w:t>
      </w:r>
    </w:p>
    <w:p w:rsidR="00672C12" w:rsidRPr="00672C12" w:rsidRDefault="00672C12" w:rsidP="00672C12">
      <w:pPr>
        <w:tabs>
          <w:tab w:val="right" w:pos="9000"/>
        </w:tabs>
        <w:snapToGrid w:val="0"/>
        <w:jc w:val="both"/>
        <w:rPr>
          <w:rFonts w:cs="Tahoma"/>
          <w:bCs/>
          <w:szCs w:val="22"/>
        </w:rPr>
      </w:pPr>
    </w:p>
    <w:p w:rsidR="00672C12" w:rsidRPr="00672C12" w:rsidRDefault="00672C12" w:rsidP="00672C12">
      <w:pPr>
        <w:tabs>
          <w:tab w:val="right" w:pos="9000"/>
        </w:tabs>
        <w:snapToGrid w:val="0"/>
        <w:jc w:val="center"/>
        <w:rPr>
          <w:rFonts w:cs="Tahoma"/>
          <w:bCs/>
          <w:szCs w:val="22"/>
        </w:rPr>
      </w:pPr>
      <w:r w:rsidRPr="00672C12">
        <w:rPr>
          <w:rFonts w:cs="Tahoma"/>
          <w:bCs/>
          <w:szCs w:val="22"/>
        </w:rPr>
        <w:t>Jēkabpils pilsētas dome nolemj:</w:t>
      </w:r>
    </w:p>
    <w:p w:rsidR="00672C12" w:rsidRPr="00672C12" w:rsidRDefault="00672C12" w:rsidP="00672C12">
      <w:pPr>
        <w:tabs>
          <w:tab w:val="right" w:pos="9000"/>
        </w:tabs>
        <w:snapToGrid w:val="0"/>
        <w:jc w:val="center"/>
        <w:rPr>
          <w:rFonts w:cs="Tahoma"/>
          <w:bCs/>
          <w:szCs w:val="22"/>
        </w:rPr>
      </w:pPr>
    </w:p>
    <w:p w:rsidR="00672C12" w:rsidRPr="00672C12" w:rsidRDefault="00672C12" w:rsidP="00672C12">
      <w:pPr>
        <w:numPr>
          <w:ilvl w:val="0"/>
          <w:numId w:val="48"/>
        </w:numPr>
        <w:tabs>
          <w:tab w:val="left" w:pos="1134"/>
        </w:tabs>
        <w:snapToGrid w:val="0"/>
        <w:spacing w:after="200" w:line="276" w:lineRule="auto"/>
        <w:ind w:left="567" w:hanging="567"/>
        <w:contextualSpacing/>
        <w:jc w:val="both"/>
        <w:rPr>
          <w:rFonts w:cs="Tahoma"/>
          <w:bCs/>
          <w:szCs w:val="22"/>
        </w:rPr>
      </w:pPr>
      <w:r w:rsidRPr="00672C12">
        <w:rPr>
          <w:rFonts w:cs="Tahoma"/>
          <w:bCs/>
          <w:szCs w:val="22"/>
        </w:rPr>
        <w:t>Izmantot pirmpirkuma tiesības uz nekustamo īpašumu ar kadastra numuru 5601 002 2215 Andreja Pormaļa ielā 11, Jēkabpilī.</w:t>
      </w:r>
    </w:p>
    <w:p w:rsidR="00672C12" w:rsidRPr="00672C12" w:rsidRDefault="00672C12" w:rsidP="00672C12">
      <w:pPr>
        <w:numPr>
          <w:ilvl w:val="0"/>
          <w:numId w:val="48"/>
        </w:numPr>
        <w:tabs>
          <w:tab w:val="left" w:pos="1134"/>
        </w:tabs>
        <w:snapToGrid w:val="0"/>
        <w:spacing w:after="200" w:line="276" w:lineRule="auto"/>
        <w:ind w:left="567" w:hanging="567"/>
        <w:contextualSpacing/>
        <w:jc w:val="both"/>
        <w:rPr>
          <w:rFonts w:cs="Tahoma"/>
          <w:bCs/>
          <w:szCs w:val="22"/>
        </w:rPr>
      </w:pPr>
      <w:r w:rsidRPr="00672C12">
        <w:rPr>
          <w:rFonts w:cs="Tahoma"/>
          <w:bCs/>
          <w:szCs w:val="22"/>
        </w:rPr>
        <w:t xml:space="preserve">Sagatavot darījuma aktu 10 darba dienu laikā pēc lēmuma pieņemšanas, pamatojoties uz pārdevēja un pircēja vienošanās nosacījumiem un līgumā noteiktā termiņā un kārtībā </w:t>
      </w:r>
      <w:r w:rsidRPr="00672C12">
        <w:rPr>
          <w:rFonts w:cs="Tahoma"/>
          <w:bCs/>
          <w:szCs w:val="22"/>
        </w:rPr>
        <w:lastRenderedPageBreak/>
        <w:t xml:space="preserve">samaksāt pirkuma līgumā noteikto summu 230 000,00 </w:t>
      </w:r>
      <w:proofErr w:type="spellStart"/>
      <w:r w:rsidRPr="00672C12">
        <w:rPr>
          <w:rFonts w:cs="Tahoma"/>
          <w:bCs/>
          <w:szCs w:val="22"/>
        </w:rPr>
        <w:t>euro</w:t>
      </w:r>
      <w:proofErr w:type="spellEnd"/>
      <w:r w:rsidRPr="00672C12">
        <w:rPr>
          <w:rFonts w:cs="Tahoma"/>
          <w:bCs/>
          <w:szCs w:val="22"/>
        </w:rPr>
        <w:t xml:space="preserve"> </w:t>
      </w:r>
      <w:r w:rsidRPr="00672C12">
        <w:rPr>
          <w:rFonts w:cs="Tahoma"/>
          <w:bCs/>
          <w:i/>
          <w:szCs w:val="22"/>
        </w:rPr>
        <w:t xml:space="preserve">(divi simti trīsdesmit tūkstoši </w:t>
      </w:r>
      <w:proofErr w:type="spellStart"/>
      <w:r w:rsidRPr="00672C12">
        <w:rPr>
          <w:rFonts w:cs="Tahoma"/>
          <w:bCs/>
          <w:i/>
          <w:szCs w:val="22"/>
        </w:rPr>
        <w:t>euro</w:t>
      </w:r>
      <w:proofErr w:type="spellEnd"/>
      <w:r w:rsidRPr="00672C12">
        <w:rPr>
          <w:rFonts w:cs="Tahoma"/>
          <w:bCs/>
          <w:i/>
          <w:szCs w:val="22"/>
        </w:rPr>
        <w:t xml:space="preserve"> un 00 centi)</w:t>
      </w:r>
      <w:r w:rsidRPr="00672C12">
        <w:rPr>
          <w:rFonts w:cs="Tahoma"/>
          <w:bCs/>
          <w:szCs w:val="22"/>
        </w:rPr>
        <w:t xml:space="preserve"> (līgums pielikumā). </w:t>
      </w:r>
    </w:p>
    <w:p w:rsidR="00672C12" w:rsidRPr="00672C12" w:rsidRDefault="00672C12" w:rsidP="00672C12">
      <w:pPr>
        <w:numPr>
          <w:ilvl w:val="0"/>
          <w:numId w:val="48"/>
        </w:numPr>
        <w:tabs>
          <w:tab w:val="left" w:pos="1134"/>
        </w:tabs>
        <w:snapToGrid w:val="0"/>
        <w:spacing w:after="200" w:line="276" w:lineRule="auto"/>
        <w:ind w:left="567" w:hanging="567"/>
        <w:contextualSpacing/>
        <w:jc w:val="both"/>
        <w:rPr>
          <w:rFonts w:cs="Tahoma"/>
          <w:bCs/>
          <w:szCs w:val="22"/>
        </w:rPr>
      </w:pPr>
      <w:r w:rsidRPr="00672C12">
        <w:rPr>
          <w:rFonts w:cs="Tahoma"/>
          <w:bCs/>
          <w:szCs w:val="22"/>
        </w:rPr>
        <w:t>Zemes vienības izvietojuma shēma noteikta pielikumā.</w:t>
      </w:r>
    </w:p>
    <w:p w:rsidR="00672C12" w:rsidRPr="00672C12" w:rsidRDefault="00672C12" w:rsidP="00672C12">
      <w:pPr>
        <w:numPr>
          <w:ilvl w:val="0"/>
          <w:numId w:val="48"/>
        </w:numPr>
        <w:tabs>
          <w:tab w:val="left" w:pos="1134"/>
        </w:tabs>
        <w:snapToGrid w:val="0"/>
        <w:spacing w:after="200" w:line="276" w:lineRule="auto"/>
        <w:ind w:left="567" w:hanging="567"/>
        <w:contextualSpacing/>
        <w:jc w:val="both"/>
        <w:rPr>
          <w:rFonts w:cs="Tahoma"/>
          <w:bCs/>
          <w:szCs w:val="22"/>
        </w:rPr>
      </w:pPr>
      <w:r w:rsidRPr="00672C12">
        <w:rPr>
          <w:rFonts w:cs="Tahoma"/>
          <w:bCs/>
          <w:szCs w:val="22"/>
        </w:rPr>
        <w:t>Jēkabpils pilsētas pašvaldības Vienas pieturas aģentūrai nekavējoties izsūtīt lēmumu ar</w:t>
      </w:r>
      <w:r w:rsidRPr="00672C12">
        <w:rPr>
          <w:bCs/>
        </w:rPr>
        <w:t xml:space="preserve"> </w:t>
      </w:r>
      <w:r w:rsidRPr="00672C12">
        <w:rPr>
          <w:rFonts w:cs="Tahoma"/>
          <w:bCs/>
          <w:szCs w:val="22"/>
        </w:rPr>
        <w:t>pielikumu Jēkabpils rajona tiesas zemesgrāmatu nodaļai – Rīgas ielā 150, Jēkabpilī un nekustamā īpašuma pārdevējam.</w:t>
      </w:r>
    </w:p>
    <w:p w:rsidR="00672C12" w:rsidRPr="00672C12" w:rsidRDefault="00672C12" w:rsidP="00672C12">
      <w:pPr>
        <w:numPr>
          <w:ilvl w:val="0"/>
          <w:numId w:val="48"/>
        </w:numPr>
        <w:tabs>
          <w:tab w:val="left" w:pos="1134"/>
        </w:tabs>
        <w:snapToGrid w:val="0"/>
        <w:spacing w:after="200" w:line="276" w:lineRule="auto"/>
        <w:ind w:left="567" w:hanging="567"/>
        <w:contextualSpacing/>
        <w:jc w:val="both"/>
        <w:rPr>
          <w:rFonts w:cs="Tahoma"/>
          <w:bCs/>
          <w:szCs w:val="22"/>
        </w:rPr>
      </w:pPr>
      <w:r w:rsidRPr="00672C12">
        <w:rPr>
          <w:rFonts w:cs="Tahoma"/>
          <w:bCs/>
          <w:szCs w:val="22"/>
        </w:rPr>
        <w:t>Finansējuma avots: aizņēmums no Valsts kases un pašvaldības pamatbudžets.</w:t>
      </w:r>
    </w:p>
    <w:p w:rsidR="00672C12" w:rsidRPr="00672C12" w:rsidRDefault="00672C12" w:rsidP="00672C12">
      <w:pPr>
        <w:numPr>
          <w:ilvl w:val="0"/>
          <w:numId w:val="48"/>
        </w:numPr>
        <w:tabs>
          <w:tab w:val="left" w:pos="1134"/>
        </w:tabs>
        <w:snapToGrid w:val="0"/>
        <w:spacing w:after="200" w:line="276" w:lineRule="auto"/>
        <w:ind w:left="567" w:hanging="567"/>
        <w:contextualSpacing/>
        <w:jc w:val="both"/>
        <w:rPr>
          <w:rFonts w:cs="Tahoma"/>
          <w:bCs/>
          <w:szCs w:val="22"/>
        </w:rPr>
      </w:pPr>
      <w:r w:rsidRPr="00672C12">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672C12" w:rsidRPr="00672C12" w:rsidRDefault="00672C12" w:rsidP="00672C12">
      <w:pPr>
        <w:numPr>
          <w:ilvl w:val="0"/>
          <w:numId w:val="48"/>
        </w:numPr>
        <w:tabs>
          <w:tab w:val="left" w:pos="1134"/>
        </w:tabs>
        <w:snapToGrid w:val="0"/>
        <w:spacing w:after="200" w:line="276" w:lineRule="auto"/>
        <w:ind w:left="567" w:hanging="567"/>
        <w:contextualSpacing/>
        <w:jc w:val="both"/>
        <w:rPr>
          <w:rFonts w:cs="Tahoma"/>
          <w:bCs/>
          <w:szCs w:val="22"/>
        </w:rPr>
      </w:pPr>
      <w:r w:rsidRPr="00672C12">
        <w:rPr>
          <w:bCs/>
        </w:rPr>
        <w:t xml:space="preserve">Kontroli par lēmuma izpildi veikt Domes priekšsēdētāja vietniekam Tautsaimniecības jautājumos. </w:t>
      </w:r>
    </w:p>
    <w:p w:rsidR="00672C12" w:rsidRPr="00672C12" w:rsidRDefault="00672C12" w:rsidP="00672C12"/>
    <w:p w:rsidR="00672C12" w:rsidRPr="00672C12" w:rsidRDefault="00672C12" w:rsidP="00672C12"/>
    <w:p w:rsidR="00672C12" w:rsidRPr="00672C12" w:rsidRDefault="00672C12" w:rsidP="00672C12">
      <w:r w:rsidRPr="00672C12">
        <w:t>Pielikumā: 1.Zemes vienības izvietojuma shēma uz 1 lp.</w:t>
      </w:r>
    </w:p>
    <w:p w:rsidR="00672C12" w:rsidRPr="00672C12" w:rsidRDefault="00672C12" w:rsidP="00672C12">
      <w:pPr>
        <w:ind w:left="360" w:hanging="360"/>
        <w:contextualSpacing/>
      </w:pPr>
      <w:r w:rsidRPr="00672C12">
        <w:t xml:space="preserve">                   2.Pirkuma līgums uz 10 lp.</w:t>
      </w:r>
    </w:p>
    <w:p w:rsidR="00672C12" w:rsidRPr="00672C12" w:rsidRDefault="00672C12" w:rsidP="00672C12">
      <w:pPr>
        <w:ind w:left="360" w:hanging="360"/>
        <w:contextualSpacing/>
      </w:pPr>
      <w:r w:rsidRPr="00672C12">
        <w:t xml:space="preserve">           </w:t>
      </w:r>
    </w:p>
    <w:p w:rsidR="00672C12" w:rsidRPr="00672C12" w:rsidRDefault="00672C12" w:rsidP="00672C12">
      <w:pPr>
        <w:tabs>
          <w:tab w:val="right" w:pos="9356"/>
        </w:tabs>
      </w:pPr>
    </w:p>
    <w:p w:rsidR="00672C12" w:rsidRPr="00672C12" w:rsidRDefault="00672C12" w:rsidP="00672C12">
      <w:pPr>
        <w:tabs>
          <w:tab w:val="right" w:pos="9356"/>
        </w:tabs>
      </w:pPr>
      <w:r w:rsidRPr="00672C12">
        <w:t>Sēdes vadītājs</w:t>
      </w:r>
    </w:p>
    <w:p w:rsidR="00672C12" w:rsidRPr="00672C12" w:rsidRDefault="00672C12" w:rsidP="00672C12">
      <w:pPr>
        <w:ind w:right="142"/>
      </w:pPr>
      <w:r w:rsidRPr="00672C12">
        <w:t>Domes priekšsēdētājs</w:t>
      </w:r>
      <w:r w:rsidRPr="00672C12">
        <w:tab/>
      </w:r>
      <w:r w:rsidRPr="00672C12">
        <w:tab/>
      </w:r>
      <w:r w:rsidRPr="00672C12">
        <w:tab/>
        <w:t xml:space="preserve"> (personiskais paraksts)</w:t>
      </w:r>
      <w:proofErr w:type="gramStart"/>
      <w:r w:rsidRPr="00672C12">
        <w:t xml:space="preserve">    </w:t>
      </w:r>
      <w:proofErr w:type="gramEnd"/>
      <w:r w:rsidRPr="00672C12">
        <w:tab/>
      </w:r>
      <w:r w:rsidRPr="00672C12">
        <w:tab/>
        <w:t xml:space="preserve">            R.Ragainis</w:t>
      </w:r>
    </w:p>
    <w:p w:rsidR="00672C12" w:rsidRPr="00672C12" w:rsidRDefault="00672C12" w:rsidP="00672C12">
      <w:pPr>
        <w:rPr>
          <w:sz w:val="10"/>
          <w:szCs w:val="10"/>
        </w:rPr>
      </w:pPr>
    </w:p>
    <w:p w:rsidR="00672C12" w:rsidRPr="00672C12" w:rsidRDefault="00672C12" w:rsidP="00672C12">
      <w:pPr>
        <w:rPr>
          <w:sz w:val="20"/>
          <w:szCs w:val="20"/>
        </w:rPr>
      </w:pPr>
    </w:p>
    <w:p w:rsidR="00672C12" w:rsidRPr="00672C12" w:rsidRDefault="00672C12" w:rsidP="00672C12">
      <w:pPr>
        <w:rPr>
          <w:sz w:val="20"/>
          <w:szCs w:val="20"/>
        </w:rPr>
      </w:pPr>
      <w:r w:rsidRPr="00672C12">
        <w:rPr>
          <w:sz w:val="20"/>
          <w:szCs w:val="20"/>
        </w:rPr>
        <w:t>Lapinska 65207429</w:t>
      </w:r>
    </w:p>
    <w:p w:rsidR="00672C12" w:rsidRPr="00672C12" w:rsidRDefault="00672C12" w:rsidP="00672C12">
      <w:pPr>
        <w:jc w:val="right"/>
        <w:rPr>
          <w:sz w:val="20"/>
          <w:szCs w:val="20"/>
        </w:rPr>
      </w:pPr>
    </w:p>
    <w:p w:rsidR="00672C12" w:rsidRPr="00672C12" w:rsidRDefault="00672C12" w:rsidP="00672C12">
      <w:pPr>
        <w:jc w:val="right"/>
        <w:rPr>
          <w:sz w:val="20"/>
          <w:szCs w:val="20"/>
        </w:rPr>
      </w:pPr>
    </w:p>
    <w:p w:rsidR="00672C12" w:rsidRPr="00672C12" w:rsidRDefault="00672C12" w:rsidP="00672C12">
      <w:pPr>
        <w:jc w:val="right"/>
        <w:rPr>
          <w:sz w:val="20"/>
          <w:szCs w:val="20"/>
        </w:rPr>
      </w:pPr>
    </w:p>
    <w:p w:rsidR="00672C12" w:rsidRPr="00672C12" w:rsidRDefault="00672C12" w:rsidP="00672C12">
      <w:pPr>
        <w:jc w:val="right"/>
        <w:rPr>
          <w:sz w:val="20"/>
          <w:szCs w:val="20"/>
        </w:rPr>
      </w:pPr>
    </w:p>
    <w:p w:rsidR="00672C12" w:rsidRPr="00672C12" w:rsidRDefault="00672C12" w:rsidP="00672C12">
      <w:pPr>
        <w:jc w:val="right"/>
        <w:rPr>
          <w:sz w:val="20"/>
          <w:szCs w:val="20"/>
        </w:rPr>
      </w:pPr>
    </w:p>
    <w:p w:rsidR="00672C12" w:rsidRPr="00672C12" w:rsidRDefault="00672C12" w:rsidP="00672C12">
      <w:pPr>
        <w:jc w:val="right"/>
        <w:rPr>
          <w:sz w:val="20"/>
          <w:szCs w:val="20"/>
        </w:rPr>
      </w:pPr>
    </w:p>
    <w:p w:rsidR="00672C12" w:rsidRPr="00672C12" w:rsidRDefault="00672C12" w:rsidP="00672C12">
      <w:pPr>
        <w:jc w:val="right"/>
        <w:rPr>
          <w:sz w:val="20"/>
          <w:szCs w:val="20"/>
        </w:rPr>
      </w:pPr>
    </w:p>
    <w:p w:rsidR="00672C12" w:rsidRPr="00672C12" w:rsidRDefault="00672C12" w:rsidP="00672C12">
      <w:pPr>
        <w:jc w:val="right"/>
        <w:rPr>
          <w:sz w:val="20"/>
          <w:szCs w:val="20"/>
        </w:rPr>
      </w:pPr>
    </w:p>
    <w:p w:rsidR="00672C12" w:rsidRPr="00672C12" w:rsidRDefault="00672C12" w:rsidP="00672C12">
      <w:pPr>
        <w:jc w:val="right"/>
        <w:rPr>
          <w:sz w:val="20"/>
          <w:szCs w:val="20"/>
        </w:rPr>
      </w:pPr>
    </w:p>
    <w:p w:rsidR="00672C12" w:rsidRPr="00672C12" w:rsidRDefault="00672C12" w:rsidP="00672C12">
      <w:pPr>
        <w:jc w:val="right"/>
        <w:rPr>
          <w:sz w:val="20"/>
          <w:szCs w:val="20"/>
        </w:rPr>
      </w:pPr>
    </w:p>
    <w:p w:rsidR="00672C12" w:rsidRPr="00672C12" w:rsidRDefault="00672C12" w:rsidP="00672C12">
      <w:pPr>
        <w:jc w:val="right"/>
        <w:rPr>
          <w:sz w:val="20"/>
          <w:szCs w:val="20"/>
        </w:rPr>
      </w:pPr>
    </w:p>
    <w:p w:rsidR="00672C12" w:rsidRPr="00672C12" w:rsidRDefault="00672C12" w:rsidP="00672C12">
      <w:pPr>
        <w:jc w:val="right"/>
        <w:rPr>
          <w:sz w:val="20"/>
          <w:szCs w:val="20"/>
        </w:rPr>
      </w:pPr>
    </w:p>
    <w:p w:rsidR="00672C12" w:rsidRPr="00672C12" w:rsidRDefault="00672C12" w:rsidP="00672C12">
      <w:pPr>
        <w:jc w:val="right"/>
        <w:rPr>
          <w:sz w:val="20"/>
          <w:szCs w:val="20"/>
        </w:rPr>
      </w:pPr>
    </w:p>
    <w:p w:rsidR="00672C12" w:rsidRPr="00672C12" w:rsidRDefault="00672C12" w:rsidP="00672C12">
      <w:pPr>
        <w:jc w:val="right"/>
        <w:rPr>
          <w:sz w:val="20"/>
          <w:szCs w:val="20"/>
        </w:rPr>
      </w:pPr>
    </w:p>
    <w:p w:rsidR="00672C12" w:rsidRPr="00672C12" w:rsidRDefault="00672C12" w:rsidP="00672C12">
      <w:pPr>
        <w:jc w:val="right"/>
        <w:rPr>
          <w:sz w:val="20"/>
          <w:szCs w:val="20"/>
        </w:rPr>
      </w:pPr>
    </w:p>
    <w:p w:rsidR="00672C12" w:rsidRPr="00672C12" w:rsidRDefault="00672C12" w:rsidP="00672C12">
      <w:pPr>
        <w:jc w:val="right"/>
        <w:rPr>
          <w:sz w:val="20"/>
          <w:szCs w:val="20"/>
        </w:rPr>
      </w:pPr>
    </w:p>
    <w:p w:rsidR="00672C12" w:rsidRDefault="00672C12" w:rsidP="00672C12">
      <w:pPr>
        <w:jc w:val="right"/>
        <w:rPr>
          <w:sz w:val="20"/>
          <w:szCs w:val="20"/>
        </w:rPr>
      </w:pPr>
    </w:p>
    <w:p w:rsidR="00672C12" w:rsidRDefault="00672C12" w:rsidP="00672C12">
      <w:pPr>
        <w:jc w:val="right"/>
        <w:rPr>
          <w:sz w:val="20"/>
          <w:szCs w:val="20"/>
        </w:rPr>
      </w:pPr>
    </w:p>
    <w:p w:rsidR="00672C12" w:rsidRDefault="00672C12" w:rsidP="00672C12">
      <w:pPr>
        <w:jc w:val="right"/>
        <w:rPr>
          <w:sz w:val="20"/>
          <w:szCs w:val="20"/>
        </w:rPr>
      </w:pPr>
    </w:p>
    <w:p w:rsidR="00672C12" w:rsidRDefault="00672C12" w:rsidP="00672C12">
      <w:pPr>
        <w:jc w:val="right"/>
        <w:rPr>
          <w:sz w:val="20"/>
          <w:szCs w:val="20"/>
        </w:rPr>
      </w:pPr>
    </w:p>
    <w:p w:rsidR="00672C12" w:rsidRDefault="00672C12" w:rsidP="00672C12">
      <w:pPr>
        <w:jc w:val="right"/>
        <w:rPr>
          <w:sz w:val="20"/>
          <w:szCs w:val="20"/>
        </w:rPr>
      </w:pPr>
    </w:p>
    <w:p w:rsidR="00672C12" w:rsidRDefault="00672C12" w:rsidP="00672C12">
      <w:pPr>
        <w:jc w:val="right"/>
        <w:rPr>
          <w:sz w:val="20"/>
          <w:szCs w:val="20"/>
        </w:rPr>
      </w:pPr>
    </w:p>
    <w:p w:rsidR="00672C12" w:rsidRDefault="00672C12" w:rsidP="00672C12">
      <w:pPr>
        <w:jc w:val="right"/>
        <w:rPr>
          <w:sz w:val="20"/>
          <w:szCs w:val="20"/>
        </w:rPr>
      </w:pPr>
    </w:p>
    <w:p w:rsidR="00672C12" w:rsidRDefault="00672C12" w:rsidP="00672C12">
      <w:pPr>
        <w:jc w:val="right"/>
        <w:rPr>
          <w:sz w:val="20"/>
          <w:szCs w:val="20"/>
        </w:rPr>
      </w:pPr>
    </w:p>
    <w:p w:rsidR="00672C12" w:rsidRDefault="00672C12" w:rsidP="00672C12">
      <w:pPr>
        <w:jc w:val="right"/>
        <w:rPr>
          <w:sz w:val="20"/>
          <w:szCs w:val="20"/>
        </w:rPr>
      </w:pPr>
    </w:p>
    <w:p w:rsidR="00672C12" w:rsidRDefault="00672C12" w:rsidP="00672C12">
      <w:pPr>
        <w:jc w:val="right"/>
        <w:rPr>
          <w:sz w:val="20"/>
          <w:szCs w:val="20"/>
        </w:rPr>
      </w:pPr>
    </w:p>
    <w:p w:rsidR="00672C12" w:rsidRPr="00672C12" w:rsidRDefault="00672C12" w:rsidP="00672C12">
      <w:pPr>
        <w:jc w:val="right"/>
        <w:rPr>
          <w:sz w:val="20"/>
          <w:szCs w:val="20"/>
        </w:rPr>
      </w:pPr>
    </w:p>
    <w:p w:rsidR="00672C12" w:rsidRPr="00672C12" w:rsidRDefault="00672C12" w:rsidP="00672C12">
      <w:pPr>
        <w:jc w:val="right"/>
        <w:rPr>
          <w:sz w:val="20"/>
          <w:szCs w:val="20"/>
        </w:rPr>
      </w:pPr>
    </w:p>
    <w:p w:rsidR="00672C12" w:rsidRPr="00672C12" w:rsidRDefault="00672C12" w:rsidP="00672C12">
      <w:pPr>
        <w:jc w:val="right"/>
        <w:rPr>
          <w:sz w:val="20"/>
          <w:szCs w:val="20"/>
        </w:rPr>
      </w:pPr>
    </w:p>
    <w:p w:rsidR="00672C12" w:rsidRPr="00672C12" w:rsidRDefault="00672C12" w:rsidP="00672C12">
      <w:pPr>
        <w:rPr>
          <w:sz w:val="20"/>
          <w:szCs w:val="20"/>
        </w:rPr>
      </w:pPr>
    </w:p>
    <w:p w:rsidR="00672C12" w:rsidRPr="00672C12" w:rsidRDefault="00672C12" w:rsidP="00672C12">
      <w:pPr>
        <w:rPr>
          <w:sz w:val="20"/>
          <w:szCs w:val="20"/>
        </w:rPr>
      </w:pPr>
    </w:p>
    <w:p w:rsidR="00672C12" w:rsidRPr="00672C12" w:rsidRDefault="00672C12" w:rsidP="00672C12">
      <w:pPr>
        <w:jc w:val="right"/>
      </w:pPr>
      <w:r w:rsidRPr="00672C12">
        <w:lastRenderedPageBreak/>
        <w:t>1.pielikums</w:t>
      </w:r>
    </w:p>
    <w:p w:rsidR="00672C12" w:rsidRPr="00672C12" w:rsidRDefault="00672C12" w:rsidP="00672C12">
      <w:pPr>
        <w:ind w:left="360"/>
        <w:jc w:val="right"/>
      </w:pPr>
      <w:r w:rsidRPr="00672C12">
        <w:t xml:space="preserve">Jēkabpils pilsētas domes </w:t>
      </w:r>
    </w:p>
    <w:p w:rsidR="00672C12" w:rsidRPr="00672C12" w:rsidRDefault="00672C12" w:rsidP="00672C12">
      <w:pPr>
        <w:ind w:left="360"/>
        <w:jc w:val="right"/>
      </w:pPr>
      <w:r w:rsidRPr="00672C12">
        <w:t>08.03.2018. lēmumam Nr.101</w:t>
      </w:r>
    </w:p>
    <w:p w:rsidR="00672C12" w:rsidRPr="00672C12" w:rsidRDefault="00672C12" w:rsidP="00672C12">
      <w:pPr>
        <w:jc w:val="right"/>
      </w:pPr>
      <w:r w:rsidRPr="00672C12">
        <w:rPr>
          <w:rFonts w:cs="Tahoma"/>
          <w:bCs/>
          <w:szCs w:val="22"/>
        </w:rPr>
        <w:t>(</w:t>
      </w:r>
      <w:smartTag w:uri="schemas-tilde-lv/tildestengine" w:element="veidnes">
        <w:smartTagPr>
          <w:attr w:name="baseform" w:val="protokols"/>
          <w:attr w:name="id" w:val="-1"/>
          <w:attr w:name="text" w:val="protokols"/>
        </w:smartTagPr>
        <w:r w:rsidRPr="00672C12">
          <w:rPr>
            <w:rFonts w:cs="Tahoma"/>
            <w:bCs/>
            <w:szCs w:val="22"/>
          </w:rPr>
          <w:t>protokols</w:t>
        </w:r>
      </w:smartTag>
      <w:r w:rsidRPr="00672C12">
        <w:rPr>
          <w:rFonts w:cs="Tahoma"/>
          <w:bCs/>
          <w:szCs w:val="22"/>
        </w:rPr>
        <w:t xml:space="preserve"> Nr.7, 28.§)</w:t>
      </w:r>
    </w:p>
    <w:p w:rsidR="00672C12" w:rsidRPr="00672C12" w:rsidRDefault="00672C12" w:rsidP="00672C12">
      <w:pPr>
        <w:jc w:val="center"/>
        <w:rPr>
          <w:sz w:val="20"/>
          <w:szCs w:val="20"/>
        </w:rPr>
      </w:pPr>
      <w:r w:rsidRPr="00672C12">
        <w:rPr>
          <w:noProof/>
          <w:lang w:eastAsia="lv-LV"/>
        </w:rPr>
        <w:drawing>
          <wp:inline distT="0" distB="0" distL="0" distR="0" wp14:anchorId="6D009817" wp14:editId="4AD79175">
            <wp:extent cx="5095719" cy="5861549"/>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174127" name=""/>
                    <pic:cNvPicPr/>
                  </pic:nvPicPr>
                  <pic:blipFill>
                    <a:blip r:embed="rId82"/>
                    <a:srcRect l="31103" t="16245" r="41161" b="27038"/>
                    <a:stretch>
                      <a:fillRect/>
                    </a:stretch>
                  </pic:blipFill>
                  <pic:spPr bwMode="auto">
                    <a:xfrm>
                      <a:off x="0" y="0"/>
                      <a:ext cx="5108951" cy="5876770"/>
                    </a:xfrm>
                    <a:prstGeom prst="rect">
                      <a:avLst/>
                    </a:prstGeom>
                    <a:ln>
                      <a:noFill/>
                    </a:ln>
                    <a:extLst>
                      <a:ext uri="{53640926-AAD7-44D8-BBD7-CCE9431645EC}">
                        <a14:shadowObscured xmlns:a14="http://schemas.microsoft.com/office/drawing/2010/main"/>
                      </a:ext>
                    </a:extLst>
                  </pic:spPr>
                </pic:pic>
              </a:graphicData>
            </a:graphic>
          </wp:inline>
        </w:drawing>
      </w:r>
    </w:p>
    <w:p w:rsidR="00672C12" w:rsidRPr="00672C12" w:rsidRDefault="00672C12" w:rsidP="00672C12">
      <w:pPr>
        <w:jc w:val="center"/>
        <w:rPr>
          <w:sz w:val="20"/>
          <w:szCs w:val="20"/>
        </w:rPr>
      </w:pPr>
    </w:p>
    <w:p w:rsidR="00672C12" w:rsidRPr="00672C12" w:rsidRDefault="00672C12" w:rsidP="00672C12">
      <w:pPr>
        <w:jc w:val="center"/>
        <w:rPr>
          <w:sz w:val="20"/>
          <w:szCs w:val="20"/>
        </w:rPr>
      </w:pPr>
    </w:p>
    <w:p w:rsidR="00672C12" w:rsidRPr="00672C12" w:rsidRDefault="00672C12" w:rsidP="00672C12">
      <w:pPr>
        <w:ind w:right="-284"/>
      </w:pPr>
      <w:r w:rsidRPr="00672C12">
        <w:t xml:space="preserve">Jēkabpils pilsētas pašvaldības </w:t>
      </w:r>
    </w:p>
    <w:p w:rsidR="00672C12" w:rsidRPr="00672C12" w:rsidRDefault="00672C12" w:rsidP="00672C12">
      <w:pPr>
        <w:ind w:right="-284"/>
      </w:pPr>
      <w:r w:rsidRPr="00672C12">
        <w:t xml:space="preserve">zemes ierīcības inženiere </w:t>
      </w:r>
      <w:r w:rsidRPr="00672C12">
        <w:tab/>
      </w:r>
      <w:r w:rsidRPr="00672C12">
        <w:tab/>
      </w:r>
      <w:r w:rsidRPr="00672C12">
        <w:tab/>
      </w:r>
      <w:r w:rsidRPr="00672C12">
        <w:tab/>
      </w:r>
      <w:r w:rsidRPr="00672C12">
        <w:tab/>
      </w:r>
      <w:r w:rsidRPr="00672C12">
        <w:tab/>
      </w:r>
      <w:r w:rsidRPr="00672C12">
        <w:tab/>
      </w:r>
      <w:r w:rsidRPr="00672C12">
        <w:tab/>
        <w:t>Z.Lapinska</w:t>
      </w:r>
    </w:p>
    <w:p w:rsidR="00672C12" w:rsidRPr="00672C12" w:rsidRDefault="00672C12" w:rsidP="00672C12">
      <w:pPr>
        <w:ind w:right="-284"/>
      </w:pPr>
    </w:p>
    <w:p w:rsidR="00672C12" w:rsidRPr="00672C12" w:rsidRDefault="00672C12" w:rsidP="00672C12">
      <w:pPr>
        <w:ind w:right="-284"/>
      </w:pPr>
    </w:p>
    <w:p w:rsidR="00672C12" w:rsidRPr="00672C12" w:rsidRDefault="00672C12" w:rsidP="00672C12">
      <w:pPr>
        <w:ind w:right="-284"/>
      </w:pPr>
      <w:r w:rsidRPr="00672C12">
        <w:t xml:space="preserve">Jēkabpils pilsētas pašvaldības </w:t>
      </w:r>
    </w:p>
    <w:p w:rsidR="00672C12" w:rsidRPr="00672C12" w:rsidRDefault="00672C12" w:rsidP="00672C12">
      <w:pPr>
        <w:ind w:right="-284"/>
      </w:pPr>
      <w:r w:rsidRPr="00672C12">
        <w:t xml:space="preserve">zemes ierīcības inženieres </w:t>
      </w:r>
      <w:proofErr w:type="spellStart"/>
      <w:r w:rsidRPr="00672C12">
        <w:t>p.i</w:t>
      </w:r>
      <w:proofErr w:type="spellEnd"/>
      <w:r w:rsidRPr="00672C12">
        <w:t xml:space="preserve">. </w:t>
      </w:r>
      <w:r w:rsidRPr="00672C12">
        <w:tab/>
        <w:t>(personiskais paraksts)</w:t>
      </w:r>
      <w:r w:rsidRPr="00672C12">
        <w:tab/>
      </w:r>
      <w:r w:rsidRPr="00672C12">
        <w:tab/>
      </w:r>
      <w:r w:rsidRPr="00672C12">
        <w:tab/>
      </w:r>
      <w:r w:rsidRPr="00672C12">
        <w:rPr>
          <w:rFonts w:cs="Tahoma"/>
        </w:rPr>
        <w:t>M.Breimane</w:t>
      </w:r>
    </w:p>
    <w:p w:rsidR="00672C12" w:rsidRPr="00672C12" w:rsidRDefault="00672C12" w:rsidP="00672C12"/>
    <w:p w:rsidR="00672C12" w:rsidRPr="00672C12" w:rsidRDefault="00672C12" w:rsidP="00672C12"/>
    <w:p w:rsidR="00672C12" w:rsidRDefault="00672C12" w:rsidP="00672C12"/>
    <w:p w:rsidR="00672C12" w:rsidRDefault="00672C12" w:rsidP="00672C12"/>
    <w:p w:rsidR="00672C12" w:rsidRDefault="00672C12" w:rsidP="00672C12"/>
    <w:p w:rsidR="00672C12" w:rsidRPr="00672C12" w:rsidRDefault="00672C12" w:rsidP="00672C12"/>
    <w:p w:rsidR="00672C12" w:rsidRPr="00672C12" w:rsidRDefault="00672C12" w:rsidP="00672C12">
      <w:pPr>
        <w:widowControl w:val="0"/>
        <w:suppressAutoHyphens/>
        <w:rPr>
          <w:rFonts w:eastAsia="Lucida Sans Unicode"/>
          <w:szCs w:val="20"/>
        </w:rPr>
      </w:pPr>
      <w:r w:rsidRPr="00672C12">
        <w:rPr>
          <w:rFonts w:eastAsia="Lucida Sans Unicode"/>
          <w:szCs w:val="20"/>
          <w:lang/>
        </w:rPr>
        <w:lastRenderedPageBreak/>
        <w:t>LĒMUMS</w:t>
      </w:r>
      <w:r w:rsidRPr="00672C12">
        <w:rPr>
          <w:rFonts w:eastAsia="Lucida Sans Unicode" w:cs="Tahoma"/>
          <w:bCs/>
          <w:szCs w:val="22"/>
          <w:lang/>
        </w:rPr>
        <w:t xml:space="preserve"> </w:t>
      </w:r>
      <w:r w:rsidRPr="00672C12">
        <w:rPr>
          <w:rFonts w:eastAsia="Lucida Sans Unicode" w:cs="Tahoma"/>
          <w:bCs/>
          <w:szCs w:val="22"/>
          <w:lang/>
        </w:rPr>
        <w:t>Nr.102</w:t>
      </w:r>
      <w:proofErr w:type="gramStart"/>
      <w:r w:rsidRPr="00672C12">
        <w:rPr>
          <w:rFonts w:eastAsia="Lucida Sans Unicode" w:cs="Tahoma"/>
          <w:bCs/>
          <w:szCs w:val="22"/>
          <w:lang/>
        </w:rPr>
        <w:t xml:space="preserve">   </w:t>
      </w:r>
      <w:proofErr w:type="gramEnd"/>
    </w:p>
    <w:p w:rsidR="00672C12" w:rsidRPr="00672C12" w:rsidRDefault="00672C12" w:rsidP="00672C12">
      <w:pPr>
        <w:widowControl w:val="0"/>
        <w:tabs>
          <w:tab w:val="right" w:pos="9356"/>
        </w:tabs>
        <w:suppressAutoHyphens/>
        <w:snapToGrid w:val="0"/>
        <w:jc w:val="both"/>
        <w:rPr>
          <w:rFonts w:eastAsia="Lucida Sans Unicode" w:cs="Tahoma"/>
          <w:bCs/>
          <w:szCs w:val="22"/>
          <w:lang/>
        </w:rPr>
      </w:pPr>
      <w:r w:rsidRPr="00672C12">
        <w:rPr>
          <w:rFonts w:eastAsia="Lucida Sans Unicode" w:cs="Tahoma"/>
          <w:bCs/>
          <w:szCs w:val="22"/>
          <w:lang/>
        </w:rPr>
        <w:t>08.03</w:t>
      </w:r>
      <w:r w:rsidRPr="00672C12">
        <w:rPr>
          <w:rFonts w:eastAsia="Lucida Sans Unicode" w:cs="Tahoma"/>
          <w:bCs/>
          <w:szCs w:val="22"/>
          <w:lang/>
        </w:rPr>
        <w:t>.2018.</w:t>
      </w:r>
      <w:proofErr w:type="gramStart"/>
      <w:r w:rsidRPr="00672C12">
        <w:rPr>
          <w:rFonts w:eastAsia="Lucida Sans Unicode" w:cs="Tahoma"/>
          <w:bCs/>
          <w:szCs w:val="22"/>
          <w:lang/>
        </w:rPr>
        <w:t xml:space="preserve"> </w:t>
      </w:r>
      <w:r w:rsidRPr="00672C12">
        <w:rPr>
          <w:rFonts w:eastAsia="Lucida Sans Unicode" w:cs="Tahoma"/>
          <w:bCs/>
          <w:szCs w:val="22"/>
          <w:lang/>
        </w:rPr>
        <w:t xml:space="preserve"> </w:t>
      </w:r>
      <w:proofErr w:type="gramEnd"/>
    </w:p>
    <w:p w:rsidR="00672C12" w:rsidRPr="00672C12" w:rsidRDefault="00672C12" w:rsidP="00672C12">
      <w:pPr>
        <w:widowControl w:val="0"/>
        <w:tabs>
          <w:tab w:val="right" w:pos="9000"/>
        </w:tabs>
        <w:suppressAutoHyphens/>
        <w:snapToGrid w:val="0"/>
        <w:jc w:val="both"/>
        <w:rPr>
          <w:rFonts w:eastAsia="Lucida Sans Unicode" w:cs="Tahoma"/>
          <w:bCs/>
          <w:szCs w:val="22"/>
          <w:lang/>
        </w:rPr>
      </w:pPr>
    </w:p>
    <w:p w:rsidR="00672C12" w:rsidRPr="00672C12" w:rsidRDefault="00672C12" w:rsidP="00672C12">
      <w:pPr>
        <w:widowControl w:val="0"/>
        <w:tabs>
          <w:tab w:val="right" w:pos="9356"/>
        </w:tabs>
        <w:suppressAutoHyphens/>
        <w:snapToGrid w:val="0"/>
        <w:jc w:val="both"/>
        <w:rPr>
          <w:rFonts w:eastAsia="Lucida Sans Unicode" w:cs="Tahoma"/>
          <w:bCs/>
          <w:szCs w:val="22"/>
          <w:lang/>
        </w:rPr>
      </w:pPr>
      <w:r w:rsidRPr="00672C12">
        <w:rPr>
          <w:rFonts w:eastAsia="Lucida Sans Unicode" w:cs="Tahoma"/>
          <w:bCs/>
          <w:szCs w:val="22"/>
          <w:lang/>
        </w:rPr>
        <w:t>Par aizņēmumu pirmpirkuma tiesību izmantošanai</w:t>
      </w:r>
    </w:p>
    <w:p w:rsidR="00672C12" w:rsidRPr="00672C12" w:rsidRDefault="00672C12" w:rsidP="00672C12">
      <w:pPr>
        <w:widowControl w:val="0"/>
        <w:tabs>
          <w:tab w:val="right" w:pos="9356"/>
        </w:tabs>
        <w:suppressAutoHyphens/>
        <w:snapToGrid w:val="0"/>
        <w:jc w:val="both"/>
        <w:rPr>
          <w:rFonts w:eastAsia="Lucida Sans Unicode" w:cs="Tahoma"/>
          <w:bCs/>
          <w:szCs w:val="22"/>
          <w:lang/>
        </w:rPr>
      </w:pPr>
      <w:r w:rsidRPr="00672C12">
        <w:rPr>
          <w:rFonts w:eastAsia="Lucida Sans Unicode" w:cs="Tahoma"/>
          <w:bCs/>
          <w:szCs w:val="22"/>
          <w:lang/>
        </w:rPr>
        <w:t xml:space="preserve">             </w:t>
      </w:r>
    </w:p>
    <w:p w:rsidR="00672C12" w:rsidRPr="00672C12" w:rsidRDefault="00672C12" w:rsidP="00672C12">
      <w:pPr>
        <w:widowControl w:val="0"/>
        <w:tabs>
          <w:tab w:val="right" w:pos="9000"/>
        </w:tabs>
        <w:suppressAutoHyphens/>
        <w:snapToGrid w:val="0"/>
        <w:jc w:val="both"/>
        <w:rPr>
          <w:rFonts w:eastAsia="Lucida Sans Unicode"/>
          <w:bCs/>
          <w:lang/>
        </w:rPr>
      </w:pPr>
      <w:r w:rsidRPr="00672C12">
        <w:rPr>
          <w:rFonts w:eastAsia="Lucida Sans Unicode" w:cs="Tahoma"/>
          <w:bCs/>
          <w:szCs w:val="22"/>
          <w:lang/>
        </w:rPr>
        <w:t xml:space="preserve">              Pašvaldība nolēmusi izmantot pirmpirkuma tiesības un iegādāties nekustamo īpašumu Andreja Pormaļa ielā 11, Jēkabpilī (kadastra numurs: 5601 002 2115). Atbilstoši Jēkabpils pilsētas teritorijas plānojumam, ēkai Andreja Pormaļa ielā 11, Jēkabpilī piešķirts kultūras pieminekļa statuss, kā arī zemes vienība atrodas pilsētbūvniecības pieminekļa “Jēkabpils pilsētas vēsturiskais centrs” teritorijā. Likuma „Par pašvaldībām” </w:t>
      </w:r>
      <w:proofErr w:type="gramStart"/>
      <w:r w:rsidRPr="00672C12">
        <w:rPr>
          <w:rFonts w:eastAsia="Lucida Sans Unicode" w:cs="Tahoma"/>
          <w:bCs/>
          <w:szCs w:val="22"/>
          <w:lang/>
        </w:rPr>
        <w:t>15.panta</w:t>
      </w:r>
      <w:proofErr w:type="gramEnd"/>
      <w:r w:rsidRPr="00672C12">
        <w:rPr>
          <w:rFonts w:eastAsia="Lucida Sans Unicode" w:cs="Tahoma"/>
          <w:bCs/>
          <w:szCs w:val="22"/>
          <w:lang/>
        </w:rPr>
        <w:t xml:space="preserve"> pirmās daļas 5.punktā noteikts, ka pašvaldības autonomā funkcija ir </w:t>
      </w:r>
      <w:r w:rsidRPr="00672C12">
        <w:rPr>
          <w:rFonts w:eastAsia="Lucida Sans Unicode"/>
          <w:lang/>
        </w:rPr>
        <w:t>rūpēties par kultūru un sekmēt tradicionālo kultūras vērtību saglabāšanu un tautas jaunrades attīstību (organizatoriska un finansiāla palīdzība kultūras iestādēm un pasākumiem, atbalsts kultūras pieminekļu saglabāšanai u.c.).</w:t>
      </w:r>
      <w:r w:rsidRPr="00672C12">
        <w:rPr>
          <w:rFonts w:eastAsia="Lucida Sans Unicode" w:cs="Tahoma"/>
          <w:bCs/>
          <w:szCs w:val="22"/>
          <w:lang/>
        </w:rPr>
        <w:t xml:space="preserve"> Ēkā paredzēts izvietot Jēkabpils pilsētas bibliotēku ar mērķi uzlabot kultūras iestādes infrastruktūru un  paaugstināt pakalpojumu kvalitāti atbilstoši Jēkabpils pilsētas Attīstības programmas 1. prioritātei – Rīcību virzienam Nr.1. </w:t>
      </w:r>
    </w:p>
    <w:p w:rsidR="00672C12" w:rsidRPr="00672C12" w:rsidRDefault="00672C12" w:rsidP="00672C12">
      <w:pPr>
        <w:widowControl w:val="0"/>
        <w:suppressAutoHyphens/>
        <w:snapToGrid w:val="0"/>
        <w:jc w:val="both"/>
        <w:rPr>
          <w:rFonts w:eastAsia="Lucida Sans Unicode"/>
          <w:lang/>
        </w:rPr>
      </w:pPr>
      <w:r w:rsidRPr="00672C12">
        <w:rPr>
          <w:rFonts w:eastAsia="Lucida Sans Unicode"/>
          <w:lang/>
        </w:rPr>
        <w:t>              Saskaņā ar likuma „Par valsts budžetu 2018. gadam” 14. panta pirmās daļas 9. punktu, Jēkabpils pilsētas pašvaldība plāno ņemt aizņēmumu Valsts kasē pirmpirkuma tiesību izmantošanai pašvaldības autonomo funkciju veikšanai nepieciešamā nekustamā īpašuma Andreja Pormaļa ielā 11, Jēkabpils iegādei. Nekustamā īpašuma iegādes vērtība sastāda 230 000,00</w:t>
      </w:r>
      <w:r w:rsidRPr="00672C12">
        <w:rPr>
          <w:rFonts w:eastAsia="Lucida Sans Unicode"/>
          <w:i/>
          <w:iCs/>
          <w:lang/>
        </w:rPr>
        <w:t xml:space="preserve"> </w:t>
      </w:r>
      <w:proofErr w:type="spellStart"/>
      <w:r w:rsidRPr="00672C12">
        <w:rPr>
          <w:rFonts w:eastAsia="Lucida Sans Unicode"/>
          <w:i/>
          <w:iCs/>
          <w:lang/>
        </w:rPr>
        <w:t>euro</w:t>
      </w:r>
      <w:proofErr w:type="spellEnd"/>
      <w:r w:rsidRPr="00672C12">
        <w:rPr>
          <w:rFonts w:eastAsia="Lucida Sans Unicode"/>
          <w:lang/>
        </w:rPr>
        <w:t xml:space="preserve"> (divi simti trīsdesmit tūkstoši </w:t>
      </w:r>
      <w:proofErr w:type="spellStart"/>
      <w:r w:rsidRPr="00672C12">
        <w:rPr>
          <w:rFonts w:eastAsia="Lucida Sans Unicode"/>
          <w:i/>
          <w:iCs/>
          <w:lang/>
        </w:rPr>
        <w:t>euro</w:t>
      </w:r>
      <w:proofErr w:type="spellEnd"/>
      <w:r w:rsidRPr="00672C12">
        <w:rPr>
          <w:rFonts w:eastAsia="Lucida Sans Unicode"/>
          <w:lang/>
        </w:rPr>
        <w:t xml:space="preserve">, 00 centi). Finansējumu nepieciešams iekļaut nākošajos Jēkabpils pilsētas </w:t>
      </w:r>
      <w:proofErr w:type="gramStart"/>
      <w:r w:rsidRPr="00672C12">
        <w:rPr>
          <w:rFonts w:eastAsia="Lucida Sans Unicode"/>
          <w:lang/>
        </w:rPr>
        <w:t>2018.gada</w:t>
      </w:r>
      <w:proofErr w:type="gramEnd"/>
      <w:r w:rsidRPr="00672C12">
        <w:rPr>
          <w:rFonts w:eastAsia="Lucida Sans Unicode"/>
          <w:lang/>
        </w:rPr>
        <w:t xml:space="preserve"> budžeta grozījumos (funkcionālās klasifikācijas kods 06.600.02). Atbilstoši nekustamo īpašumu sertificēta vērtētāja 08.03.2018. atzinumam, nekustamā īpašuma vērtība ir 236 000,00 </w:t>
      </w:r>
      <w:proofErr w:type="spellStart"/>
      <w:r w:rsidRPr="00672C12">
        <w:rPr>
          <w:rFonts w:eastAsia="Lucida Sans Unicode"/>
          <w:i/>
          <w:lang/>
        </w:rPr>
        <w:t>euro</w:t>
      </w:r>
      <w:proofErr w:type="spellEnd"/>
      <w:r w:rsidRPr="00672C12">
        <w:rPr>
          <w:rFonts w:eastAsia="Lucida Sans Unicode"/>
          <w:lang/>
        </w:rPr>
        <w:t>.</w:t>
      </w:r>
    </w:p>
    <w:p w:rsidR="00672C12" w:rsidRPr="00672C12" w:rsidRDefault="00672C12" w:rsidP="00672C12">
      <w:pPr>
        <w:widowControl w:val="0"/>
        <w:tabs>
          <w:tab w:val="right" w:pos="9356"/>
        </w:tabs>
        <w:suppressAutoHyphens/>
        <w:snapToGrid w:val="0"/>
        <w:ind w:firstLine="935"/>
        <w:jc w:val="both"/>
        <w:rPr>
          <w:rFonts w:eastAsia="Lucida Sans Unicode" w:cs="Tahoma"/>
          <w:bCs/>
          <w:szCs w:val="22"/>
          <w:lang/>
        </w:rPr>
      </w:pPr>
      <w:r w:rsidRPr="00672C12">
        <w:rPr>
          <w:rFonts w:eastAsia="Lucida Sans Unicode" w:cs="Tahoma"/>
          <w:bCs/>
          <w:szCs w:val="22"/>
          <w:lang/>
        </w:rPr>
        <w:t xml:space="preserve">Pamatojoties uz likuma „Par pašvaldībām” 21. panta pirmās daļas 19. punktu; </w:t>
      </w:r>
      <w:proofErr w:type="gramStart"/>
      <w:r w:rsidRPr="00672C12">
        <w:rPr>
          <w:rFonts w:eastAsia="Lucida Sans Unicode" w:cs="Tahoma"/>
          <w:bCs/>
          <w:szCs w:val="22"/>
          <w:lang/>
        </w:rPr>
        <w:t>15.panta</w:t>
      </w:r>
      <w:proofErr w:type="gramEnd"/>
      <w:r w:rsidRPr="00672C12">
        <w:rPr>
          <w:rFonts w:eastAsia="Lucida Sans Unicode" w:cs="Tahoma"/>
          <w:bCs/>
          <w:szCs w:val="22"/>
          <w:lang/>
        </w:rPr>
        <w:t xml:space="preserve"> pirmās daļas 5.punktu,  likuma „Par pašvaldību budžetiem” 22., 24. pantu, „Likuma par budžetu un finanšu vadību” 41. panta piekto daļu, likuma „Par valsts budžetu 2018. gadam” 14. panta pirmās daļas, 9. punktu, Ministru kabineta 25.03.2008. noteikumu Nr.196 „Noteikumi par pašvaldību aizņēmumiem un galvojumiem” 15.1. punktu, </w:t>
      </w:r>
    </w:p>
    <w:p w:rsidR="00672C12" w:rsidRPr="00672C12" w:rsidRDefault="00672C12" w:rsidP="00672C12">
      <w:pPr>
        <w:widowControl w:val="0"/>
        <w:tabs>
          <w:tab w:val="right" w:pos="9356"/>
        </w:tabs>
        <w:suppressAutoHyphens/>
        <w:snapToGrid w:val="0"/>
        <w:jc w:val="center"/>
        <w:rPr>
          <w:rFonts w:eastAsia="Lucida Sans Unicode" w:cs="Tahoma"/>
          <w:bCs/>
          <w:szCs w:val="22"/>
          <w:lang/>
        </w:rPr>
      </w:pPr>
    </w:p>
    <w:p w:rsidR="00672C12" w:rsidRPr="00672C12" w:rsidRDefault="00672C12" w:rsidP="00672C12">
      <w:pPr>
        <w:widowControl w:val="0"/>
        <w:tabs>
          <w:tab w:val="right" w:pos="9356"/>
        </w:tabs>
        <w:suppressAutoHyphens/>
        <w:snapToGrid w:val="0"/>
        <w:jc w:val="center"/>
        <w:rPr>
          <w:rFonts w:eastAsia="Lucida Sans Unicode" w:cs="Tahoma"/>
          <w:bCs/>
          <w:szCs w:val="22"/>
          <w:lang/>
        </w:rPr>
      </w:pPr>
      <w:r w:rsidRPr="00672C12">
        <w:rPr>
          <w:rFonts w:eastAsia="Lucida Sans Unicode" w:cs="Tahoma"/>
          <w:bCs/>
          <w:szCs w:val="22"/>
          <w:lang/>
        </w:rPr>
        <w:t>Jēkabpils pilsētas dome nolemj:</w:t>
      </w:r>
    </w:p>
    <w:p w:rsidR="00672C12" w:rsidRPr="00672C12" w:rsidRDefault="00672C12" w:rsidP="00672C12">
      <w:pPr>
        <w:widowControl w:val="0"/>
        <w:tabs>
          <w:tab w:val="right" w:pos="9356"/>
        </w:tabs>
        <w:suppressAutoHyphens/>
        <w:snapToGrid w:val="0"/>
        <w:ind w:firstLine="748"/>
        <w:jc w:val="both"/>
        <w:rPr>
          <w:rFonts w:eastAsia="Lucida Sans Unicode" w:cs="Tahoma"/>
          <w:bCs/>
          <w:szCs w:val="22"/>
          <w:lang/>
        </w:rPr>
      </w:pPr>
    </w:p>
    <w:p w:rsidR="00672C12" w:rsidRPr="00672C12" w:rsidRDefault="00672C12" w:rsidP="00672C12">
      <w:pPr>
        <w:widowControl w:val="0"/>
        <w:tabs>
          <w:tab w:val="right" w:pos="9356"/>
        </w:tabs>
        <w:suppressAutoHyphens/>
        <w:snapToGrid w:val="0"/>
        <w:ind w:firstLine="748"/>
        <w:jc w:val="both"/>
        <w:rPr>
          <w:rFonts w:eastAsia="Lucida Sans Unicode" w:cs="Tahoma"/>
          <w:bCs/>
          <w:szCs w:val="22"/>
          <w:lang/>
        </w:rPr>
      </w:pPr>
      <w:r w:rsidRPr="00672C12">
        <w:rPr>
          <w:rFonts w:eastAsia="Lucida Sans Unicode" w:cs="Tahoma"/>
          <w:bCs/>
          <w:szCs w:val="22"/>
          <w:lang/>
        </w:rPr>
        <w:t xml:space="preserve">1. Ņemt aizņēmumu Valsts kasē 230 000,00 </w:t>
      </w:r>
      <w:proofErr w:type="spellStart"/>
      <w:r w:rsidRPr="00672C12">
        <w:rPr>
          <w:rFonts w:eastAsia="Lucida Sans Unicode" w:cs="Tahoma"/>
          <w:bCs/>
          <w:i/>
          <w:szCs w:val="22"/>
          <w:lang/>
        </w:rPr>
        <w:t>euro</w:t>
      </w:r>
      <w:proofErr w:type="spellEnd"/>
      <w:r w:rsidRPr="00672C12">
        <w:rPr>
          <w:rFonts w:eastAsia="Lucida Sans Unicode" w:cs="Tahoma"/>
          <w:bCs/>
          <w:szCs w:val="22"/>
          <w:lang/>
        </w:rPr>
        <w:t xml:space="preserve"> (divi simti trīsdesmit tūkstoši </w:t>
      </w:r>
      <w:proofErr w:type="spellStart"/>
      <w:r w:rsidRPr="00672C12">
        <w:rPr>
          <w:rFonts w:eastAsia="Lucida Sans Unicode" w:cs="Tahoma"/>
          <w:bCs/>
          <w:i/>
          <w:szCs w:val="22"/>
          <w:lang/>
        </w:rPr>
        <w:t>euro</w:t>
      </w:r>
      <w:proofErr w:type="spellEnd"/>
      <w:r w:rsidRPr="00672C12">
        <w:rPr>
          <w:rFonts w:eastAsia="Lucida Sans Unicode" w:cs="Tahoma"/>
          <w:bCs/>
          <w:i/>
          <w:szCs w:val="22"/>
          <w:lang/>
        </w:rPr>
        <w:t xml:space="preserve">, </w:t>
      </w:r>
      <w:r w:rsidRPr="00672C12">
        <w:rPr>
          <w:rFonts w:eastAsia="Lucida Sans Unicode" w:cs="Tahoma"/>
          <w:bCs/>
          <w:szCs w:val="22"/>
          <w:lang/>
        </w:rPr>
        <w:t>00 centi</w:t>
      </w:r>
      <w:r w:rsidRPr="00672C12">
        <w:rPr>
          <w:rFonts w:eastAsia="Lucida Sans Unicode" w:cs="Tahoma"/>
          <w:bCs/>
          <w:i/>
          <w:szCs w:val="22"/>
          <w:lang/>
        </w:rPr>
        <w:t>)</w:t>
      </w:r>
      <w:r w:rsidRPr="00672C12">
        <w:rPr>
          <w:rFonts w:eastAsia="Lucida Sans Unicode" w:cs="Tahoma"/>
          <w:bCs/>
          <w:szCs w:val="22"/>
          <w:lang/>
        </w:rPr>
        <w:t xml:space="preserve"> apmērā ar Valsts kases noteikto gada aktuālo procentu likmi ar mērķi pirmpirkuma tiesību izmantošanai pašvaldības autonomo funkciju veikšanai nepieciešamā nekustamā īpašuma Andreja Pormaļa ielā 11, Jēkabpils (kadastra Nr.5601 002 2115) iegādei. Aizņēmumu ņemt ar atmaksas termiņu 20 gadi. Pamatsummas atmaksu sākt pēc viena gada. Aizņēmuma atmaksu garantēt ar pašvaldības budžetu. Aizņēmumu izņemt, sākot ar 2018. gada aprīli.</w:t>
      </w:r>
    </w:p>
    <w:p w:rsidR="00672C12" w:rsidRPr="00672C12" w:rsidRDefault="00672C12" w:rsidP="00672C12">
      <w:pPr>
        <w:widowControl w:val="0"/>
        <w:tabs>
          <w:tab w:val="right" w:pos="9356"/>
        </w:tabs>
        <w:suppressAutoHyphens/>
        <w:snapToGrid w:val="0"/>
        <w:jc w:val="both"/>
        <w:rPr>
          <w:rFonts w:eastAsia="Lucida Sans Unicode" w:cs="Tahoma"/>
          <w:bCs/>
          <w:szCs w:val="22"/>
          <w:lang/>
        </w:rPr>
      </w:pPr>
      <w:r w:rsidRPr="00672C12">
        <w:rPr>
          <w:rFonts w:eastAsia="Lucida Sans Unicode" w:cs="Tahoma"/>
          <w:bCs/>
          <w:szCs w:val="22"/>
          <w:lang/>
        </w:rPr>
        <w:t xml:space="preserve">            2. Pozitīva Pašvaldību aizņēmumu un galvojumu kontroles un pārraudzības padomes lēmuma gadījumā lēmuma 1. punktā minēto finansējumu iekļaut nākošajos Jēkabpils pilsētas 2018. gada budžeta grozījumos tāmē (funkcionālās klasifikācijas kods 06.600.02).</w:t>
      </w:r>
    </w:p>
    <w:p w:rsidR="00672C12" w:rsidRPr="00672C12" w:rsidRDefault="00672C12" w:rsidP="00672C12">
      <w:pPr>
        <w:widowControl w:val="0"/>
        <w:tabs>
          <w:tab w:val="left" w:pos="1080"/>
        </w:tabs>
        <w:suppressAutoHyphens/>
        <w:snapToGrid w:val="0"/>
        <w:ind w:firstLine="720"/>
        <w:jc w:val="both"/>
        <w:rPr>
          <w:rFonts w:cs="Tahoma"/>
          <w:bCs/>
          <w:szCs w:val="22"/>
        </w:rPr>
      </w:pPr>
      <w:r w:rsidRPr="00672C12">
        <w:rPr>
          <w:rFonts w:cs="Tahoma"/>
          <w:bCs/>
          <w:szCs w:val="22"/>
        </w:rPr>
        <w:t xml:space="preserve">3.Kontroli par lēmuma izpildi veikt </w:t>
      </w:r>
      <w:r w:rsidRPr="00672C12">
        <w:rPr>
          <w:rFonts w:eastAsia="Lucida Sans Unicode"/>
          <w:bCs/>
          <w:lang/>
        </w:rPr>
        <w:t>Domes priekšsēdētāja vietniekam Tautsaimniecības jautājumos</w:t>
      </w:r>
      <w:r w:rsidRPr="00672C12">
        <w:rPr>
          <w:rFonts w:cs="Tahoma"/>
          <w:bCs/>
          <w:szCs w:val="22"/>
        </w:rPr>
        <w:t>.</w:t>
      </w:r>
    </w:p>
    <w:p w:rsidR="00672C12" w:rsidRPr="00672C12" w:rsidRDefault="00672C12" w:rsidP="00672C12">
      <w:pPr>
        <w:widowControl w:val="0"/>
        <w:tabs>
          <w:tab w:val="left" w:pos="1080"/>
        </w:tabs>
        <w:suppressAutoHyphens/>
        <w:snapToGrid w:val="0"/>
        <w:jc w:val="both"/>
        <w:rPr>
          <w:rFonts w:cs="Tahoma"/>
          <w:bCs/>
          <w:szCs w:val="22"/>
        </w:rPr>
      </w:pPr>
      <w:r w:rsidRPr="00672C12">
        <w:rPr>
          <w:rFonts w:cs="Tahoma"/>
          <w:bCs/>
          <w:szCs w:val="22"/>
        </w:rPr>
        <w:t>Pielikumā: Nekustamā īpašuma novērtējums uz 42 lp.</w:t>
      </w:r>
    </w:p>
    <w:p w:rsidR="00672C12" w:rsidRPr="00672C12" w:rsidRDefault="00672C12" w:rsidP="00672C12">
      <w:pPr>
        <w:widowControl w:val="0"/>
        <w:tabs>
          <w:tab w:val="left" w:pos="1080"/>
        </w:tabs>
        <w:suppressAutoHyphens/>
        <w:snapToGrid w:val="0"/>
        <w:jc w:val="both"/>
        <w:rPr>
          <w:rFonts w:cs="Tahoma"/>
          <w:bCs/>
          <w:szCs w:val="22"/>
        </w:rPr>
      </w:pPr>
    </w:p>
    <w:p w:rsidR="00672C12" w:rsidRPr="00672C12" w:rsidRDefault="00672C12" w:rsidP="00672C12">
      <w:pPr>
        <w:widowControl w:val="0"/>
        <w:tabs>
          <w:tab w:val="right" w:pos="9000"/>
        </w:tabs>
        <w:suppressAutoHyphens/>
        <w:jc w:val="both"/>
        <w:rPr>
          <w:rFonts w:cs="Tahoma"/>
        </w:rPr>
      </w:pPr>
      <w:r w:rsidRPr="00672C12">
        <w:rPr>
          <w:rFonts w:cs="Tahoma"/>
        </w:rPr>
        <w:t>Sēdes vadītājs</w:t>
      </w:r>
      <w:bookmarkStart w:id="7" w:name="Dropdown1"/>
      <w:r w:rsidRPr="00672C12">
        <w:rPr>
          <w:rFonts w:cs="Tahoma"/>
        </w:rPr>
        <w:tab/>
      </w:r>
      <w:bookmarkEnd w:id="7"/>
    </w:p>
    <w:p w:rsidR="00672C12" w:rsidRPr="00672C12" w:rsidRDefault="00672C12" w:rsidP="00672C12">
      <w:pPr>
        <w:widowControl w:val="0"/>
        <w:suppressAutoHyphens/>
        <w:jc w:val="both"/>
        <w:rPr>
          <w:rFonts w:cs="Tahoma"/>
        </w:rPr>
      </w:pPr>
      <w:r w:rsidRPr="00672C12">
        <w:t>Domes priekšsēdētājs</w:t>
      </w:r>
      <w:r w:rsidRPr="00672C12">
        <w:rPr>
          <w:rFonts w:cs="Tahoma"/>
        </w:rPr>
        <w:tab/>
      </w:r>
      <w:r w:rsidRPr="00672C12">
        <w:rPr>
          <w:rFonts w:cs="Tahoma"/>
        </w:rPr>
        <w:tab/>
      </w:r>
      <w:proofErr w:type="gramStart"/>
      <w:r w:rsidRPr="00672C12">
        <w:rPr>
          <w:rFonts w:cs="Tahoma"/>
        </w:rPr>
        <w:t xml:space="preserve">         </w:t>
      </w:r>
      <w:proofErr w:type="gramEnd"/>
      <w:r w:rsidRPr="00672C12">
        <w:rPr>
          <w:rFonts w:cs="Tahoma"/>
        </w:rPr>
        <w:t xml:space="preserve">(personiskais paraksts)        </w:t>
      </w:r>
      <w:r w:rsidRPr="00672C12">
        <w:rPr>
          <w:rFonts w:cs="Tahoma"/>
        </w:rPr>
        <w:tab/>
      </w:r>
      <w:r w:rsidRPr="00672C12">
        <w:rPr>
          <w:rFonts w:cs="Tahoma"/>
        </w:rPr>
        <w:tab/>
        <w:t xml:space="preserve">        R.Ragainis                               </w:t>
      </w:r>
    </w:p>
    <w:p w:rsidR="00672C12" w:rsidRPr="00672C12" w:rsidRDefault="00672C12" w:rsidP="00672C12">
      <w:pPr>
        <w:widowControl w:val="0"/>
        <w:suppressAutoHyphens/>
        <w:jc w:val="both"/>
        <w:rPr>
          <w:rFonts w:cs="Tahoma"/>
        </w:rPr>
      </w:pPr>
    </w:p>
    <w:p w:rsidR="00672C12" w:rsidRPr="00672C12" w:rsidRDefault="00672C12" w:rsidP="00672C12">
      <w:pPr>
        <w:widowControl w:val="0"/>
        <w:suppressAutoHyphens/>
        <w:jc w:val="both"/>
        <w:rPr>
          <w:rFonts w:cs="Tahoma"/>
        </w:rPr>
      </w:pPr>
      <w:r w:rsidRPr="00672C12">
        <w:rPr>
          <w:rFonts w:cs="Tahoma"/>
        </w:rPr>
        <w:tab/>
        <w:t xml:space="preserve">                                </w:t>
      </w:r>
    </w:p>
    <w:p w:rsidR="00672C12" w:rsidRPr="00672C12" w:rsidRDefault="00672C12" w:rsidP="00672C12">
      <w:pPr>
        <w:widowControl w:val="0"/>
        <w:tabs>
          <w:tab w:val="right" w:pos="9356"/>
        </w:tabs>
        <w:suppressAutoHyphens/>
        <w:rPr>
          <w:sz w:val="20"/>
          <w:szCs w:val="20"/>
        </w:rPr>
      </w:pPr>
      <w:proofErr w:type="spellStart"/>
      <w:r w:rsidRPr="00672C12">
        <w:rPr>
          <w:sz w:val="20"/>
          <w:szCs w:val="20"/>
        </w:rPr>
        <w:t>Zelčāne</w:t>
      </w:r>
      <w:proofErr w:type="spellEnd"/>
      <w:r w:rsidRPr="00672C12">
        <w:rPr>
          <w:sz w:val="20"/>
          <w:szCs w:val="20"/>
        </w:rPr>
        <w:t xml:space="preserve"> 65207314</w:t>
      </w:r>
    </w:p>
    <w:p w:rsidR="00672C12" w:rsidRPr="00672C12" w:rsidRDefault="00672C12" w:rsidP="00672C12">
      <w:pPr>
        <w:widowControl w:val="0"/>
        <w:tabs>
          <w:tab w:val="right" w:pos="9000"/>
        </w:tabs>
        <w:suppressAutoHyphens/>
        <w:snapToGrid w:val="0"/>
        <w:ind w:firstLine="935"/>
        <w:jc w:val="both"/>
        <w:rPr>
          <w:rFonts w:eastAsia="Lucida Sans Unicode" w:cs="Tahoma"/>
          <w:bCs/>
          <w:szCs w:val="22"/>
          <w:lang/>
        </w:rPr>
      </w:pPr>
    </w:p>
    <w:sectPr w:rsidR="00672C12" w:rsidRPr="00672C12" w:rsidSect="00C95AA4">
      <w:pgSz w:w="11906" w:h="16838"/>
      <w:pgMar w:top="1077" w:right="851" w:bottom="107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1BA" w:rsidRDefault="002111BA" w:rsidP="00B54ED4">
      <w:r>
        <w:separator/>
      </w:r>
    </w:p>
  </w:endnote>
  <w:endnote w:type="continuationSeparator" w:id="0">
    <w:p w:rsidR="002111BA" w:rsidRDefault="002111BA" w:rsidP="00B54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2FF" w:usb1="400004FF"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10006FF" w:usb1="4000205B" w:usb2="00000010" w:usb3="00000000" w:csb0="0000019F" w:csb1="00000000"/>
  </w:font>
  <w:font w:name="RimHelvetica">
    <w:altName w:val="Calibri"/>
    <w:charset w:val="00"/>
    <w:family w:val="auto"/>
    <w:pitch w:val="variable"/>
    <w:sig w:usb0="00000003" w:usb1="00000000" w:usb2="00000000" w:usb3="00000000" w:csb0="00000001" w:csb1="00000000"/>
  </w:font>
  <w:font w:name="Cambria,Bold">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1BA" w:rsidRDefault="002111BA">
    <w:pPr>
      <w:pStyle w:val="Footer"/>
      <w:jc w:val="center"/>
    </w:pPr>
    <w:r>
      <w:fldChar w:fldCharType="begin"/>
    </w:r>
    <w:r>
      <w:instrText xml:space="preserve"> PAGE   \* MERGEFORMAT </w:instrText>
    </w:r>
    <w:r>
      <w:fldChar w:fldCharType="separate"/>
    </w:r>
    <w:r w:rsidR="00912E88">
      <w:rPr>
        <w:noProof/>
      </w:rPr>
      <w:t>151</w:t>
    </w:r>
    <w:r>
      <w:fldChar w:fldCharType="end"/>
    </w:r>
  </w:p>
  <w:p w:rsidR="002111BA" w:rsidRDefault="002111BA">
    <w:pPr>
      <w:pStyle w:val="Footer"/>
    </w:pPr>
  </w:p>
  <w:p w:rsidR="002111BA" w:rsidRDefault="002111B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1BA" w:rsidRDefault="002111BA" w:rsidP="00B54ED4">
      <w:r>
        <w:separator/>
      </w:r>
    </w:p>
  </w:footnote>
  <w:footnote w:type="continuationSeparator" w:id="0">
    <w:p w:rsidR="002111BA" w:rsidRDefault="002111BA" w:rsidP="00B54E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1">
    <w:nsid w:val="00000005"/>
    <w:multiLevelType w:val="singleLevel"/>
    <w:tmpl w:val="00000005"/>
    <w:name w:val="WW8Num5"/>
    <w:lvl w:ilvl="0">
      <w:start w:val="1"/>
      <w:numFmt w:val="decimal"/>
      <w:lvlText w:val="%1."/>
      <w:lvlJc w:val="left"/>
      <w:pPr>
        <w:tabs>
          <w:tab w:val="num" w:pos="0"/>
        </w:tabs>
        <w:ind w:left="720" w:hanging="360"/>
      </w:pPr>
      <w:rPr>
        <w:rFonts w:cs="Times New Roman"/>
        <w:b w:val="0"/>
      </w:rPr>
    </w:lvl>
  </w:abstractNum>
  <w:abstractNum w:abstractNumId="2">
    <w:nsid w:val="007C42F4"/>
    <w:multiLevelType w:val="multilevel"/>
    <w:tmpl w:val="B92ECD80"/>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nsid w:val="036B4931"/>
    <w:multiLevelType w:val="hybridMultilevel"/>
    <w:tmpl w:val="4B6A763C"/>
    <w:lvl w:ilvl="0" w:tplc="FFFFFFFF">
      <w:start w:val="1"/>
      <w:numFmt w:val="decimal"/>
      <w:lvlText w:val="%1."/>
      <w:lvlJc w:val="left"/>
      <w:pPr>
        <w:ind w:left="720" w:hanging="360"/>
      </w:pPr>
      <w:rPr>
        <w:rFonts w:ascii="Times New Roman" w:eastAsia="Times New Roman" w:hAnsi="Times New Roman" w:cs="Tahom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58F7F1E"/>
    <w:multiLevelType w:val="hybridMultilevel"/>
    <w:tmpl w:val="F814AC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8153067"/>
    <w:multiLevelType w:val="multilevel"/>
    <w:tmpl w:val="3E908CEE"/>
    <w:lvl w:ilvl="0">
      <w:start w:val="12"/>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nsid w:val="08485148"/>
    <w:multiLevelType w:val="hybridMultilevel"/>
    <w:tmpl w:val="E17A93B8"/>
    <w:lvl w:ilvl="0" w:tplc="B96C182C">
      <w:start w:val="1"/>
      <w:numFmt w:val="decimal"/>
      <w:lvlText w:val="%1."/>
      <w:lvlJc w:val="left"/>
      <w:pPr>
        <w:tabs>
          <w:tab w:val="num" w:pos="360"/>
        </w:tabs>
        <w:ind w:left="360" w:hanging="360"/>
      </w:pPr>
    </w:lvl>
    <w:lvl w:ilvl="1" w:tplc="C3565080">
      <w:start w:val="1"/>
      <w:numFmt w:val="lowerLetter"/>
      <w:lvlText w:val="%2."/>
      <w:lvlJc w:val="left"/>
      <w:pPr>
        <w:tabs>
          <w:tab w:val="num" w:pos="1080"/>
        </w:tabs>
        <w:ind w:left="1080" w:hanging="360"/>
      </w:pPr>
    </w:lvl>
    <w:lvl w:ilvl="2" w:tplc="93047058">
      <w:start w:val="1"/>
      <w:numFmt w:val="lowerRoman"/>
      <w:lvlText w:val="%3."/>
      <w:lvlJc w:val="right"/>
      <w:pPr>
        <w:tabs>
          <w:tab w:val="num" w:pos="1800"/>
        </w:tabs>
        <w:ind w:left="1800" w:hanging="180"/>
      </w:pPr>
    </w:lvl>
    <w:lvl w:ilvl="3" w:tplc="3D6E0E16">
      <w:start w:val="1"/>
      <w:numFmt w:val="decimal"/>
      <w:lvlText w:val="%4."/>
      <w:lvlJc w:val="left"/>
      <w:pPr>
        <w:tabs>
          <w:tab w:val="num" w:pos="2520"/>
        </w:tabs>
        <w:ind w:left="2520" w:hanging="360"/>
      </w:pPr>
    </w:lvl>
    <w:lvl w:ilvl="4" w:tplc="A3A68722">
      <w:start w:val="1"/>
      <w:numFmt w:val="lowerLetter"/>
      <w:lvlText w:val="%5."/>
      <w:lvlJc w:val="left"/>
      <w:pPr>
        <w:tabs>
          <w:tab w:val="num" w:pos="3240"/>
        </w:tabs>
        <w:ind w:left="3240" w:hanging="360"/>
      </w:pPr>
    </w:lvl>
    <w:lvl w:ilvl="5" w:tplc="84F64AF4">
      <w:start w:val="1"/>
      <w:numFmt w:val="lowerRoman"/>
      <w:lvlText w:val="%6."/>
      <w:lvlJc w:val="right"/>
      <w:pPr>
        <w:tabs>
          <w:tab w:val="num" w:pos="3960"/>
        </w:tabs>
        <w:ind w:left="3960" w:hanging="180"/>
      </w:pPr>
    </w:lvl>
    <w:lvl w:ilvl="6" w:tplc="E45413AE">
      <w:start w:val="1"/>
      <w:numFmt w:val="decimal"/>
      <w:lvlText w:val="%7."/>
      <w:lvlJc w:val="left"/>
      <w:pPr>
        <w:tabs>
          <w:tab w:val="num" w:pos="4680"/>
        </w:tabs>
        <w:ind w:left="4680" w:hanging="360"/>
      </w:pPr>
    </w:lvl>
    <w:lvl w:ilvl="7" w:tplc="4BCAED36">
      <w:start w:val="1"/>
      <w:numFmt w:val="lowerLetter"/>
      <w:lvlText w:val="%8."/>
      <w:lvlJc w:val="left"/>
      <w:pPr>
        <w:tabs>
          <w:tab w:val="num" w:pos="5400"/>
        </w:tabs>
        <w:ind w:left="5400" w:hanging="360"/>
      </w:pPr>
    </w:lvl>
    <w:lvl w:ilvl="8" w:tplc="BEA438F6">
      <w:start w:val="1"/>
      <w:numFmt w:val="lowerRoman"/>
      <w:lvlText w:val="%9."/>
      <w:lvlJc w:val="right"/>
      <w:pPr>
        <w:tabs>
          <w:tab w:val="num" w:pos="6120"/>
        </w:tabs>
        <w:ind w:left="6120" w:hanging="180"/>
      </w:pPr>
    </w:lvl>
  </w:abstractNum>
  <w:abstractNum w:abstractNumId="7">
    <w:nsid w:val="0B805E17"/>
    <w:multiLevelType w:val="multilevel"/>
    <w:tmpl w:val="E19A8A6A"/>
    <w:lvl w:ilvl="0">
      <w:start w:val="13"/>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nsid w:val="0D49580E"/>
    <w:multiLevelType w:val="multilevel"/>
    <w:tmpl w:val="D5EA0016"/>
    <w:lvl w:ilvl="0">
      <w:start w:val="15"/>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nsid w:val="0D7902CF"/>
    <w:multiLevelType w:val="hybridMultilevel"/>
    <w:tmpl w:val="022834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0E6B62CF"/>
    <w:multiLevelType w:val="hybridMultilevel"/>
    <w:tmpl w:val="D682E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E7F5FFA"/>
    <w:multiLevelType w:val="multilevel"/>
    <w:tmpl w:val="B03C6DCA"/>
    <w:lvl w:ilvl="0">
      <w:start w:val="1"/>
      <w:numFmt w:val="decimal"/>
      <w:lvlText w:val="%1."/>
      <w:lvlJc w:val="left"/>
      <w:pPr>
        <w:ind w:left="1728" w:hanging="1008"/>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nsid w:val="15017D4A"/>
    <w:multiLevelType w:val="multilevel"/>
    <w:tmpl w:val="837A639C"/>
    <w:lvl w:ilvl="0">
      <w:start w:val="18"/>
      <w:numFmt w:val="decimal"/>
      <w:lvlText w:val="%1."/>
      <w:lvlJc w:val="left"/>
      <w:pPr>
        <w:ind w:left="480" w:hanging="480"/>
      </w:pPr>
      <w:rPr>
        <w:rFonts w:hint="default"/>
      </w:rPr>
    </w:lvl>
    <w:lvl w:ilvl="1">
      <w:start w:val="1"/>
      <w:numFmt w:val="decimal"/>
      <w:lvlText w:val="%1.%2."/>
      <w:lvlJc w:val="left"/>
      <w:pPr>
        <w:ind w:left="1615" w:hanging="48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3">
    <w:nsid w:val="15D838D2"/>
    <w:multiLevelType w:val="hybridMultilevel"/>
    <w:tmpl w:val="68D8C5B4"/>
    <w:lvl w:ilvl="0" w:tplc="2EC0CE2A">
      <w:start w:val="1"/>
      <w:numFmt w:val="lowerLetter"/>
      <w:lvlText w:val="%1)"/>
      <w:lvlJc w:val="left"/>
      <w:pPr>
        <w:ind w:left="720" w:hanging="360"/>
      </w:pPr>
      <w:rPr>
        <w:rFonts w:hint="default"/>
      </w:rPr>
    </w:lvl>
    <w:lvl w:ilvl="1" w:tplc="A7B42156" w:tentative="1">
      <w:start w:val="1"/>
      <w:numFmt w:val="lowerLetter"/>
      <w:lvlText w:val="%2."/>
      <w:lvlJc w:val="left"/>
      <w:pPr>
        <w:ind w:left="1440" w:hanging="360"/>
      </w:pPr>
    </w:lvl>
    <w:lvl w:ilvl="2" w:tplc="2092FEA6" w:tentative="1">
      <w:start w:val="1"/>
      <w:numFmt w:val="lowerRoman"/>
      <w:lvlText w:val="%3."/>
      <w:lvlJc w:val="right"/>
      <w:pPr>
        <w:ind w:left="2160" w:hanging="180"/>
      </w:pPr>
    </w:lvl>
    <w:lvl w:ilvl="3" w:tplc="DD00E396" w:tentative="1">
      <w:start w:val="1"/>
      <w:numFmt w:val="decimal"/>
      <w:lvlText w:val="%4."/>
      <w:lvlJc w:val="left"/>
      <w:pPr>
        <w:ind w:left="2880" w:hanging="360"/>
      </w:pPr>
    </w:lvl>
    <w:lvl w:ilvl="4" w:tplc="852A1F92" w:tentative="1">
      <w:start w:val="1"/>
      <w:numFmt w:val="lowerLetter"/>
      <w:lvlText w:val="%5."/>
      <w:lvlJc w:val="left"/>
      <w:pPr>
        <w:ind w:left="3600" w:hanging="360"/>
      </w:pPr>
    </w:lvl>
    <w:lvl w:ilvl="5" w:tplc="7750C9D2" w:tentative="1">
      <w:start w:val="1"/>
      <w:numFmt w:val="lowerRoman"/>
      <w:lvlText w:val="%6."/>
      <w:lvlJc w:val="right"/>
      <w:pPr>
        <w:ind w:left="4320" w:hanging="180"/>
      </w:pPr>
    </w:lvl>
    <w:lvl w:ilvl="6" w:tplc="2B06E50E" w:tentative="1">
      <w:start w:val="1"/>
      <w:numFmt w:val="decimal"/>
      <w:lvlText w:val="%7."/>
      <w:lvlJc w:val="left"/>
      <w:pPr>
        <w:ind w:left="5040" w:hanging="360"/>
      </w:pPr>
    </w:lvl>
    <w:lvl w:ilvl="7" w:tplc="D70211E2" w:tentative="1">
      <w:start w:val="1"/>
      <w:numFmt w:val="lowerLetter"/>
      <w:lvlText w:val="%8."/>
      <w:lvlJc w:val="left"/>
      <w:pPr>
        <w:ind w:left="5760" w:hanging="360"/>
      </w:pPr>
    </w:lvl>
    <w:lvl w:ilvl="8" w:tplc="5F360C60" w:tentative="1">
      <w:start w:val="1"/>
      <w:numFmt w:val="lowerRoman"/>
      <w:lvlText w:val="%9."/>
      <w:lvlJc w:val="right"/>
      <w:pPr>
        <w:ind w:left="6480" w:hanging="180"/>
      </w:pPr>
    </w:lvl>
  </w:abstractNum>
  <w:abstractNum w:abstractNumId="14">
    <w:nsid w:val="1A2652B6"/>
    <w:multiLevelType w:val="multilevel"/>
    <w:tmpl w:val="2050095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nsid w:val="1BBA7828"/>
    <w:multiLevelType w:val="multilevel"/>
    <w:tmpl w:val="D29C5A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1F912A9F"/>
    <w:multiLevelType w:val="multilevel"/>
    <w:tmpl w:val="F38490B6"/>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nsid w:val="1F9D7B4E"/>
    <w:multiLevelType w:val="hybridMultilevel"/>
    <w:tmpl w:val="68D8C5B4"/>
    <w:lvl w:ilvl="0" w:tplc="ED381A0E">
      <w:start w:val="1"/>
      <w:numFmt w:val="lowerLetter"/>
      <w:lvlText w:val="%1)"/>
      <w:lvlJc w:val="left"/>
      <w:pPr>
        <w:ind w:left="720" w:hanging="360"/>
      </w:pPr>
      <w:rPr>
        <w:rFonts w:hint="default"/>
      </w:rPr>
    </w:lvl>
    <w:lvl w:ilvl="1" w:tplc="E3C6DE58" w:tentative="1">
      <w:start w:val="1"/>
      <w:numFmt w:val="lowerLetter"/>
      <w:lvlText w:val="%2."/>
      <w:lvlJc w:val="left"/>
      <w:pPr>
        <w:ind w:left="1440" w:hanging="360"/>
      </w:pPr>
    </w:lvl>
    <w:lvl w:ilvl="2" w:tplc="895047B6" w:tentative="1">
      <w:start w:val="1"/>
      <w:numFmt w:val="lowerRoman"/>
      <w:lvlText w:val="%3."/>
      <w:lvlJc w:val="right"/>
      <w:pPr>
        <w:ind w:left="2160" w:hanging="180"/>
      </w:pPr>
    </w:lvl>
    <w:lvl w:ilvl="3" w:tplc="8BB4FA46" w:tentative="1">
      <w:start w:val="1"/>
      <w:numFmt w:val="decimal"/>
      <w:lvlText w:val="%4."/>
      <w:lvlJc w:val="left"/>
      <w:pPr>
        <w:ind w:left="2880" w:hanging="360"/>
      </w:pPr>
    </w:lvl>
    <w:lvl w:ilvl="4" w:tplc="F5626882" w:tentative="1">
      <w:start w:val="1"/>
      <w:numFmt w:val="lowerLetter"/>
      <w:lvlText w:val="%5."/>
      <w:lvlJc w:val="left"/>
      <w:pPr>
        <w:ind w:left="3600" w:hanging="360"/>
      </w:pPr>
    </w:lvl>
    <w:lvl w:ilvl="5" w:tplc="C57EF4A2" w:tentative="1">
      <w:start w:val="1"/>
      <w:numFmt w:val="lowerRoman"/>
      <w:lvlText w:val="%6."/>
      <w:lvlJc w:val="right"/>
      <w:pPr>
        <w:ind w:left="4320" w:hanging="180"/>
      </w:pPr>
    </w:lvl>
    <w:lvl w:ilvl="6" w:tplc="7B7E24D0" w:tentative="1">
      <w:start w:val="1"/>
      <w:numFmt w:val="decimal"/>
      <w:lvlText w:val="%7."/>
      <w:lvlJc w:val="left"/>
      <w:pPr>
        <w:ind w:left="5040" w:hanging="360"/>
      </w:pPr>
    </w:lvl>
    <w:lvl w:ilvl="7" w:tplc="AA9CBCD0" w:tentative="1">
      <w:start w:val="1"/>
      <w:numFmt w:val="lowerLetter"/>
      <w:lvlText w:val="%8."/>
      <w:lvlJc w:val="left"/>
      <w:pPr>
        <w:ind w:left="5760" w:hanging="360"/>
      </w:pPr>
    </w:lvl>
    <w:lvl w:ilvl="8" w:tplc="07349D86" w:tentative="1">
      <w:start w:val="1"/>
      <w:numFmt w:val="lowerRoman"/>
      <w:lvlText w:val="%9."/>
      <w:lvlJc w:val="right"/>
      <w:pPr>
        <w:ind w:left="6480" w:hanging="180"/>
      </w:pPr>
    </w:lvl>
  </w:abstractNum>
  <w:abstractNum w:abstractNumId="18">
    <w:nsid w:val="207F4F1C"/>
    <w:multiLevelType w:val="multilevel"/>
    <w:tmpl w:val="6B3074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28F7DAC"/>
    <w:multiLevelType w:val="multilevel"/>
    <w:tmpl w:val="EAF8C890"/>
    <w:lvl w:ilvl="0">
      <w:start w:val="11"/>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2C8126B"/>
    <w:multiLevelType w:val="multilevel"/>
    <w:tmpl w:val="2CA07B04"/>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3F70443"/>
    <w:multiLevelType w:val="multilevel"/>
    <w:tmpl w:val="5C42B126"/>
    <w:lvl w:ilvl="0">
      <w:start w:val="17"/>
      <w:numFmt w:val="decimal"/>
      <w:lvlText w:val="%1."/>
      <w:lvlJc w:val="left"/>
      <w:pPr>
        <w:ind w:left="480" w:hanging="480"/>
      </w:pPr>
      <w:rPr>
        <w:rFonts w:hint="default"/>
      </w:rPr>
    </w:lvl>
    <w:lvl w:ilvl="1">
      <w:start w:val="1"/>
      <w:numFmt w:val="decimal"/>
      <w:lvlText w:val="%1.%2."/>
      <w:lvlJc w:val="left"/>
      <w:pPr>
        <w:ind w:left="1615"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nsid w:val="27257380"/>
    <w:multiLevelType w:val="multilevel"/>
    <w:tmpl w:val="C728FBCC"/>
    <w:lvl w:ilvl="0">
      <w:start w:val="1"/>
      <w:numFmt w:val="decimal"/>
      <w:lvlText w:val="%1."/>
      <w:lvlJc w:val="left"/>
      <w:pPr>
        <w:ind w:left="720" w:hanging="360"/>
      </w:pPr>
      <w:rPr>
        <w:rFonts w:ascii="Times New Roman" w:eastAsia="Calibri" w:hAnsi="Times New Roman" w:cs="Calibri"/>
        <w:b/>
      </w:rPr>
    </w:lvl>
    <w:lvl w:ilvl="1">
      <w:start w:val="1"/>
      <w:numFmt w:val="decimal"/>
      <w:isLgl/>
      <w:lvlText w:val="%1.%2."/>
      <w:lvlJc w:val="left"/>
      <w:pPr>
        <w:ind w:left="720" w:hanging="360"/>
      </w:pPr>
      <w:rPr>
        <w:b w:val="0"/>
        <w:sz w:val="24"/>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nsid w:val="28AB6224"/>
    <w:multiLevelType w:val="hybridMultilevel"/>
    <w:tmpl w:val="A34874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28C94FA4"/>
    <w:multiLevelType w:val="multilevel"/>
    <w:tmpl w:val="69E4B69A"/>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976422C"/>
    <w:multiLevelType w:val="multilevel"/>
    <w:tmpl w:val="A96E77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F906467"/>
    <w:multiLevelType w:val="multilevel"/>
    <w:tmpl w:val="204A0DF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310D6D29"/>
    <w:multiLevelType w:val="multilevel"/>
    <w:tmpl w:val="860260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31FB234B"/>
    <w:multiLevelType w:val="hybridMultilevel"/>
    <w:tmpl w:val="68D8C5B4"/>
    <w:lvl w:ilvl="0" w:tplc="5E66FE16">
      <w:start w:val="1"/>
      <w:numFmt w:val="lowerLetter"/>
      <w:lvlText w:val="%1)"/>
      <w:lvlJc w:val="left"/>
      <w:pPr>
        <w:ind w:left="720" w:hanging="360"/>
      </w:pPr>
      <w:rPr>
        <w:rFonts w:hint="default"/>
      </w:rPr>
    </w:lvl>
    <w:lvl w:ilvl="1" w:tplc="233872AE" w:tentative="1">
      <w:start w:val="1"/>
      <w:numFmt w:val="lowerLetter"/>
      <w:lvlText w:val="%2."/>
      <w:lvlJc w:val="left"/>
      <w:pPr>
        <w:ind w:left="1440" w:hanging="360"/>
      </w:pPr>
    </w:lvl>
    <w:lvl w:ilvl="2" w:tplc="F4FCFDA4" w:tentative="1">
      <w:start w:val="1"/>
      <w:numFmt w:val="lowerRoman"/>
      <w:lvlText w:val="%3."/>
      <w:lvlJc w:val="right"/>
      <w:pPr>
        <w:ind w:left="2160" w:hanging="180"/>
      </w:pPr>
    </w:lvl>
    <w:lvl w:ilvl="3" w:tplc="418268D8" w:tentative="1">
      <w:start w:val="1"/>
      <w:numFmt w:val="decimal"/>
      <w:lvlText w:val="%4."/>
      <w:lvlJc w:val="left"/>
      <w:pPr>
        <w:ind w:left="2880" w:hanging="360"/>
      </w:pPr>
    </w:lvl>
    <w:lvl w:ilvl="4" w:tplc="B282A07C" w:tentative="1">
      <w:start w:val="1"/>
      <w:numFmt w:val="lowerLetter"/>
      <w:lvlText w:val="%5."/>
      <w:lvlJc w:val="left"/>
      <w:pPr>
        <w:ind w:left="3600" w:hanging="360"/>
      </w:pPr>
    </w:lvl>
    <w:lvl w:ilvl="5" w:tplc="369C53D2" w:tentative="1">
      <w:start w:val="1"/>
      <w:numFmt w:val="lowerRoman"/>
      <w:lvlText w:val="%6."/>
      <w:lvlJc w:val="right"/>
      <w:pPr>
        <w:ind w:left="4320" w:hanging="180"/>
      </w:pPr>
    </w:lvl>
    <w:lvl w:ilvl="6" w:tplc="2DAA1DB4" w:tentative="1">
      <w:start w:val="1"/>
      <w:numFmt w:val="decimal"/>
      <w:lvlText w:val="%7."/>
      <w:lvlJc w:val="left"/>
      <w:pPr>
        <w:ind w:left="5040" w:hanging="360"/>
      </w:pPr>
    </w:lvl>
    <w:lvl w:ilvl="7" w:tplc="DEAE52E8" w:tentative="1">
      <w:start w:val="1"/>
      <w:numFmt w:val="lowerLetter"/>
      <w:lvlText w:val="%8."/>
      <w:lvlJc w:val="left"/>
      <w:pPr>
        <w:ind w:left="5760" w:hanging="360"/>
      </w:pPr>
    </w:lvl>
    <w:lvl w:ilvl="8" w:tplc="043CC988" w:tentative="1">
      <w:start w:val="1"/>
      <w:numFmt w:val="lowerRoman"/>
      <w:lvlText w:val="%9."/>
      <w:lvlJc w:val="right"/>
      <w:pPr>
        <w:ind w:left="6480" w:hanging="180"/>
      </w:pPr>
    </w:lvl>
  </w:abstractNum>
  <w:abstractNum w:abstractNumId="29">
    <w:nsid w:val="3B6B2919"/>
    <w:multiLevelType w:val="multilevel"/>
    <w:tmpl w:val="2CA07B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07F1704"/>
    <w:multiLevelType w:val="hybridMultilevel"/>
    <w:tmpl w:val="0024DC62"/>
    <w:lvl w:ilvl="0" w:tplc="BD46C01E">
      <w:start w:val="1"/>
      <w:numFmt w:val="decimal"/>
      <w:lvlText w:val="%1."/>
      <w:lvlJc w:val="left"/>
      <w:pPr>
        <w:ind w:left="720" w:hanging="360"/>
      </w:pPr>
      <w:rPr>
        <w:rFonts w:hint="default"/>
      </w:rPr>
    </w:lvl>
    <w:lvl w:ilvl="1" w:tplc="B2D661CE" w:tentative="1">
      <w:start w:val="1"/>
      <w:numFmt w:val="lowerLetter"/>
      <w:lvlText w:val="%2."/>
      <w:lvlJc w:val="left"/>
      <w:pPr>
        <w:ind w:left="1440" w:hanging="360"/>
      </w:pPr>
    </w:lvl>
    <w:lvl w:ilvl="2" w:tplc="9C10914A" w:tentative="1">
      <w:start w:val="1"/>
      <w:numFmt w:val="lowerRoman"/>
      <w:lvlText w:val="%3."/>
      <w:lvlJc w:val="right"/>
      <w:pPr>
        <w:ind w:left="2160" w:hanging="180"/>
      </w:pPr>
    </w:lvl>
    <w:lvl w:ilvl="3" w:tplc="2786C596" w:tentative="1">
      <w:start w:val="1"/>
      <w:numFmt w:val="decimal"/>
      <w:lvlText w:val="%4."/>
      <w:lvlJc w:val="left"/>
      <w:pPr>
        <w:ind w:left="2880" w:hanging="360"/>
      </w:pPr>
    </w:lvl>
    <w:lvl w:ilvl="4" w:tplc="BD8C4F82" w:tentative="1">
      <w:start w:val="1"/>
      <w:numFmt w:val="lowerLetter"/>
      <w:lvlText w:val="%5."/>
      <w:lvlJc w:val="left"/>
      <w:pPr>
        <w:ind w:left="3600" w:hanging="360"/>
      </w:pPr>
    </w:lvl>
    <w:lvl w:ilvl="5" w:tplc="9A2AEC46" w:tentative="1">
      <w:start w:val="1"/>
      <w:numFmt w:val="lowerRoman"/>
      <w:lvlText w:val="%6."/>
      <w:lvlJc w:val="right"/>
      <w:pPr>
        <w:ind w:left="4320" w:hanging="180"/>
      </w:pPr>
    </w:lvl>
    <w:lvl w:ilvl="6" w:tplc="CA5CDB80" w:tentative="1">
      <w:start w:val="1"/>
      <w:numFmt w:val="decimal"/>
      <w:lvlText w:val="%7."/>
      <w:lvlJc w:val="left"/>
      <w:pPr>
        <w:ind w:left="5040" w:hanging="360"/>
      </w:pPr>
    </w:lvl>
    <w:lvl w:ilvl="7" w:tplc="590C7388" w:tentative="1">
      <w:start w:val="1"/>
      <w:numFmt w:val="lowerLetter"/>
      <w:lvlText w:val="%8."/>
      <w:lvlJc w:val="left"/>
      <w:pPr>
        <w:ind w:left="5760" w:hanging="360"/>
      </w:pPr>
    </w:lvl>
    <w:lvl w:ilvl="8" w:tplc="894C9080" w:tentative="1">
      <w:start w:val="1"/>
      <w:numFmt w:val="lowerRoman"/>
      <w:lvlText w:val="%9."/>
      <w:lvlJc w:val="right"/>
      <w:pPr>
        <w:ind w:left="6480" w:hanging="180"/>
      </w:pPr>
    </w:lvl>
  </w:abstractNum>
  <w:abstractNum w:abstractNumId="31">
    <w:nsid w:val="41FF1172"/>
    <w:multiLevelType w:val="hybridMultilevel"/>
    <w:tmpl w:val="B980E7F4"/>
    <w:lvl w:ilvl="0" w:tplc="30BAB58E">
      <w:start w:val="1"/>
      <w:numFmt w:val="decimal"/>
      <w:lvlText w:val="%1."/>
      <w:lvlJc w:val="left"/>
      <w:pPr>
        <w:ind w:left="1080" w:hanging="360"/>
      </w:pPr>
      <w:rPr>
        <w:rFonts w:ascii="Times New Roman" w:eastAsia="Times New Roman" w:hAnsi="Times New Roman" w:cs="Times New Roman"/>
      </w:rPr>
    </w:lvl>
    <w:lvl w:ilvl="1" w:tplc="93DCF7B4" w:tentative="1">
      <w:start w:val="1"/>
      <w:numFmt w:val="lowerLetter"/>
      <w:lvlText w:val="%2."/>
      <w:lvlJc w:val="left"/>
      <w:pPr>
        <w:ind w:left="1800" w:hanging="360"/>
      </w:pPr>
    </w:lvl>
    <w:lvl w:ilvl="2" w:tplc="6BECA508" w:tentative="1">
      <w:start w:val="1"/>
      <w:numFmt w:val="lowerRoman"/>
      <w:lvlText w:val="%3."/>
      <w:lvlJc w:val="right"/>
      <w:pPr>
        <w:ind w:left="2520" w:hanging="180"/>
      </w:pPr>
    </w:lvl>
    <w:lvl w:ilvl="3" w:tplc="D084D52A" w:tentative="1">
      <w:start w:val="1"/>
      <w:numFmt w:val="decimal"/>
      <w:lvlText w:val="%4."/>
      <w:lvlJc w:val="left"/>
      <w:pPr>
        <w:ind w:left="3240" w:hanging="360"/>
      </w:pPr>
    </w:lvl>
    <w:lvl w:ilvl="4" w:tplc="56989A58" w:tentative="1">
      <w:start w:val="1"/>
      <w:numFmt w:val="lowerLetter"/>
      <w:lvlText w:val="%5."/>
      <w:lvlJc w:val="left"/>
      <w:pPr>
        <w:ind w:left="3960" w:hanging="360"/>
      </w:pPr>
    </w:lvl>
    <w:lvl w:ilvl="5" w:tplc="A42844EC" w:tentative="1">
      <w:start w:val="1"/>
      <w:numFmt w:val="lowerRoman"/>
      <w:lvlText w:val="%6."/>
      <w:lvlJc w:val="right"/>
      <w:pPr>
        <w:ind w:left="4680" w:hanging="180"/>
      </w:pPr>
    </w:lvl>
    <w:lvl w:ilvl="6" w:tplc="92844738" w:tentative="1">
      <w:start w:val="1"/>
      <w:numFmt w:val="decimal"/>
      <w:lvlText w:val="%7."/>
      <w:lvlJc w:val="left"/>
      <w:pPr>
        <w:ind w:left="5400" w:hanging="360"/>
      </w:pPr>
    </w:lvl>
    <w:lvl w:ilvl="7" w:tplc="A11AECD4" w:tentative="1">
      <w:start w:val="1"/>
      <w:numFmt w:val="lowerLetter"/>
      <w:lvlText w:val="%8."/>
      <w:lvlJc w:val="left"/>
      <w:pPr>
        <w:ind w:left="6120" w:hanging="360"/>
      </w:pPr>
    </w:lvl>
    <w:lvl w:ilvl="8" w:tplc="0EB23A60" w:tentative="1">
      <w:start w:val="1"/>
      <w:numFmt w:val="lowerRoman"/>
      <w:lvlText w:val="%9."/>
      <w:lvlJc w:val="right"/>
      <w:pPr>
        <w:ind w:left="6840" w:hanging="180"/>
      </w:pPr>
    </w:lvl>
  </w:abstractNum>
  <w:abstractNum w:abstractNumId="32">
    <w:nsid w:val="4A612AD6"/>
    <w:multiLevelType w:val="multilevel"/>
    <w:tmpl w:val="2CA07B0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C121E1D"/>
    <w:multiLevelType w:val="hybridMultilevel"/>
    <w:tmpl w:val="EE2A64E2"/>
    <w:lvl w:ilvl="0" w:tplc="B96C182C">
      <w:start w:val="1"/>
      <w:numFmt w:val="decimal"/>
      <w:lvlText w:val="%1."/>
      <w:lvlJc w:val="left"/>
      <w:pPr>
        <w:tabs>
          <w:tab w:val="num" w:pos="360"/>
        </w:tabs>
        <w:ind w:left="36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4E8D2BC3"/>
    <w:multiLevelType w:val="multilevel"/>
    <w:tmpl w:val="2990C9C4"/>
    <w:lvl w:ilvl="0">
      <w:start w:val="3"/>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5">
    <w:nsid w:val="528B5FA7"/>
    <w:multiLevelType w:val="hybridMultilevel"/>
    <w:tmpl w:val="A8181236"/>
    <w:lvl w:ilvl="0" w:tplc="CEAEA37E">
      <w:start w:val="1"/>
      <w:numFmt w:val="bullet"/>
      <w:lvlText w:val=""/>
      <w:lvlJc w:val="left"/>
      <w:pPr>
        <w:ind w:left="1080" w:hanging="360"/>
      </w:pPr>
      <w:rPr>
        <w:rFonts w:ascii="Symbol" w:hAnsi="Symbol" w:hint="default"/>
      </w:rPr>
    </w:lvl>
    <w:lvl w:ilvl="1" w:tplc="C11C0606">
      <w:start w:val="1"/>
      <w:numFmt w:val="decimal"/>
      <w:lvlText w:val="%2."/>
      <w:lvlJc w:val="left"/>
      <w:pPr>
        <w:tabs>
          <w:tab w:val="num" w:pos="1440"/>
        </w:tabs>
        <w:ind w:left="1440" w:hanging="360"/>
      </w:pPr>
    </w:lvl>
    <w:lvl w:ilvl="2" w:tplc="7764A2C4">
      <w:start w:val="1"/>
      <w:numFmt w:val="decimal"/>
      <w:lvlText w:val="%3."/>
      <w:lvlJc w:val="left"/>
      <w:pPr>
        <w:tabs>
          <w:tab w:val="num" w:pos="2160"/>
        </w:tabs>
        <w:ind w:left="2160" w:hanging="360"/>
      </w:pPr>
    </w:lvl>
    <w:lvl w:ilvl="3" w:tplc="A07A0FB2">
      <w:start w:val="1"/>
      <w:numFmt w:val="decimal"/>
      <w:lvlText w:val="%4."/>
      <w:lvlJc w:val="left"/>
      <w:pPr>
        <w:tabs>
          <w:tab w:val="num" w:pos="2880"/>
        </w:tabs>
        <w:ind w:left="2880" w:hanging="360"/>
      </w:pPr>
    </w:lvl>
    <w:lvl w:ilvl="4" w:tplc="61489EE2">
      <w:start w:val="1"/>
      <w:numFmt w:val="decimal"/>
      <w:lvlText w:val="%5."/>
      <w:lvlJc w:val="left"/>
      <w:pPr>
        <w:tabs>
          <w:tab w:val="num" w:pos="3600"/>
        </w:tabs>
        <w:ind w:left="3600" w:hanging="360"/>
      </w:pPr>
    </w:lvl>
    <w:lvl w:ilvl="5" w:tplc="F112FDE8">
      <w:start w:val="1"/>
      <w:numFmt w:val="decimal"/>
      <w:lvlText w:val="%6."/>
      <w:lvlJc w:val="left"/>
      <w:pPr>
        <w:tabs>
          <w:tab w:val="num" w:pos="4320"/>
        </w:tabs>
        <w:ind w:left="4320" w:hanging="360"/>
      </w:pPr>
    </w:lvl>
    <w:lvl w:ilvl="6" w:tplc="58A897B0">
      <w:start w:val="1"/>
      <w:numFmt w:val="decimal"/>
      <w:lvlText w:val="%7."/>
      <w:lvlJc w:val="left"/>
      <w:pPr>
        <w:tabs>
          <w:tab w:val="num" w:pos="5040"/>
        </w:tabs>
        <w:ind w:left="5040" w:hanging="360"/>
      </w:pPr>
    </w:lvl>
    <w:lvl w:ilvl="7" w:tplc="C44ABE62">
      <w:start w:val="1"/>
      <w:numFmt w:val="decimal"/>
      <w:lvlText w:val="%8."/>
      <w:lvlJc w:val="left"/>
      <w:pPr>
        <w:tabs>
          <w:tab w:val="num" w:pos="5760"/>
        </w:tabs>
        <w:ind w:left="5760" w:hanging="360"/>
      </w:pPr>
    </w:lvl>
    <w:lvl w:ilvl="8" w:tplc="30CA0EE4">
      <w:start w:val="1"/>
      <w:numFmt w:val="decimal"/>
      <w:lvlText w:val="%9."/>
      <w:lvlJc w:val="left"/>
      <w:pPr>
        <w:tabs>
          <w:tab w:val="num" w:pos="6480"/>
        </w:tabs>
        <w:ind w:left="6480" w:hanging="360"/>
      </w:pPr>
    </w:lvl>
  </w:abstractNum>
  <w:abstractNum w:abstractNumId="36">
    <w:nsid w:val="580343DB"/>
    <w:multiLevelType w:val="multilevel"/>
    <w:tmpl w:val="DD303AEC"/>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
    <w:nsid w:val="5A7760ED"/>
    <w:multiLevelType w:val="hybridMultilevel"/>
    <w:tmpl w:val="38625DDE"/>
    <w:lvl w:ilvl="0" w:tplc="1E0ABE2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8">
    <w:nsid w:val="5CB71FEE"/>
    <w:multiLevelType w:val="multilevel"/>
    <w:tmpl w:val="2CA07B04"/>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5EE11A14"/>
    <w:multiLevelType w:val="multilevel"/>
    <w:tmpl w:val="2CA07B04"/>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0003AA4"/>
    <w:multiLevelType w:val="multilevel"/>
    <w:tmpl w:val="2CA07B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605C0314"/>
    <w:multiLevelType w:val="multilevel"/>
    <w:tmpl w:val="410CF222"/>
    <w:lvl w:ilvl="0">
      <w:start w:val="1"/>
      <w:numFmt w:val="decimal"/>
      <w:lvlText w:val="%1."/>
      <w:lvlJc w:val="left"/>
      <w:pPr>
        <w:ind w:left="720" w:hanging="360"/>
      </w:pPr>
      <w:rPr>
        <w:rFonts w:cs="Times New Roman" w:hint="default"/>
      </w:rPr>
    </w:lvl>
    <w:lvl w:ilvl="1">
      <w:start w:val="2"/>
      <w:numFmt w:val="decimal"/>
      <w:isLgl/>
      <w:lvlText w:val="%1.%2."/>
      <w:lvlJc w:val="left"/>
      <w:pPr>
        <w:ind w:left="780" w:hanging="420"/>
      </w:pPr>
      <w:rPr>
        <w:rFonts w:cs="Tahoma" w:hint="default"/>
      </w:rPr>
    </w:lvl>
    <w:lvl w:ilvl="2">
      <w:start w:val="1"/>
      <w:numFmt w:val="decimal"/>
      <w:isLgl/>
      <w:lvlText w:val="%1.%2.%3."/>
      <w:lvlJc w:val="left"/>
      <w:pPr>
        <w:ind w:left="1080" w:hanging="720"/>
      </w:pPr>
      <w:rPr>
        <w:rFonts w:cs="Tahoma" w:hint="default"/>
      </w:rPr>
    </w:lvl>
    <w:lvl w:ilvl="3">
      <w:start w:val="1"/>
      <w:numFmt w:val="decimal"/>
      <w:isLgl/>
      <w:lvlText w:val="%1.%2.%3.%4."/>
      <w:lvlJc w:val="left"/>
      <w:pPr>
        <w:ind w:left="1080" w:hanging="720"/>
      </w:pPr>
      <w:rPr>
        <w:rFonts w:cs="Tahoma" w:hint="default"/>
      </w:rPr>
    </w:lvl>
    <w:lvl w:ilvl="4">
      <w:start w:val="1"/>
      <w:numFmt w:val="decimal"/>
      <w:isLgl/>
      <w:lvlText w:val="%1.%2.%3.%4.%5."/>
      <w:lvlJc w:val="left"/>
      <w:pPr>
        <w:ind w:left="1440" w:hanging="1080"/>
      </w:pPr>
      <w:rPr>
        <w:rFonts w:cs="Tahoma" w:hint="default"/>
      </w:rPr>
    </w:lvl>
    <w:lvl w:ilvl="5">
      <w:start w:val="1"/>
      <w:numFmt w:val="decimal"/>
      <w:isLgl/>
      <w:lvlText w:val="%1.%2.%3.%4.%5.%6."/>
      <w:lvlJc w:val="left"/>
      <w:pPr>
        <w:ind w:left="1440" w:hanging="1080"/>
      </w:pPr>
      <w:rPr>
        <w:rFonts w:cs="Tahoma" w:hint="default"/>
      </w:rPr>
    </w:lvl>
    <w:lvl w:ilvl="6">
      <w:start w:val="1"/>
      <w:numFmt w:val="decimal"/>
      <w:isLgl/>
      <w:lvlText w:val="%1.%2.%3.%4.%5.%6.%7."/>
      <w:lvlJc w:val="left"/>
      <w:pPr>
        <w:ind w:left="1800" w:hanging="1440"/>
      </w:pPr>
      <w:rPr>
        <w:rFonts w:cs="Tahoma" w:hint="default"/>
      </w:rPr>
    </w:lvl>
    <w:lvl w:ilvl="7">
      <w:start w:val="1"/>
      <w:numFmt w:val="decimal"/>
      <w:isLgl/>
      <w:lvlText w:val="%1.%2.%3.%4.%5.%6.%7.%8."/>
      <w:lvlJc w:val="left"/>
      <w:pPr>
        <w:ind w:left="1800" w:hanging="1440"/>
      </w:pPr>
      <w:rPr>
        <w:rFonts w:cs="Tahoma" w:hint="default"/>
      </w:rPr>
    </w:lvl>
    <w:lvl w:ilvl="8">
      <w:start w:val="1"/>
      <w:numFmt w:val="decimal"/>
      <w:isLgl/>
      <w:lvlText w:val="%1.%2.%3.%4.%5.%6.%7.%8.%9."/>
      <w:lvlJc w:val="left"/>
      <w:pPr>
        <w:ind w:left="2160" w:hanging="1800"/>
      </w:pPr>
      <w:rPr>
        <w:rFonts w:cs="Tahoma" w:hint="default"/>
      </w:rPr>
    </w:lvl>
  </w:abstractNum>
  <w:abstractNum w:abstractNumId="42">
    <w:nsid w:val="6CDD2FA7"/>
    <w:multiLevelType w:val="hybridMultilevel"/>
    <w:tmpl w:val="A8C89130"/>
    <w:lvl w:ilvl="0" w:tplc="2EA6002A">
      <w:start w:val="1"/>
      <w:numFmt w:val="decimal"/>
      <w:lvlText w:val="%1."/>
      <w:lvlJc w:val="left"/>
      <w:pPr>
        <w:ind w:left="720" w:hanging="360"/>
      </w:pPr>
    </w:lvl>
    <w:lvl w:ilvl="1" w:tplc="997494F2" w:tentative="1">
      <w:start w:val="1"/>
      <w:numFmt w:val="lowerLetter"/>
      <w:lvlText w:val="%2."/>
      <w:lvlJc w:val="left"/>
      <w:pPr>
        <w:ind w:left="1440" w:hanging="360"/>
      </w:pPr>
    </w:lvl>
    <w:lvl w:ilvl="2" w:tplc="85C67B24" w:tentative="1">
      <w:start w:val="1"/>
      <w:numFmt w:val="lowerRoman"/>
      <w:lvlText w:val="%3."/>
      <w:lvlJc w:val="right"/>
      <w:pPr>
        <w:ind w:left="2160" w:hanging="180"/>
      </w:pPr>
    </w:lvl>
    <w:lvl w:ilvl="3" w:tplc="B1A46AF6" w:tentative="1">
      <w:start w:val="1"/>
      <w:numFmt w:val="decimal"/>
      <w:lvlText w:val="%4."/>
      <w:lvlJc w:val="left"/>
      <w:pPr>
        <w:ind w:left="2880" w:hanging="360"/>
      </w:pPr>
    </w:lvl>
    <w:lvl w:ilvl="4" w:tplc="CDEC4AA0" w:tentative="1">
      <w:start w:val="1"/>
      <w:numFmt w:val="lowerLetter"/>
      <w:lvlText w:val="%5."/>
      <w:lvlJc w:val="left"/>
      <w:pPr>
        <w:ind w:left="3600" w:hanging="360"/>
      </w:pPr>
    </w:lvl>
    <w:lvl w:ilvl="5" w:tplc="29AE4FEE" w:tentative="1">
      <w:start w:val="1"/>
      <w:numFmt w:val="lowerRoman"/>
      <w:lvlText w:val="%6."/>
      <w:lvlJc w:val="right"/>
      <w:pPr>
        <w:ind w:left="4320" w:hanging="180"/>
      </w:pPr>
    </w:lvl>
    <w:lvl w:ilvl="6" w:tplc="F6CC9358" w:tentative="1">
      <w:start w:val="1"/>
      <w:numFmt w:val="decimal"/>
      <w:lvlText w:val="%7."/>
      <w:lvlJc w:val="left"/>
      <w:pPr>
        <w:ind w:left="5040" w:hanging="360"/>
      </w:pPr>
    </w:lvl>
    <w:lvl w:ilvl="7" w:tplc="2862B13E" w:tentative="1">
      <w:start w:val="1"/>
      <w:numFmt w:val="lowerLetter"/>
      <w:lvlText w:val="%8."/>
      <w:lvlJc w:val="left"/>
      <w:pPr>
        <w:ind w:left="5760" w:hanging="360"/>
      </w:pPr>
    </w:lvl>
    <w:lvl w:ilvl="8" w:tplc="1374B3FA" w:tentative="1">
      <w:start w:val="1"/>
      <w:numFmt w:val="lowerRoman"/>
      <w:lvlText w:val="%9."/>
      <w:lvlJc w:val="right"/>
      <w:pPr>
        <w:ind w:left="6480" w:hanging="180"/>
      </w:pPr>
    </w:lvl>
  </w:abstractNum>
  <w:abstractNum w:abstractNumId="43">
    <w:nsid w:val="6EE4616F"/>
    <w:multiLevelType w:val="multilevel"/>
    <w:tmpl w:val="6C820FDC"/>
    <w:lvl w:ilvl="0">
      <w:start w:val="14"/>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4">
    <w:nsid w:val="70387703"/>
    <w:multiLevelType w:val="multilevel"/>
    <w:tmpl w:val="148CA78A"/>
    <w:lvl w:ilvl="0">
      <w:start w:val="16"/>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5">
    <w:nsid w:val="72840BBC"/>
    <w:multiLevelType w:val="multilevel"/>
    <w:tmpl w:val="D30E7E16"/>
    <w:lvl w:ilvl="0">
      <w:start w:val="1"/>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nsid w:val="74B8114A"/>
    <w:multiLevelType w:val="hybridMultilevel"/>
    <w:tmpl w:val="F676B8DA"/>
    <w:lvl w:ilvl="0" w:tplc="FB7C5FE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nsid w:val="7D3D716D"/>
    <w:multiLevelType w:val="multilevel"/>
    <w:tmpl w:val="4E1E64BE"/>
    <w:lvl w:ilvl="0">
      <w:start w:val="10"/>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31"/>
  </w:num>
  <w:num w:numId="2">
    <w:abstractNumId w:val="15"/>
  </w:num>
  <w:num w:numId="3">
    <w:abstractNumId w:val="27"/>
  </w:num>
  <w:num w:numId="4">
    <w:abstractNumId w:val="33"/>
  </w:num>
  <w:num w:numId="5">
    <w:abstractNumId w:val="23"/>
  </w:num>
  <w:num w:numId="6">
    <w:abstractNumId w:val="6"/>
  </w:num>
  <w:num w:numId="7">
    <w:abstractNumId w:val="14"/>
  </w:num>
  <w:num w:numId="8">
    <w:abstractNumId w:val="41"/>
  </w:num>
  <w:num w:numId="9">
    <w:abstractNumId w:val="9"/>
  </w:num>
  <w:num w:numId="10">
    <w:abstractNumId w:val="0"/>
  </w:num>
  <w:num w:numId="11">
    <w:abstractNumId w:val="10"/>
  </w:num>
  <w:num w:numId="12">
    <w:abstractNumId w:val="37"/>
  </w:num>
  <w:num w:numId="13">
    <w:abstractNumId w:val="46"/>
  </w:num>
  <w:num w:numId="14">
    <w:abstractNumId w:val="3"/>
  </w:num>
  <w:num w:numId="15">
    <w:abstractNumId w:val="11"/>
  </w:num>
  <w:num w:numId="16">
    <w:abstractNumId w:val="1"/>
    <w:lvlOverride w:ilvl="0">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39"/>
  </w:num>
  <w:num w:numId="22">
    <w:abstractNumId w:val="40"/>
  </w:num>
  <w:num w:numId="23">
    <w:abstractNumId w:val="29"/>
  </w:num>
  <w:num w:numId="24">
    <w:abstractNumId w:val="32"/>
  </w:num>
  <w:num w:numId="25">
    <w:abstractNumId w:val="38"/>
  </w:num>
  <w:num w:numId="26">
    <w:abstractNumId w:val="2"/>
  </w:num>
  <w:num w:numId="27">
    <w:abstractNumId w:val="20"/>
  </w:num>
  <w:num w:numId="28">
    <w:abstractNumId w:val="47"/>
  </w:num>
  <w:num w:numId="29">
    <w:abstractNumId w:val="19"/>
  </w:num>
  <w:num w:numId="30">
    <w:abstractNumId w:val="5"/>
  </w:num>
  <w:num w:numId="31">
    <w:abstractNumId w:val="7"/>
  </w:num>
  <w:num w:numId="32">
    <w:abstractNumId w:val="43"/>
  </w:num>
  <w:num w:numId="33">
    <w:abstractNumId w:val="8"/>
  </w:num>
  <w:num w:numId="34">
    <w:abstractNumId w:val="44"/>
  </w:num>
  <w:num w:numId="35">
    <w:abstractNumId w:val="21"/>
  </w:num>
  <w:num w:numId="36">
    <w:abstractNumId w:val="12"/>
  </w:num>
  <w:num w:numId="37">
    <w:abstractNumId w:val="45"/>
  </w:num>
  <w:num w:numId="38">
    <w:abstractNumId w:val="28"/>
  </w:num>
  <w:num w:numId="39">
    <w:abstractNumId w:val="13"/>
  </w:num>
  <w:num w:numId="40">
    <w:abstractNumId w:val="25"/>
  </w:num>
  <w:num w:numId="41">
    <w:abstractNumId w:val="30"/>
  </w:num>
  <w:num w:numId="42">
    <w:abstractNumId w:val="17"/>
  </w:num>
  <w:num w:numId="43">
    <w:abstractNumId w:val="24"/>
  </w:num>
  <w:num w:numId="44">
    <w:abstractNumId w:val="4"/>
  </w:num>
  <w:num w:numId="45">
    <w:abstractNumId w:val="16"/>
  </w:num>
  <w:num w:numId="46">
    <w:abstractNumId w:val="36"/>
  </w:num>
  <w:num w:numId="47">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E64"/>
    <w:rsid w:val="00016FA1"/>
    <w:rsid w:val="00021AF0"/>
    <w:rsid w:val="000C2E64"/>
    <w:rsid w:val="0014496A"/>
    <w:rsid w:val="001C1A14"/>
    <w:rsid w:val="001D1A43"/>
    <w:rsid w:val="002111BA"/>
    <w:rsid w:val="00253389"/>
    <w:rsid w:val="002711DD"/>
    <w:rsid w:val="002A57DA"/>
    <w:rsid w:val="0031293A"/>
    <w:rsid w:val="003211B1"/>
    <w:rsid w:val="003574FE"/>
    <w:rsid w:val="003B1202"/>
    <w:rsid w:val="003F1773"/>
    <w:rsid w:val="0047453C"/>
    <w:rsid w:val="004F0717"/>
    <w:rsid w:val="00511E10"/>
    <w:rsid w:val="00554798"/>
    <w:rsid w:val="005A0404"/>
    <w:rsid w:val="005A1139"/>
    <w:rsid w:val="006326E3"/>
    <w:rsid w:val="00672C12"/>
    <w:rsid w:val="00690280"/>
    <w:rsid w:val="00692C68"/>
    <w:rsid w:val="006E7437"/>
    <w:rsid w:val="00745585"/>
    <w:rsid w:val="00792418"/>
    <w:rsid w:val="007D0D46"/>
    <w:rsid w:val="0086096A"/>
    <w:rsid w:val="008A68A9"/>
    <w:rsid w:val="008B46BD"/>
    <w:rsid w:val="00912E88"/>
    <w:rsid w:val="009146AA"/>
    <w:rsid w:val="00960392"/>
    <w:rsid w:val="00A2022E"/>
    <w:rsid w:val="00A234D3"/>
    <w:rsid w:val="00A9441D"/>
    <w:rsid w:val="00A96338"/>
    <w:rsid w:val="00B36D72"/>
    <w:rsid w:val="00B409F6"/>
    <w:rsid w:val="00B54ED4"/>
    <w:rsid w:val="00B77074"/>
    <w:rsid w:val="00B967ED"/>
    <w:rsid w:val="00BE0D15"/>
    <w:rsid w:val="00C11FA0"/>
    <w:rsid w:val="00C31F4C"/>
    <w:rsid w:val="00C70A53"/>
    <w:rsid w:val="00C95AA4"/>
    <w:rsid w:val="00CF6F4C"/>
    <w:rsid w:val="00DD6C05"/>
    <w:rsid w:val="00ED1BB4"/>
    <w:rsid w:val="00ED29A4"/>
    <w:rsid w:val="00EE38C6"/>
    <w:rsid w:val="00F66D44"/>
    <w:rsid w:val="00F860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D4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F66D44"/>
    <w:pPr>
      <w:ind w:left="720"/>
      <w:contextualSpacing/>
    </w:pPr>
  </w:style>
  <w:style w:type="paragraph" w:styleId="BalloonText">
    <w:name w:val="Balloon Text"/>
    <w:basedOn w:val="Normal"/>
    <w:link w:val="BalloonTextChar"/>
    <w:uiPriority w:val="99"/>
    <w:unhideWhenUsed/>
    <w:rsid w:val="00F66D44"/>
    <w:rPr>
      <w:rFonts w:ascii="Tahoma" w:hAnsi="Tahoma" w:cs="Tahoma"/>
      <w:sz w:val="16"/>
      <w:szCs w:val="16"/>
    </w:rPr>
  </w:style>
  <w:style w:type="character" w:customStyle="1" w:styleId="BalloonTextChar">
    <w:name w:val="Balloon Text Char"/>
    <w:basedOn w:val="DefaultParagraphFont"/>
    <w:link w:val="BalloonText"/>
    <w:uiPriority w:val="99"/>
    <w:rsid w:val="00F66D44"/>
    <w:rPr>
      <w:rFonts w:ascii="Tahoma" w:eastAsia="Times New Roman" w:hAnsi="Tahoma" w:cs="Tahoma"/>
      <w:sz w:val="16"/>
      <w:szCs w:val="16"/>
    </w:rPr>
  </w:style>
  <w:style w:type="table" w:customStyle="1" w:styleId="TableGrid1">
    <w:name w:val="Table Grid1"/>
    <w:basedOn w:val="TableNormal"/>
    <w:next w:val="TableGrid"/>
    <w:uiPriority w:val="59"/>
    <w:rsid w:val="00B409F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409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B409F6"/>
  </w:style>
  <w:style w:type="paragraph" w:customStyle="1" w:styleId="teksts">
    <w:name w:val="teksts"/>
    <w:basedOn w:val="Normal"/>
    <w:autoRedefine/>
    <w:rsid w:val="00B409F6"/>
    <w:pPr>
      <w:widowControl w:val="0"/>
      <w:suppressAutoHyphens/>
      <w:autoSpaceDN w:val="0"/>
      <w:snapToGrid w:val="0"/>
      <w:ind w:firstLine="567"/>
      <w:jc w:val="both"/>
      <w:textAlignment w:val="baseline"/>
    </w:pPr>
    <w:rPr>
      <w:rFonts w:eastAsia="Lucida Sans Unicode"/>
    </w:rPr>
  </w:style>
  <w:style w:type="character" w:customStyle="1" w:styleId="tekstsChar">
    <w:name w:val="teksts Char"/>
    <w:rsid w:val="00B409F6"/>
    <w:rPr>
      <w:rFonts w:ascii="Times New Roman" w:eastAsia="Lucida Sans Unicode" w:hAnsi="Times New Roman" w:cs="Times New Roman"/>
      <w:sz w:val="24"/>
      <w:szCs w:val="24"/>
    </w:rPr>
  </w:style>
  <w:style w:type="paragraph" w:styleId="Header">
    <w:name w:val="header"/>
    <w:basedOn w:val="Normal"/>
    <w:link w:val="HeaderChar"/>
    <w:rsid w:val="00B409F6"/>
    <w:pPr>
      <w:tabs>
        <w:tab w:val="center" w:pos="4153"/>
        <w:tab w:val="right" w:pos="8306"/>
      </w:tabs>
      <w:suppressAutoHyphens/>
      <w:autoSpaceDN w:val="0"/>
      <w:textAlignment w:val="baseline"/>
    </w:pPr>
  </w:style>
  <w:style w:type="character" w:customStyle="1" w:styleId="HeaderChar">
    <w:name w:val="Header Char"/>
    <w:basedOn w:val="DefaultParagraphFont"/>
    <w:link w:val="Header"/>
    <w:rsid w:val="00B409F6"/>
    <w:rPr>
      <w:rFonts w:ascii="Times New Roman" w:eastAsia="Times New Roman" w:hAnsi="Times New Roman" w:cs="Times New Roman"/>
      <w:sz w:val="24"/>
      <w:szCs w:val="24"/>
    </w:rPr>
  </w:style>
  <w:style w:type="paragraph" w:styleId="Footer">
    <w:name w:val="footer"/>
    <w:basedOn w:val="Normal"/>
    <w:link w:val="FooterChar"/>
    <w:rsid w:val="00B409F6"/>
    <w:pPr>
      <w:tabs>
        <w:tab w:val="center" w:pos="4153"/>
        <w:tab w:val="right" w:pos="8306"/>
      </w:tabs>
      <w:suppressAutoHyphens/>
      <w:autoSpaceDN w:val="0"/>
      <w:textAlignment w:val="baseline"/>
    </w:pPr>
  </w:style>
  <w:style w:type="character" w:customStyle="1" w:styleId="FooterChar">
    <w:name w:val="Footer Char"/>
    <w:basedOn w:val="DefaultParagraphFont"/>
    <w:link w:val="Footer"/>
    <w:rsid w:val="00B409F6"/>
    <w:rPr>
      <w:rFonts w:ascii="Times New Roman" w:eastAsia="Times New Roman" w:hAnsi="Times New Roman" w:cs="Times New Roman"/>
      <w:sz w:val="24"/>
      <w:szCs w:val="24"/>
    </w:rPr>
  </w:style>
  <w:style w:type="paragraph" w:customStyle="1" w:styleId="satursarnum">
    <w:name w:val="saturs_ar_num"/>
    <w:basedOn w:val="Normal"/>
    <w:autoRedefine/>
    <w:rsid w:val="00B409F6"/>
    <w:pPr>
      <w:widowControl w:val="0"/>
      <w:tabs>
        <w:tab w:val="right" w:pos="9639"/>
      </w:tabs>
      <w:suppressAutoHyphens/>
      <w:autoSpaceDN w:val="0"/>
      <w:ind w:firstLine="851"/>
      <w:jc w:val="both"/>
      <w:textAlignment w:val="baseline"/>
    </w:pPr>
    <w:rPr>
      <w:rFonts w:eastAsia="Lucida Sans Unicode"/>
      <w:bCs/>
      <w:lang w:val="en-US"/>
    </w:rPr>
  </w:style>
  <w:style w:type="paragraph" w:styleId="BodyText">
    <w:name w:val="Body Text"/>
    <w:basedOn w:val="Normal"/>
    <w:link w:val="BodyTextChar"/>
    <w:rsid w:val="00B409F6"/>
    <w:pPr>
      <w:widowControl w:val="0"/>
      <w:suppressAutoHyphens/>
      <w:autoSpaceDN w:val="0"/>
      <w:spacing w:after="120"/>
      <w:textAlignment w:val="baseline"/>
    </w:pPr>
    <w:rPr>
      <w:rFonts w:eastAsia="Lucida Sans Unicode"/>
    </w:rPr>
  </w:style>
  <w:style w:type="character" w:customStyle="1" w:styleId="BodyTextChar">
    <w:name w:val="Body Text Char"/>
    <w:basedOn w:val="DefaultParagraphFont"/>
    <w:link w:val="BodyText"/>
    <w:rsid w:val="00B409F6"/>
    <w:rPr>
      <w:rFonts w:ascii="Times New Roman" w:eastAsia="Lucida Sans Unicode" w:hAnsi="Times New Roman" w:cs="Times New Roman"/>
      <w:sz w:val="24"/>
      <w:szCs w:val="24"/>
    </w:rPr>
  </w:style>
  <w:style w:type="character" w:styleId="Hyperlink">
    <w:name w:val="Hyperlink"/>
    <w:rsid w:val="00B409F6"/>
    <w:rPr>
      <w:color w:val="0563C1"/>
      <w:u w:val="single"/>
    </w:rPr>
  </w:style>
  <w:style w:type="paragraph" w:styleId="BodyTextIndent2">
    <w:name w:val="Body Text Indent 2"/>
    <w:basedOn w:val="Normal"/>
    <w:link w:val="BodyTextIndent2Char"/>
    <w:uiPriority w:val="99"/>
    <w:semiHidden/>
    <w:unhideWhenUsed/>
    <w:rsid w:val="00745585"/>
    <w:pPr>
      <w:spacing w:after="120" w:line="480" w:lineRule="auto"/>
      <w:ind w:left="283"/>
    </w:pPr>
  </w:style>
  <w:style w:type="character" w:customStyle="1" w:styleId="BodyTextIndent2Char">
    <w:name w:val="Body Text Indent 2 Char"/>
    <w:basedOn w:val="DefaultParagraphFont"/>
    <w:link w:val="BodyTextIndent2"/>
    <w:uiPriority w:val="99"/>
    <w:semiHidden/>
    <w:rsid w:val="00745585"/>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692C68"/>
  </w:style>
  <w:style w:type="paragraph" w:customStyle="1" w:styleId="tv213">
    <w:name w:val="tv213"/>
    <w:basedOn w:val="Normal"/>
    <w:rsid w:val="00692C68"/>
    <w:pPr>
      <w:spacing w:before="100" w:beforeAutospacing="1" w:after="100" w:afterAutospacing="1"/>
    </w:pPr>
    <w:rPr>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D4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F66D44"/>
    <w:pPr>
      <w:ind w:left="720"/>
      <w:contextualSpacing/>
    </w:pPr>
  </w:style>
  <w:style w:type="paragraph" w:styleId="BalloonText">
    <w:name w:val="Balloon Text"/>
    <w:basedOn w:val="Normal"/>
    <w:link w:val="BalloonTextChar"/>
    <w:uiPriority w:val="99"/>
    <w:unhideWhenUsed/>
    <w:rsid w:val="00F66D44"/>
    <w:rPr>
      <w:rFonts w:ascii="Tahoma" w:hAnsi="Tahoma" w:cs="Tahoma"/>
      <w:sz w:val="16"/>
      <w:szCs w:val="16"/>
    </w:rPr>
  </w:style>
  <w:style w:type="character" w:customStyle="1" w:styleId="BalloonTextChar">
    <w:name w:val="Balloon Text Char"/>
    <w:basedOn w:val="DefaultParagraphFont"/>
    <w:link w:val="BalloonText"/>
    <w:uiPriority w:val="99"/>
    <w:rsid w:val="00F66D44"/>
    <w:rPr>
      <w:rFonts w:ascii="Tahoma" w:eastAsia="Times New Roman" w:hAnsi="Tahoma" w:cs="Tahoma"/>
      <w:sz w:val="16"/>
      <w:szCs w:val="16"/>
    </w:rPr>
  </w:style>
  <w:style w:type="table" w:customStyle="1" w:styleId="TableGrid1">
    <w:name w:val="Table Grid1"/>
    <w:basedOn w:val="TableNormal"/>
    <w:next w:val="TableGrid"/>
    <w:uiPriority w:val="59"/>
    <w:rsid w:val="00B409F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409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B409F6"/>
  </w:style>
  <w:style w:type="paragraph" w:customStyle="1" w:styleId="teksts">
    <w:name w:val="teksts"/>
    <w:basedOn w:val="Normal"/>
    <w:autoRedefine/>
    <w:rsid w:val="00B409F6"/>
    <w:pPr>
      <w:widowControl w:val="0"/>
      <w:suppressAutoHyphens/>
      <w:autoSpaceDN w:val="0"/>
      <w:snapToGrid w:val="0"/>
      <w:ind w:firstLine="567"/>
      <w:jc w:val="both"/>
      <w:textAlignment w:val="baseline"/>
    </w:pPr>
    <w:rPr>
      <w:rFonts w:eastAsia="Lucida Sans Unicode"/>
    </w:rPr>
  </w:style>
  <w:style w:type="character" w:customStyle="1" w:styleId="tekstsChar">
    <w:name w:val="teksts Char"/>
    <w:rsid w:val="00B409F6"/>
    <w:rPr>
      <w:rFonts w:ascii="Times New Roman" w:eastAsia="Lucida Sans Unicode" w:hAnsi="Times New Roman" w:cs="Times New Roman"/>
      <w:sz w:val="24"/>
      <w:szCs w:val="24"/>
    </w:rPr>
  </w:style>
  <w:style w:type="paragraph" w:styleId="Header">
    <w:name w:val="header"/>
    <w:basedOn w:val="Normal"/>
    <w:link w:val="HeaderChar"/>
    <w:rsid w:val="00B409F6"/>
    <w:pPr>
      <w:tabs>
        <w:tab w:val="center" w:pos="4153"/>
        <w:tab w:val="right" w:pos="8306"/>
      </w:tabs>
      <w:suppressAutoHyphens/>
      <w:autoSpaceDN w:val="0"/>
      <w:textAlignment w:val="baseline"/>
    </w:pPr>
  </w:style>
  <w:style w:type="character" w:customStyle="1" w:styleId="HeaderChar">
    <w:name w:val="Header Char"/>
    <w:basedOn w:val="DefaultParagraphFont"/>
    <w:link w:val="Header"/>
    <w:rsid w:val="00B409F6"/>
    <w:rPr>
      <w:rFonts w:ascii="Times New Roman" w:eastAsia="Times New Roman" w:hAnsi="Times New Roman" w:cs="Times New Roman"/>
      <w:sz w:val="24"/>
      <w:szCs w:val="24"/>
    </w:rPr>
  </w:style>
  <w:style w:type="paragraph" w:styleId="Footer">
    <w:name w:val="footer"/>
    <w:basedOn w:val="Normal"/>
    <w:link w:val="FooterChar"/>
    <w:rsid w:val="00B409F6"/>
    <w:pPr>
      <w:tabs>
        <w:tab w:val="center" w:pos="4153"/>
        <w:tab w:val="right" w:pos="8306"/>
      </w:tabs>
      <w:suppressAutoHyphens/>
      <w:autoSpaceDN w:val="0"/>
      <w:textAlignment w:val="baseline"/>
    </w:pPr>
  </w:style>
  <w:style w:type="character" w:customStyle="1" w:styleId="FooterChar">
    <w:name w:val="Footer Char"/>
    <w:basedOn w:val="DefaultParagraphFont"/>
    <w:link w:val="Footer"/>
    <w:rsid w:val="00B409F6"/>
    <w:rPr>
      <w:rFonts w:ascii="Times New Roman" w:eastAsia="Times New Roman" w:hAnsi="Times New Roman" w:cs="Times New Roman"/>
      <w:sz w:val="24"/>
      <w:szCs w:val="24"/>
    </w:rPr>
  </w:style>
  <w:style w:type="paragraph" w:customStyle="1" w:styleId="satursarnum">
    <w:name w:val="saturs_ar_num"/>
    <w:basedOn w:val="Normal"/>
    <w:autoRedefine/>
    <w:rsid w:val="00B409F6"/>
    <w:pPr>
      <w:widowControl w:val="0"/>
      <w:tabs>
        <w:tab w:val="right" w:pos="9639"/>
      </w:tabs>
      <w:suppressAutoHyphens/>
      <w:autoSpaceDN w:val="0"/>
      <w:ind w:firstLine="851"/>
      <w:jc w:val="both"/>
      <w:textAlignment w:val="baseline"/>
    </w:pPr>
    <w:rPr>
      <w:rFonts w:eastAsia="Lucida Sans Unicode"/>
      <w:bCs/>
      <w:lang w:val="en-US"/>
    </w:rPr>
  </w:style>
  <w:style w:type="paragraph" w:styleId="BodyText">
    <w:name w:val="Body Text"/>
    <w:basedOn w:val="Normal"/>
    <w:link w:val="BodyTextChar"/>
    <w:rsid w:val="00B409F6"/>
    <w:pPr>
      <w:widowControl w:val="0"/>
      <w:suppressAutoHyphens/>
      <w:autoSpaceDN w:val="0"/>
      <w:spacing w:after="120"/>
      <w:textAlignment w:val="baseline"/>
    </w:pPr>
    <w:rPr>
      <w:rFonts w:eastAsia="Lucida Sans Unicode"/>
    </w:rPr>
  </w:style>
  <w:style w:type="character" w:customStyle="1" w:styleId="BodyTextChar">
    <w:name w:val="Body Text Char"/>
    <w:basedOn w:val="DefaultParagraphFont"/>
    <w:link w:val="BodyText"/>
    <w:rsid w:val="00B409F6"/>
    <w:rPr>
      <w:rFonts w:ascii="Times New Roman" w:eastAsia="Lucida Sans Unicode" w:hAnsi="Times New Roman" w:cs="Times New Roman"/>
      <w:sz w:val="24"/>
      <w:szCs w:val="24"/>
    </w:rPr>
  </w:style>
  <w:style w:type="character" w:styleId="Hyperlink">
    <w:name w:val="Hyperlink"/>
    <w:rsid w:val="00B409F6"/>
    <w:rPr>
      <w:color w:val="0563C1"/>
      <w:u w:val="single"/>
    </w:rPr>
  </w:style>
  <w:style w:type="paragraph" w:styleId="BodyTextIndent2">
    <w:name w:val="Body Text Indent 2"/>
    <w:basedOn w:val="Normal"/>
    <w:link w:val="BodyTextIndent2Char"/>
    <w:uiPriority w:val="99"/>
    <w:semiHidden/>
    <w:unhideWhenUsed/>
    <w:rsid w:val="00745585"/>
    <w:pPr>
      <w:spacing w:after="120" w:line="480" w:lineRule="auto"/>
      <w:ind w:left="283"/>
    </w:pPr>
  </w:style>
  <w:style w:type="character" w:customStyle="1" w:styleId="BodyTextIndent2Char">
    <w:name w:val="Body Text Indent 2 Char"/>
    <w:basedOn w:val="DefaultParagraphFont"/>
    <w:link w:val="BodyTextIndent2"/>
    <w:uiPriority w:val="99"/>
    <w:semiHidden/>
    <w:rsid w:val="00745585"/>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692C68"/>
  </w:style>
  <w:style w:type="paragraph" w:customStyle="1" w:styleId="tv213">
    <w:name w:val="tv213"/>
    <w:basedOn w:val="Normal"/>
    <w:rsid w:val="00692C68"/>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41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ac.jekabpils@vzd.gov.lv" TargetMode="External"/><Relationship Id="rId18" Type="http://schemas.openxmlformats.org/officeDocument/2006/relationships/hyperlink" Target="mailto:kac.jekabpils@vzd.gov.lv" TargetMode="External"/><Relationship Id="rId26" Type="http://schemas.openxmlformats.org/officeDocument/2006/relationships/hyperlink" Target="mailto:kac.jekabpils@vzd.gov.lv" TargetMode="External"/><Relationship Id="rId39" Type="http://schemas.openxmlformats.org/officeDocument/2006/relationships/image" Target="media/image4.png"/><Relationship Id="rId21" Type="http://schemas.openxmlformats.org/officeDocument/2006/relationships/hyperlink" Target="mailto:kac.jekabpils@vzd.gov.lv" TargetMode="External"/><Relationship Id="rId34" Type="http://schemas.openxmlformats.org/officeDocument/2006/relationships/hyperlink" Target="mailto:kac.jekabpils@vzd.gov.lv" TargetMode="External"/><Relationship Id="rId42" Type="http://schemas.openxmlformats.org/officeDocument/2006/relationships/image" Target="media/image7.png"/><Relationship Id="rId47" Type="http://schemas.openxmlformats.org/officeDocument/2006/relationships/image" Target="media/image12.png"/><Relationship Id="rId50" Type="http://schemas.openxmlformats.org/officeDocument/2006/relationships/image" Target="media/image15.png"/><Relationship Id="rId55" Type="http://schemas.openxmlformats.org/officeDocument/2006/relationships/image" Target="media/image20.png"/><Relationship Id="rId63" Type="http://schemas.openxmlformats.org/officeDocument/2006/relationships/image" Target="media/image28.png"/><Relationship Id="rId68" Type="http://schemas.openxmlformats.org/officeDocument/2006/relationships/image" Target="media/image33.png"/><Relationship Id="rId76" Type="http://schemas.openxmlformats.org/officeDocument/2006/relationships/hyperlink" Target="mailto:dome@viesite.lv" TargetMode="External"/><Relationship Id="rId8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www.jekabpils.lv" TargetMode="External"/><Relationship Id="rId2" Type="http://schemas.openxmlformats.org/officeDocument/2006/relationships/numbering" Target="numbering.xml"/><Relationship Id="rId16" Type="http://schemas.openxmlformats.org/officeDocument/2006/relationships/hyperlink" Target="mailto:kac.jekabpils@vzd.gov.lv" TargetMode="External"/><Relationship Id="rId29" Type="http://schemas.openxmlformats.org/officeDocument/2006/relationships/hyperlink" Target="mailto:kac.jekabpils@vzd.gov.lv" TargetMode="External"/><Relationship Id="rId11" Type="http://schemas.openxmlformats.org/officeDocument/2006/relationships/hyperlink" Target="mailto:kac.jekabpils@vzd.gov.lv" TargetMode="External"/><Relationship Id="rId24" Type="http://schemas.openxmlformats.org/officeDocument/2006/relationships/hyperlink" Target="mailto:kac.jekabpils@vzd.gov.lv" TargetMode="External"/><Relationship Id="rId32" Type="http://schemas.openxmlformats.org/officeDocument/2006/relationships/hyperlink" Target="mailto:kac.jekabpils@vzd.gov.lv" TargetMode="External"/><Relationship Id="rId37" Type="http://schemas.openxmlformats.org/officeDocument/2006/relationships/image" Target="media/image2.png"/><Relationship Id="rId40" Type="http://schemas.openxmlformats.org/officeDocument/2006/relationships/image" Target="media/image5.png"/><Relationship Id="rId45" Type="http://schemas.openxmlformats.org/officeDocument/2006/relationships/image" Target="media/image10.png"/><Relationship Id="rId53" Type="http://schemas.openxmlformats.org/officeDocument/2006/relationships/image" Target="media/image18.png"/><Relationship Id="rId58" Type="http://schemas.openxmlformats.org/officeDocument/2006/relationships/image" Target="media/image23.png"/><Relationship Id="rId66" Type="http://schemas.openxmlformats.org/officeDocument/2006/relationships/image" Target="media/image31.jpeg"/><Relationship Id="rId74" Type="http://schemas.openxmlformats.org/officeDocument/2006/relationships/image" Target="media/image36.jpeg"/><Relationship Id="rId79" Type="http://schemas.openxmlformats.org/officeDocument/2006/relationships/image" Target="media/image38.emf"/><Relationship Id="rId5" Type="http://schemas.openxmlformats.org/officeDocument/2006/relationships/settings" Target="settings.xml"/><Relationship Id="rId61" Type="http://schemas.openxmlformats.org/officeDocument/2006/relationships/image" Target="media/image26.png"/><Relationship Id="rId82" Type="http://schemas.openxmlformats.org/officeDocument/2006/relationships/image" Target="media/image41.png"/><Relationship Id="rId10" Type="http://schemas.openxmlformats.org/officeDocument/2006/relationships/hyperlink" Target="mailto:kac.jekabpils@vzd.gov.lv" TargetMode="External"/><Relationship Id="rId19" Type="http://schemas.openxmlformats.org/officeDocument/2006/relationships/hyperlink" Target="mailto:kac.jekabpils@vzd.gov.lv" TargetMode="External"/><Relationship Id="rId31" Type="http://schemas.openxmlformats.org/officeDocument/2006/relationships/hyperlink" Target="mailto:kac.jekabpils@vzd.gov.lv" TargetMode="External"/><Relationship Id="rId44" Type="http://schemas.openxmlformats.org/officeDocument/2006/relationships/image" Target="media/image9.png"/><Relationship Id="rId52" Type="http://schemas.openxmlformats.org/officeDocument/2006/relationships/image" Target="media/image17.png"/><Relationship Id="rId60" Type="http://schemas.openxmlformats.org/officeDocument/2006/relationships/image" Target="media/image25.png"/><Relationship Id="rId65" Type="http://schemas.openxmlformats.org/officeDocument/2006/relationships/image" Target="media/image30.jpeg"/><Relationship Id="rId73" Type="http://schemas.openxmlformats.org/officeDocument/2006/relationships/image" Target="media/image35.png"/><Relationship Id="rId78" Type="http://schemas.openxmlformats.org/officeDocument/2006/relationships/image" Target="media/image37.emf"/><Relationship Id="rId81" Type="http://schemas.openxmlformats.org/officeDocument/2006/relationships/image" Target="media/image40.png"/><Relationship Id="rId4" Type="http://schemas.microsoft.com/office/2007/relationships/stylesWithEffects" Target="stylesWithEffects.xml"/><Relationship Id="rId9" Type="http://schemas.openxmlformats.org/officeDocument/2006/relationships/hyperlink" Target="mailto:kac.jekabpils@vzd.gov.lv" TargetMode="External"/><Relationship Id="rId14" Type="http://schemas.openxmlformats.org/officeDocument/2006/relationships/hyperlink" Target="mailto:kac.jekabpils@vzd.gov.lv" TargetMode="External"/><Relationship Id="rId22" Type="http://schemas.openxmlformats.org/officeDocument/2006/relationships/hyperlink" Target="mailto:kac.jekabpils@vzd.gov.lv" TargetMode="External"/><Relationship Id="rId27" Type="http://schemas.openxmlformats.org/officeDocument/2006/relationships/hyperlink" Target="mailto:kac.jekabpils@vzd.gov.lv" TargetMode="External"/><Relationship Id="rId30" Type="http://schemas.openxmlformats.org/officeDocument/2006/relationships/hyperlink" Target="mailto:kac.jekabpils@vzd.gov.lv" TargetMode="External"/><Relationship Id="rId35" Type="http://schemas.openxmlformats.org/officeDocument/2006/relationships/hyperlink" Target="mailto:kac.jekabpils@vzd.gov.lv" TargetMode="External"/><Relationship Id="rId43" Type="http://schemas.openxmlformats.org/officeDocument/2006/relationships/image" Target="media/image8.png"/><Relationship Id="rId48" Type="http://schemas.openxmlformats.org/officeDocument/2006/relationships/image" Target="media/image13.png"/><Relationship Id="rId56" Type="http://schemas.openxmlformats.org/officeDocument/2006/relationships/image" Target="media/image21.png"/><Relationship Id="rId64" Type="http://schemas.openxmlformats.org/officeDocument/2006/relationships/image" Target="media/image29.png"/><Relationship Id="rId69" Type="http://schemas.openxmlformats.org/officeDocument/2006/relationships/image" Target="media/image34.png"/><Relationship Id="rId77"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16.png"/><Relationship Id="rId72" Type="http://schemas.openxmlformats.org/officeDocument/2006/relationships/hyperlink" Target="mailto:sule@niko.lv" TargetMode="External"/><Relationship Id="rId80" Type="http://schemas.openxmlformats.org/officeDocument/2006/relationships/image" Target="media/image39.emf"/><Relationship Id="rId3" Type="http://schemas.openxmlformats.org/officeDocument/2006/relationships/styles" Target="styles.xml"/><Relationship Id="rId12" Type="http://schemas.openxmlformats.org/officeDocument/2006/relationships/hyperlink" Target="mailto:kac.jekabpils@vzd.gov.lv" TargetMode="External"/><Relationship Id="rId17" Type="http://schemas.openxmlformats.org/officeDocument/2006/relationships/hyperlink" Target="mailto:kac.jekabpils@vzd.gov.lv" TargetMode="External"/><Relationship Id="rId25" Type="http://schemas.openxmlformats.org/officeDocument/2006/relationships/hyperlink" Target="mailto:kac.jekabpils@vzd.gov.lv" TargetMode="External"/><Relationship Id="rId33" Type="http://schemas.openxmlformats.org/officeDocument/2006/relationships/hyperlink" Target="mailto:kac.jekabpils@vzd.gov.lv" TargetMode="External"/><Relationship Id="rId38" Type="http://schemas.openxmlformats.org/officeDocument/2006/relationships/image" Target="media/image3.png"/><Relationship Id="rId46" Type="http://schemas.openxmlformats.org/officeDocument/2006/relationships/image" Target="media/image11.png"/><Relationship Id="rId59" Type="http://schemas.openxmlformats.org/officeDocument/2006/relationships/image" Target="media/image24.png"/><Relationship Id="rId67" Type="http://schemas.openxmlformats.org/officeDocument/2006/relationships/image" Target="media/image32.png"/><Relationship Id="rId20" Type="http://schemas.openxmlformats.org/officeDocument/2006/relationships/hyperlink" Target="mailto:kac.jekabpils@vzd.gov.lv" TargetMode="External"/><Relationship Id="rId41" Type="http://schemas.openxmlformats.org/officeDocument/2006/relationships/image" Target="media/image6.png"/><Relationship Id="rId54" Type="http://schemas.openxmlformats.org/officeDocument/2006/relationships/image" Target="media/image19.png"/><Relationship Id="rId62" Type="http://schemas.openxmlformats.org/officeDocument/2006/relationships/image" Target="media/image27.png"/><Relationship Id="rId70" Type="http://schemas.openxmlformats.org/officeDocument/2006/relationships/hyperlink" Target="http://www.jekabpils.lv" TargetMode="External"/><Relationship Id="rId75" Type="http://schemas.openxmlformats.org/officeDocument/2006/relationships/hyperlink" Target="mailto:e-pasts@andris@viesite.edu.lv"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kac.jekabpils@vzd.gov.lv" TargetMode="External"/><Relationship Id="rId23" Type="http://schemas.openxmlformats.org/officeDocument/2006/relationships/hyperlink" Target="mailto:kac.jekabpils@vzd.gov.lv" TargetMode="External"/><Relationship Id="rId28" Type="http://schemas.openxmlformats.org/officeDocument/2006/relationships/hyperlink" Target="mailto:kac.jekabpils@vzd.gov.lv" TargetMode="External"/><Relationship Id="rId36" Type="http://schemas.openxmlformats.org/officeDocument/2006/relationships/image" Target="media/image1.png"/><Relationship Id="rId49" Type="http://schemas.openxmlformats.org/officeDocument/2006/relationships/image" Target="media/image14.png"/><Relationship Id="rId57"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67EE3-A7A1-4688-A987-60386E40E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151</Pages>
  <Words>195362</Words>
  <Characters>111357</Characters>
  <Application>Microsoft Office Word</Application>
  <DocSecurity>0</DocSecurity>
  <Lines>927</Lines>
  <Paragraphs>612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Reine</dc:creator>
  <cp:lastModifiedBy>Rūta Reine</cp:lastModifiedBy>
  <cp:revision>35</cp:revision>
  <dcterms:created xsi:type="dcterms:W3CDTF">2018-03-05T14:00:00Z</dcterms:created>
  <dcterms:modified xsi:type="dcterms:W3CDTF">2018-03-09T09:48:00Z</dcterms:modified>
</cp:coreProperties>
</file>