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421" w:rsidRDefault="00C61421" w:rsidP="00C61421">
      <w:pPr>
        <w:pStyle w:val="Virsraksts1"/>
        <w:jc w:val="center"/>
        <w:rPr>
          <w:rFonts w:ascii="Times New Roman" w:hAnsi="Times New Roman"/>
        </w:rPr>
      </w:pPr>
      <w:r>
        <w:rPr>
          <w:rFonts w:ascii="Times New Roman" w:hAnsi="Times New Roman"/>
          <w:sz w:val="28"/>
          <w:szCs w:val="28"/>
        </w:rPr>
        <w:t>J</w:t>
      </w:r>
      <w:r w:rsidRPr="00881A26">
        <w:rPr>
          <w:rFonts w:ascii="Times New Roman" w:hAnsi="Times New Roman"/>
          <w:sz w:val="28"/>
          <w:szCs w:val="28"/>
        </w:rPr>
        <w:t>ēkabpils pilsētas</w:t>
      </w:r>
      <w:r>
        <w:t xml:space="preserve"> </w:t>
      </w:r>
      <w:r>
        <w:rPr>
          <w:rFonts w:ascii="Times New Roman" w:hAnsi="Times New Roman"/>
          <w:sz w:val="28"/>
          <w:szCs w:val="28"/>
        </w:rPr>
        <w:t>DOMES SĒDES</w:t>
      </w:r>
    </w:p>
    <w:p w:rsidR="00C61421" w:rsidRPr="006E09C2" w:rsidRDefault="00C61421" w:rsidP="00C61421">
      <w:pPr>
        <w:jc w:val="center"/>
        <w:rPr>
          <w:rFonts w:cs="Tahoma"/>
          <w:b/>
          <w:bCs/>
          <w:sz w:val="28"/>
          <w:u w:val="single"/>
          <w:lang w:val="lv-LV"/>
        </w:rPr>
      </w:pPr>
      <w:r w:rsidRPr="006E09C2">
        <w:rPr>
          <w:rFonts w:cs="Tahoma"/>
          <w:b/>
          <w:bCs/>
          <w:sz w:val="28"/>
          <w:u w:val="single"/>
          <w:lang w:val="lv-LV"/>
        </w:rPr>
        <w:t>DARBA KĀRTĪBA</w:t>
      </w:r>
    </w:p>
    <w:p w:rsidR="00C61421" w:rsidRPr="006E09C2" w:rsidRDefault="00C61421" w:rsidP="00C61421">
      <w:pPr>
        <w:pStyle w:val="namteksts"/>
        <w:jc w:val="center"/>
        <w:rPr>
          <w:rFonts w:cs="Tahoma"/>
          <w:b/>
          <w:bCs/>
          <w:sz w:val="28"/>
        </w:rPr>
      </w:pPr>
      <w:r w:rsidRPr="00230664">
        <w:rPr>
          <w:rFonts w:ascii="Times New Roman" w:hAnsi="Times New Roman"/>
          <w:b/>
          <w:noProof/>
        </w:rPr>
        <w:t>04.07.2019</w:t>
      </w:r>
      <w:r>
        <w:rPr>
          <w:rFonts w:ascii="Times New Roman" w:hAnsi="Times New Roman"/>
          <w:b/>
        </w:rPr>
        <w:t>.</w:t>
      </w:r>
      <w:r w:rsidRPr="00230664">
        <w:rPr>
          <w:rFonts w:ascii="Times New Roman" w:hAnsi="Times New Roman"/>
          <w:b/>
        </w:rPr>
        <w:t xml:space="preserve"> plkst.</w:t>
      </w:r>
      <w:r w:rsidRPr="00230664">
        <w:rPr>
          <w:b/>
          <w:sz w:val="20"/>
          <w:szCs w:val="20"/>
        </w:rPr>
        <w:t xml:space="preserve"> </w:t>
      </w:r>
      <w:r w:rsidRPr="00230664">
        <w:rPr>
          <w:rFonts w:ascii="Times New Roman" w:hAnsi="Times New Roman"/>
          <w:b/>
          <w:noProof/>
        </w:rPr>
        <w:t>10:00</w:t>
      </w:r>
      <w:r>
        <w:rPr>
          <w:rFonts w:cs="Tahoma"/>
          <w:b/>
          <w:bCs/>
          <w:sz w:val="28"/>
        </w:rPr>
        <w:t xml:space="preserve">, </w:t>
      </w:r>
      <w:r w:rsidRPr="009D2729">
        <w:rPr>
          <w:rFonts w:ascii="Times New Roman" w:hAnsi="Times New Roman"/>
          <w:b/>
          <w:bCs/>
        </w:rPr>
        <w:t>Brīvības ielā 120, Jēkabpilī</w:t>
      </w:r>
    </w:p>
    <w:p w:rsidR="00C61421" w:rsidRDefault="00C61421" w:rsidP="00C61421">
      <w:pPr>
        <w:rPr>
          <w:lang w:val="lv-LV"/>
        </w:rPr>
      </w:pPr>
    </w:p>
    <w:p w:rsidR="00C61421" w:rsidRDefault="00C61421" w:rsidP="00C61421">
      <w:pPr>
        <w:rPr>
          <w:lang w:val="lv-LV"/>
        </w:rPr>
      </w:pP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 xml:space="preserve">       </w:t>
      </w:r>
    </w:p>
    <w:p w:rsidR="00C61421" w:rsidRPr="004E5CC2" w:rsidRDefault="00C61421" w:rsidP="00C61421">
      <w:pPr>
        <w:spacing w:before="60"/>
        <w:rPr>
          <w:color w:val="000000"/>
          <w:lang w:val="en-US"/>
        </w:rPr>
      </w:pPr>
      <w:r w:rsidRPr="004E5CC2">
        <w:rPr>
          <w:noProof/>
          <w:color w:val="000000"/>
          <w:lang w:val="en-US"/>
        </w:rPr>
        <w:t>1</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Par darba kārtību</w:t>
      </w:r>
    </w:p>
    <w:p w:rsidR="00C61421" w:rsidRPr="004E5CC2" w:rsidRDefault="00C61421" w:rsidP="00C61421">
      <w:pPr>
        <w:spacing w:before="60"/>
        <w:rPr>
          <w:color w:val="000000"/>
          <w:lang w:val="en-US"/>
        </w:rPr>
      </w:pPr>
      <w:r w:rsidRPr="004E5CC2">
        <w:rPr>
          <w:noProof/>
          <w:color w:val="000000"/>
          <w:lang w:val="en-US"/>
        </w:rPr>
        <w:t>2</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Izpilddirektora informācija</w:t>
      </w:r>
    </w:p>
    <w:p w:rsidR="00C61421" w:rsidRPr="004E5CC2" w:rsidRDefault="00C61421" w:rsidP="00C61421">
      <w:pPr>
        <w:spacing w:before="60"/>
        <w:rPr>
          <w:color w:val="000000"/>
          <w:lang w:val="en-US"/>
        </w:rPr>
      </w:pPr>
      <w:r w:rsidRPr="004E5CC2">
        <w:rPr>
          <w:noProof/>
          <w:color w:val="000000"/>
          <w:lang w:val="en-US"/>
        </w:rPr>
        <w:t>3</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Nr.306. Jēkabpils pilsētas jauniešu domes nolikuma apstiprināšanu</w:t>
      </w:r>
    </w:p>
    <w:p w:rsidR="00C61421" w:rsidRPr="004E5CC2" w:rsidRDefault="00C61421" w:rsidP="00C61421">
      <w:pPr>
        <w:spacing w:before="60"/>
        <w:rPr>
          <w:color w:val="000000"/>
          <w:lang w:val="en-US"/>
        </w:rPr>
      </w:pPr>
      <w:r w:rsidRPr="004E5CC2">
        <w:rPr>
          <w:noProof/>
          <w:color w:val="000000"/>
          <w:lang w:val="en-US"/>
        </w:rPr>
        <w:t>4</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Nr.307. Par patapinājuma līguma noslēgšanu </w:t>
      </w:r>
    </w:p>
    <w:p w:rsidR="00C61421" w:rsidRPr="004E5CC2" w:rsidRDefault="00C61421" w:rsidP="00C61421">
      <w:pPr>
        <w:spacing w:before="60"/>
        <w:rPr>
          <w:color w:val="000000"/>
          <w:lang w:val="en-US"/>
        </w:rPr>
      </w:pPr>
      <w:r w:rsidRPr="004E5CC2">
        <w:rPr>
          <w:noProof/>
          <w:color w:val="000000"/>
          <w:lang w:val="en-US"/>
        </w:rPr>
        <w:t>5</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Nr.308. Par patapinājuma līguma noslēgšanu </w:t>
      </w:r>
    </w:p>
    <w:p w:rsidR="004F24EA" w:rsidRDefault="00C61421" w:rsidP="00C61421">
      <w:pPr>
        <w:spacing w:before="60"/>
        <w:rPr>
          <w:noProof/>
          <w:color w:val="000000"/>
          <w:lang w:val="en-US"/>
        </w:rPr>
      </w:pPr>
      <w:r w:rsidRPr="004E5CC2">
        <w:rPr>
          <w:noProof/>
          <w:color w:val="000000"/>
          <w:lang w:val="en-US"/>
        </w:rPr>
        <w:t>6</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Nr.309. Par būves piespiedu sakārtošanu </w:t>
      </w:r>
    </w:p>
    <w:p w:rsidR="00C61421" w:rsidRPr="004E5CC2" w:rsidRDefault="00C61421" w:rsidP="00C61421">
      <w:pPr>
        <w:spacing w:before="60"/>
        <w:rPr>
          <w:color w:val="000000"/>
          <w:lang w:val="en-US"/>
        </w:rPr>
      </w:pPr>
      <w:r w:rsidRPr="004E5CC2">
        <w:rPr>
          <w:noProof/>
          <w:color w:val="000000"/>
          <w:lang w:val="en-US"/>
        </w:rPr>
        <w:t>7</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Nr.310. Par būves piespiedu sakārtošanu </w:t>
      </w:r>
    </w:p>
    <w:p w:rsidR="00C61421" w:rsidRPr="004E5CC2" w:rsidRDefault="00C61421" w:rsidP="00C61421">
      <w:pPr>
        <w:spacing w:before="60"/>
        <w:rPr>
          <w:color w:val="000000"/>
          <w:lang w:val="en-US"/>
        </w:rPr>
      </w:pPr>
      <w:r w:rsidRPr="004E5CC2">
        <w:rPr>
          <w:noProof/>
          <w:color w:val="000000"/>
          <w:lang w:val="en-US"/>
        </w:rPr>
        <w:t>8</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Nr.311. Par nedzīvojamo telpu nomas līguma grozīšanu </w:t>
      </w:r>
    </w:p>
    <w:p w:rsidR="00C61421" w:rsidRPr="004E5CC2" w:rsidRDefault="00C61421" w:rsidP="00C61421">
      <w:pPr>
        <w:spacing w:before="60"/>
        <w:rPr>
          <w:color w:val="000000"/>
          <w:lang w:val="en-US"/>
        </w:rPr>
      </w:pPr>
      <w:r w:rsidRPr="004E5CC2">
        <w:rPr>
          <w:noProof/>
          <w:color w:val="000000"/>
          <w:lang w:val="en-US"/>
        </w:rPr>
        <w:t>9</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Nr.312. Par būves piespiedu sakārtošanu </w:t>
      </w:r>
    </w:p>
    <w:p w:rsidR="00C61421" w:rsidRPr="004E5CC2" w:rsidRDefault="00C61421" w:rsidP="00C61421">
      <w:pPr>
        <w:spacing w:before="60"/>
        <w:rPr>
          <w:color w:val="000000"/>
          <w:lang w:val="en-US"/>
        </w:rPr>
      </w:pPr>
      <w:r w:rsidRPr="004E5CC2">
        <w:rPr>
          <w:noProof/>
          <w:color w:val="000000"/>
          <w:lang w:val="en-US"/>
        </w:rPr>
        <w:t>10</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Nr.313. Par finansiālu atbalstu dalībai Starptautiskajā pūtēju mūzikas festivālā</w:t>
      </w:r>
    </w:p>
    <w:p w:rsidR="00C61421" w:rsidRPr="004E5CC2" w:rsidRDefault="00C61421" w:rsidP="00C61421">
      <w:pPr>
        <w:spacing w:before="60"/>
        <w:rPr>
          <w:color w:val="000000"/>
          <w:lang w:val="en-US"/>
        </w:rPr>
      </w:pPr>
      <w:r w:rsidRPr="004E5CC2">
        <w:rPr>
          <w:noProof/>
          <w:color w:val="000000"/>
          <w:lang w:val="en-US"/>
        </w:rPr>
        <w:t>11</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Nr.314. Par finansiālu atbalstu dalībai 5.Pasaules čempionātā krosmintonā</w:t>
      </w:r>
    </w:p>
    <w:p w:rsidR="00C61421" w:rsidRPr="004E5CC2" w:rsidRDefault="00C61421" w:rsidP="00C61421">
      <w:pPr>
        <w:spacing w:before="60"/>
        <w:rPr>
          <w:color w:val="000000"/>
          <w:lang w:val="en-US"/>
        </w:rPr>
      </w:pPr>
      <w:r w:rsidRPr="004E5CC2">
        <w:rPr>
          <w:noProof/>
          <w:color w:val="000000"/>
          <w:lang w:val="en-US"/>
        </w:rPr>
        <w:t>12</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Nr.315. Par pašvaldības kultūrvēsturiskajiem objektiem un komisijas izveidošanu</w:t>
      </w:r>
    </w:p>
    <w:p w:rsidR="00C61421" w:rsidRPr="004E5CC2" w:rsidRDefault="00C61421" w:rsidP="00C61421">
      <w:pPr>
        <w:spacing w:before="60"/>
        <w:rPr>
          <w:color w:val="000000"/>
          <w:lang w:val="en-US"/>
        </w:rPr>
      </w:pPr>
      <w:r w:rsidRPr="004E5CC2">
        <w:rPr>
          <w:noProof/>
          <w:color w:val="000000"/>
          <w:lang w:val="en-US"/>
        </w:rPr>
        <w:t>13</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Nr.316. Par grozījumiem Jēkabpils pilsētas domes 08.03.2018. lēmumā Nr.96</w:t>
      </w:r>
    </w:p>
    <w:p w:rsidR="00C61421" w:rsidRPr="004E5CC2" w:rsidRDefault="00C61421" w:rsidP="00C61421">
      <w:pPr>
        <w:spacing w:before="60"/>
        <w:rPr>
          <w:color w:val="000000"/>
          <w:lang w:val="en-US"/>
        </w:rPr>
      </w:pPr>
      <w:r w:rsidRPr="004E5CC2">
        <w:rPr>
          <w:noProof/>
          <w:color w:val="000000"/>
          <w:lang w:val="en-US"/>
        </w:rPr>
        <w:t>14</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Nr.317. Par grozījumiem Jēkabpils pilsētas domes 28.07.2016. lēmumā Nr.211</w:t>
      </w:r>
    </w:p>
    <w:p w:rsidR="00C61421" w:rsidRPr="004E5CC2" w:rsidRDefault="00C61421" w:rsidP="00C61421">
      <w:pPr>
        <w:spacing w:before="60"/>
        <w:rPr>
          <w:color w:val="000000"/>
          <w:lang w:val="en-US"/>
        </w:rPr>
      </w:pPr>
      <w:r w:rsidRPr="004E5CC2">
        <w:rPr>
          <w:noProof/>
          <w:color w:val="000000"/>
          <w:lang w:val="en-US"/>
        </w:rPr>
        <w:t>15</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Nr.318. Par grozījumu Jēkabpils pilsētas domes 28.03.2019. lēmumā Nr.135</w:t>
      </w:r>
    </w:p>
    <w:p w:rsidR="00C61421" w:rsidRPr="004E5CC2" w:rsidRDefault="00C61421" w:rsidP="00C61421">
      <w:pPr>
        <w:spacing w:before="60"/>
        <w:rPr>
          <w:color w:val="000000"/>
          <w:lang w:val="en-US"/>
        </w:rPr>
      </w:pPr>
      <w:r w:rsidRPr="004E5CC2">
        <w:rPr>
          <w:noProof/>
          <w:color w:val="000000"/>
          <w:lang w:val="en-US"/>
        </w:rPr>
        <w:t>16</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Nr.319. Par nosacītās cenas apstiprināšanu un pirkuma līguma slēgšanu </w:t>
      </w:r>
    </w:p>
    <w:p w:rsidR="004F24EA" w:rsidRDefault="00C61421" w:rsidP="00C61421">
      <w:pPr>
        <w:spacing w:before="60"/>
        <w:rPr>
          <w:noProof/>
          <w:color w:val="000000"/>
          <w:lang w:val="en-US"/>
        </w:rPr>
      </w:pPr>
      <w:r w:rsidRPr="004E5CC2">
        <w:rPr>
          <w:noProof/>
          <w:color w:val="000000"/>
          <w:lang w:val="en-US"/>
        </w:rPr>
        <w:t>17</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Nr.320. Par dzīvokļa ierakstīšanu zemesgrāmatā </w:t>
      </w:r>
    </w:p>
    <w:p w:rsidR="004F24EA" w:rsidRDefault="00C61421" w:rsidP="00C61421">
      <w:pPr>
        <w:spacing w:before="60"/>
        <w:rPr>
          <w:noProof/>
          <w:color w:val="000000"/>
          <w:lang w:val="en-US"/>
        </w:rPr>
      </w:pPr>
      <w:r w:rsidRPr="004E5CC2">
        <w:rPr>
          <w:noProof/>
          <w:color w:val="000000"/>
          <w:lang w:val="en-US"/>
        </w:rPr>
        <w:t>18</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Nr.321. Par izsoles rezultātu apstiprināšanu </w:t>
      </w:r>
    </w:p>
    <w:p w:rsidR="00C61421" w:rsidRPr="004E5CC2" w:rsidRDefault="00C61421" w:rsidP="00C61421">
      <w:pPr>
        <w:spacing w:before="60"/>
        <w:rPr>
          <w:color w:val="000000"/>
          <w:lang w:val="en-US"/>
        </w:rPr>
      </w:pPr>
      <w:r w:rsidRPr="004E5CC2">
        <w:rPr>
          <w:noProof/>
          <w:color w:val="000000"/>
          <w:lang w:val="en-US"/>
        </w:rPr>
        <w:t>19</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Nr.322. Par finansiālu atbalstu sakrālā mantojuma objekta saglabāšanai </w:t>
      </w:r>
    </w:p>
    <w:p w:rsidR="00C61421" w:rsidRPr="004E5CC2" w:rsidRDefault="00C61421" w:rsidP="00C61421">
      <w:pPr>
        <w:spacing w:before="60"/>
        <w:rPr>
          <w:color w:val="000000"/>
          <w:lang w:val="en-US"/>
        </w:rPr>
      </w:pPr>
      <w:r w:rsidRPr="004E5CC2">
        <w:rPr>
          <w:noProof/>
          <w:color w:val="000000"/>
          <w:lang w:val="en-US"/>
        </w:rPr>
        <w:t>20</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Nr.323. Par izsoles rīkošanu apbūves tiesības pieškiršanai un nekustamā īpašuma lietošanas mērķa noteikšanai </w:t>
      </w:r>
    </w:p>
    <w:p w:rsidR="00C61421" w:rsidRPr="004E5CC2" w:rsidRDefault="00C61421" w:rsidP="00C61421">
      <w:pPr>
        <w:spacing w:before="60"/>
        <w:rPr>
          <w:color w:val="000000"/>
          <w:lang w:val="en-US"/>
        </w:rPr>
      </w:pPr>
      <w:r w:rsidRPr="004E5CC2">
        <w:rPr>
          <w:noProof/>
          <w:color w:val="000000"/>
          <w:lang w:val="en-US"/>
        </w:rPr>
        <w:t>21</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Nr.324 Par grozījumu Jēkabpils pilsētas domes 14.12.2017. lēmumā Nr.446 “Par Nolikumu par kārtību, kādā nevalstiskās organizācijas iesniedz projektus konkursam”</w:t>
      </w:r>
    </w:p>
    <w:p w:rsidR="00C61421" w:rsidRPr="004E5CC2" w:rsidRDefault="00C61421" w:rsidP="00C61421">
      <w:pPr>
        <w:spacing w:before="60"/>
        <w:rPr>
          <w:color w:val="000000"/>
          <w:lang w:val="en-US"/>
        </w:rPr>
      </w:pPr>
      <w:r w:rsidRPr="004E5CC2">
        <w:rPr>
          <w:noProof/>
          <w:color w:val="000000"/>
          <w:lang w:val="en-US"/>
        </w:rPr>
        <w:t>22</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Nr.325. Par piedalīšanos projektu konkursā ar projekta iesniegumu “Starptautiska tūristu maršruta “Strūves ģeodēziskais loks” izveide”</w:t>
      </w:r>
    </w:p>
    <w:p w:rsidR="00C61421" w:rsidRPr="004E5CC2" w:rsidRDefault="00C61421" w:rsidP="00C61421">
      <w:pPr>
        <w:spacing w:before="60"/>
        <w:rPr>
          <w:color w:val="000000"/>
          <w:lang w:val="en-US"/>
        </w:rPr>
      </w:pPr>
      <w:r w:rsidRPr="004E5CC2">
        <w:rPr>
          <w:noProof/>
          <w:color w:val="000000"/>
          <w:lang w:val="en-US"/>
        </w:rPr>
        <w:t>23</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Nr.326. Par piedalīšanos trešajā projektu pieteikumu konkursā Latvijas- Lietuvas pārrobežu sadarbības programmas Eiropas kaimiņattiecību instrumenta ietvaros 2014.-2020.gadam</w:t>
      </w:r>
    </w:p>
    <w:p w:rsidR="00C61421" w:rsidRPr="004E5CC2" w:rsidRDefault="00C61421" w:rsidP="00C61421">
      <w:pPr>
        <w:spacing w:before="60"/>
        <w:rPr>
          <w:color w:val="000000"/>
          <w:lang w:val="en-US"/>
        </w:rPr>
      </w:pPr>
      <w:r w:rsidRPr="004E5CC2">
        <w:rPr>
          <w:noProof/>
          <w:color w:val="000000"/>
          <w:lang w:val="en-US"/>
        </w:rPr>
        <w:t>24</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Nr.327. Par piedalīšanos projektā “Ģimenei draudzīgas bibliotēkas izveide kā ieguldījums sociāli ekonomiskajā attīstībā Ludzas novadā, Rokišķu rajonā un Jēkabpils pilsētā”</w:t>
      </w:r>
    </w:p>
    <w:p w:rsidR="00C61421" w:rsidRPr="004E5CC2" w:rsidRDefault="00C61421" w:rsidP="00C61421">
      <w:pPr>
        <w:spacing w:before="60"/>
        <w:rPr>
          <w:color w:val="000000"/>
          <w:lang w:val="en-US"/>
        </w:rPr>
      </w:pPr>
      <w:r w:rsidRPr="004E5CC2">
        <w:rPr>
          <w:noProof/>
          <w:color w:val="000000"/>
          <w:lang w:val="en-US"/>
        </w:rPr>
        <w:t>25</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Nr.328. Par grozījumiem 08.02.2018. Jēkabpils pilsētas domes lēmumā Nr.57 “Par amatu sarakstiem”</w:t>
      </w:r>
    </w:p>
    <w:p w:rsidR="00C61421" w:rsidRPr="004E5CC2" w:rsidRDefault="00C61421" w:rsidP="00C61421">
      <w:pPr>
        <w:spacing w:before="60"/>
        <w:rPr>
          <w:color w:val="000000"/>
          <w:lang w:val="en-US"/>
        </w:rPr>
      </w:pPr>
      <w:r w:rsidRPr="004E5CC2">
        <w:rPr>
          <w:noProof/>
          <w:color w:val="000000"/>
          <w:lang w:val="en-US"/>
        </w:rPr>
        <w:t>26</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Nr.329. Par grozījumiem nolikumā</w:t>
      </w:r>
    </w:p>
    <w:p w:rsidR="00C61421" w:rsidRPr="004E5CC2" w:rsidRDefault="00C61421" w:rsidP="00C61421">
      <w:pPr>
        <w:spacing w:before="60"/>
        <w:rPr>
          <w:color w:val="000000"/>
          <w:lang w:val="en-US"/>
        </w:rPr>
      </w:pPr>
      <w:r w:rsidRPr="004E5CC2">
        <w:rPr>
          <w:noProof/>
          <w:color w:val="000000"/>
          <w:lang w:val="en-US"/>
        </w:rPr>
        <w:t>27</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Nr.330. Par reglamentu apstiprināšanu</w:t>
      </w:r>
    </w:p>
    <w:p w:rsidR="00C61421" w:rsidRPr="004E5CC2" w:rsidRDefault="00C61421" w:rsidP="00C61421">
      <w:pPr>
        <w:spacing w:before="60"/>
        <w:rPr>
          <w:color w:val="000000"/>
          <w:lang w:val="en-US"/>
        </w:rPr>
      </w:pPr>
      <w:r w:rsidRPr="004E5CC2">
        <w:rPr>
          <w:noProof/>
          <w:color w:val="000000"/>
          <w:lang w:val="en-US"/>
        </w:rPr>
        <w:t>28</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Nr.331. Par saistošo noteikumu apstiprināšanu</w:t>
      </w:r>
    </w:p>
    <w:p w:rsidR="00C61421" w:rsidRPr="004E5CC2" w:rsidRDefault="00C61421" w:rsidP="00C61421">
      <w:pPr>
        <w:spacing w:before="60"/>
        <w:rPr>
          <w:color w:val="000000"/>
          <w:lang w:val="en-US"/>
        </w:rPr>
      </w:pPr>
      <w:r w:rsidRPr="004E5CC2">
        <w:rPr>
          <w:noProof/>
          <w:color w:val="000000"/>
          <w:lang w:val="en-US"/>
        </w:rPr>
        <w:t>29</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Nr.332. Par Jēkabpils 3.vidusskolas direktora atbrīvošanu</w:t>
      </w:r>
    </w:p>
    <w:p w:rsidR="00C61421" w:rsidRPr="003A40D9" w:rsidRDefault="00C61421" w:rsidP="00C61421">
      <w:pPr>
        <w:rPr>
          <w:lang w:val="en-US"/>
        </w:rPr>
      </w:pPr>
    </w:p>
    <w:p w:rsidR="004F24EA" w:rsidRDefault="004F24EA">
      <w:pPr>
        <w:spacing w:after="160" w:line="259" w:lineRule="auto"/>
        <w:rPr>
          <w:rFonts w:eastAsia="Lucida Sans Unicode" w:cs="Tahoma"/>
          <w:sz w:val="28"/>
        </w:rPr>
      </w:pPr>
      <w:r>
        <w:rPr>
          <w:rFonts w:eastAsia="Lucida Sans Unicode" w:cs="Tahoma"/>
          <w:sz w:val="28"/>
        </w:rPr>
        <w:br w:type="page"/>
      </w:r>
    </w:p>
    <w:p w:rsidR="00C61421" w:rsidRPr="007F75A2" w:rsidRDefault="00C61421" w:rsidP="00C61421">
      <w:pPr>
        <w:widowControl w:val="0"/>
        <w:suppressAutoHyphens/>
        <w:jc w:val="center"/>
        <w:rPr>
          <w:rFonts w:eastAsia="Lucida Sans Unicode"/>
          <w:b/>
        </w:rPr>
      </w:pPr>
      <w:r w:rsidRPr="007F75A2">
        <w:rPr>
          <w:rFonts w:eastAsia="Lucida Sans Unicode"/>
          <w:b/>
        </w:rPr>
        <w:lastRenderedPageBreak/>
        <w:t>LĒMUMS</w:t>
      </w:r>
    </w:p>
    <w:p w:rsidR="00C61421" w:rsidRPr="007F75A2" w:rsidRDefault="00C61421" w:rsidP="00C61421">
      <w:pPr>
        <w:widowControl w:val="0"/>
        <w:suppressAutoHyphens/>
        <w:jc w:val="center"/>
        <w:rPr>
          <w:rFonts w:eastAsia="Lucida Sans Unicode"/>
        </w:rPr>
      </w:pPr>
      <w:r w:rsidRPr="007F75A2">
        <w:rPr>
          <w:rFonts w:eastAsia="Lucida Sans Unicode"/>
        </w:rPr>
        <w:t>Jēkabpilī</w:t>
      </w:r>
    </w:p>
    <w:p w:rsidR="00C61421" w:rsidRPr="007F75A2" w:rsidRDefault="00C61421" w:rsidP="00C61421"/>
    <w:p w:rsidR="00C61421" w:rsidRPr="007F75A2" w:rsidRDefault="00C61421" w:rsidP="00C61421">
      <w:pPr>
        <w:tabs>
          <w:tab w:val="right" w:pos="9214"/>
        </w:tabs>
        <w:snapToGrid w:val="0"/>
        <w:jc w:val="both"/>
        <w:rPr>
          <w:rFonts w:cs="Tahoma"/>
          <w:bCs/>
          <w:szCs w:val="22"/>
        </w:rPr>
      </w:pPr>
      <w:r>
        <w:rPr>
          <w:rFonts w:cs="Tahoma"/>
          <w:bCs/>
          <w:szCs w:val="22"/>
        </w:rPr>
        <w:t>04.07</w:t>
      </w:r>
      <w:r w:rsidRPr="007F75A2">
        <w:rPr>
          <w:rFonts w:cs="Tahoma"/>
          <w:bCs/>
          <w:szCs w:val="22"/>
        </w:rPr>
        <w:t>.</w:t>
      </w:r>
      <w:r>
        <w:rPr>
          <w:rFonts w:cs="Tahoma"/>
          <w:bCs/>
          <w:szCs w:val="22"/>
        </w:rPr>
        <w:t>2019</w:t>
      </w:r>
      <w:r w:rsidRPr="007F75A2">
        <w:rPr>
          <w:rFonts w:cs="Tahoma"/>
          <w:bCs/>
          <w:szCs w:val="22"/>
        </w:rPr>
        <w:t>. (</w:t>
      </w:r>
      <w:r w:rsidRPr="00E151D7">
        <w:rPr>
          <w:rFonts w:cs="Tahoma"/>
          <w:bCs/>
          <w:szCs w:val="22"/>
        </w:rPr>
        <w:t>protokols Nr.20, 3</w:t>
      </w:r>
      <w:proofErr w:type="gramStart"/>
      <w:r w:rsidRPr="00E151D7">
        <w:rPr>
          <w:rFonts w:cs="Tahoma"/>
          <w:bCs/>
          <w:szCs w:val="22"/>
        </w:rPr>
        <w:t>.§</w:t>
      </w:r>
      <w:proofErr w:type="gramEnd"/>
      <w:r w:rsidRPr="00E151D7">
        <w:rPr>
          <w:rFonts w:cs="Tahoma"/>
          <w:bCs/>
          <w:szCs w:val="22"/>
        </w:rPr>
        <w:t>)</w:t>
      </w:r>
      <w:r>
        <w:rPr>
          <w:rFonts w:cs="Tahoma"/>
          <w:bCs/>
          <w:szCs w:val="22"/>
        </w:rPr>
        <w:t xml:space="preserve"> </w:t>
      </w:r>
      <w:r>
        <w:rPr>
          <w:rFonts w:cs="Tahoma"/>
          <w:bCs/>
          <w:szCs w:val="22"/>
        </w:rPr>
        <w:tab/>
        <w:t>Nr.306</w:t>
      </w:r>
    </w:p>
    <w:p w:rsidR="00C61421" w:rsidRPr="007F75A2" w:rsidRDefault="00C61421" w:rsidP="00C61421">
      <w:pPr>
        <w:tabs>
          <w:tab w:val="right" w:pos="9000"/>
        </w:tabs>
        <w:snapToGrid w:val="0"/>
        <w:jc w:val="both"/>
        <w:rPr>
          <w:rFonts w:cs="Tahoma"/>
          <w:bCs/>
          <w:szCs w:val="22"/>
        </w:rPr>
      </w:pPr>
    </w:p>
    <w:p w:rsidR="00C61421" w:rsidRPr="00962225" w:rsidRDefault="00C61421" w:rsidP="00C61421">
      <w:pPr>
        <w:ind w:right="-1"/>
        <w:jc w:val="both"/>
      </w:pPr>
      <w:r w:rsidRPr="00962225">
        <w:t>Par Jēkabpils pilsētas j</w:t>
      </w:r>
      <w:r>
        <w:t>auniešu domes nolikuma apstiprināšanu</w:t>
      </w:r>
    </w:p>
    <w:p w:rsidR="00C61421" w:rsidRPr="007D0356" w:rsidRDefault="00C61421" w:rsidP="00C61421">
      <w:pPr>
        <w:widowControl w:val="0"/>
        <w:suppressAutoHyphens/>
        <w:jc w:val="both"/>
        <w:rPr>
          <w:rFonts w:eastAsia="Arial Unicode MS"/>
          <w:bCs/>
        </w:rPr>
      </w:pPr>
    </w:p>
    <w:p w:rsidR="00C61421" w:rsidRPr="004B5CB2" w:rsidRDefault="00C61421" w:rsidP="00C61421">
      <w:pPr>
        <w:ind w:right="43" w:firstLine="709"/>
        <w:jc w:val="both"/>
        <w:rPr>
          <w:rFonts w:cs="Tahoma"/>
          <w:bCs/>
          <w:i/>
        </w:rPr>
      </w:pPr>
      <w:r w:rsidRPr="004B5CB2">
        <w:rPr>
          <w:rFonts w:cs="Tahoma"/>
          <w:bCs/>
        </w:rPr>
        <w:t xml:space="preserve">Jēkabpils pilsētas dome ar </w:t>
      </w:r>
      <w:bookmarkStart w:id="0" w:name="_Hlk11135145"/>
      <w:r w:rsidRPr="004B5CB2">
        <w:rPr>
          <w:rFonts w:cs="Tahoma"/>
          <w:bCs/>
        </w:rPr>
        <w:t xml:space="preserve">09.02.2017. lēmumu Nr.32 “Par nolikuma </w:t>
      </w:r>
      <w:proofErr w:type="gramStart"/>
      <w:r w:rsidRPr="004B5CB2">
        <w:rPr>
          <w:rFonts w:cs="Tahoma"/>
          <w:bCs/>
        </w:rPr>
        <w:t xml:space="preserve">apstiprināšanu”  </w:t>
      </w:r>
      <w:r>
        <w:rPr>
          <w:rFonts w:cs="Tahoma"/>
          <w:bCs/>
        </w:rPr>
        <w:t>izveidoja</w:t>
      </w:r>
      <w:proofErr w:type="gramEnd"/>
      <w:r>
        <w:rPr>
          <w:rFonts w:cs="Tahoma"/>
          <w:bCs/>
        </w:rPr>
        <w:t xml:space="preserve"> Jēkabpils pilsētas domi un </w:t>
      </w:r>
      <w:r w:rsidRPr="004B5CB2">
        <w:rPr>
          <w:rFonts w:cs="Tahoma"/>
          <w:bCs/>
        </w:rPr>
        <w:t>apstiprināja  Jēkabpils pilsētas jauniešu domes nolikumu.</w:t>
      </w:r>
      <w:bookmarkEnd w:id="0"/>
    </w:p>
    <w:p w:rsidR="00C61421" w:rsidRPr="00FA021B" w:rsidRDefault="00C61421" w:rsidP="00C61421">
      <w:pPr>
        <w:ind w:right="43" w:firstLine="709"/>
        <w:jc w:val="both"/>
      </w:pPr>
      <w:r w:rsidRPr="004B5CB2">
        <w:t>Lai jauniešu domes pamatuzdevumi tiktu veikti</w:t>
      </w:r>
      <w:r>
        <w:t xml:space="preserve"> kvalitatīvi, ir nepieciešams </w:t>
      </w:r>
      <w:r w:rsidRPr="004B5CB2">
        <w:t>Jēkabpi</w:t>
      </w:r>
      <w:r>
        <w:t>ls jauniešu domes sastāvā iekļaut jauniešus</w:t>
      </w:r>
      <w:r w:rsidRPr="004B5CB2">
        <w:t xml:space="preserve"> vecumā no 15-25 gadiem no visām Jēkabpils vispārējās </w:t>
      </w:r>
      <w:r>
        <w:t xml:space="preserve">izglītības iestādēm un koledžas un izdarīt grozījumus spēkā esošajā nolikumā. Ņemot vērā plānoto grozījumu apjomu, lietderīgi ir apstiprināt nolikumu jaunā redakcijā.  </w:t>
      </w:r>
      <w:r w:rsidRPr="004B5CB2">
        <w:t xml:space="preserve"> </w:t>
      </w:r>
      <w:r>
        <w:t xml:space="preserve"> </w:t>
      </w:r>
    </w:p>
    <w:p w:rsidR="00C61421" w:rsidRDefault="00C61421" w:rsidP="00C61421">
      <w:pPr>
        <w:ind w:firstLine="709"/>
        <w:jc w:val="both"/>
        <w:rPr>
          <w:rFonts w:cs="Tahoma"/>
          <w:bCs/>
          <w:szCs w:val="22"/>
        </w:rPr>
      </w:pPr>
      <w:r w:rsidRPr="007D0356">
        <w:t xml:space="preserve">Pamatojoties uz likuma “Par pašvaldībām” 21.panta pirmās daļas 27.punktu, 41.panta pirmās daļas 4.punktu, </w:t>
      </w:r>
      <w:r w:rsidRPr="00FA021B">
        <w:t>ņemot vērā</w:t>
      </w:r>
      <w:r>
        <w:t xml:space="preserve"> </w:t>
      </w:r>
      <w:r>
        <w:rPr>
          <w:rFonts w:cs="Tahoma"/>
          <w:bCs/>
          <w:szCs w:val="22"/>
        </w:rPr>
        <w:t>Sociālo, izglītības, kultūras, sporta un veselības aizsardzības jautājumu komitejas</w:t>
      </w:r>
      <w:r w:rsidRPr="009017CC">
        <w:rPr>
          <w:rFonts w:cs="Tahoma"/>
          <w:bCs/>
          <w:szCs w:val="22"/>
        </w:rPr>
        <w:t xml:space="preserve"> </w:t>
      </w:r>
      <w:r>
        <w:rPr>
          <w:rFonts w:cs="Tahoma"/>
          <w:bCs/>
          <w:szCs w:val="22"/>
        </w:rPr>
        <w:t>20.06.2019. lēmumu (</w:t>
      </w:r>
      <w:smartTag w:uri="schemas-tilde-lv/tildestengine" w:element="veidnes">
        <w:smartTagPr>
          <w:attr w:name="id" w:val="-1"/>
          <w:attr w:name="baseform" w:val="protokols"/>
          <w:attr w:name="text" w:val="protokols"/>
        </w:smartTagPr>
        <w:r>
          <w:rPr>
            <w:rFonts w:cs="Tahoma"/>
            <w:bCs/>
            <w:szCs w:val="22"/>
          </w:rPr>
          <w:t>protokols</w:t>
        </w:r>
      </w:smartTag>
      <w:r>
        <w:rPr>
          <w:rFonts w:cs="Tahoma"/>
          <w:bCs/>
          <w:szCs w:val="22"/>
        </w:rPr>
        <w:t xml:space="preserve"> Nr.10, 8</w:t>
      </w:r>
      <w:proofErr w:type="gramStart"/>
      <w:r w:rsidRPr="009017CC">
        <w:rPr>
          <w:rFonts w:cs="Tahoma"/>
          <w:bCs/>
          <w:szCs w:val="22"/>
        </w:rPr>
        <w:t>.§</w:t>
      </w:r>
      <w:proofErr w:type="gramEnd"/>
      <w:r w:rsidRPr="009017CC">
        <w:rPr>
          <w:rFonts w:cs="Tahoma"/>
          <w:bCs/>
          <w:szCs w:val="22"/>
        </w:rPr>
        <w:t>),</w:t>
      </w:r>
      <w:r>
        <w:rPr>
          <w:rFonts w:cs="Tahoma"/>
          <w:bCs/>
          <w:szCs w:val="22"/>
        </w:rPr>
        <w:t xml:space="preserve"> </w:t>
      </w:r>
    </w:p>
    <w:p w:rsidR="00C61421" w:rsidRDefault="00C61421" w:rsidP="00C61421">
      <w:pPr>
        <w:jc w:val="both"/>
        <w:rPr>
          <w:rFonts w:cs="Tahoma"/>
          <w:bCs/>
          <w:szCs w:val="22"/>
        </w:rPr>
      </w:pPr>
    </w:p>
    <w:p w:rsidR="00C61421" w:rsidRPr="007D0356" w:rsidRDefault="00C61421" w:rsidP="00C61421">
      <w:pPr>
        <w:jc w:val="center"/>
        <w:rPr>
          <w:bCs/>
        </w:rPr>
      </w:pPr>
      <w:r w:rsidRPr="007D0356">
        <w:rPr>
          <w:bCs/>
        </w:rPr>
        <w:t>Jēkabpils pilsētas dome nolemj:</w:t>
      </w:r>
    </w:p>
    <w:p w:rsidR="00C61421" w:rsidRPr="007D0356" w:rsidRDefault="00C61421" w:rsidP="00C61421">
      <w:pPr>
        <w:ind w:right="43" w:firstLine="375"/>
        <w:jc w:val="center"/>
        <w:rPr>
          <w:bCs/>
        </w:rPr>
      </w:pPr>
    </w:p>
    <w:p w:rsidR="00C61421" w:rsidRPr="00962225" w:rsidRDefault="00C61421" w:rsidP="00C61421">
      <w:pPr>
        <w:numPr>
          <w:ilvl w:val="0"/>
          <w:numId w:val="3"/>
        </w:numPr>
        <w:tabs>
          <w:tab w:val="left" w:pos="1134"/>
        </w:tabs>
        <w:overflowPunct w:val="0"/>
        <w:autoSpaceDE w:val="0"/>
        <w:autoSpaceDN w:val="0"/>
        <w:adjustRightInd w:val="0"/>
        <w:ind w:left="0" w:right="43" w:firstLine="851"/>
        <w:contextualSpacing/>
        <w:jc w:val="both"/>
        <w:textAlignment w:val="baseline"/>
      </w:pPr>
      <w:r w:rsidRPr="00962225">
        <w:rPr>
          <w:rFonts w:cs="Tahoma"/>
          <w:bCs/>
        </w:rPr>
        <w:t xml:space="preserve">Apstiprināt </w:t>
      </w:r>
      <w:r>
        <w:rPr>
          <w:rFonts w:cs="Tahoma"/>
          <w:bCs/>
        </w:rPr>
        <w:t xml:space="preserve">ar </w:t>
      </w:r>
      <w:r>
        <w:t xml:space="preserve">Jēkabpils pilsētas domes 09.02.2017. lēmumu Nr.32 “Par nolikuma apstiprināšanu” apstiprināto Jēkabpils pilsētas jauniešu domes nolikumu jaunā redakcijā (pielikumā).  </w:t>
      </w:r>
    </w:p>
    <w:p w:rsidR="00C61421" w:rsidRPr="007D0356" w:rsidRDefault="00C61421" w:rsidP="00C61421">
      <w:pPr>
        <w:numPr>
          <w:ilvl w:val="0"/>
          <w:numId w:val="3"/>
        </w:numPr>
        <w:tabs>
          <w:tab w:val="left" w:pos="426"/>
          <w:tab w:val="left" w:pos="1134"/>
        </w:tabs>
        <w:overflowPunct w:val="0"/>
        <w:autoSpaceDE w:val="0"/>
        <w:autoSpaceDN w:val="0"/>
        <w:adjustRightInd w:val="0"/>
        <w:snapToGrid w:val="0"/>
        <w:ind w:left="0" w:firstLine="851"/>
        <w:contextualSpacing/>
        <w:jc w:val="both"/>
        <w:textAlignment w:val="baseline"/>
        <w:rPr>
          <w:rFonts w:eastAsia="Lucida Sans Unicode" w:cs="Tahoma"/>
        </w:rPr>
      </w:pPr>
      <w:r w:rsidRPr="007D0356">
        <w:rPr>
          <w:rFonts w:eastAsia="Lucida Sans Unicode" w:cs="Tahoma"/>
        </w:rPr>
        <w:t>Kontroli par lēmuma izpildi veikt Jēkabpils pilsētas pašvaldības izpilddirektoram.</w:t>
      </w:r>
    </w:p>
    <w:p w:rsidR="00C61421" w:rsidRDefault="00C61421" w:rsidP="00C61421">
      <w:pPr>
        <w:ind w:right="43"/>
        <w:jc w:val="both"/>
        <w:rPr>
          <w:bCs/>
          <w:highlight w:val="yellow"/>
        </w:rPr>
      </w:pPr>
    </w:p>
    <w:p w:rsidR="00C61421" w:rsidRDefault="00C61421" w:rsidP="00C61421">
      <w:pPr>
        <w:pStyle w:val="Pamatteksts"/>
        <w:tabs>
          <w:tab w:val="left" w:pos="567"/>
          <w:tab w:val="left" w:pos="3555"/>
        </w:tabs>
        <w:spacing w:after="0"/>
        <w:ind w:right="43"/>
        <w:rPr>
          <w:rFonts w:cs="Tahoma"/>
        </w:rPr>
      </w:pPr>
      <w:r>
        <w:rPr>
          <w:rFonts w:cs="Tahoma"/>
        </w:rPr>
        <w:t xml:space="preserve">Pielikumā: </w:t>
      </w:r>
      <w:r w:rsidRPr="00962225">
        <w:rPr>
          <w:szCs w:val="24"/>
        </w:rPr>
        <w:t>Jēkabpils pilsētas j</w:t>
      </w:r>
      <w:r>
        <w:rPr>
          <w:szCs w:val="24"/>
        </w:rPr>
        <w:t>auniešu domes nolikums uz 4 lp.</w:t>
      </w:r>
    </w:p>
    <w:p w:rsidR="00C61421" w:rsidRPr="007F75A2" w:rsidRDefault="00C61421" w:rsidP="00C61421">
      <w:pPr>
        <w:pStyle w:val="Pamatteksts"/>
        <w:tabs>
          <w:tab w:val="left" w:pos="567"/>
          <w:tab w:val="left" w:pos="3555"/>
        </w:tabs>
        <w:spacing w:after="0"/>
        <w:ind w:right="43"/>
        <w:rPr>
          <w:rFonts w:cs="Tahoma"/>
        </w:rPr>
      </w:pPr>
    </w:p>
    <w:p w:rsidR="00C61421" w:rsidRDefault="00C61421" w:rsidP="00C61421">
      <w:pPr>
        <w:pStyle w:val="xl23"/>
        <w:spacing w:before="0" w:after="0"/>
        <w:jc w:val="both"/>
        <w:rPr>
          <w:rFonts w:ascii="Times New Roman" w:hAnsi="Times New Roman" w:cs="Times New Roman"/>
          <w:lang w:val="lv-LV"/>
        </w:rPr>
      </w:pPr>
    </w:p>
    <w:p w:rsidR="00C61421" w:rsidRPr="007F75A2" w:rsidRDefault="00C61421" w:rsidP="00C61421">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rsidR="00C61421" w:rsidRPr="007F75A2" w:rsidRDefault="00C61421" w:rsidP="00C61421">
      <w:pPr>
        <w:pStyle w:val="xl23"/>
        <w:tabs>
          <w:tab w:val="center" w:pos="5103"/>
          <w:tab w:val="right" w:pos="9072"/>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Pr>
          <w:rFonts w:ascii="Times New Roman" w:hAnsi="Times New Roman" w:cs="Times New Roman"/>
          <w:lang w:val="lv-LV"/>
        </w:rPr>
        <w:t>(paraksts)</w:t>
      </w:r>
      <w:r w:rsidRPr="007F75A2">
        <w:rPr>
          <w:rFonts w:ascii="Times New Roman" w:hAnsi="Times New Roman" w:cs="Times New Roman"/>
          <w:lang w:val="lv-LV"/>
        </w:rPr>
        <w:tab/>
        <w:t>A.Kraps</w:t>
      </w:r>
    </w:p>
    <w:p w:rsidR="00C61421" w:rsidRPr="007F75A2" w:rsidRDefault="00C61421" w:rsidP="00C61421">
      <w:pPr>
        <w:tabs>
          <w:tab w:val="right" w:pos="9356"/>
        </w:tabs>
        <w:rPr>
          <w:color w:val="FF0000"/>
        </w:rPr>
      </w:pPr>
    </w:p>
    <w:p w:rsidR="00C61421" w:rsidRPr="007F75A2" w:rsidRDefault="00C61421" w:rsidP="00C61421">
      <w:pPr>
        <w:tabs>
          <w:tab w:val="right" w:pos="9356"/>
        </w:tabs>
      </w:pPr>
      <w:r>
        <w:rPr>
          <w:color w:val="FF0000"/>
        </w:rPr>
        <w:t xml:space="preserve"> </w:t>
      </w:r>
    </w:p>
    <w:p w:rsidR="00C61421" w:rsidRPr="007F75A2" w:rsidRDefault="00C61421" w:rsidP="00C61421">
      <w:pPr>
        <w:pStyle w:val="Pamatteksts"/>
        <w:tabs>
          <w:tab w:val="left" w:pos="142"/>
          <w:tab w:val="left" w:pos="3555"/>
        </w:tabs>
        <w:spacing w:after="0"/>
        <w:ind w:right="43"/>
        <w:jc w:val="both"/>
        <w:rPr>
          <w:rFonts w:cs="Tahoma"/>
          <w:sz w:val="20"/>
        </w:rPr>
      </w:pPr>
      <w:r>
        <w:rPr>
          <w:rFonts w:cs="Tahoma"/>
          <w:sz w:val="20"/>
        </w:rPr>
        <w:t>Puķe</w:t>
      </w:r>
      <w:r w:rsidRPr="007F75A2">
        <w:rPr>
          <w:rFonts w:cs="Tahoma"/>
          <w:sz w:val="20"/>
        </w:rPr>
        <w:t xml:space="preserve"> </w:t>
      </w:r>
      <w:r>
        <w:rPr>
          <w:rFonts w:cs="Tahoma"/>
          <w:sz w:val="20"/>
        </w:rPr>
        <w:t>26013153</w:t>
      </w:r>
    </w:p>
    <w:p w:rsidR="00C61421" w:rsidRPr="007F75A2" w:rsidRDefault="00C61421" w:rsidP="00C61421">
      <w:pPr>
        <w:pStyle w:val="Pamatteksts"/>
        <w:tabs>
          <w:tab w:val="left" w:pos="142"/>
          <w:tab w:val="left" w:pos="3555"/>
        </w:tabs>
        <w:spacing w:after="0"/>
        <w:ind w:right="43"/>
        <w:jc w:val="both"/>
        <w:rPr>
          <w:rFonts w:cs="Tahoma"/>
          <w:sz w:val="20"/>
        </w:rPr>
      </w:pPr>
    </w:p>
    <w:p w:rsidR="00C61421" w:rsidRPr="007F75A2" w:rsidRDefault="00C61421" w:rsidP="00C61421">
      <w:pPr>
        <w:pStyle w:val="Pamatteksts"/>
        <w:tabs>
          <w:tab w:val="left" w:pos="142"/>
          <w:tab w:val="left" w:pos="3555"/>
        </w:tabs>
        <w:spacing w:after="0"/>
        <w:ind w:right="43"/>
        <w:jc w:val="both"/>
        <w:rPr>
          <w:rFonts w:cs="Tahoma"/>
          <w:sz w:val="18"/>
          <w:szCs w:val="18"/>
        </w:rPr>
      </w:pPr>
    </w:p>
    <w:p w:rsidR="00C61421" w:rsidRDefault="00C61421" w:rsidP="00C61421">
      <w:pPr>
        <w:ind w:left="1440"/>
        <w:jc w:val="right"/>
      </w:pPr>
      <w:r>
        <w:br w:type="page"/>
      </w:r>
      <w:r>
        <w:lastRenderedPageBreak/>
        <w:t xml:space="preserve">       </w:t>
      </w:r>
    </w:p>
    <w:p w:rsidR="00C61421" w:rsidRPr="00964436" w:rsidRDefault="00C61421" w:rsidP="00C61421">
      <w:pPr>
        <w:ind w:left="1440"/>
        <w:jc w:val="right"/>
      </w:pPr>
      <w:r w:rsidRPr="00964436">
        <w:t xml:space="preserve">APSTIPRINĀTS </w:t>
      </w:r>
    </w:p>
    <w:p w:rsidR="00C61421" w:rsidRPr="00964436" w:rsidRDefault="00C61421" w:rsidP="00C61421">
      <w:pPr>
        <w:jc w:val="right"/>
      </w:pPr>
      <w:r w:rsidRPr="00964436">
        <w:t>ar Jēkabpils pilsētas domes</w:t>
      </w:r>
    </w:p>
    <w:p w:rsidR="00C61421" w:rsidRPr="00964436" w:rsidRDefault="00C61421" w:rsidP="00C61421">
      <w:pPr>
        <w:jc w:val="right"/>
      </w:pPr>
      <w:r>
        <w:t>04.07.2019. lēmumu Nr.306</w:t>
      </w:r>
    </w:p>
    <w:p w:rsidR="00C61421" w:rsidRDefault="00C61421" w:rsidP="00C61421">
      <w:pPr>
        <w:ind w:right="-1"/>
        <w:jc w:val="right"/>
      </w:pPr>
      <w:r w:rsidRPr="00964436">
        <w:t>(protokols Nr.</w:t>
      </w:r>
      <w:r>
        <w:t>20, 3</w:t>
      </w:r>
      <w:r w:rsidRPr="00964436">
        <w:t>.§)</w:t>
      </w:r>
    </w:p>
    <w:p w:rsidR="00C61421" w:rsidRPr="00964436" w:rsidRDefault="00C61421" w:rsidP="00C61421">
      <w:pPr>
        <w:ind w:right="-1"/>
        <w:jc w:val="right"/>
      </w:pPr>
    </w:p>
    <w:p w:rsidR="00C61421" w:rsidRPr="00964436" w:rsidRDefault="00C61421" w:rsidP="00C61421">
      <w:pPr>
        <w:ind w:right="-1"/>
        <w:jc w:val="center"/>
        <w:rPr>
          <w:b/>
        </w:rPr>
      </w:pPr>
      <w:r w:rsidRPr="00964436">
        <w:rPr>
          <w:b/>
        </w:rPr>
        <w:t>Jēkabpils pilsētas jauniešu domes nolikums</w:t>
      </w:r>
    </w:p>
    <w:p w:rsidR="00C61421" w:rsidRPr="00964436" w:rsidRDefault="00C61421" w:rsidP="00C61421"/>
    <w:tbl>
      <w:tblPr>
        <w:tblW w:w="6804"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tblGrid>
      <w:tr w:rsidR="00C61421" w:rsidRPr="00964436" w:rsidTr="009F7DF4">
        <w:tc>
          <w:tcPr>
            <w:tcW w:w="6804" w:type="dxa"/>
            <w:tcBorders>
              <w:top w:val="nil"/>
              <w:left w:val="nil"/>
              <w:bottom w:val="nil"/>
              <w:right w:val="nil"/>
            </w:tcBorders>
            <w:hideMark/>
          </w:tcPr>
          <w:p w:rsidR="00C61421" w:rsidRPr="00964436" w:rsidRDefault="00C61421" w:rsidP="009F7DF4">
            <w:pPr>
              <w:ind w:left="-1953"/>
              <w:jc w:val="right"/>
              <w:rPr>
                <w:i/>
                <w:sz w:val="22"/>
                <w:szCs w:val="22"/>
              </w:rPr>
            </w:pPr>
            <w:r w:rsidRPr="00964436">
              <w:rPr>
                <w:i/>
                <w:sz w:val="22"/>
                <w:szCs w:val="22"/>
              </w:rPr>
              <w:t>Izdots saskaņā ar Jaunatnes likuma 5.panta otrās</w:t>
            </w:r>
            <w:r>
              <w:rPr>
                <w:i/>
                <w:sz w:val="22"/>
                <w:szCs w:val="22"/>
              </w:rPr>
              <w:t xml:space="preserve"> </w:t>
            </w:r>
            <w:r w:rsidRPr="00964436">
              <w:rPr>
                <w:i/>
                <w:sz w:val="22"/>
                <w:szCs w:val="22"/>
              </w:rPr>
              <w:t>daļas 5.punktu</w:t>
            </w:r>
          </w:p>
          <w:p w:rsidR="00C61421" w:rsidRPr="00964436" w:rsidRDefault="00C61421" w:rsidP="009F7DF4">
            <w:pPr>
              <w:jc w:val="both"/>
            </w:pPr>
          </w:p>
        </w:tc>
      </w:tr>
    </w:tbl>
    <w:p w:rsidR="00C61421" w:rsidRDefault="00C61421" w:rsidP="00C61421">
      <w:pPr>
        <w:ind w:firstLine="567"/>
        <w:jc w:val="center"/>
        <w:rPr>
          <w:b/>
          <w:iCs/>
        </w:rPr>
      </w:pPr>
      <w:r w:rsidRPr="00964436">
        <w:rPr>
          <w:b/>
          <w:iCs/>
        </w:rPr>
        <w:t>I. Vispārīgie jautājumi</w:t>
      </w:r>
    </w:p>
    <w:p w:rsidR="00C61421" w:rsidRPr="00964436" w:rsidRDefault="00C61421" w:rsidP="00C61421">
      <w:pPr>
        <w:numPr>
          <w:ilvl w:val="0"/>
          <w:numId w:val="1"/>
        </w:numPr>
        <w:tabs>
          <w:tab w:val="left" w:pos="709"/>
        </w:tabs>
        <w:overflowPunct w:val="0"/>
        <w:autoSpaceDE w:val="0"/>
        <w:autoSpaceDN w:val="0"/>
        <w:adjustRightInd w:val="0"/>
        <w:ind w:left="0" w:firstLine="709"/>
        <w:jc w:val="both"/>
        <w:textAlignment w:val="baseline"/>
        <w:rPr>
          <w:iCs/>
        </w:rPr>
      </w:pPr>
      <w:r w:rsidRPr="00964436">
        <w:rPr>
          <w:iCs/>
        </w:rPr>
        <w:t>Jēkabpils pilsētas jauniešu dome (turpmāk - Jauniešu dome) ir Jēkabpils pilsētas domes izveidota institūcija ar mērķi sekmēt pašvaldības jauniešu sadarbību, pieredzes apmaiņas un iniciatīvas darbā ar jaunatni.</w:t>
      </w:r>
    </w:p>
    <w:p w:rsidR="00C61421" w:rsidRPr="00964436" w:rsidRDefault="00C61421" w:rsidP="00C61421">
      <w:pPr>
        <w:numPr>
          <w:ilvl w:val="0"/>
          <w:numId w:val="1"/>
        </w:numPr>
        <w:tabs>
          <w:tab w:val="left" w:pos="709"/>
        </w:tabs>
        <w:overflowPunct w:val="0"/>
        <w:autoSpaceDE w:val="0"/>
        <w:autoSpaceDN w:val="0"/>
        <w:adjustRightInd w:val="0"/>
        <w:ind w:left="0" w:firstLine="709"/>
        <w:jc w:val="both"/>
        <w:textAlignment w:val="baseline"/>
        <w:rPr>
          <w:iCs/>
        </w:rPr>
      </w:pPr>
      <w:r w:rsidRPr="00964436">
        <w:rPr>
          <w:iCs/>
        </w:rPr>
        <w:t>Jauniešu dome darbojas saskaņā ar likumu „Par pašvaldībām”, Jaunatnes likumu, Jaunatnes politikas pamatnostādnēm 2015.-2020. gadam, šo nolikumu un citiem normatīvajiem aktiem.</w:t>
      </w:r>
    </w:p>
    <w:p w:rsidR="00C61421" w:rsidRPr="00964436" w:rsidRDefault="00C61421" w:rsidP="00C61421">
      <w:pPr>
        <w:numPr>
          <w:ilvl w:val="0"/>
          <w:numId w:val="1"/>
        </w:numPr>
        <w:tabs>
          <w:tab w:val="left" w:pos="709"/>
        </w:tabs>
        <w:overflowPunct w:val="0"/>
        <w:autoSpaceDE w:val="0"/>
        <w:autoSpaceDN w:val="0"/>
        <w:adjustRightInd w:val="0"/>
        <w:ind w:left="0" w:firstLine="709"/>
        <w:jc w:val="both"/>
        <w:textAlignment w:val="baseline"/>
        <w:rPr>
          <w:iCs/>
        </w:rPr>
      </w:pPr>
      <w:r w:rsidRPr="00964436">
        <w:rPr>
          <w:iCs/>
        </w:rPr>
        <w:t>Jauniešu dome savas kompetences ietvaros uzdevumus veic</w:t>
      </w:r>
      <w:r>
        <w:rPr>
          <w:iCs/>
        </w:rPr>
        <w:t>,</w:t>
      </w:r>
      <w:r w:rsidRPr="00964436">
        <w:rPr>
          <w:iCs/>
        </w:rPr>
        <w:t xml:space="preserve"> sadarbojoties ar valsts un pašvaldību institūcijām</w:t>
      </w:r>
      <w:r>
        <w:rPr>
          <w:iCs/>
        </w:rPr>
        <w:t>,</w:t>
      </w:r>
      <w:r w:rsidRPr="00964436">
        <w:rPr>
          <w:iCs/>
        </w:rPr>
        <w:t xml:space="preserve"> citām </w:t>
      </w:r>
      <w:r>
        <w:rPr>
          <w:iCs/>
        </w:rPr>
        <w:t xml:space="preserve">fiziskām un </w:t>
      </w:r>
      <w:r w:rsidRPr="00964436">
        <w:rPr>
          <w:iCs/>
        </w:rPr>
        <w:t xml:space="preserve">juridiskām personām. </w:t>
      </w:r>
    </w:p>
    <w:p w:rsidR="00C61421" w:rsidRPr="000B4137" w:rsidRDefault="00C61421" w:rsidP="00C61421">
      <w:pPr>
        <w:numPr>
          <w:ilvl w:val="0"/>
          <w:numId w:val="1"/>
        </w:numPr>
        <w:tabs>
          <w:tab w:val="left" w:pos="709"/>
        </w:tabs>
        <w:overflowPunct w:val="0"/>
        <w:autoSpaceDE w:val="0"/>
        <w:autoSpaceDN w:val="0"/>
        <w:adjustRightInd w:val="0"/>
        <w:ind w:left="0" w:firstLine="709"/>
        <w:jc w:val="both"/>
        <w:textAlignment w:val="baseline"/>
        <w:rPr>
          <w:bCs/>
          <w:i/>
        </w:rPr>
      </w:pPr>
      <w:r w:rsidRPr="000B4137">
        <w:rPr>
          <w:bCs/>
        </w:rPr>
        <w:t>Jauniešu domes darbību koordinē Jēkabpils bērnu un jauniešus centra direktora pilnvarota persona (turpmāk – Jaunatnes lietu speciālists)</w:t>
      </w:r>
      <w:r>
        <w:rPr>
          <w:bCs/>
          <w:i/>
        </w:rPr>
        <w:t>.</w:t>
      </w:r>
    </w:p>
    <w:p w:rsidR="00C61421" w:rsidRPr="00964436" w:rsidRDefault="00C61421" w:rsidP="00C61421">
      <w:pPr>
        <w:tabs>
          <w:tab w:val="left" w:pos="709"/>
        </w:tabs>
        <w:ind w:firstLine="709"/>
        <w:jc w:val="both"/>
        <w:rPr>
          <w:iCs/>
        </w:rPr>
      </w:pPr>
    </w:p>
    <w:p w:rsidR="00C61421" w:rsidRDefault="00C61421" w:rsidP="00C61421">
      <w:pPr>
        <w:tabs>
          <w:tab w:val="left" w:pos="709"/>
        </w:tabs>
        <w:ind w:firstLine="709"/>
        <w:jc w:val="center"/>
        <w:rPr>
          <w:b/>
          <w:iCs/>
        </w:rPr>
      </w:pPr>
      <w:r w:rsidRPr="00964436">
        <w:rPr>
          <w:b/>
          <w:iCs/>
        </w:rPr>
        <w:t>II. Jauniešu domes sastāvs</w:t>
      </w:r>
    </w:p>
    <w:p w:rsidR="00C61421" w:rsidRDefault="00C61421" w:rsidP="00C61421">
      <w:pPr>
        <w:numPr>
          <w:ilvl w:val="0"/>
          <w:numId w:val="2"/>
        </w:numPr>
        <w:tabs>
          <w:tab w:val="left" w:pos="709"/>
        </w:tabs>
        <w:overflowPunct w:val="0"/>
        <w:autoSpaceDE w:val="0"/>
        <w:autoSpaceDN w:val="0"/>
        <w:adjustRightInd w:val="0"/>
        <w:ind w:left="0" w:firstLine="709"/>
        <w:jc w:val="both"/>
        <w:textAlignment w:val="baseline"/>
        <w:rPr>
          <w:iCs/>
          <w:strike/>
        </w:rPr>
      </w:pPr>
      <w:r w:rsidRPr="00964436">
        <w:rPr>
          <w:iCs/>
        </w:rPr>
        <w:t xml:space="preserve">Jauniešu domes sastāvā brīvprātīgi darbojas ne vairāk kā </w:t>
      </w:r>
      <w:r>
        <w:rPr>
          <w:iCs/>
        </w:rPr>
        <w:t>5 aktīvie jaunieši no katras Jēkabpils pilsētas vispārējās izglītības skolas un Agrobiznesa koledžas</w:t>
      </w:r>
      <w:r w:rsidRPr="00964436">
        <w:rPr>
          <w:iCs/>
        </w:rPr>
        <w:t xml:space="preserve"> vecumā no 15 līdz 25 gadiem, </w:t>
      </w:r>
      <w:r>
        <w:rPr>
          <w:iCs/>
        </w:rPr>
        <w:t>kurus izvirza Jēkabpils pilsētas izglītības iestāžu skolēnu pašpārvaldes.</w:t>
      </w:r>
    </w:p>
    <w:p w:rsidR="00C61421" w:rsidRPr="00FE7204" w:rsidRDefault="00C61421" w:rsidP="00C61421">
      <w:pPr>
        <w:numPr>
          <w:ilvl w:val="0"/>
          <w:numId w:val="2"/>
        </w:numPr>
        <w:tabs>
          <w:tab w:val="left" w:pos="709"/>
        </w:tabs>
        <w:overflowPunct w:val="0"/>
        <w:autoSpaceDE w:val="0"/>
        <w:autoSpaceDN w:val="0"/>
        <w:adjustRightInd w:val="0"/>
        <w:ind w:left="0" w:firstLine="709"/>
        <w:jc w:val="both"/>
        <w:textAlignment w:val="baseline"/>
        <w:rPr>
          <w:iCs/>
          <w:strike/>
        </w:rPr>
      </w:pPr>
      <w:r w:rsidRPr="00964436">
        <w:rPr>
          <w:iCs/>
        </w:rPr>
        <w:t xml:space="preserve">Jauniešu domes sastāvu apstiprina </w:t>
      </w:r>
      <w:r>
        <w:rPr>
          <w:iCs/>
        </w:rPr>
        <w:t>septembra mēnesī uz 1 gadu no ievēlēšanas</w:t>
      </w:r>
      <w:r w:rsidRPr="00964436">
        <w:rPr>
          <w:iCs/>
        </w:rPr>
        <w:t xml:space="preserve"> ar domes priekšsēdētāja vietnieka rīkojumu. </w:t>
      </w:r>
    </w:p>
    <w:p w:rsidR="00C61421" w:rsidRPr="00FE7204" w:rsidRDefault="00C61421" w:rsidP="00C61421">
      <w:pPr>
        <w:numPr>
          <w:ilvl w:val="0"/>
          <w:numId w:val="2"/>
        </w:numPr>
        <w:tabs>
          <w:tab w:val="left" w:pos="709"/>
        </w:tabs>
        <w:overflowPunct w:val="0"/>
        <w:autoSpaceDE w:val="0"/>
        <w:autoSpaceDN w:val="0"/>
        <w:adjustRightInd w:val="0"/>
        <w:ind w:left="0" w:firstLine="709"/>
        <w:jc w:val="both"/>
        <w:textAlignment w:val="baseline"/>
        <w:rPr>
          <w:iCs/>
          <w:strike/>
        </w:rPr>
      </w:pPr>
      <w:r>
        <w:rPr>
          <w:iCs/>
        </w:rPr>
        <w:t xml:space="preserve">Jauniešu domes locekļi var tikt pārvēlēti vairākus termiņus. </w:t>
      </w:r>
    </w:p>
    <w:p w:rsidR="00C61421" w:rsidRPr="00CE41AD" w:rsidRDefault="00C61421" w:rsidP="00C61421">
      <w:pPr>
        <w:numPr>
          <w:ilvl w:val="0"/>
          <w:numId w:val="2"/>
        </w:numPr>
        <w:tabs>
          <w:tab w:val="left" w:pos="709"/>
        </w:tabs>
        <w:overflowPunct w:val="0"/>
        <w:autoSpaceDE w:val="0"/>
        <w:autoSpaceDN w:val="0"/>
        <w:adjustRightInd w:val="0"/>
        <w:ind w:left="0" w:firstLine="709"/>
        <w:jc w:val="both"/>
        <w:textAlignment w:val="baseline"/>
        <w:rPr>
          <w:iCs/>
          <w:strike/>
        </w:rPr>
      </w:pPr>
      <w:r>
        <w:rPr>
          <w:iCs/>
        </w:rPr>
        <w:t>Jēkabpils Bērnu un jauniešu centrs izsludina jaunu locekļu izvirzīšanas un apstiprināšanas termiņu.</w:t>
      </w:r>
    </w:p>
    <w:p w:rsidR="00C61421" w:rsidRPr="00307540" w:rsidRDefault="00C61421" w:rsidP="00C61421">
      <w:pPr>
        <w:numPr>
          <w:ilvl w:val="0"/>
          <w:numId w:val="2"/>
        </w:numPr>
        <w:tabs>
          <w:tab w:val="left" w:pos="709"/>
        </w:tabs>
        <w:overflowPunct w:val="0"/>
        <w:autoSpaceDE w:val="0"/>
        <w:autoSpaceDN w:val="0"/>
        <w:adjustRightInd w:val="0"/>
        <w:ind w:left="0" w:firstLine="709"/>
        <w:jc w:val="both"/>
        <w:textAlignment w:val="baseline"/>
        <w:rPr>
          <w:iCs/>
          <w:strike/>
        </w:rPr>
      </w:pPr>
      <w:r>
        <w:rPr>
          <w:iCs/>
        </w:rPr>
        <w:t xml:space="preserve">Jauniešu domes locekļi no </w:t>
      </w:r>
      <w:r w:rsidRPr="00964436">
        <w:rPr>
          <w:iCs/>
        </w:rPr>
        <w:t>Jauniešu domes sastāva ievēl Jauniešu domes priekšsēdētāju, priekšsēdētāja vietnieku un protokolistu</w:t>
      </w:r>
      <w:r>
        <w:rPr>
          <w:iCs/>
        </w:rPr>
        <w:t>, kuru darbību koordinē Jēkabpils Bērnu un jauniešu centra pilnvarota persona.</w:t>
      </w:r>
    </w:p>
    <w:p w:rsidR="00C61421" w:rsidRPr="006338CC" w:rsidRDefault="00C61421" w:rsidP="00C61421">
      <w:pPr>
        <w:numPr>
          <w:ilvl w:val="0"/>
          <w:numId w:val="2"/>
        </w:numPr>
        <w:tabs>
          <w:tab w:val="left" w:pos="709"/>
        </w:tabs>
        <w:overflowPunct w:val="0"/>
        <w:autoSpaceDE w:val="0"/>
        <w:autoSpaceDN w:val="0"/>
        <w:adjustRightInd w:val="0"/>
        <w:ind w:left="0" w:firstLine="709"/>
        <w:jc w:val="both"/>
        <w:textAlignment w:val="baseline"/>
        <w:rPr>
          <w:iCs/>
          <w:strike/>
        </w:rPr>
      </w:pPr>
      <w:r w:rsidRPr="00964436">
        <w:rPr>
          <w:iCs/>
        </w:rPr>
        <w:t>Jauniešu domes sanāksmēs piedalās Jaunatnes lietu speciālists</w:t>
      </w:r>
      <w:r>
        <w:rPr>
          <w:iCs/>
        </w:rPr>
        <w:t xml:space="preserve"> un citi uzaicinātie pašvaldības speciālisti</w:t>
      </w:r>
      <w:r w:rsidRPr="00964436">
        <w:rPr>
          <w:iCs/>
        </w:rPr>
        <w:t>.</w:t>
      </w:r>
    </w:p>
    <w:p w:rsidR="00C61421" w:rsidRPr="00CE41AD" w:rsidRDefault="00C61421" w:rsidP="00C61421">
      <w:pPr>
        <w:numPr>
          <w:ilvl w:val="0"/>
          <w:numId w:val="2"/>
        </w:numPr>
        <w:tabs>
          <w:tab w:val="left" w:pos="709"/>
        </w:tabs>
        <w:overflowPunct w:val="0"/>
        <w:autoSpaceDE w:val="0"/>
        <w:autoSpaceDN w:val="0"/>
        <w:adjustRightInd w:val="0"/>
        <w:ind w:left="0" w:firstLine="709"/>
        <w:jc w:val="both"/>
        <w:textAlignment w:val="baseline"/>
        <w:rPr>
          <w:iCs/>
          <w:strike/>
        </w:rPr>
      </w:pPr>
      <w:r w:rsidRPr="00CE41AD">
        <w:rPr>
          <w:iCs/>
        </w:rPr>
        <w:t>Jauniešu domes locekļi var tikt izslēgti no Jauniešu domes sastāva:</w:t>
      </w:r>
    </w:p>
    <w:p w:rsidR="00C61421" w:rsidRDefault="00C61421" w:rsidP="00C61421">
      <w:pPr>
        <w:numPr>
          <w:ilvl w:val="1"/>
          <w:numId w:val="4"/>
        </w:numPr>
        <w:tabs>
          <w:tab w:val="left" w:pos="709"/>
          <w:tab w:val="left" w:pos="1560"/>
        </w:tabs>
        <w:overflowPunct w:val="0"/>
        <w:autoSpaceDE w:val="0"/>
        <w:autoSpaceDN w:val="0"/>
        <w:adjustRightInd w:val="0"/>
        <w:ind w:left="0" w:firstLine="709"/>
        <w:jc w:val="both"/>
        <w:textAlignment w:val="baseline"/>
        <w:rPr>
          <w:iCs/>
        </w:rPr>
      </w:pPr>
      <w:r w:rsidRPr="00964436">
        <w:rPr>
          <w:iCs/>
        </w:rPr>
        <w:t>pēc Jauniešu domes locekļa vēlēšanās;</w:t>
      </w:r>
    </w:p>
    <w:p w:rsidR="00C61421" w:rsidRDefault="00C61421" w:rsidP="00C61421">
      <w:pPr>
        <w:numPr>
          <w:ilvl w:val="1"/>
          <w:numId w:val="4"/>
        </w:numPr>
        <w:tabs>
          <w:tab w:val="left" w:pos="709"/>
          <w:tab w:val="left" w:pos="1560"/>
        </w:tabs>
        <w:overflowPunct w:val="0"/>
        <w:autoSpaceDE w:val="0"/>
        <w:autoSpaceDN w:val="0"/>
        <w:adjustRightInd w:val="0"/>
        <w:ind w:left="0" w:firstLine="709"/>
        <w:jc w:val="both"/>
        <w:textAlignment w:val="baseline"/>
        <w:rPr>
          <w:iCs/>
        </w:rPr>
      </w:pPr>
      <w:r w:rsidRPr="00FE7204">
        <w:rPr>
          <w:iCs/>
        </w:rPr>
        <w:t>ar Jauniešu domes balsojumu, ja loceklis piecas reizes pēc kārtas neattaisnojošu iemeslu dēļ neierodas uz Jauniešu domes sanāksmēm</w:t>
      </w:r>
      <w:r>
        <w:rPr>
          <w:iCs/>
        </w:rPr>
        <w:t>;</w:t>
      </w:r>
    </w:p>
    <w:p w:rsidR="00C61421" w:rsidRPr="00FE7204" w:rsidRDefault="00C61421" w:rsidP="00C61421">
      <w:pPr>
        <w:numPr>
          <w:ilvl w:val="1"/>
          <w:numId w:val="4"/>
        </w:numPr>
        <w:tabs>
          <w:tab w:val="left" w:pos="709"/>
          <w:tab w:val="left" w:pos="1560"/>
        </w:tabs>
        <w:overflowPunct w:val="0"/>
        <w:autoSpaceDE w:val="0"/>
        <w:autoSpaceDN w:val="0"/>
        <w:adjustRightInd w:val="0"/>
        <w:ind w:left="0" w:firstLine="709"/>
        <w:jc w:val="both"/>
        <w:textAlignment w:val="baseline"/>
        <w:rPr>
          <w:iCs/>
        </w:rPr>
      </w:pPr>
      <w:r w:rsidRPr="00FE7204">
        <w:rPr>
          <w:iCs/>
        </w:rPr>
        <w:t>sakarā ar rupjiem ētikas un uzvedības normu pārkāpumiem, pamatojoties uz Jēkabpils Bērnu un jauniešu centra pilnvarotās personas sniegtās informācijas.</w:t>
      </w:r>
    </w:p>
    <w:p w:rsidR="00C61421" w:rsidRPr="00964436" w:rsidRDefault="00C61421" w:rsidP="00C61421">
      <w:pPr>
        <w:jc w:val="both"/>
        <w:rPr>
          <w:iCs/>
        </w:rPr>
      </w:pPr>
    </w:p>
    <w:p w:rsidR="00C61421" w:rsidRPr="00964436" w:rsidRDefault="00C61421" w:rsidP="00C61421">
      <w:pPr>
        <w:jc w:val="center"/>
        <w:rPr>
          <w:b/>
          <w:iCs/>
        </w:rPr>
      </w:pPr>
      <w:r w:rsidRPr="00964436">
        <w:rPr>
          <w:b/>
          <w:iCs/>
        </w:rPr>
        <w:t>III. Jauniešu domes uzdevumi</w:t>
      </w:r>
    </w:p>
    <w:p w:rsidR="00C61421" w:rsidRPr="00964436" w:rsidRDefault="00C61421" w:rsidP="00C61421">
      <w:pPr>
        <w:numPr>
          <w:ilvl w:val="0"/>
          <w:numId w:val="4"/>
        </w:numPr>
        <w:tabs>
          <w:tab w:val="left" w:pos="1134"/>
        </w:tabs>
        <w:overflowPunct w:val="0"/>
        <w:autoSpaceDE w:val="0"/>
        <w:autoSpaceDN w:val="0"/>
        <w:adjustRightInd w:val="0"/>
        <w:ind w:firstLine="229"/>
        <w:jc w:val="both"/>
        <w:textAlignment w:val="baseline"/>
        <w:rPr>
          <w:iCs/>
        </w:rPr>
      </w:pPr>
      <w:r w:rsidRPr="00964436">
        <w:rPr>
          <w:iCs/>
        </w:rPr>
        <w:t>Jauniešu domei ir šādi uzdevumi:</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piedalīties jauniešu interešu, vajadzību un problēmu izzināšanā, izpētē un analizēšanā Jēkabpils pilsētā;</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motivēt jauniešus iesaistīties un būt aktīviem pilsoniskās sabiedrības locekļiem;</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izskatīt ierosinājumus un priekšlikumus, kas saistīti ar jauniešu interesēm un vajadzību īstenošanu Jēkabpils pilsētā;</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veicināt jauniešu sadarbību un pieredzes apmaiņu;</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lastRenderedPageBreak/>
        <w:t>veicināt sadarbību ar pašvaldību, skolēnu pašpārvaldēm, citām jauniešu domēm Latvijā, institūcijām, organizācijām Latvijā un pasaulē jaunatnes lietās, īstenojot kopīgus projektus;</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piedalīties projektu, kas saistīti ar jauniešiem aktuāliem jautājumiem, īstenošanā, informēt jauniešus par piedāvātajām projektu iespējām vietējā, valsts un starptautiskā līmenī;</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līdzdarboties Jēkabpils pilsētas organizētājās aktivitātēs, kā arī pašiem organizēt pasākumus jauniešiem;</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veicināt jauniešu piedalīšanos Jauniešu domes organizētajos un citos pasākumos;</w:t>
      </w:r>
    </w:p>
    <w:p w:rsidR="00C61421"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pārstāvēt Jauniešu domes viedokli vietējā, valsts un starptautiskā mērogā</w:t>
      </w:r>
      <w:r>
        <w:rPr>
          <w:iCs/>
        </w:rPr>
        <w:t xml:space="preserve"> kopīgi ar jaunatnes lietu speciālistu</w:t>
      </w:r>
      <w:r w:rsidRPr="00964436">
        <w:rPr>
          <w:iCs/>
        </w:rPr>
        <w:t>;</w:t>
      </w:r>
    </w:p>
    <w:p w:rsidR="00C61421" w:rsidRPr="00964436" w:rsidRDefault="00C61421" w:rsidP="00C61421">
      <w:pPr>
        <w:numPr>
          <w:ilvl w:val="1"/>
          <w:numId w:val="4"/>
        </w:numPr>
        <w:overflowPunct w:val="0"/>
        <w:autoSpaceDE w:val="0"/>
        <w:autoSpaceDN w:val="0"/>
        <w:adjustRightInd w:val="0"/>
        <w:ind w:left="0" w:firstLine="709"/>
        <w:jc w:val="both"/>
        <w:textAlignment w:val="baseline"/>
        <w:rPr>
          <w:iCs/>
        </w:rPr>
      </w:pPr>
      <w:r w:rsidRPr="00964436">
        <w:rPr>
          <w:iCs/>
        </w:rPr>
        <w:t>izplatīt informāciju par jauniešiem piedāvātajām iespējām.</w:t>
      </w:r>
    </w:p>
    <w:p w:rsidR="00C61421" w:rsidRPr="00964436" w:rsidRDefault="00C61421" w:rsidP="00C61421">
      <w:pPr>
        <w:pStyle w:val="Sarakstarindkopa"/>
        <w:ind w:left="0"/>
        <w:jc w:val="both"/>
        <w:rPr>
          <w:iCs/>
          <w:sz w:val="24"/>
          <w:szCs w:val="24"/>
          <w:lang w:val="lv-LV"/>
        </w:rPr>
      </w:pPr>
    </w:p>
    <w:p w:rsidR="00C61421" w:rsidRPr="00964436" w:rsidRDefault="00C61421" w:rsidP="00C61421">
      <w:pPr>
        <w:pStyle w:val="Sarakstarindkopa"/>
        <w:ind w:left="0"/>
        <w:jc w:val="center"/>
        <w:rPr>
          <w:b/>
          <w:iCs/>
          <w:sz w:val="24"/>
          <w:szCs w:val="24"/>
          <w:lang w:val="lv-LV"/>
        </w:rPr>
      </w:pPr>
      <w:r w:rsidRPr="00964436">
        <w:rPr>
          <w:b/>
          <w:iCs/>
          <w:sz w:val="24"/>
          <w:szCs w:val="24"/>
          <w:lang w:val="lv-LV"/>
        </w:rPr>
        <w:t>IV.</w:t>
      </w:r>
      <w:r>
        <w:rPr>
          <w:b/>
          <w:iCs/>
          <w:sz w:val="24"/>
          <w:szCs w:val="24"/>
          <w:lang w:val="lv-LV"/>
        </w:rPr>
        <w:t xml:space="preserve"> </w:t>
      </w:r>
      <w:r w:rsidRPr="00964436">
        <w:rPr>
          <w:b/>
          <w:iCs/>
          <w:sz w:val="24"/>
          <w:szCs w:val="24"/>
          <w:lang w:val="lv-LV"/>
        </w:rPr>
        <w:t>Jauniešu domes tiesības un atbildība</w:t>
      </w:r>
    </w:p>
    <w:p w:rsidR="00C61421" w:rsidRPr="00964436"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Jauniešu domes locekļiem ir tiesības:</w:t>
      </w:r>
    </w:p>
    <w:p w:rsidR="00C61421" w:rsidRDefault="00C61421" w:rsidP="00C61421">
      <w:pPr>
        <w:pStyle w:val="Sarakstarindkopa"/>
        <w:numPr>
          <w:ilvl w:val="1"/>
          <w:numId w:val="4"/>
        </w:numPr>
        <w:ind w:left="0" w:firstLine="709"/>
        <w:jc w:val="both"/>
        <w:rPr>
          <w:iCs/>
          <w:sz w:val="24"/>
          <w:szCs w:val="24"/>
          <w:lang w:val="lv-LV"/>
        </w:rPr>
      </w:pPr>
      <w:r w:rsidRPr="00964436">
        <w:rPr>
          <w:iCs/>
          <w:sz w:val="24"/>
          <w:szCs w:val="24"/>
          <w:lang w:val="lv-LV"/>
        </w:rPr>
        <w:t>piedalīties Jēkabpils pilsētas domes un komiteju sēdēs, kurās izskata jautājumus, kas tieši vai netieši skar jauniešu intereses pašvaldībā.</w:t>
      </w:r>
    </w:p>
    <w:p w:rsidR="00C61421" w:rsidRDefault="00C61421" w:rsidP="00C61421">
      <w:pPr>
        <w:pStyle w:val="Sarakstarindkopa"/>
        <w:numPr>
          <w:ilvl w:val="1"/>
          <w:numId w:val="4"/>
        </w:numPr>
        <w:ind w:left="0" w:firstLine="709"/>
        <w:jc w:val="both"/>
        <w:rPr>
          <w:iCs/>
          <w:sz w:val="24"/>
          <w:szCs w:val="24"/>
          <w:lang w:val="lv-LV"/>
        </w:rPr>
      </w:pPr>
      <w:r w:rsidRPr="00964436">
        <w:rPr>
          <w:iCs/>
          <w:sz w:val="24"/>
          <w:szCs w:val="24"/>
          <w:lang w:val="lv-LV"/>
        </w:rPr>
        <w:t xml:space="preserve">izstrādāt ar jauniešu interesēm un vajadzībām saistītus lēmumu projektus. </w:t>
      </w:r>
    </w:p>
    <w:p w:rsidR="00C61421" w:rsidRDefault="00C61421" w:rsidP="00C61421">
      <w:pPr>
        <w:pStyle w:val="Sarakstarindkopa"/>
        <w:numPr>
          <w:ilvl w:val="1"/>
          <w:numId w:val="4"/>
        </w:numPr>
        <w:ind w:left="0" w:firstLine="709"/>
        <w:jc w:val="both"/>
        <w:rPr>
          <w:iCs/>
          <w:sz w:val="24"/>
          <w:szCs w:val="24"/>
          <w:lang w:val="lv-LV"/>
        </w:rPr>
      </w:pPr>
      <w:r w:rsidRPr="00964436">
        <w:rPr>
          <w:iCs/>
          <w:sz w:val="24"/>
          <w:szCs w:val="24"/>
          <w:lang w:val="lv-LV"/>
        </w:rPr>
        <w:t>sniegt ieteikumus Jēkabpils pilsētas domes iestādēm un struktūrvienībām par projektiem, kas skar jauniešu jautājumus.</w:t>
      </w:r>
    </w:p>
    <w:p w:rsidR="00C61421" w:rsidRPr="00964436" w:rsidRDefault="00C61421" w:rsidP="00C61421">
      <w:pPr>
        <w:pStyle w:val="Sarakstarindkopa"/>
        <w:numPr>
          <w:ilvl w:val="1"/>
          <w:numId w:val="4"/>
        </w:numPr>
        <w:ind w:left="0" w:firstLine="709"/>
        <w:jc w:val="both"/>
        <w:rPr>
          <w:iCs/>
          <w:sz w:val="24"/>
          <w:szCs w:val="24"/>
          <w:lang w:val="lv-LV"/>
        </w:rPr>
      </w:pPr>
      <w:r w:rsidRPr="00964436">
        <w:rPr>
          <w:iCs/>
          <w:sz w:val="24"/>
          <w:szCs w:val="24"/>
          <w:lang w:val="lv-LV"/>
        </w:rPr>
        <w:t xml:space="preserve">sniegt informāciju par Jauniešu domes darbu </w:t>
      </w:r>
      <w:r>
        <w:rPr>
          <w:iCs/>
          <w:sz w:val="24"/>
          <w:szCs w:val="24"/>
          <w:lang w:val="lv-LV"/>
        </w:rPr>
        <w:t>plašsaziņas</w:t>
      </w:r>
      <w:r w:rsidRPr="00964436">
        <w:rPr>
          <w:iCs/>
          <w:sz w:val="24"/>
          <w:szCs w:val="24"/>
          <w:lang w:val="lv-LV"/>
        </w:rPr>
        <w:t xml:space="preserve"> līdzekļiem, publi</w:t>
      </w:r>
      <w:r>
        <w:rPr>
          <w:iCs/>
          <w:sz w:val="24"/>
          <w:szCs w:val="24"/>
          <w:lang w:val="lv-LV"/>
        </w:rPr>
        <w:t>skot informāciju interneta vidē, atbilstoši Jēkabpils pilsētas domes noteiktajai kārtībai.</w:t>
      </w:r>
    </w:p>
    <w:p w:rsidR="00C61421" w:rsidRDefault="00C61421" w:rsidP="00C61421">
      <w:pPr>
        <w:numPr>
          <w:ilvl w:val="0"/>
          <w:numId w:val="4"/>
        </w:numPr>
        <w:tabs>
          <w:tab w:val="left" w:pos="1134"/>
        </w:tabs>
        <w:overflowPunct w:val="0"/>
        <w:autoSpaceDE w:val="0"/>
        <w:autoSpaceDN w:val="0"/>
        <w:adjustRightInd w:val="0"/>
        <w:ind w:left="0" w:firstLine="709"/>
        <w:jc w:val="both"/>
        <w:textAlignment w:val="baseline"/>
        <w:rPr>
          <w:iCs/>
        </w:rPr>
      </w:pPr>
      <w:r w:rsidRPr="00964436">
        <w:rPr>
          <w:iCs/>
        </w:rPr>
        <w:t>Jauniešu domes locekļi ir atbildīgi par viņiem uzticēto pienākumu godprātīgu izpildi un tiesību īstenošanu.</w:t>
      </w:r>
    </w:p>
    <w:p w:rsidR="00C61421" w:rsidRPr="00964436" w:rsidRDefault="00C61421" w:rsidP="00C61421">
      <w:pPr>
        <w:numPr>
          <w:ilvl w:val="0"/>
          <w:numId w:val="4"/>
        </w:numPr>
        <w:tabs>
          <w:tab w:val="left" w:pos="1134"/>
        </w:tabs>
        <w:overflowPunct w:val="0"/>
        <w:autoSpaceDE w:val="0"/>
        <w:autoSpaceDN w:val="0"/>
        <w:adjustRightInd w:val="0"/>
        <w:ind w:left="0" w:firstLine="709"/>
        <w:jc w:val="both"/>
        <w:textAlignment w:val="baseline"/>
        <w:rPr>
          <w:iCs/>
        </w:rPr>
      </w:pPr>
      <w:r w:rsidRPr="00964436">
        <w:rPr>
          <w:iCs/>
        </w:rPr>
        <w:t xml:space="preserve">Jauniešu domes locekļi </w:t>
      </w:r>
      <w:r w:rsidRPr="00964436">
        <w:t>neizpauž informāciju par fizisko personu datiem un juridisko personu komercnoslēpumiem, kas tiem kļuvusi zināma pildot pienākumus.</w:t>
      </w:r>
    </w:p>
    <w:p w:rsidR="00C61421" w:rsidRPr="00964436" w:rsidRDefault="00C61421" w:rsidP="00C61421">
      <w:pPr>
        <w:pStyle w:val="Sarakstarindkopa"/>
        <w:ind w:left="0"/>
        <w:jc w:val="both"/>
        <w:rPr>
          <w:iCs/>
          <w:sz w:val="24"/>
          <w:szCs w:val="24"/>
          <w:lang w:val="lv-LV"/>
        </w:rPr>
      </w:pPr>
    </w:p>
    <w:p w:rsidR="00C61421" w:rsidRDefault="00C61421" w:rsidP="00C61421">
      <w:pPr>
        <w:pStyle w:val="Sarakstarindkopa"/>
        <w:ind w:left="0"/>
        <w:jc w:val="center"/>
        <w:rPr>
          <w:b/>
          <w:iCs/>
          <w:sz w:val="24"/>
          <w:szCs w:val="24"/>
          <w:lang w:val="lv-LV"/>
        </w:rPr>
      </w:pPr>
      <w:r w:rsidRPr="00964436">
        <w:rPr>
          <w:b/>
          <w:iCs/>
          <w:sz w:val="24"/>
          <w:szCs w:val="24"/>
          <w:lang w:val="lv-LV"/>
        </w:rPr>
        <w:t>V.</w:t>
      </w:r>
      <w:r>
        <w:rPr>
          <w:b/>
          <w:iCs/>
          <w:sz w:val="24"/>
          <w:szCs w:val="24"/>
          <w:lang w:val="lv-LV"/>
        </w:rPr>
        <w:t xml:space="preserve"> </w:t>
      </w:r>
      <w:r w:rsidRPr="00964436">
        <w:rPr>
          <w:b/>
          <w:iCs/>
          <w:sz w:val="24"/>
          <w:szCs w:val="24"/>
          <w:lang w:val="lv-LV"/>
        </w:rPr>
        <w:t>Jauniešu domes darbības kārtība</w:t>
      </w:r>
    </w:p>
    <w:p w:rsidR="00C61421" w:rsidRPr="00964436"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Jauniešu domes darbu vada tās priekšsēdētājs</w:t>
      </w:r>
      <w:r>
        <w:rPr>
          <w:iCs/>
          <w:sz w:val="24"/>
          <w:szCs w:val="24"/>
          <w:lang w:val="lv-LV"/>
        </w:rPr>
        <w:t xml:space="preserve"> sadarbībā ar jaunatnes lietu speciālistu</w:t>
      </w:r>
      <w:r w:rsidRPr="00964436">
        <w:rPr>
          <w:iCs/>
          <w:sz w:val="24"/>
          <w:szCs w:val="24"/>
          <w:lang w:val="lv-LV"/>
        </w:rPr>
        <w:t xml:space="preserve">. </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Jauniešu domes priekšsēdētaja prombūtnes laikā viņa pienākumus veic priekšsēdētaja vietnieks.</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Jauniešu domes sanāksmes notiek ne retāk kā reizi mēnesī, un tās ir atklātas.</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Jauniešu domes darbā var pieaicināt personas, kuras nav Jauniešu domes sastāvā.</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Lēmumus Jauniešu dome pieņem balsojot.</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Balsošana notiek atklāti vai aizklāti (iepriekš par to vienojoties), un lēmums uzskatāms par pieņem</w:t>
      </w:r>
      <w:r>
        <w:rPr>
          <w:iCs/>
          <w:sz w:val="24"/>
          <w:szCs w:val="24"/>
          <w:lang w:val="lv-LV"/>
        </w:rPr>
        <w:t>tu ar vienkāršu balsu vairākumu.</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Gadījumā, ja „par” un „pret” balsojušo skaits ir vienāds, izšķirošā ir Jauniešu domes priekšsēdētāja balss.</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Jauniešu dome ir tiesīga pieņemt lēmumus, ja tās sanāksmē piedalās ne mazāk kā puse Jauniešu domes locekļu.</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 xml:space="preserve"> Jauniešu domes pieņemtajiem lēmumiem un izstrādātajiem priekšlikumiem ir ieteikuma raksturs. </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Jauniešu domes sanāksmes norises vietu un darba kārtību nosaka Jauniešu domes priekšsēdētājs un informē par to Jauniešu domes locekļus un Jaunatnes lietu speciālistu ne vēlāk kā 3 darba dienu laikā pirms sanāksmes norises.</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Jauniešu domes protokolists protokolē Jauniešu domes sanāksmju norisi.</w:t>
      </w:r>
    </w:p>
    <w:p w:rsidR="00C61421" w:rsidRPr="00964436" w:rsidRDefault="00C61421" w:rsidP="00C61421">
      <w:pPr>
        <w:jc w:val="both"/>
        <w:rPr>
          <w:iCs/>
        </w:rPr>
      </w:pPr>
    </w:p>
    <w:p w:rsidR="00C61421" w:rsidRPr="00964436" w:rsidRDefault="00C61421" w:rsidP="00C61421">
      <w:pPr>
        <w:pStyle w:val="Sarakstarindkopa"/>
        <w:ind w:left="0"/>
        <w:jc w:val="center"/>
        <w:rPr>
          <w:b/>
          <w:iCs/>
          <w:sz w:val="24"/>
          <w:szCs w:val="24"/>
          <w:lang w:val="lv-LV"/>
        </w:rPr>
      </w:pPr>
      <w:r w:rsidRPr="00964436">
        <w:rPr>
          <w:b/>
          <w:iCs/>
          <w:sz w:val="24"/>
          <w:szCs w:val="24"/>
          <w:lang w:val="lv-LV"/>
        </w:rPr>
        <w:t>VI.</w:t>
      </w:r>
      <w:r>
        <w:rPr>
          <w:b/>
          <w:iCs/>
          <w:sz w:val="24"/>
          <w:szCs w:val="24"/>
          <w:lang w:val="lv-LV"/>
        </w:rPr>
        <w:t xml:space="preserve"> </w:t>
      </w:r>
      <w:r w:rsidRPr="00964436">
        <w:rPr>
          <w:b/>
          <w:iCs/>
          <w:sz w:val="24"/>
          <w:szCs w:val="24"/>
          <w:lang w:val="lv-LV"/>
        </w:rPr>
        <w:t>Jauniešu domes finansējums</w:t>
      </w:r>
    </w:p>
    <w:p w:rsidR="00C61421" w:rsidRDefault="00C61421" w:rsidP="00C61421">
      <w:pPr>
        <w:pStyle w:val="Sarakstarindkopa"/>
        <w:numPr>
          <w:ilvl w:val="0"/>
          <w:numId w:val="4"/>
        </w:numPr>
        <w:tabs>
          <w:tab w:val="left" w:pos="1134"/>
        </w:tabs>
        <w:ind w:left="0" w:firstLine="709"/>
        <w:jc w:val="both"/>
        <w:rPr>
          <w:iCs/>
          <w:sz w:val="24"/>
          <w:szCs w:val="24"/>
          <w:lang w:val="lv-LV"/>
        </w:rPr>
      </w:pPr>
      <w:r>
        <w:rPr>
          <w:iCs/>
          <w:sz w:val="24"/>
          <w:szCs w:val="24"/>
          <w:lang w:val="lv-LV"/>
        </w:rPr>
        <w:t>Finansējums Jauniešu domes iniciētām un organizētām aktivitātēm</w:t>
      </w:r>
      <w:r w:rsidRPr="00964436">
        <w:rPr>
          <w:iCs/>
          <w:sz w:val="24"/>
          <w:szCs w:val="24"/>
          <w:lang w:val="lv-LV"/>
        </w:rPr>
        <w:t xml:space="preserve"> tiek piešķirts no Jēkabpils pilsētas pašval</w:t>
      </w:r>
      <w:r>
        <w:rPr>
          <w:iCs/>
          <w:sz w:val="24"/>
          <w:szCs w:val="24"/>
          <w:lang w:val="lv-LV"/>
        </w:rPr>
        <w:t>dības pamatbudžeta programmas ”</w:t>
      </w:r>
      <w:r w:rsidRPr="00964436">
        <w:rPr>
          <w:iCs/>
          <w:sz w:val="24"/>
          <w:szCs w:val="24"/>
          <w:lang w:val="lv-LV"/>
        </w:rPr>
        <w:t>Jauniešu dome un citas jauniešu aktivitātes”.</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Jaunatnes lietu speciālists atbild par Jauniešu domes finansējuma tāmes izpildi.</w:t>
      </w:r>
    </w:p>
    <w:p w:rsidR="00C61421"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t xml:space="preserve">Jauniešu dome saskaņo ar Jaunatnes lietu speciālistu konkrēta pasākuma izdevumu tāmi divas nedēļas pirms pasākuma norises.   </w:t>
      </w:r>
    </w:p>
    <w:p w:rsidR="00C61421" w:rsidRPr="00964436" w:rsidRDefault="00C61421" w:rsidP="00C61421">
      <w:pPr>
        <w:pStyle w:val="Sarakstarindkopa"/>
        <w:numPr>
          <w:ilvl w:val="0"/>
          <w:numId w:val="4"/>
        </w:numPr>
        <w:tabs>
          <w:tab w:val="left" w:pos="1134"/>
        </w:tabs>
        <w:ind w:left="0" w:firstLine="709"/>
        <w:jc w:val="both"/>
        <w:rPr>
          <w:iCs/>
          <w:sz w:val="24"/>
          <w:szCs w:val="24"/>
          <w:lang w:val="lv-LV"/>
        </w:rPr>
      </w:pPr>
      <w:r w:rsidRPr="00964436">
        <w:rPr>
          <w:iCs/>
          <w:sz w:val="24"/>
          <w:szCs w:val="24"/>
          <w:lang w:val="lv-LV"/>
        </w:rPr>
        <w:lastRenderedPageBreak/>
        <w:t>Finansējums Jauniešu domes darbības nodrošināšanai un iniciatīvām var tikt piesaistīts, iesaistoties projektu konkursos, piesaistot sponsorus un/vai atbalstītājus, organizējot labdarības akcijas.</w:t>
      </w:r>
    </w:p>
    <w:p w:rsidR="00C61421" w:rsidRPr="00964436" w:rsidRDefault="00C61421" w:rsidP="00C61421">
      <w:pPr>
        <w:pStyle w:val="Sarakstarindkopa"/>
        <w:ind w:left="0"/>
        <w:jc w:val="center"/>
        <w:rPr>
          <w:b/>
          <w:iCs/>
          <w:sz w:val="24"/>
          <w:szCs w:val="24"/>
          <w:lang w:val="lv-LV"/>
        </w:rPr>
      </w:pPr>
    </w:p>
    <w:p w:rsidR="00C61421" w:rsidRPr="00964436" w:rsidRDefault="00C61421" w:rsidP="00C61421">
      <w:pPr>
        <w:pStyle w:val="Sarakstarindkopa"/>
        <w:ind w:left="0"/>
        <w:jc w:val="center"/>
        <w:rPr>
          <w:b/>
          <w:iCs/>
          <w:sz w:val="24"/>
          <w:szCs w:val="24"/>
          <w:lang w:val="lv-LV"/>
        </w:rPr>
      </w:pPr>
      <w:r w:rsidRPr="00964436">
        <w:rPr>
          <w:b/>
          <w:iCs/>
          <w:sz w:val="24"/>
          <w:szCs w:val="24"/>
          <w:lang w:val="lv-LV"/>
        </w:rPr>
        <w:t>VII.</w:t>
      </w:r>
      <w:r>
        <w:rPr>
          <w:b/>
          <w:iCs/>
          <w:sz w:val="24"/>
          <w:szCs w:val="24"/>
          <w:lang w:val="lv-LV"/>
        </w:rPr>
        <w:t xml:space="preserve"> Noslēguma jautājums</w:t>
      </w:r>
    </w:p>
    <w:p w:rsidR="00C61421" w:rsidRDefault="00C61421" w:rsidP="00C61421">
      <w:pPr>
        <w:numPr>
          <w:ilvl w:val="0"/>
          <w:numId w:val="4"/>
        </w:numPr>
        <w:tabs>
          <w:tab w:val="left" w:pos="1134"/>
        </w:tabs>
        <w:overflowPunct w:val="0"/>
        <w:autoSpaceDE w:val="0"/>
        <w:autoSpaceDN w:val="0"/>
        <w:adjustRightInd w:val="0"/>
        <w:ind w:left="0" w:firstLine="709"/>
        <w:jc w:val="both"/>
        <w:textAlignment w:val="baseline"/>
        <w:rPr>
          <w:iCs/>
        </w:rPr>
      </w:pPr>
      <w:r w:rsidRPr="00964436">
        <w:rPr>
          <w:iCs/>
        </w:rPr>
        <w:t>Lēmumu par Jauniešu domes izveidi, reorganizāciju un likvidēšanu pieņem Jēkabpils pilsētas dome.</w:t>
      </w:r>
    </w:p>
    <w:p w:rsidR="00C61421" w:rsidRPr="00964436" w:rsidRDefault="00C61421" w:rsidP="00C61421">
      <w:pPr>
        <w:jc w:val="both"/>
        <w:rPr>
          <w:iCs/>
          <w:strike/>
        </w:rPr>
      </w:pPr>
    </w:p>
    <w:p w:rsidR="00C61421" w:rsidRDefault="00C61421" w:rsidP="00C61421">
      <w:pPr>
        <w:pStyle w:val="xl23"/>
        <w:tabs>
          <w:tab w:val="center" w:pos="5103"/>
          <w:tab w:val="right" w:pos="9356"/>
        </w:tabs>
        <w:spacing w:before="0" w:after="0"/>
        <w:jc w:val="both"/>
        <w:rPr>
          <w:rFonts w:ascii="Times New Roman" w:hAnsi="Times New Roman" w:cs="Times New Roman"/>
          <w:lang w:val="lv-LV"/>
        </w:rPr>
      </w:pPr>
    </w:p>
    <w:p w:rsidR="00C61421" w:rsidRPr="007F75A2" w:rsidRDefault="00C61421" w:rsidP="00C61421">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Pr>
          <w:rFonts w:ascii="Times New Roman" w:hAnsi="Times New Roman" w:cs="Times New Roman"/>
          <w:lang w:val="lv-LV"/>
        </w:rPr>
        <w:t>(paraksts)</w:t>
      </w:r>
      <w:r w:rsidRPr="007F75A2">
        <w:rPr>
          <w:rFonts w:ascii="Times New Roman" w:hAnsi="Times New Roman" w:cs="Times New Roman"/>
          <w:lang w:val="lv-LV"/>
        </w:rPr>
        <w:tab/>
        <w:t>A.Kraps</w:t>
      </w:r>
    </w:p>
    <w:p w:rsidR="00C61421" w:rsidRDefault="00C61421" w:rsidP="00C61421">
      <w:pPr>
        <w:tabs>
          <w:tab w:val="left" w:pos="360"/>
        </w:tabs>
        <w:outlineLvl w:val="6"/>
        <w:rPr>
          <w:rFonts w:eastAsia="Lucida Sans Unicode"/>
          <w:sz w:val="20"/>
        </w:rPr>
      </w:pPr>
    </w:p>
    <w:p w:rsidR="004F24EA" w:rsidRDefault="004F24EA">
      <w:pPr>
        <w:spacing w:after="160" w:line="259" w:lineRule="auto"/>
        <w:rPr>
          <w:rFonts w:eastAsia="Lucida Sans Unicode"/>
          <w:b/>
          <w:szCs w:val="20"/>
        </w:rPr>
      </w:pPr>
      <w:r>
        <w:rPr>
          <w:rFonts w:eastAsia="Lucida Sans Unicode"/>
          <w:b/>
          <w:szCs w:val="20"/>
        </w:rPr>
        <w:br w:type="page"/>
      </w:r>
    </w:p>
    <w:p w:rsidR="00C61421" w:rsidRPr="00D64853" w:rsidRDefault="00C61421" w:rsidP="00C61421">
      <w:pPr>
        <w:widowControl w:val="0"/>
        <w:suppressAutoHyphens/>
        <w:jc w:val="center"/>
        <w:rPr>
          <w:rFonts w:eastAsia="Lucida Sans Unicode"/>
          <w:b/>
          <w:szCs w:val="20"/>
        </w:rPr>
      </w:pPr>
      <w:r w:rsidRPr="00D64853">
        <w:rPr>
          <w:rFonts w:eastAsia="Lucida Sans Unicode"/>
          <w:b/>
          <w:szCs w:val="20"/>
        </w:rPr>
        <w:lastRenderedPageBreak/>
        <w:t>LĒMUMS</w:t>
      </w:r>
    </w:p>
    <w:p w:rsidR="00C61421" w:rsidRPr="00B61674" w:rsidRDefault="00C61421" w:rsidP="00C61421">
      <w:pPr>
        <w:widowControl w:val="0"/>
        <w:suppressAutoHyphens/>
        <w:jc w:val="center"/>
        <w:rPr>
          <w:rFonts w:eastAsia="Lucida Sans Unicode"/>
          <w:szCs w:val="20"/>
        </w:rPr>
      </w:pPr>
      <w:r w:rsidRPr="00B61674">
        <w:rPr>
          <w:rFonts w:eastAsia="Lucida Sans Unicode"/>
          <w:szCs w:val="20"/>
        </w:rPr>
        <w:t>Jēkabpilī</w:t>
      </w:r>
    </w:p>
    <w:p w:rsidR="00C61421" w:rsidRPr="00AB3439" w:rsidRDefault="00C61421" w:rsidP="00C61421"/>
    <w:p w:rsidR="00C61421" w:rsidRPr="00AB3439" w:rsidRDefault="00C61421" w:rsidP="00C61421">
      <w:pPr>
        <w:tabs>
          <w:tab w:val="right" w:pos="9356"/>
        </w:tabs>
        <w:snapToGrid w:val="0"/>
        <w:jc w:val="both"/>
        <w:rPr>
          <w:rFonts w:cs="Tahoma"/>
          <w:bCs/>
        </w:rPr>
      </w:pPr>
      <w:r>
        <w:rPr>
          <w:rFonts w:cs="Tahoma"/>
          <w:bCs/>
        </w:rPr>
        <w:t>04.07.2019</w:t>
      </w:r>
      <w:r w:rsidRPr="00AB3439">
        <w:rPr>
          <w:rFonts w:cs="Tahoma"/>
          <w:bCs/>
        </w:rPr>
        <w:t>. (protokols Nr.</w:t>
      </w:r>
      <w:r>
        <w:rPr>
          <w:rFonts w:cs="Tahoma"/>
          <w:bCs/>
        </w:rPr>
        <w:t>20</w:t>
      </w:r>
      <w:r w:rsidRPr="00AB3439">
        <w:rPr>
          <w:rFonts w:cs="Tahoma"/>
          <w:bCs/>
        </w:rPr>
        <w:t xml:space="preserve">, </w:t>
      </w:r>
      <w:r>
        <w:rPr>
          <w:rFonts w:cs="Tahoma"/>
          <w:bCs/>
        </w:rPr>
        <w:t>4</w:t>
      </w:r>
      <w:r w:rsidRPr="00AB3439">
        <w:rPr>
          <w:rFonts w:cs="Tahoma"/>
          <w:bCs/>
        </w:rPr>
        <w:t xml:space="preserve">.§) </w:t>
      </w:r>
      <w:r w:rsidRPr="00AB3439">
        <w:rPr>
          <w:rFonts w:cs="Tahoma"/>
          <w:bCs/>
        </w:rPr>
        <w:tab/>
        <w:t>Nr.</w:t>
      </w:r>
      <w:r>
        <w:rPr>
          <w:rFonts w:cs="Tahoma"/>
          <w:bCs/>
        </w:rPr>
        <w:t>307</w:t>
      </w:r>
    </w:p>
    <w:p w:rsidR="00C61421" w:rsidRPr="00AB3439" w:rsidRDefault="00C61421" w:rsidP="00C61421">
      <w:pPr>
        <w:tabs>
          <w:tab w:val="right" w:pos="9000"/>
        </w:tabs>
        <w:snapToGrid w:val="0"/>
        <w:jc w:val="both"/>
        <w:rPr>
          <w:rFonts w:cs="Tahoma"/>
          <w:bCs/>
        </w:rPr>
      </w:pPr>
    </w:p>
    <w:p w:rsidR="00C61421" w:rsidRPr="00AB3439" w:rsidRDefault="00C61421" w:rsidP="00C61421">
      <w:pPr>
        <w:widowControl w:val="0"/>
        <w:suppressAutoHyphens/>
        <w:snapToGrid w:val="0"/>
        <w:jc w:val="both"/>
        <w:rPr>
          <w:rFonts w:eastAsia="Lucida Sans Unicode" w:cs="Tahoma"/>
          <w:bCs/>
          <w:lang w:val="lv-LV" w:eastAsia="ar-SA"/>
        </w:rPr>
      </w:pPr>
      <w:r w:rsidRPr="00AB3439">
        <w:rPr>
          <w:rFonts w:cs="Tahoma"/>
          <w:bCs/>
          <w:lang w:val="lv-LV"/>
        </w:rPr>
        <w:t xml:space="preserve">Par </w:t>
      </w:r>
      <w:r>
        <w:rPr>
          <w:rFonts w:cs="Tahoma"/>
          <w:bCs/>
          <w:lang w:val="lv-LV"/>
        </w:rPr>
        <w:t>patapinājuma līguma noslēgšanu</w:t>
      </w:r>
    </w:p>
    <w:p w:rsidR="00C61421" w:rsidRPr="00AB3439" w:rsidRDefault="00C61421" w:rsidP="00C61421">
      <w:pPr>
        <w:widowControl w:val="0"/>
        <w:suppressAutoHyphens/>
        <w:snapToGrid w:val="0"/>
        <w:jc w:val="both"/>
        <w:rPr>
          <w:lang w:val="lv-LV"/>
        </w:rPr>
      </w:pPr>
    </w:p>
    <w:p w:rsidR="00C61421" w:rsidRDefault="00C61421" w:rsidP="00C61421">
      <w:pPr>
        <w:widowControl w:val="0"/>
        <w:suppressAutoHyphens/>
        <w:ind w:firstLine="709"/>
        <w:jc w:val="both"/>
        <w:rPr>
          <w:rFonts w:eastAsia="Calibri"/>
          <w:lang w:val="lv-LV"/>
        </w:rPr>
      </w:pPr>
      <w:r w:rsidRPr="00DA14AD">
        <w:rPr>
          <w:rFonts w:eastAsia="Calibri"/>
          <w:lang w:val="lv-LV"/>
        </w:rPr>
        <w:t>Jēkabpils pilsētas pašvaldībā</w:t>
      </w:r>
      <w:r>
        <w:rPr>
          <w:rFonts w:eastAsia="Calibri"/>
          <w:lang w:val="lv-LV"/>
        </w:rPr>
        <w:t xml:space="preserve"> (turpmāk – Pašvaldība)</w:t>
      </w:r>
      <w:r w:rsidRPr="00DA14AD">
        <w:rPr>
          <w:rFonts w:eastAsia="Calibri"/>
          <w:lang w:val="lv-LV"/>
        </w:rPr>
        <w:t xml:space="preserve"> 2019.gada </w:t>
      </w:r>
      <w:r>
        <w:rPr>
          <w:rFonts w:eastAsia="Calibri"/>
          <w:lang w:val="lv-LV"/>
        </w:rPr>
        <w:t>17.jūnijā ir</w:t>
      </w:r>
      <w:r w:rsidRPr="00DA14AD">
        <w:rPr>
          <w:rFonts w:eastAsia="Calibri"/>
          <w:lang w:val="lv-LV"/>
        </w:rPr>
        <w:t xml:space="preserve"> saņemt</w:t>
      </w:r>
      <w:r>
        <w:rPr>
          <w:rFonts w:eastAsia="Calibri"/>
          <w:lang w:val="lv-LV"/>
        </w:rPr>
        <w:t>a</w:t>
      </w:r>
      <w:r w:rsidRPr="00DA14AD">
        <w:rPr>
          <w:rFonts w:eastAsia="Calibri"/>
          <w:lang w:val="lv-LV"/>
        </w:rPr>
        <w:t xml:space="preserve"> </w:t>
      </w:r>
      <w:r>
        <w:rPr>
          <w:rFonts w:eastAsia="Calibri"/>
          <w:lang w:val="lv-LV"/>
        </w:rPr>
        <w:t>Ģimenes un audžuģimenes atbalsta biedrības “DOMUS”, reģistrācijas Nr.50008253071, juridiskā adrese: Bebru iela 2-7, Jēkabpils, LV-1005 (turpmāk – Biedrība) valdes priekšsēdētājas Lidijas Jansones</w:t>
      </w:r>
      <w:r w:rsidRPr="006612C0">
        <w:rPr>
          <w:rFonts w:eastAsia="Calibri"/>
          <w:lang w:val="lv-LV"/>
        </w:rPr>
        <w:t xml:space="preserve"> </w:t>
      </w:r>
      <w:r>
        <w:rPr>
          <w:rFonts w:eastAsia="Calibri"/>
          <w:lang w:val="lv-LV"/>
        </w:rPr>
        <w:t>vēstule Nr.2-1/2019/7 “Par telpu nodošanu patapinājumā”,</w:t>
      </w:r>
      <w:r w:rsidRPr="00DA14AD">
        <w:rPr>
          <w:rFonts w:eastAsia="Calibri"/>
          <w:lang w:val="lv-LV"/>
        </w:rPr>
        <w:t xml:space="preserve"> kurā lūgts </w:t>
      </w:r>
      <w:r>
        <w:rPr>
          <w:rFonts w:eastAsia="Calibri"/>
          <w:lang w:val="lv-LV"/>
        </w:rPr>
        <w:t xml:space="preserve">nomas lietošanā nodotās nedzīvojamās telpas Nr.11 un Nr.18 Brīvības ielā 157, Jēkabpilī nodot Biedrībai bezatlīdzības lietošanā, jo 2019.gada 10.jūnijā Biedrībai ir piešķirts sabiedriskā labuma organizācijas statuss. </w:t>
      </w:r>
    </w:p>
    <w:p w:rsidR="00C61421" w:rsidRDefault="00C61421" w:rsidP="00C61421">
      <w:pPr>
        <w:widowControl w:val="0"/>
        <w:suppressAutoHyphens/>
        <w:ind w:firstLine="709"/>
        <w:jc w:val="both"/>
        <w:rPr>
          <w:rFonts w:eastAsia="Calibri"/>
          <w:lang w:val="lv-LV"/>
        </w:rPr>
      </w:pPr>
      <w:r>
        <w:rPr>
          <w:rFonts w:eastAsia="Calibri"/>
          <w:lang w:val="lv-LV"/>
        </w:rPr>
        <w:t>Minētajai vēstulei pielikumā pievienots Valsts ieņēmumu dienesta 2019.gada 10.jūnija lēmums Nr.30.6-8.71/211449 “Par sabiedriskā labuma organizācijas statusa piešķiršanu biedrībai “Ģimenes un audžuģimenes atbalsta biedrība “DOMUS””, kurā nolemts piešķirt sabiedriskā labuma organizācijas statusu Biedrībai darbības jomās: labdarība, cilvēktiesību un indivīda tiesību aizsardzība, trūcīgo un sociāli mazaizsargāto personu grupu sociālās labklājības celšana.</w:t>
      </w:r>
    </w:p>
    <w:p w:rsidR="00C61421" w:rsidRDefault="00C61421" w:rsidP="00C61421">
      <w:pPr>
        <w:widowControl w:val="0"/>
        <w:suppressAutoHyphens/>
        <w:ind w:firstLine="709"/>
        <w:jc w:val="both"/>
        <w:rPr>
          <w:rFonts w:eastAsia="Calibri"/>
          <w:lang w:val="lv-LV"/>
        </w:rPr>
      </w:pPr>
      <w:r>
        <w:rPr>
          <w:rFonts w:eastAsia="Calibri"/>
          <w:lang w:val="lv-LV"/>
        </w:rPr>
        <w:t xml:space="preserve">Atbilstoši Valsts ieņēmumu dienesta publiskojamās datu bāzes informācijai, kas pieejama tīmekļa vietnē </w:t>
      </w:r>
      <w:hyperlink r:id="rId5" w:history="1">
        <w:r w:rsidRPr="00434903">
          <w:rPr>
            <w:rStyle w:val="Hipersaite"/>
            <w:color w:val="auto"/>
            <w:lang w:val="lv-LV"/>
          </w:rPr>
          <w:t>https://www6.vid.gov.lv/SLO/SLOData</w:t>
        </w:r>
      </w:hyperlink>
      <w:r w:rsidRPr="00434903">
        <w:rPr>
          <w:lang w:val="lv-LV"/>
        </w:rPr>
        <w:t>,</w:t>
      </w:r>
      <w:r w:rsidRPr="00C777E2">
        <w:rPr>
          <w:lang w:val="lv-LV"/>
        </w:rPr>
        <w:t xml:space="preserve"> </w:t>
      </w:r>
      <w:r>
        <w:rPr>
          <w:rFonts w:eastAsia="Calibri"/>
          <w:lang w:val="lv-LV"/>
        </w:rPr>
        <w:t>Biedrībai sabiedriskā labuma organizācijas statuss ir spēkā no 2019.gada 17.jūnija.</w:t>
      </w:r>
    </w:p>
    <w:p w:rsidR="00C61421" w:rsidRDefault="00C61421" w:rsidP="00C61421">
      <w:pPr>
        <w:widowControl w:val="0"/>
        <w:suppressAutoHyphens/>
        <w:ind w:firstLine="709"/>
        <w:jc w:val="both"/>
        <w:rPr>
          <w:rFonts w:eastAsia="Calibri"/>
          <w:lang w:val="lv-LV"/>
        </w:rPr>
      </w:pPr>
      <w:r>
        <w:rPr>
          <w:rFonts w:eastAsia="Calibri"/>
          <w:lang w:val="lv-LV"/>
        </w:rPr>
        <w:t>Starp P</w:t>
      </w:r>
      <w:r w:rsidRPr="00DA14AD">
        <w:rPr>
          <w:rFonts w:eastAsia="Calibri"/>
          <w:lang w:val="lv-LV"/>
        </w:rPr>
        <w:t>ašvaldību un</w:t>
      </w:r>
      <w:r>
        <w:rPr>
          <w:rFonts w:eastAsia="Calibri"/>
          <w:lang w:val="lv-LV"/>
        </w:rPr>
        <w:t xml:space="preserve"> Biedrību</w:t>
      </w:r>
      <w:r w:rsidRPr="00DA14AD">
        <w:rPr>
          <w:rFonts w:eastAsia="Calibri"/>
          <w:lang w:val="lv-LV"/>
        </w:rPr>
        <w:t xml:space="preserve"> 20</w:t>
      </w:r>
      <w:r>
        <w:rPr>
          <w:rFonts w:eastAsia="Calibri"/>
          <w:lang w:val="lv-LV"/>
        </w:rPr>
        <w:t>18</w:t>
      </w:r>
      <w:r w:rsidRPr="00DA14AD">
        <w:rPr>
          <w:rFonts w:eastAsia="Calibri"/>
          <w:lang w:val="lv-LV"/>
        </w:rPr>
        <w:t xml:space="preserve">.gada </w:t>
      </w:r>
      <w:r>
        <w:rPr>
          <w:rFonts w:eastAsia="Calibri"/>
          <w:lang w:val="lv-LV"/>
        </w:rPr>
        <w:t>23.martā ir</w:t>
      </w:r>
      <w:r w:rsidRPr="00DA14AD">
        <w:rPr>
          <w:rFonts w:eastAsia="Calibri"/>
          <w:lang w:val="lv-LV"/>
        </w:rPr>
        <w:t xml:space="preserve"> noslēgts </w:t>
      </w:r>
      <w:r>
        <w:rPr>
          <w:rFonts w:eastAsia="Calibri"/>
          <w:lang w:val="lv-LV"/>
        </w:rPr>
        <w:t>Nedzīvojamo telpu nomas</w:t>
      </w:r>
      <w:r w:rsidRPr="00DA14AD">
        <w:rPr>
          <w:rFonts w:eastAsia="Calibri"/>
          <w:lang w:val="lv-LV"/>
        </w:rPr>
        <w:t xml:space="preserve"> līgums (pašvaldības reģistrācijas </w:t>
      </w:r>
      <w:r>
        <w:rPr>
          <w:rFonts w:eastAsia="Calibri"/>
          <w:lang w:val="lv-LV"/>
        </w:rPr>
        <w:t>Nr.2-6-7/12-2018)</w:t>
      </w:r>
      <w:r w:rsidRPr="00DA14AD">
        <w:rPr>
          <w:rFonts w:eastAsia="Calibri"/>
          <w:lang w:val="lv-LV"/>
        </w:rPr>
        <w:t xml:space="preserve"> par </w:t>
      </w:r>
      <w:r>
        <w:rPr>
          <w:rFonts w:eastAsia="Calibri"/>
          <w:lang w:val="lv-LV"/>
        </w:rPr>
        <w:t>nedzīvojamās telpas Nr.11 ar platību 27 m</w:t>
      </w:r>
      <w:r>
        <w:rPr>
          <w:rFonts w:eastAsia="Calibri"/>
          <w:vertAlign w:val="superscript"/>
          <w:lang w:val="lv-LV"/>
        </w:rPr>
        <w:t>2</w:t>
      </w:r>
      <w:r>
        <w:rPr>
          <w:rFonts w:eastAsia="Calibri"/>
          <w:lang w:val="lv-LV"/>
        </w:rPr>
        <w:t xml:space="preserve"> un telpas Nr.18 ar platību 26,5 m</w:t>
      </w:r>
      <w:r>
        <w:rPr>
          <w:rFonts w:eastAsia="Calibri"/>
          <w:vertAlign w:val="superscript"/>
          <w:lang w:val="lv-LV"/>
        </w:rPr>
        <w:t>2</w:t>
      </w:r>
      <w:r>
        <w:rPr>
          <w:rFonts w:eastAsia="Calibri"/>
          <w:lang w:val="lv-LV"/>
        </w:rPr>
        <w:t>, kuras atrodas ēkā ar kadastra apzīmējumu 56010022081008 Brīvības ielā 157, Jēkabpilī nodošanu nomas lietošanā līdz 2020.gada 30.aprīlim.</w:t>
      </w:r>
    </w:p>
    <w:p w:rsidR="00C61421" w:rsidRPr="00C15738" w:rsidRDefault="00C61421" w:rsidP="00C61421">
      <w:pPr>
        <w:ind w:firstLine="709"/>
        <w:jc w:val="both"/>
        <w:rPr>
          <w:bCs/>
          <w:shd w:val="clear" w:color="auto" w:fill="FFFFFF"/>
          <w:lang w:val="lv-LV"/>
        </w:rPr>
      </w:pPr>
      <w:r>
        <w:rPr>
          <w:bCs/>
          <w:lang w:val="lv-LV"/>
        </w:rPr>
        <w:t>Saskaņā ar</w:t>
      </w:r>
      <w:r w:rsidRPr="00B701AA">
        <w:rPr>
          <w:bCs/>
          <w:lang w:val="lv-LV"/>
        </w:rPr>
        <w:t xml:space="preserve"> Sabied</w:t>
      </w:r>
      <w:r>
        <w:rPr>
          <w:bCs/>
          <w:lang w:val="lv-LV"/>
        </w:rPr>
        <w:t xml:space="preserve">riskā labuma organizāciju likuma 3.pantam </w:t>
      </w:r>
      <w:r>
        <w:rPr>
          <w:lang w:val="lv-LV" w:eastAsia="lv-LV"/>
        </w:rPr>
        <w:t xml:space="preserve">sabiedriskā labuma </w:t>
      </w:r>
      <w:r w:rsidRPr="00B701AA">
        <w:rPr>
          <w:lang w:val="lv-LV" w:eastAsia="lv-LV"/>
        </w:rPr>
        <w:t xml:space="preserve">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w:t>
      </w:r>
      <w:r w:rsidRPr="00C777E2">
        <w:rPr>
          <w:lang w:val="lv-LV" w:eastAsia="lv-LV"/>
        </w:rPr>
        <w:t>likuma </w:t>
      </w:r>
      <w:hyperlink r:id="rId6" w:anchor="p11" w:history="1">
        <w:r w:rsidRPr="00C777E2">
          <w:rPr>
            <w:rStyle w:val="Hipersaite"/>
            <w:lang w:val="lv-LV" w:eastAsia="lv-LV"/>
          </w:rPr>
          <w:t>11. </w:t>
        </w:r>
      </w:hyperlink>
      <w:r w:rsidRPr="00C777E2">
        <w:rPr>
          <w:lang w:val="lv-LV" w:eastAsia="lv-LV"/>
        </w:rPr>
        <w:t>un </w:t>
      </w:r>
      <w:hyperlink r:id="rId7" w:anchor="p12" w:history="1">
        <w:r w:rsidRPr="00C777E2">
          <w:rPr>
            <w:rStyle w:val="Hipersaite"/>
            <w:lang w:val="lv-LV" w:eastAsia="lv-LV"/>
          </w:rPr>
          <w:t>12.pantā</w:t>
        </w:r>
      </w:hyperlink>
      <w:r w:rsidRPr="00C777E2">
        <w:rPr>
          <w:lang w:val="lv-LV" w:eastAsia="lv-LV"/>
        </w:rPr>
        <w:t> noteiktos ierobežojumus.</w:t>
      </w:r>
    </w:p>
    <w:p w:rsidR="00C61421" w:rsidRDefault="00C61421" w:rsidP="00C61421">
      <w:pPr>
        <w:widowControl w:val="0"/>
        <w:suppressAutoHyphens/>
        <w:snapToGrid w:val="0"/>
        <w:ind w:firstLine="720"/>
        <w:jc w:val="both"/>
        <w:rPr>
          <w:rFonts w:eastAsia="Calibri"/>
          <w:lang w:val="lv-LV"/>
        </w:rPr>
      </w:pPr>
      <w:r>
        <w:rPr>
          <w:rFonts w:eastAsia="Calibri"/>
          <w:lang w:val="lv-LV"/>
        </w:rPr>
        <w:t xml:space="preserve">Saskaņā ar </w:t>
      </w:r>
      <w:r w:rsidRPr="005F1CCD">
        <w:rPr>
          <w:rFonts w:eastAsia="Calibri"/>
          <w:lang w:val="lv-LV"/>
        </w:rPr>
        <w:t>Publiskas personas finanšu līdzekļu un mantas izšķērdēšanas novēršanas likuma 5.panta otrās daļas 4</w:t>
      </w:r>
      <w:r w:rsidRPr="005F1CCD">
        <w:rPr>
          <w:rFonts w:eastAsia="Calibri"/>
          <w:vertAlign w:val="superscript"/>
          <w:lang w:val="lv-LV"/>
        </w:rPr>
        <w:t>1</w:t>
      </w:r>
      <w:r w:rsidRPr="005F1CCD">
        <w:rPr>
          <w:rFonts w:eastAsia="Calibri"/>
          <w:lang w:val="lv-LV"/>
        </w:rPr>
        <w:t>.punkt</w:t>
      </w:r>
      <w:r>
        <w:rPr>
          <w:rFonts w:eastAsia="Calibri"/>
          <w:lang w:val="lv-LV"/>
        </w:rPr>
        <w:t xml:space="preserve">u </w:t>
      </w:r>
      <w:r w:rsidRPr="005F1CCD">
        <w:rPr>
          <w:rFonts w:eastAsia="Calibri"/>
          <w:lang w:val="lv-LV"/>
        </w:rPr>
        <w:t xml:space="preserve">atvasināta publiska persona savu mantu </w:t>
      </w:r>
      <w:r>
        <w:rPr>
          <w:rFonts w:eastAsia="Calibri"/>
          <w:lang w:val="lv-LV"/>
        </w:rPr>
        <w:t xml:space="preserve">var </w:t>
      </w:r>
      <w:r w:rsidRPr="005F1CCD">
        <w:rPr>
          <w:rFonts w:eastAsia="Calibri"/>
          <w:lang w:val="lv-LV"/>
        </w:rPr>
        <w:t>nodod lietošanā sabiedriskā labuma</w:t>
      </w:r>
      <w:r w:rsidRPr="005F1CCD">
        <w:rPr>
          <w:rFonts w:eastAsia="Calibri"/>
          <w:vertAlign w:val="superscript"/>
          <w:lang w:val="lv-LV"/>
        </w:rPr>
        <w:t xml:space="preserve"> </w:t>
      </w:r>
      <w:r w:rsidRPr="005F1CCD">
        <w:rPr>
          <w:rFonts w:eastAsia="Calibri"/>
          <w:lang w:val="lv-LV"/>
        </w:rPr>
        <w:t>organizācijai</w:t>
      </w:r>
      <w:r>
        <w:rPr>
          <w:rFonts w:eastAsia="Calibri"/>
          <w:lang w:val="lv-LV"/>
        </w:rPr>
        <w:t xml:space="preserve"> vai sociālajam uzņēmumam.</w:t>
      </w:r>
      <w:r w:rsidRPr="005F1CCD">
        <w:rPr>
          <w:rFonts w:eastAsia="Calibri"/>
          <w:lang w:val="lv-LV"/>
        </w:rPr>
        <w:t xml:space="preserve"> Savukārt minētā likuma </w:t>
      </w:r>
      <w:r>
        <w:rPr>
          <w:rFonts w:eastAsia="Calibri"/>
          <w:lang w:val="lv-LV"/>
        </w:rPr>
        <w:t>3</w:t>
      </w:r>
      <w:r w:rsidRPr="00BA5269">
        <w:rPr>
          <w:rFonts w:eastAsia="Calibri"/>
          <w:vertAlign w:val="superscript"/>
          <w:lang w:val="lv-LV"/>
        </w:rPr>
        <w:t>1</w:t>
      </w:r>
      <w:r w:rsidRPr="005F1CCD">
        <w:rPr>
          <w:rFonts w:eastAsia="Calibri"/>
          <w:lang w:val="lv-LV"/>
        </w:rPr>
        <w:t xml:space="preserve"> daļa nosaka, ka tiesību subjekts, kuram nodota manta bezatlīdzības lietošanā, nodrošina attiecīgās mantas uzturēšanu, arī sedz ar to saistītos izdevumus. </w:t>
      </w:r>
    </w:p>
    <w:p w:rsidR="00C61421" w:rsidRDefault="00C61421" w:rsidP="00C61421">
      <w:pPr>
        <w:widowControl w:val="0"/>
        <w:suppressAutoHyphens/>
        <w:snapToGrid w:val="0"/>
        <w:ind w:firstLine="720"/>
        <w:jc w:val="both"/>
        <w:rPr>
          <w:rFonts w:eastAsia="Calibri"/>
          <w:lang w:val="lv-LV"/>
        </w:rPr>
      </w:pPr>
      <w:r w:rsidRPr="005F1CCD">
        <w:rPr>
          <w:rFonts w:eastAsia="Calibri"/>
          <w:lang w:val="lv-LV"/>
        </w:rPr>
        <w:t>Atbilstoši iepriekš minētā likuma 5.panta piektajai daļai lēmumu par publiskas personas mantas nodošanu bezatlīdzības lietošanā sabiedriskā labuma organizācijai pieņem atvasinātas publiskas personas orgāns. Publiskas personas mantu bezatlīdzības lietošanā sabied</w:t>
      </w:r>
      <w:r>
        <w:rPr>
          <w:rFonts w:eastAsia="Calibri"/>
          <w:lang w:val="lv-LV"/>
        </w:rPr>
        <w:t>riskā labuma organizācijai nodod</w:t>
      </w:r>
      <w:r w:rsidRPr="005F1CCD">
        <w:rPr>
          <w:rFonts w:eastAsia="Calibri"/>
          <w:lang w:val="lv-LV"/>
        </w:rPr>
        <w:t xml:space="preserve"> uz laiku, kamēr tiem ir spēkā attiecīgais statuss, bet ne ilgāku par 10 gadiem. Publiskas personas mantu bezatlīdzības lietošanā sabiedriskā labuma organizācijai var nodot atkārtoti.</w:t>
      </w:r>
    </w:p>
    <w:p w:rsidR="00C61421" w:rsidRDefault="00C61421" w:rsidP="00C61421">
      <w:pPr>
        <w:widowControl w:val="0"/>
        <w:suppressAutoHyphens/>
        <w:snapToGrid w:val="0"/>
        <w:ind w:firstLine="720"/>
        <w:jc w:val="both"/>
        <w:rPr>
          <w:rFonts w:eastAsia="Calibri"/>
          <w:lang w:val="lv-LV"/>
        </w:rPr>
      </w:pPr>
    </w:p>
    <w:p w:rsidR="00C61421" w:rsidRDefault="00C61421" w:rsidP="00C61421">
      <w:pPr>
        <w:widowControl w:val="0"/>
        <w:suppressAutoHyphens/>
        <w:snapToGrid w:val="0"/>
        <w:ind w:firstLine="720"/>
        <w:jc w:val="both"/>
        <w:rPr>
          <w:shd w:val="clear" w:color="auto" w:fill="FFFFFF"/>
          <w:lang w:val="lv-LV" w:eastAsia="ar-SA"/>
        </w:rPr>
      </w:pPr>
      <w:r w:rsidRPr="005F1CCD">
        <w:rPr>
          <w:rFonts w:eastAsia="Calibri"/>
          <w:lang w:val="lv-LV"/>
        </w:rPr>
        <w:t>Ņemot vērā minēto</w:t>
      </w:r>
      <w:r>
        <w:rPr>
          <w:rFonts w:eastAsia="Calibri"/>
          <w:lang w:val="lv-LV"/>
        </w:rPr>
        <w:t>, Pašvaldība</w:t>
      </w:r>
      <w:r w:rsidRPr="005F1CCD">
        <w:rPr>
          <w:rFonts w:eastAsia="Calibri"/>
          <w:lang w:val="lv-LV"/>
        </w:rPr>
        <w:t xml:space="preserve"> </w:t>
      </w:r>
      <w:r w:rsidRPr="005F1CCD">
        <w:rPr>
          <w:lang w:val="lv-LV"/>
        </w:rPr>
        <w:t>ir tiesī</w:t>
      </w:r>
      <w:r>
        <w:rPr>
          <w:lang w:val="lv-LV"/>
        </w:rPr>
        <w:t>ga</w:t>
      </w:r>
      <w:r w:rsidRPr="005F1CCD">
        <w:rPr>
          <w:lang w:val="lv-LV"/>
        </w:rPr>
        <w:t xml:space="preserve"> nedzīvojamās telpas nodot bezatlīdzības lietošanā </w:t>
      </w:r>
      <w:r>
        <w:rPr>
          <w:lang w:val="lv-LV"/>
        </w:rPr>
        <w:t>B</w:t>
      </w:r>
      <w:r w:rsidRPr="005F1CCD">
        <w:rPr>
          <w:lang w:val="lv-LV"/>
        </w:rPr>
        <w:t>iedrībai</w:t>
      </w:r>
      <w:r>
        <w:rPr>
          <w:lang w:val="lv-LV"/>
        </w:rPr>
        <w:t>,</w:t>
      </w:r>
      <w:r w:rsidRPr="005F1CCD">
        <w:rPr>
          <w:lang w:val="lv-LV"/>
        </w:rPr>
        <w:t xml:space="preserve"> </w:t>
      </w:r>
      <w:r>
        <w:rPr>
          <w:rFonts w:eastAsia="Calibri"/>
          <w:lang w:val="lv-LV"/>
        </w:rPr>
        <w:t xml:space="preserve">tikai </w:t>
      </w:r>
      <w:r w:rsidRPr="005F1CCD">
        <w:rPr>
          <w:rFonts w:eastAsia="Calibri"/>
          <w:lang w:val="lv-LV"/>
        </w:rPr>
        <w:t xml:space="preserve">tai </w:t>
      </w:r>
      <w:r>
        <w:rPr>
          <w:rFonts w:eastAsia="Calibri"/>
          <w:lang w:val="lv-LV"/>
        </w:rPr>
        <w:t xml:space="preserve">ir </w:t>
      </w:r>
      <w:r w:rsidRPr="005F1CCD">
        <w:rPr>
          <w:rFonts w:eastAsia="Calibri"/>
          <w:lang w:val="lv-LV"/>
        </w:rPr>
        <w:t>jāsedz visas bezatlīdzības lietošanā nodoto nedzīvojamo telpu uzturēšanas izmaksas</w:t>
      </w:r>
      <w:r>
        <w:rPr>
          <w:rFonts w:eastAsia="Calibri"/>
          <w:lang w:val="lv-LV"/>
        </w:rPr>
        <w:t xml:space="preserve">. </w:t>
      </w:r>
      <w:r>
        <w:rPr>
          <w:shd w:val="clear" w:color="auto" w:fill="FFFFFF"/>
          <w:lang w:val="lv-LV" w:eastAsia="ar-SA"/>
        </w:rPr>
        <w:t>Ievērojot minēto,</w:t>
      </w:r>
      <w:r w:rsidRPr="00872F57">
        <w:rPr>
          <w:shd w:val="clear" w:color="auto" w:fill="FFFFFF"/>
          <w:lang w:val="lv-LV" w:eastAsia="ar-SA"/>
        </w:rPr>
        <w:t xml:space="preserve"> 20</w:t>
      </w:r>
      <w:r>
        <w:rPr>
          <w:shd w:val="clear" w:color="auto" w:fill="FFFFFF"/>
          <w:lang w:val="lv-LV" w:eastAsia="ar-SA"/>
        </w:rPr>
        <w:t>18</w:t>
      </w:r>
      <w:r w:rsidRPr="00872F57">
        <w:rPr>
          <w:shd w:val="clear" w:color="auto" w:fill="FFFFFF"/>
          <w:lang w:val="lv-LV" w:eastAsia="ar-SA"/>
        </w:rPr>
        <w:t xml:space="preserve">.gada </w:t>
      </w:r>
      <w:r>
        <w:rPr>
          <w:shd w:val="clear" w:color="auto" w:fill="FFFFFF"/>
          <w:lang w:val="lv-LV" w:eastAsia="ar-SA"/>
        </w:rPr>
        <w:t>23.marta</w:t>
      </w:r>
      <w:r w:rsidRPr="00872F57">
        <w:rPr>
          <w:shd w:val="clear" w:color="auto" w:fill="FFFFFF"/>
          <w:lang w:val="lv-LV" w:eastAsia="ar-SA"/>
        </w:rPr>
        <w:t xml:space="preserve"> </w:t>
      </w:r>
      <w:r>
        <w:rPr>
          <w:shd w:val="clear" w:color="auto" w:fill="FFFFFF"/>
          <w:lang w:val="lv-LV" w:eastAsia="ar-SA"/>
        </w:rPr>
        <w:t xml:space="preserve">nedzīvojamo telpu nomas </w:t>
      </w:r>
      <w:r w:rsidRPr="00872F57">
        <w:rPr>
          <w:shd w:val="clear" w:color="auto" w:fill="FFFFFF"/>
          <w:lang w:val="lv-LV" w:eastAsia="ar-SA"/>
        </w:rPr>
        <w:t>līgum</w:t>
      </w:r>
      <w:r>
        <w:rPr>
          <w:shd w:val="clear" w:color="auto" w:fill="FFFFFF"/>
          <w:lang w:val="lv-LV" w:eastAsia="ar-SA"/>
        </w:rPr>
        <w:t>s</w:t>
      </w:r>
      <w:r w:rsidRPr="00872F57">
        <w:rPr>
          <w:shd w:val="clear" w:color="auto" w:fill="FFFFFF"/>
          <w:lang w:val="lv-LV" w:eastAsia="ar-SA"/>
        </w:rPr>
        <w:t xml:space="preserve"> </w:t>
      </w:r>
      <w:r>
        <w:rPr>
          <w:shd w:val="clear" w:color="auto" w:fill="FFFFFF"/>
          <w:lang w:val="lv-LV" w:eastAsia="ar-SA"/>
        </w:rPr>
        <w:t>būtu</w:t>
      </w:r>
      <w:r w:rsidRPr="00872F57">
        <w:rPr>
          <w:shd w:val="clear" w:color="auto" w:fill="FFFFFF"/>
          <w:lang w:val="lv-LV" w:eastAsia="ar-SA"/>
        </w:rPr>
        <w:t xml:space="preserve"> </w:t>
      </w:r>
      <w:r>
        <w:rPr>
          <w:shd w:val="clear" w:color="auto" w:fill="FFFFFF"/>
          <w:lang w:val="lv-LV" w:eastAsia="ar-SA"/>
        </w:rPr>
        <w:t>izbeidzams un noslēdzams līgums ar Biedrību par nomas lietošanā nodoto nedzīvojamo telpu nodošanu bezatlīdzības lietošanā.</w:t>
      </w:r>
    </w:p>
    <w:p w:rsidR="00C61421" w:rsidRDefault="00C61421" w:rsidP="00C61421">
      <w:pPr>
        <w:ind w:firstLine="720"/>
        <w:jc w:val="both"/>
        <w:rPr>
          <w:lang w:val="lv-LV"/>
        </w:rPr>
      </w:pPr>
      <w:r w:rsidRPr="005F1CCD">
        <w:rPr>
          <w:rFonts w:eastAsia="Lucida Sans Unicode"/>
          <w:bCs/>
          <w:lang w:val="lv-LV" w:eastAsia="ar-SA"/>
        </w:rPr>
        <w:t>Pamatojoties uz</w:t>
      </w:r>
      <w:r w:rsidRPr="005F1CCD">
        <w:rPr>
          <w:rFonts w:eastAsia="Lucida Sans Unicode"/>
          <w:lang w:val="lv-LV" w:eastAsia="ar-SA"/>
        </w:rPr>
        <w:t xml:space="preserve"> likuma </w:t>
      </w:r>
      <w:r w:rsidRPr="005F1CCD">
        <w:rPr>
          <w:rFonts w:cs="Tahoma"/>
          <w:noProof/>
          <w:szCs w:val="22"/>
          <w:lang w:val="lv-LV"/>
        </w:rPr>
        <w:t>"</w:t>
      </w:r>
      <w:r w:rsidRPr="005F1CCD">
        <w:rPr>
          <w:rFonts w:eastAsia="Lucida Sans Unicode"/>
          <w:lang w:val="lv-LV" w:eastAsia="ar-SA"/>
        </w:rPr>
        <w:t>Par pašvaldībām</w:t>
      </w:r>
      <w:r w:rsidRPr="005F1CCD">
        <w:rPr>
          <w:rFonts w:cs="Tahoma"/>
          <w:noProof/>
          <w:szCs w:val="22"/>
          <w:lang w:val="lv-LV"/>
        </w:rPr>
        <w:t>"</w:t>
      </w:r>
      <w:r w:rsidRPr="005F1CCD">
        <w:rPr>
          <w:rFonts w:eastAsia="Lucida Sans Unicode"/>
          <w:lang w:val="lv-LV" w:eastAsia="ar-SA"/>
        </w:rPr>
        <w:t xml:space="preserve"> 21.panta pirmās daļas 27.punktu, </w:t>
      </w:r>
      <w:r w:rsidRPr="005F1CCD">
        <w:rPr>
          <w:rFonts w:eastAsia="Lucida Sans Unicode"/>
          <w:lang w:val="lv-LV"/>
        </w:rPr>
        <w:t>Publiskas personas finanšu līdzekļu un mantas izšķērdēšanas novēršanas likums 5.panta otrās daļas 4</w:t>
      </w:r>
      <w:r w:rsidRPr="005F1CCD">
        <w:rPr>
          <w:rFonts w:eastAsia="Lucida Sans Unicode"/>
          <w:vertAlign w:val="superscript"/>
          <w:lang w:val="lv-LV"/>
        </w:rPr>
        <w:t>1</w:t>
      </w:r>
      <w:r w:rsidRPr="005F1CCD">
        <w:rPr>
          <w:rFonts w:eastAsia="Lucida Sans Unicode"/>
          <w:lang w:val="lv-LV"/>
        </w:rPr>
        <w:t xml:space="preserve">.punktu, </w:t>
      </w:r>
      <w:r w:rsidRPr="005F1CCD">
        <w:rPr>
          <w:rFonts w:eastAsia="Lucida Sans Unicode"/>
          <w:lang w:val="lv-LV"/>
        </w:rPr>
        <w:lastRenderedPageBreak/>
        <w:t>trešo</w:t>
      </w:r>
      <w:r>
        <w:rPr>
          <w:rFonts w:eastAsia="Lucida Sans Unicode"/>
          <w:lang w:val="lv-LV"/>
        </w:rPr>
        <w:t xml:space="preserve"> daļu,</w:t>
      </w:r>
      <w:r w:rsidRPr="005F1CCD">
        <w:rPr>
          <w:rFonts w:eastAsia="Lucida Sans Unicode"/>
          <w:lang w:val="lv-LV"/>
        </w:rPr>
        <w:t xml:space="preserve"> </w:t>
      </w:r>
      <w:r>
        <w:rPr>
          <w:rFonts w:eastAsia="Lucida Sans Unicode"/>
          <w:lang w:val="lv-LV"/>
        </w:rPr>
        <w:t xml:space="preserve">trīs prim daļu, piekto </w:t>
      </w:r>
      <w:r w:rsidRPr="005F1CCD">
        <w:rPr>
          <w:rFonts w:eastAsia="Lucida Sans Unicode"/>
          <w:lang w:val="lv-LV"/>
        </w:rPr>
        <w:t>un sesto daļu</w:t>
      </w:r>
      <w:r w:rsidRPr="005F1CCD">
        <w:rPr>
          <w:lang w:val="lv-LV"/>
        </w:rPr>
        <w:t>,</w:t>
      </w:r>
      <w:r>
        <w:rPr>
          <w:lang w:val="lv-LV"/>
        </w:rPr>
        <w:t xml:space="preserve"> Sabiedriskā labuma organizāciju likuma 3.pantu, </w:t>
      </w:r>
      <w:r w:rsidRPr="005F1CCD">
        <w:rPr>
          <w:lang w:val="lv-LV"/>
        </w:rPr>
        <w:t xml:space="preserve">ņemot vērā Sociālo, izglītības, kultūras, sporta un veselības aizsardzības jautājumu komitejas </w:t>
      </w:r>
      <w:r>
        <w:rPr>
          <w:lang w:val="lv-LV"/>
        </w:rPr>
        <w:t>20.06</w:t>
      </w:r>
      <w:r w:rsidRPr="005F1CCD">
        <w:rPr>
          <w:lang w:val="lv-LV"/>
        </w:rPr>
        <w:t>.2019. lēmumu, (protokols Nr</w:t>
      </w:r>
      <w:r>
        <w:rPr>
          <w:lang w:val="lv-LV"/>
        </w:rPr>
        <w:t>.10</w:t>
      </w:r>
      <w:r w:rsidRPr="005F1CCD">
        <w:rPr>
          <w:lang w:val="lv-LV"/>
        </w:rPr>
        <w:t xml:space="preserve">, </w:t>
      </w:r>
      <w:r>
        <w:rPr>
          <w:lang w:val="lv-LV"/>
        </w:rPr>
        <w:t>11</w:t>
      </w:r>
      <w:r w:rsidRPr="005F1CCD">
        <w:rPr>
          <w:lang w:val="lv-LV"/>
        </w:rPr>
        <w:t xml:space="preserve">.§), </w:t>
      </w:r>
    </w:p>
    <w:p w:rsidR="00C61421" w:rsidRDefault="00C61421" w:rsidP="00C61421">
      <w:pPr>
        <w:ind w:firstLine="720"/>
        <w:jc w:val="both"/>
        <w:rPr>
          <w:lang w:val="lv-LV"/>
        </w:rPr>
      </w:pPr>
    </w:p>
    <w:p w:rsidR="00C61421" w:rsidRDefault="00C61421" w:rsidP="00C61421">
      <w:pPr>
        <w:ind w:firstLine="720"/>
        <w:jc w:val="center"/>
        <w:rPr>
          <w:rFonts w:eastAsia="Lucida Sans Unicode" w:cs="Tahoma"/>
          <w:bCs/>
          <w:lang w:val="lv-LV" w:eastAsia="ar-SA"/>
        </w:rPr>
      </w:pPr>
      <w:r w:rsidRPr="009038E0">
        <w:rPr>
          <w:rFonts w:eastAsia="Lucida Sans Unicode" w:cs="Tahoma"/>
          <w:bCs/>
          <w:lang w:val="lv-LV" w:eastAsia="ar-SA"/>
        </w:rPr>
        <w:t>Jēkabpils pilsētas dome nolemj:</w:t>
      </w:r>
    </w:p>
    <w:p w:rsidR="00C61421" w:rsidRPr="009038E0" w:rsidRDefault="00C61421" w:rsidP="00C61421">
      <w:pPr>
        <w:ind w:firstLine="720"/>
        <w:jc w:val="center"/>
        <w:rPr>
          <w:rFonts w:eastAsia="Lucida Sans Unicode" w:cs="Tahoma"/>
          <w:bCs/>
          <w:lang w:val="lv-LV" w:eastAsia="ar-SA"/>
        </w:rPr>
      </w:pPr>
    </w:p>
    <w:p w:rsidR="00C61421" w:rsidRPr="005F1CCD" w:rsidRDefault="00C61421" w:rsidP="00C61421">
      <w:pPr>
        <w:widowControl w:val="0"/>
        <w:suppressAutoHyphens/>
        <w:snapToGrid w:val="0"/>
        <w:ind w:firstLine="567"/>
        <w:jc w:val="both"/>
        <w:rPr>
          <w:rFonts w:eastAsia="Calibri"/>
          <w:lang w:val="lv-LV"/>
        </w:rPr>
      </w:pPr>
      <w:r>
        <w:rPr>
          <w:lang w:val="lv-LV"/>
        </w:rPr>
        <w:t xml:space="preserve">1. </w:t>
      </w:r>
      <w:r w:rsidRPr="005F1CCD">
        <w:rPr>
          <w:lang w:val="lv-LV"/>
        </w:rPr>
        <w:t xml:space="preserve">Nodot bezatlīdzības lietošanā </w:t>
      </w:r>
      <w:r>
        <w:rPr>
          <w:rFonts w:eastAsia="Calibri"/>
          <w:lang w:val="lv-LV"/>
        </w:rPr>
        <w:t>Ģimenes un audžuģimenes atbalsta biedrībai “DOMUS”, reģistrācijas Nr.50008253071, juridiskā adrese Bebru iela 2-7, Jēkabpils, LV-1005</w:t>
      </w:r>
      <w:r w:rsidRPr="005F1CCD">
        <w:rPr>
          <w:lang w:val="lv-LV"/>
        </w:rPr>
        <w:t xml:space="preserve">, </w:t>
      </w:r>
      <w:r>
        <w:rPr>
          <w:rFonts w:eastAsia="Calibri"/>
          <w:lang w:val="lv-LV"/>
        </w:rPr>
        <w:t>nedzīvojamās telpas Nr.11 ar platību 27 m</w:t>
      </w:r>
      <w:r>
        <w:rPr>
          <w:rFonts w:eastAsia="Calibri"/>
          <w:vertAlign w:val="superscript"/>
          <w:lang w:val="lv-LV"/>
        </w:rPr>
        <w:t>2</w:t>
      </w:r>
      <w:r>
        <w:rPr>
          <w:rFonts w:eastAsia="Calibri"/>
          <w:lang w:val="lv-LV"/>
        </w:rPr>
        <w:t xml:space="preserve"> un telpas Nr.18 ar platību 26,5 m</w:t>
      </w:r>
      <w:r>
        <w:rPr>
          <w:rFonts w:eastAsia="Calibri"/>
          <w:vertAlign w:val="superscript"/>
          <w:lang w:val="lv-LV"/>
        </w:rPr>
        <w:t>2</w:t>
      </w:r>
      <w:r>
        <w:rPr>
          <w:rFonts w:eastAsia="Calibri"/>
          <w:lang w:val="lv-LV"/>
        </w:rPr>
        <w:t xml:space="preserve">, ar kopējo platību 53,5 </w:t>
      </w:r>
      <w:r w:rsidRPr="002C0DFB">
        <w:rPr>
          <w:rFonts w:eastAsia="Calibri"/>
          <w:lang w:val="lv-LV"/>
        </w:rPr>
        <w:t>m</w:t>
      </w:r>
      <w:r w:rsidRPr="002C0DFB">
        <w:rPr>
          <w:rFonts w:eastAsia="Calibri"/>
          <w:vertAlign w:val="superscript"/>
          <w:lang w:val="lv-LV"/>
        </w:rPr>
        <w:t>2</w:t>
      </w:r>
      <w:r>
        <w:rPr>
          <w:rFonts w:eastAsia="Calibri"/>
          <w:lang w:val="lv-LV"/>
        </w:rPr>
        <w:t xml:space="preserve">, </w:t>
      </w:r>
      <w:r w:rsidRPr="002C0DFB">
        <w:rPr>
          <w:rFonts w:eastAsia="Calibri"/>
          <w:lang w:val="lv-LV"/>
        </w:rPr>
        <w:t>kuras</w:t>
      </w:r>
      <w:r>
        <w:rPr>
          <w:rFonts w:eastAsia="Calibri"/>
          <w:lang w:val="lv-LV"/>
        </w:rPr>
        <w:t xml:space="preserve"> atrodas ēkā ar kadastra apzīmējumu 56010022081008 Brīvības ielā 157, Jēkabpilī</w:t>
      </w:r>
      <w:r w:rsidRPr="005F1CCD">
        <w:rPr>
          <w:rFonts w:eastAsia="Calibri"/>
          <w:lang w:val="lv-LV"/>
        </w:rPr>
        <w:t xml:space="preserve"> (turpmāk – Telpas).</w:t>
      </w:r>
      <w:r>
        <w:rPr>
          <w:rFonts w:eastAsia="Calibri"/>
          <w:lang w:val="lv-LV"/>
        </w:rPr>
        <w:t xml:space="preserve"> </w:t>
      </w:r>
    </w:p>
    <w:p w:rsidR="00C61421" w:rsidRDefault="00C61421" w:rsidP="00C61421">
      <w:pPr>
        <w:widowControl w:val="0"/>
        <w:suppressAutoHyphens/>
        <w:ind w:firstLine="426"/>
        <w:jc w:val="both"/>
        <w:rPr>
          <w:lang w:val="lv-LV"/>
        </w:rPr>
      </w:pPr>
      <w:r w:rsidRPr="005F1CCD">
        <w:rPr>
          <w:lang w:val="lv-LV"/>
        </w:rPr>
        <w:t>2. Telpas tiek nodotas ar mērķi</w:t>
      </w:r>
      <w:r>
        <w:rPr>
          <w:lang w:val="lv-LV"/>
        </w:rPr>
        <w:t xml:space="preserve"> tās izmantot labdarībai, </w:t>
      </w:r>
      <w:r>
        <w:rPr>
          <w:rFonts w:eastAsia="Calibri"/>
          <w:lang w:val="lv-LV"/>
        </w:rPr>
        <w:t>cilvēktiesību un indivīda tiesību aizsardzībai, trūcīgo un sociāli mazaizsargāto personu grupu sociālās labklājības celšanai.</w:t>
      </w:r>
      <w:r w:rsidRPr="005F1CCD">
        <w:rPr>
          <w:lang w:val="lv-LV"/>
        </w:rPr>
        <w:t xml:space="preserve"> </w:t>
      </w:r>
    </w:p>
    <w:p w:rsidR="00C61421" w:rsidRDefault="00C61421" w:rsidP="00C61421">
      <w:pPr>
        <w:widowControl w:val="0"/>
        <w:suppressAutoHyphens/>
        <w:ind w:firstLine="426"/>
        <w:jc w:val="both"/>
        <w:rPr>
          <w:lang w:val="lv-LV"/>
        </w:rPr>
      </w:pPr>
      <w:r w:rsidRPr="005F1CCD">
        <w:rPr>
          <w:lang w:val="lv-LV"/>
        </w:rPr>
        <w:t xml:space="preserve">3. Noslēgt līgumu </w:t>
      </w:r>
      <w:r>
        <w:rPr>
          <w:lang w:val="lv-LV"/>
        </w:rPr>
        <w:t xml:space="preserve">ar Biedrību par Telpu nodošanu bezatlīdzības lietošanā norādot, ka līgums ir spēkā </w:t>
      </w:r>
      <w:r w:rsidRPr="005F1CCD">
        <w:rPr>
          <w:lang w:val="lv-LV"/>
        </w:rPr>
        <w:t xml:space="preserve">no 2019.gada </w:t>
      </w:r>
      <w:r>
        <w:rPr>
          <w:lang w:val="lv-LV"/>
        </w:rPr>
        <w:t>1.</w:t>
      </w:r>
      <w:r w:rsidRPr="00201D7A">
        <w:rPr>
          <w:lang w:val="lv-LV"/>
        </w:rPr>
        <w:t>jūlija līdz 2020.gada 30.aprīlim</w:t>
      </w:r>
      <w:r w:rsidRPr="00B01C8B">
        <w:rPr>
          <w:lang w:val="lv-LV"/>
        </w:rPr>
        <w:t>,</w:t>
      </w:r>
      <w:r w:rsidRPr="005F1CCD">
        <w:rPr>
          <w:lang w:val="lv-LV"/>
        </w:rPr>
        <w:t xml:space="preserve"> bet ne ilgāk kā uz laiku, kamēr </w:t>
      </w:r>
      <w:r>
        <w:rPr>
          <w:rFonts w:eastAsia="Calibri"/>
          <w:lang w:val="lv-LV"/>
        </w:rPr>
        <w:t xml:space="preserve">Ģimenes un audžuģimenes atbalsta biedrībai “DOMUS” </w:t>
      </w:r>
      <w:r w:rsidRPr="005F1CCD">
        <w:rPr>
          <w:lang w:val="lv-LV"/>
        </w:rPr>
        <w:t xml:space="preserve">ir sabiedriskā labuma organizācijas statuss. </w:t>
      </w:r>
    </w:p>
    <w:p w:rsidR="00C61421" w:rsidRPr="005F1CCD" w:rsidRDefault="00C61421" w:rsidP="00C61421">
      <w:pPr>
        <w:widowControl w:val="0"/>
        <w:suppressAutoHyphens/>
        <w:ind w:firstLine="426"/>
        <w:jc w:val="both"/>
        <w:rPr>
          <w:lang w:val="lv-LV"/>
        </w:rPr>
      </w:pPr>
      <w:r>
        <w:rPr>
          <w:lang w:val="lv-LV"/>
        </w:rPr>
        <w:t xml:space="preserve">4. </w:t>
      </w:r>
      <w:r>
        <w:rPr>
          <w:rFonts w:eastAsia="Calibri"/>
          <w:lang w:val="lv-LV"/>
        </w:rPr>
        <w:t xml:space="preserve">Ģimenes un audžuģimenes atbalsta biedrībai “DOMUS” ir pienākums nekavējoties paziņot Jēkabpils pilsētas pašvaldībai par sabiedriskā labuma organizācijas statusa izmaiņām. </w:t>
      </w:r>
    </w:p>
    <w:p w:rsidR="00C61421" w:rsidRPr="005F1CCD" w:rsidRDefault="00C61421" w:rsidP="00C61421">
      <w:pPr>
        <w:autoSpaceDE w:val="0"/>
        <w:autoSpaceDN w:val="0"/>
        <w:adjustRightInd w:val="0"/>
        <w:ind w:firstLine="426"/>
        <w:jc w:val="both"/>
        <w:rPr>
          <w:lang w:val="lv-LV" w:eastAsia="lv-LV"/>
        </w:rPr>
      </w:pPr>
      <w:r>
        <w:rPr>
          <w:rFonts w:eastAsia="Lucida Sans Unicode" w:cs="Tahoma"/>
          <w:lang w:val="lv-LV" w:eastAsia="ar-SA"/>
        </w:rPr>
        <w:t>5</w:t>
      </w:r>
      <w:r w:rsidRPr="005F1CCD">
        <w:rPr>
          <w:rFonts w:eastAsia="Lucida Sans Unicode" w:cs="Tahoma"/>
          <w:lang w:val="lv-LV" w:eastAsia="ar-SA"/>
        </w:rPr>
        <w:t xml:space="preserve">. </w:t>
      </w:r>
      <w:r w:rsidRPr="005F1CCD">
        <w:rPr>
          <w:lang w:val="lv-LV" w:eastAsia="lv-LV"/>
        </w:rPr>
        <w:t>Noteikt,</w:t>
      </w:r>
      <w:r w:rsidRPr="005F1CCD">
        <w:rPr>
          <w:b/>
          <w:lang w:val="lv-LV" w:eastAsia="lv-LV"/>
        </w:rPr>
        <w:t xml:space="preserve"> </w:t>
      </w:r>
      <w:r w:rsidRPr="005F1CCD">
        <w:rPr>
          <w:lang w:val="lv-LV" w:eastAsia="lv-LV"/>
        </w:rPr>
        <w:t>ka līgums par bezatlīdzības lietošan</w:t>
      </w:r>
      <w:r>
        <w:rPr>
          <w:lang w:val="lv-LV" w:eastAsia="lv-LV"/>
        </w:rPr>
        <w:t>u</w:t>
      </w:r>
      <w:r w:rsidRPr="005F1CCD">
        <w:rPr>
          <w:lang w:val="lv-LV" w:eastAsia="lv-LV"/>
        </w:rPr>
        <w:t xml:space="preserve"> tiek izbeigts un nedzīvojamās Telpas nododamas atpakaļ, ja:</w:t>
      </w:r>
    </w:p>
    <w:p w:rsidR="00C61421" w:rsidRDefault="00C61421" w:rsidP="00C61421">
      <w:pPr>
        <w:autoSpaceDE w:val="0"/>
        <w:autoSpaceDN w:val="0"/>
        <w:adjustRightInd w:val="0"/>
        <w:ind w:firstLine="709"/>
        <w:jc w:val="both"/>
        <w:rPr>
          <w:lang w:val="lv-LV" w:eastAsia="lv-LV"/>
        </w:rPr>
      </w:pPr>
      <w:r>
        <w:rPr>
          <w:lang w:val="lv-LV" w:eastAsia="lv-LV"/>
        </w:rPr>
        <w:t>5</w:t>
      </w:r>
      <w:r w:rsidRPr="005F1CCD">
        <w:rPr>
          <w:lang w:val="lv-LV" w:eastAsia="lv-LV"/>
        </w:rPr>
        <w:t>.1. Telpas tiek izmantotas pretēji tā nodošanas bezatlīdzības lietošanā mērķim</w:t>
      </w:r>
      <w:r>
        <w:rPr>
          <w:lang w:val="lv-LV" w:eastAsia="lv-LV"/>
        </w:rPr>
        <w:t>;</w:t>
      </w:r>
    </w:p>
    <w:p w:rsidR="00C61421" w:rsidRPr="005F1CCD" w:rsidRDefault="00C61421" w:rsidP="00C61421">
      <w:pPr>
        <w:autoSpaceDE w:val="0"/>
        <w:autoSpaceDN w:val="0"/>
        <w:adjustRightInd w:val="0"/>
        <w:ind w:firstLine="709"/>
        <w:jc w:val="both"/>
        <w:rPr>
          <w:lang w:val="lv-LV" w:eastAsia="lv-LV"/>
        </w:rPr>
      </w:pPr>
      <w:r>
        <w:rPr>
          <w:lang w:val="lv-LV" w:eastAsia="lv-LV"/>
        </w:rPr>
        <w:t xml:space="preserve">5.2.  </w:t>
      </w:r>
      <w:r>
        <w:rPr>
          <w:rFonts w:eastAsia="Calibri"/>
          <w:lang w:val="lv-LV"/>
        </w:rPr>
        <w:t xml:space="preserve">Ģimenes un audžuģimenes atbalsta biedrība “DOMUS” </w:t>
      </w:r>
      <w:r>
        <w:rPr>
          <w:lang w:val="lv-LV" w:eastAsia="lv-LV"/>
        </w:rPr>
        <w:t>nepilda vai pārkāpj</w:t>
      </w:r>
      <w:r w:rsidRPr="005F1CCD">
        <w:rPr>
          <w:lang w:val="lv-LV" w:eastAsia="lv-LV"/>
        </w:rPr>
        <w:t xml:space="preserve"> </w:t>
      </w:r>
      <w:r>
        <w:rPr>
          <w:lang w:val="lv-LV" w:eastAsia="lv-LV"/>
        </w:rPr>
        <w:t>l</w:t>
      </w:r>
      <w:r w:rsidRPr="005F1CCD">
        <w:rPr>
          <w:lang w:val="lv-LV" w:eastAsia="lv-LV"/>
        </w:rPr>
        <w:t>īguma noteikum</w:t>
      </w:r>
      <w:r>
        <w:rPr>
          <w:lang w:val="lv-LV" w:eastAsia="lv-LV"/>
        </w:rPr>
        <w:t>us</w:t>
      </w:r>
      <w:r w:rsidRPr="005F1CCD">
        <w:rPr>
          <w:lang w:val="lv-LV" w:eastAsia="lv-LV"/>
        </w:rPr>
        <w:t xml:space="preserve">; </w:t>
      </w:r>
    </w:p>
    <w:p w:rsidR="00C61421" w:rsidRPr="005F1CCD" w:rsidRDefault="00C61421" w:rsidP="00C61421">
      <w:pPr>
        <w:autoSpaceDE w:val="0"/>
        <w:autoSpaceDN w:val="0"/>
        <w:adjustRightInd w:val="0"/>
        <w:ind w:firstLine="709"/>
        <w:jc w:val="both"/>
        <w:rPr>
          <w:lang w:val="lv-LV" w:eastAsia="lv-LV"/>
        </w:rPr>
      </w:pPr>
      <w:r>
        <w:rPr>
          <w:lang w:val="lv-LV" w:eastAsia="lv-LV"/>
        </w:rPr>
        <w:t>5</w:t>
      </w:r>
      <w:r w:rsidRPr="005F1CCD">
        <w:rPr>
          <w:lang w:val="lv-LV" w:eastAsia="lv-LV"/>
        </w:rPr>
        <w:t>.</w:t>
      </w:r>
      <w:r>
        <w:rPr>
          <w:lang w:val="lv-LV" w:eastAsia="lv-LV"/>
        </w:rPr>
        <w:t>3</w:t>
      </w:r>
      <w:r w:rsidRPr="005F1CCD">
        <w:rPr>
          <w:lang w:val="lv-LV" w:eastAsia="lv-LV"/>
        </w:rPr>
        <w:t xml:space="preserve">. </w:t>
      </w:r>
      <w:r>
        <w:rPr>
          <w:rFonts w:eastAsia="Calibri"/>
          <w:lang w:val="lv-LV"/>
        </w:rPr>
        <w:t xml:space="preserve">Ģimenes un audžuģimenes atbalsta biedrības “DOMUS” </w:t>
      </w:r>
      <w:r w:rsidRPr="005F1CCD">
        <w:rPr>
          <w:lang w:val="lv-LV" w:eastAsia="lv-LV"/>
        </w:rPr>
        <w:t>tiek anulēts sabiedriskā labuma organizācijas statuss;</w:t>
      </w:r>
    </w:p>
    <w:p w:rsidR="00C61421" w:rsidRDefault="00C61421" w:rsidP="00C61421">
      <w:pPr>
        <w:autoSpaceDE w:val="0"/>
        <w:autoSpaceDN w:val="0"/>
        <w:adjustRightInd w:val="0"/>
        <w:ind w:firstLine="709"/>
        <w:jc w:val="both"/>
        <w:rPr>
          <w:lang w:val="lv-LV" w:eastAsia="lv-LV"/>
        </w:rPr>
      </w:pPr>
      <w:r>
        <w:rPr>
          <w:lang w:val="lv-LV" w:eastAsia="lv-LV"/>
        </w:rPr>
        <w:t>5</w:t>
      </w:r>
      <w:r w:rsidRPr="005F1CCD">
        <w:rPr>
          <w:lang w:val="lv-LV" w:eastAsia="lv-LV"/>
        </w:rPr>
        <w:t>.</w:t>
      </w:r>
      <w:r>
        <w:rPr>
          <w:lang w:val="lv-LV" w:eastAsia="lv-LV"/>
        </w:rPr>
        <w:t>4</w:t>
      </w:r>
      <w:r w:rsidRPr="005F1CCD">
        <w:rPr>
          <w:lang w:val="lv-LV" w:eastAsia="lv-LV"/>
        </w:rPr>
        <w:t>. Telpas ir nepieciešamas Jēkabpils pilsētas pašvaldībai savu funkciju nodrošināšanai.</w:t>
      </w:r>
    </w:p>
    <w:p w:rsidR="00C61421" w:rsidRPr="005F1CCD" w:rsidRDefault="00C61421" w:rsidP="00C61421">
      <w:pPr>
        <w:widowControl w:val="0"/>
        <w:suppressAutoHyphens/>
        <w:ind w:firstLine="567"/>
        <w:jc w:val="both"/>
        <w:rPr>
          <w:lang w:val="lv-LV"/>
        </w:rPr>
      </w:pPr>
      <w:r>
        <w:rPr>
          <w:rFonts w:eastAsia="Lucida Sans Unicode" w:cs="Tahoma"/>
          <w:lang w:val="lv-LV" w:eastAsia="ar-SA"/>
        </w:rPr>
        <w:t>6</w:t>
      </w:r>
      <w:r w:rsidRPr="005F1CCD">
        <w:rPr>
          <w:rFonts w:eastAsia="Lucida Sans Unicode" w:cs="Tahoma"/>
          <w:lang w:val="lv-LV" w:eastAsia="ar-SA"/>
        </w:rPr>
        <w:t xml:space="preserve">. Līgumā par nedzīvojamo telpu nodošanu bezatlīdzības lietošanā </w:t>
      </w:r>
      <w:r>
        <w:rPr>
          <w:rFonts w:eastAsia="Lucida Sans Unicode" w:cs="Tahoma"/>
          <w:lang w:val="lv-LV" w:eastAsia="ar-SA"/>
        </w:rPr>
        <w:t>norādīt,</w:t>
      </w:r>
      <w:r w:rsidRPr="005F1CCD">
        <w:rPr>
          <w:rFonts w:eastAsia="Lucida Sans Unicode" w:cs="Tahoma"/>
          <w:lang w:val="lv-LV" w:eastAsia="ar-SA"/>
        </w:rPr>
        <w:t xml:space="preserve"> ka </w:t>
      </w:r>
      <w:r>
        <w:rPr>
          <w:rFonts w:eastAsia="Calibri"/>
          <w:lang w:val="lv-LV"/>
        </w:rPr>
        <w:t xml:space="preserve">Ģimenes un audžuģimenes atbalsta biedrības “DOMUS” </w:t>
      </w:r>
      <w:r w:rsidRPr="005F1CCD">
        <w:rPr>
          <w:lang w:val="lv-LV"/>
        </w:rPr>
        <w:t xml:space="preserve">sedz </w:t>
      </w:r>
      <w:r>
        <w:rPr>
          <w:lang w:val="lv-LV"/>
        </w:rPr>
        <w:t>ar Jēkabpils pilsētas pašvaldības starpniecību nodrošinātos komunālos pakalpojumus</w:t>
      </w:r>
      <w:r w:rsidRPr="005F1CCD">
        <w:rPr>
          <w:lang w:val="lv-LV"/>
        </w:rPr>
        <w:t>, kas saistīti ar Telpu siltumapgād</w:t>
      </w:r>
      <w:r>
        <w:rPr>
          <w:lang w:val="lv-LV"/>
        </w:rPr>
        <w:t>i, ūdensapgādi, kanalizāciju un atkritumu izvešanu un citus maksājumus, kā arī</w:t>
      </w:r>
      <w:r w:rsidRPr="005F1CCD">
        <w:rPr>
          <w:lang w:val="lv-LV"/>
        </w:rPr>
        <w:t xml:space="preserve"> maksā par elektroenerģijas apgādi (atbilstoši kontrolskaitītāja rādījumiem).</w:t>
      </w:r>
    </w:p>
    <w:p w:rsidR="00C61421" w:rsidRPr="005F1CCD" w:rsidRDefault="00C61421" w:rsidP="00C61421">
      <w:pPr>
        <w:widowControl w:val="0"/>
        <w:suppressAutoHyphens/>
        <w:ind w:firstLine="567"/>
        <w:jc w:val="both"/>
        <w:rPr>
          <w:rFonts w:eastAsia="Calibri"/>
          <w:lang w:val="lv-LV"/>
        </w:rPr>
      </w:pPr>
      <w:r>
        <w:rPr>
          <w:rFonts w:eastAsia="Lucida Sans Unicode" w:cs="Tahoma"/>
          <w:lang w:val="lv-LV" w:eastAsia="ar-SA"/>
        </w:rPr>
        <w:t>7</w:t>
      </w:r>
      <w:r w:rsidRPr="005F1CCD">
        <w:rPr>
          <w:rFonts w:eastAsia="Lucida Sans Unicode" w:cs="Tahoma"/>
          <w:lang w:val="lv-LV" w:eastAsia="ar-SA"/>
        </w:rPr>
        <w:t xml:space="preserve">. </w:t>
      </w:r>
      <w:r>
        <w:rPr>
          <w:rFonts w:eastAsia="Lucida Sans Unicode" w:cs="Tahoma"/>
          <w:lang w:val="lv-LV" w:eastAsia="ar-SA"/>
        </w:rPr>
        <w:t xml:space="preserve">Ar līguma par telpu nodošanu bezatlīdzības lietošanā spēkā stāšanos spēku zaudē </w:t>
      </w:r>
      <w:r>
        <w:rPr>
          <w:rFonts w:eastAsia="Calibri"/>
          <w:lang w:val="lv-LV"/>
        </w:rPr>
        <w:t xml:space="preserve">2018.gada 23.martā noslēgtais Nedzīvojamo telpu nomas līgums </w:t>
      </w:r>
      <w:r w:rsidRPr="00DA14AD">
        <w:rPr>
          <w:rFonts w:eastAsia="Calibri"/>
          <w:lang w:val="lv-LV"/>
        </w:rPr>
        <w:t xml:space="preserve">(pašvaldības reģistrācijas </w:t>
      </w:r>
      <w:r>
        <w:rPr>
          <w:rFonts w:eastAsia="Calibri"/>
          <w:lang w:val="lv-LV"/>
        </w:rPr>
        <w:t xml:space="preserve">Nr.2-6-7/12-2018).  </w:t>
      </w:r>
      <w:r w:rsidRPr="00AC0388">
        <w:rPr>
          <w:rFonts w:eastAsia="Calibri"/>
          <w:lang w:val="lv-LV"/>
        </w:rPr>
        <w:t xml:space="preserve"> </w:t>
      </w:r>
      <w:r>
        <w:rPr>
          <w:rFonts w:eastAsia="Calibri"/>
          <w:lang w:val="lv-LV"/>
        </w:rPr>
        <w:t xml:space="preserve"> </w:t>
      </w:r>
    </w:p>
    <w:p w:rsidR="00C61421" w:rsidRPr="005F1CCD" w:rsidRDefault="00C61421" w:rsidP="00C61421">
      <w:pPr>
        <w:widowControl w:val="0"/>
        <w:suppressAutoHyphens/>
        <w:ind w:firstLine="567"/>
        <w:jc w:val="both"/>
        <w:rPr>
          <w:lang w:val="lv-LV"/>
        </w:rPr>
      </w:pPr>
      <w:r>
        <w:rPr>
          <w:rFonts w:eastAsia="Lucida Sans Unicode" w:cs="Tahoma"/>
          <w:lang w:val="lv-LV" w:eastAsia="ar-SA"/>
        </w:rPr>
        <w:t>8</w:t>
      </w:r>
      <w:r w:rsidRPr="005F1CCD">
        <w:rPr>
          <w:rFonts w:eastAsia="Lucida Sans Unicode" w:cs="Tahoma"/>
          <w:lang w:val="lv-LV" w:eastAsia="ar-SA"/>
        </w:rPr>
        <w:t xml:space="preserve">. </w:t>
      </w:r>
      <w:r w:rsidRPr="005F1CCD">
        <w:rPr>
          <w:lang w:val="lv-LV"/>
        </w:rPr>
        <w:t>Kontroli par lēmuma izpildi veikt Jēkabpils pilsētas pašvaldības izpilddirektoram.</w:t>
      </w:r>
    </w:p>
    <w:p w:rsidR="00C61421" w:rsidRPr="005F1CCD" w:rsidRDefault="00C61421" w:rsidP="00C61421">
      <w:pPr>
        <w:widowControl w:val="0"/>
        <w:suppressAutoHyphens/>
        <w:ind w:firstLine="709"/>
        <w:jc w:val="both"/>
        <w:rPr>
          <w:rFonts w:eastAsia="Lucida Sans Unicode" w:cs="Tahoma"/>
          <w:lang w:val="lv-LV" w:eastAsia="ar-SA"/>
        </w:rPr>
      </w:pPr>
    </w:p>
    <w:p w:rsidR="00C61421" w:rsidRPr="005F1CCD" w:rsidRDefault="00C61421" w:rsidP="00C61421">
      <w:pPr>
        <w:widowControl w:val="0"/>
        <w:tabs>
          <w:tab w:val="right" w:pos="9000"/>
        </w:tabs>
        <w:suppressAutoHyphens/>
        <w:jc w:val="both"/>
        <w:rPr>
          <w:rFonts w:cs="Tahoma"/>
          <w:bCs/>
          <w:szCs w:val="22"/>
          <w:lang w:val="lv-LV"/>
        </w:rPr>
      </w:pPr>
      <w:r w:rsidRPr="005F1CCD">
        <w:rPr>
          <w:bCs/>
          <w:lang w:val="lv-LV"/>
        </w:rPr>
        <w:t>Pielikumā:</w:t>
      </w:r>
      <w:r w:rsidRPr="005F1CCD">
        <w:rPr>
          <w:rFonts w:cs="Tahoma"/>
          <w:bCs/>
          <w:szCs w:val="22"/>
          <w:lang w:val="lv-LV"/>
        </w:rPr>
        <w:t xml:space="preserve"> </w:t>
      </w:r>
      <w:r w:rsidRPr="005F1CCD">
        <w:rPr>
          <w:bCs/>
          <w:lang w:val="lv-LV"/>
        </w:rPr>
        <w:t>Līgums par nedzīvojamo telpu no</w:t>
      </w:r>
      <w:r>
        <w:rPr>
          <w:bCs/>
          <w:lang w:val="lv-LV"/>
        </w:rPr>
        <w:t xml:space="preserve">došanu bezatlīdzības lietošanā </w:t>
      </w:r>
      <w:r w:rsidRPr="005F1CCD">
        <w:rPr>
          <w:bCs/>
          <w:lang w:val="lv-LV"/>
        </w:rPr>
        <w:t xml:space="preserve">ar pielikumu </w:t>
      </w:r>
      <w:r w:rsidRPr="005F1CCD">
        <w:rPr>
          <w:rFonts w:cs="Tahoma"/>
          <w:bCs/>
          <w:szCs w:val="22"/>
          <w:lang w:val="lv-LV"/>
        </w:rPr>
        <w:t xml:space="preserve">uz </w:t>
      </w:r>
      <w:r>
        <w:rPr>
          <w:rFonts w:cs="Tahoma"/>
          <w:bCs/>
          <w:szCs w:val="22"/>
          <w:lang w:val="lv-LV"/>
        </w:rPr>
        <w:t>3</w:t>
      </w:r>
      <w:r w:rsidRPr="005F1CCD">
        <w:rPr>
          <w:rFonts w:cs="Tahoma"/>
          <w:bCs/>
          <w:szCs w:val="22"/>
          <w:lang w:val="lv-LV"/>
        </w:rPr>
        <w:t xml:space="preserve"> lp.</w:t>
      </w:r>
    </w:p>
    <w:p w:rsidR="00C61421" w:rsidRDefault="00C61421" w:rsidP="00C61421">
      <w:pPr>
        <w:widowControl w:val="0"/>
        <w:tabs>
          <w:tab w:val="right" w:pos="9000"/>
        </w:tabs>
        <w:suppressAutoHyphens/>
        <w:jc w:val="both"/>
        <w:rPr>
          <w:rFonts w:cs="Tahoma"/>
          <w:bCs/>
          <w:szCs w:val="22"/>
          <w:lang w:val="lv-LV"/>
        </w:rPr>
      </w:pPr>
    </w:p>
    <w:p w:rsidR="00C61421" w:rsidRPr="005F1CCD" w:rsidRDefault="00C61421" w:rsidP="00C61421">
      <w:pPr>
        <w:widowControl w:val="0"/>
        <w:tabs>
          <w:tab w:val="right" w:pos="9000"/>
        </w:tabs>
        <w:suppressAutoHyphens/>
        <w:jc w:val="both"/>
        <w:rPr>
          <w:rFonts w:cs="Tahoma"/>
          <w:bCs/>
          <w:szCs w:val="22"/>
          <w:lang w:val="lv-LV"/>
        </w:rPr>
      </w:pPr>
    </w:p>
    <w:p w:rsidR="00C61421" w:rsidRPr="007F75A2" w:rsidRDefault="00C61421" w:rsidP="00C61421">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rsidR="00C61421" w:rsidRPr="007F75A2" w:rsidRDefault="00C61421" w:rsidP="00C61421">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Pr>
          <w:rFonts w:ascii="Times New Roman" w:hAnsi="Times New Roman" w:cs="Times New Roman"/>
          <w:lang w:val="lv-LV"/>
        </w:rPr>
        <w:t>(paraksts)</w:t>
      </w:r>
      <w:r w:rsidRPr="007F75A2">
        <w:rPr>
          <w:rFonts w:ascii="Times New Roman" w:hAnsi="Times New Roman" w:cs="Times New Roman"/>
          <w:lang w:val="lv-LV"/>
        </w:rPr>
        <w:tab/>
        <w:t>A.Kraps</w:t>
      </w:r>
    </w:p>
    <w:p w:rsidR="00C61421" w:rsidRDefault="00C61421" w:rsidP="00C61421">
      <w:pPr>
        <w:tabs>
          <w:tab w:val="right" w:pos="9356"/>
        </w:tabs>
        <w:rPr>
          <w:color w:val="FF0000"/>
          <w:lang w:val="lv-LV"/>
        </w:rPr>
      </w:pPr>
    </w:p>
    <w:p w:rsidR="00C61421" w:rsidRPr="002A4187" w:rsidRDefault="00C61421" w:rsidP="00C61421">
      <w:pPr>
        <w:pStyle w:val="Pamatteksts"/>
        <w:tabs>
          <w:tab w:val="left" w:pos="142"/>
          <w:tab w:val="left" w:pos="3555"/>
        </w:tabs>
        <w:spacing w:after="0"/>
        <w:ind w:right="43"/>
        <w:jc w:val="both"/>
        <w:rPr>
          <w:rFonts w:cs="Tahoma"/>
          <w:sz w:val="20"/>
        </w:rPr>
      </w:pPr>
      <w:r w:rsidRPr="002A4187">
        <w:rPr>
          <w:rFonts w:cs="Tahoma"/>
          <w:sz w:val="20"/>
        </w:rPr>
        <w:t>Verečinska 65207410</w:t>
      </w:r>
    </w:p>
    <w:p w:rsidR="00C61421" w:rsidRDefault="00C61421" w:rsidP="00C61421">
      <w:pPr>
        <w:pStyle w:val="Pamatteksts"/>
        <w:tabs>
          <w:tab w:val="left" w:pos="142"/>
          <w:tab w:val="left" w:pos="3555"/>
        </w:tabs>
        <w:spacing w:after="0"/>
        <w:ind w:right="43"/>
        <w:jc w:val="both"/>
        <w:rPr>
          <w:sz w:val="20"/>
        </w:rPr>
      </w:pPr>
    </w:p>
    <w:p w:rsidR="00C61421" w:rsidRDefault="00C61421" w:rsidP="00C61421">
      <w:pPr>
        <w:jc w:val="center"/>
        <w:rPr>
          <w:lang w:val="lv-LV"/>
        </w:rPr>
      </w:pPr>
      <w:r>
        <w:rPr>
          <w:rFonts w:eastAsia="Calibri"/>
        </w:rPr>
        <w:br w:type="page"/>
      </w:r>
      <w:r>
        <w:rPr>
          <w:lang w:val="lv-LV"/>
        </w:rPr>
        <w:lastRenderedPageBreak/>
        <w:t>PATAPINĀJUMA LĪGUMS Nr. _____</w:t>
      </w:r>
    </w:p>
    <w:p w:rsidR="00C61421" w:rsidRDefault="00C61421" w:rsidP="00C61421">
      <w:pPr>
        <w:jc w:val="center"/>
        <w:rPr>
          <w:b/>
          <w:lang w:val="lv-LV"/>
        </w:rPr>
      </w:pPr>
      <w:r>
        <w:rPr>
          <w:b/>
          <w:lang w:val="lv-LV"/>
        </w:rPr>
        <w:t>Par nedzīvojamo telpu nodošanu bezatlīdzības lietošanā</w:t>
      </w:r>
    </w:p>
    <w:p w:rsidR="00C61421" w:rsidRDefault="00C61421" w:rsidP="00C61421">
      <w:pPr>
        <w:rPr>
          <w:lang w:val="lv-LV"/>
        </w:rPr>
      </w:pPr>
    </w:p>
    <w:p w:rsidR="00C61421" w:rsidRDefault="00C61421" w:rsidP="00C61421">
      <w:pPr>
        <w:ind w:right="-1050"/>
        <w:rPr>
          <w:lang w:val="lv-LV"/>
        </w:rPr>
      </w:pPr>
      <w:r>
        <w:rPr>
          <w:lang w:val="lv-LV"/>
        </w:rPr>
        <w:t>Jēkabpils</w:t>
      </w:r>
      <w:r>
        <w:rPr>
          <w:lang w:val="lv-LV"/>
        </w:rPr>
        <w:tab/>
      </w:r>
      <w:r>
        <w:rPr>
          <w:lang w:val="lv-LV"/>
        </w:rPr>
        <w:tab/>
      </w:r>
      <w:r>
        <w:rPr>
          <w:lang w:val="lv-LV"/>
        </w:rPr>
        <w:tab/>
      </w:r>
      <w:r>
        <w:rPr>
          <w:lang w:val="lv-LV"/>
        </w:rPr>
        <w:tab/>
      </w:r>
      <w:r>
        <w:rPr>
          <w:lang w:val="lv-LV"/>
        </w:rPr>
        <w:tab/>
      </w:r>
      <w:r>
        <w:rPr>
          <w:lang w:val="lv-LV"/>
        </w:rPr>
        <w:tab/>
        <w:t xml:space="preserve">                                      2019.gada ________</w:t>
      </w:r>
    </w:p>
    <w:p w:rsidR="00C61421" w:rsidRDefault="00C61421" w:rsidP="00C61421">
      <w:pPr>
        <w:ind w:right="-1050"/>
        <w:jc w:val="both"/>
        <w:rPr>
          <w:lang w:val="lv-LV"/>
        </w:rPr>
      </w:pPr>
    </w:p>
    <w:p w:rsidR="00C61421" w:rsidRDefault="00C61421" w:rsidP="00C61421">
      <w:pPr>
        <w:ind w:right="-2" w:firstLine="567"/>
        <w:jc w:val="both"/>
        <w:rPr>
          <w:lang w:val="lv-LV" w:eastAsia="lv-LV"/>
        </w:rPr>
      </w:pPr>
      <w:r>
        <w:rPr>
          <w:b/>
          <w:lang w:val="lv-LV" w:eastAsia="lv-LV"/>
        </w:rPr>
        <w:t>Jēkabpils pilsētas pašvaldība</w:t>
      </w:r>
      <w:r>
        <w:rPr>
          <w:lang w:val="lv-LV" w:eastAsia="lv-LV"/>
        </w:rPr>
        <w:t>,</w:t>
      </w:r>
      <w:r>
        <w:rPr>
          <w:bCs/>
          <w:lang w:val="lv-LV" w:eastAsia="lv-LV"/>
        </w:rPr>
        <w:t xml:space="preserve"> Reģ.Nr.90000024205, </w:t>
      </w:r>
      <w:r>
        <w:rPr>
          <w:lang w:val="lv-LV" w:eastAsia="lv-LV"/>
        </w:rPr>
        <w:t>tās domes priekšsēdētāja vietnieces Kristīnes Ozolas</w:t>
      </w:r>
      <w:r>
        <w:rPr>
          <w:color w:val="FF0000"/>
          <w:lang w:val="lv-LV" w:eastAsia="lv-LV"/>
        </w:rPr>
        <w:t xml:space="preserve"> </w:t>
      </w:r>
      <w:r>
        <w:rPr>
          <w:lang w:val="lv-LV" w:eastAsia="lv-LV"/>
        </w:rPr>
        <w:t xml:space="preserve">personā, kura rīkojas atbilstoši likumam </w:t>
      </w:r>
      <w:r>
        <w:rPr>
          <w:rFonts w:cs="Tahoma"/>
          <w:noProof/>
          <w:lang w:val="lv-LV" w:eastAsia="lv-LV"/>
        </w:rPr>
        <w:t>"</w:t>
      </w:r>
      <w:r>
        <w:rPr>
          <w:lang w:val="lv-LV" w:eastAsia="lv-LV"/>
        </w:rPr>
        <w:t>Par pašvaldībām</w:t>
      </w:r>
      <w:r>
        <w:rPr>
          <w:rFonts w:cs="Tahoma"/>
          <w:noProof/>
          <w:lang w:val="lv-LV" w:eastAsia="lv-LV"/>
        </w:rPr>
        <w:t>"</w:t>
      </w:r>
      <w:r>
        <w:rPr>
          <w:lang w:val="lv-LV" w:eastAsia="lv-LV"/>
        </w:rPr>
        <w:t xml:space="preserve"> un Jēkabpils pilsētas pašvaldības Nolikuma pamata, turpmāk tekstā saukts – </w:t>
      </w:r>
      <w:r>
        <w:rPr>
          <w:rFonts w:cs="Tahoma"/>
          <w:noProof/>
          <w:lang w:val="lv-LV" w:eastAsia="lv-LV"/>
        </w:rPr>
        <w:t>"</w:t>
      </w:r>
      <w:r>
        <w:rPr>
          <w:spacing w:val="3"/>
          <w:lang w:val="lv-LV" w:eastAsia="lv-LV"/>
        </w:rPr>
        <w:t>Patapinātājs</w:t>
      </w:r>
      <w:r>
        <w:rPr>
          <w:rFonts w:cs="Tahoma"/>
          <w:noProof/>
          <w:lang w:val="lv-LV" w:eastAsia="lv-LV"/>
        </w:rPr>
        <w:t>"</w:t>
      </w:r>
      <w:r>
        <w:rPr>
          <w:lang w:val="lv-LV" w:eastAsia="lv-LV"/>
        </w:rPr>
        <w:t>, no viens puses, un</w:t>
      </w:r>
    </w:p>
    <w:p w:rsidR="00C61421" w:rsidRDefault="00C61421" w:rsidP="00C61421">
      <w:pPr>
        <w:ind w:right="-2" w:firstLine="567"/>
        <w:jc w:val="both"/>
        <w:rPr>
          <w:lang w:val="lv-LV" w:eastAsia="lv-LV"/>
        </w:rPr>
      </w:pPr>
      <w:r w:rsidRPr="006A0FE8">
        <w:rPr>
          <w:rFonts w:eastAsia="Calibri"/>
          <w:b/>
          <w:bCs/>
          <w:lang w:val="lv-LV"/>
        </w:rPr>
        <w:t>Ģimenes un audžuģimenes atbalsta biedrības “DOMUS”</w:t>
      </w:r>
      <w:r>
        <w:rPr>
          <w:rFonts w:eastAsia="Calibri"/>
          <w:lang w:val="lv-LV"/>
        </w:rPr>
        <w:t>, reģistrācijas Nr.50008253071</w:t>
      </w:r>
      <w:r w:rsidRPr="006A0FE8">
        <w:rPr>
          <w:lang w:eastAsia="lv-LV"/>
        </w:rPr>
        <w:t xml:space="preserve"> </w:t>
      </w:r>
      <w:r w:rsidRPr="006A0FE8">
        <w:rPr>
          <w:lang w:val="lv-LV" w:eastAsia="lv-LV"/>
        </w:rPr>
        <w:t>kuras vārdā saskaņā ar statūtiem rīkojas</w:t>
      </w:r>
      <w:r w:rsidRPr="006A0FE8">
        <w:rPr>
          <w:lang w:val="lv-LV"/>
        </w:rPr>
        <w:t xml:space="preserve"> Lidija Jansone</w:t>
      </w:r>
      <w:r w:rsidRPr="006A0FE8">
        <w:rPr>
          <w:lang w:val="lv-LV" w:eastAsia="lv-LV"/>
        </w:rPr>
        <w:t xml:space="preserve">, turpmāk tekstā saukts – </w:t>
      </w:r>
      <w:r w:rsidRPr="006A0FE8">
        <w:rPr>
          <w:rFonts w:cs="Tahoma"/>
          <w:noProof/>
          <w:lang w:val="lv-LV" w:eastAsia="lv-LV"/>
        </w:rPr>
        <w:t>"</w:t>
      </w:r>
      <w:r w:rsidRPr="006A0FE8">
        <w:rPr>
          <w:lang w:val="lv-LV" w:eastAsia="lv-LV"/>
        </w:rPr>
        <w:t>Patapinājuma ņēmējs</w:t>
      </w:r>
      <w:r w:rsidRPr="006A0FE8">
        <w:rPr>
          <w:rFonts w:cs="Tahoma"/>
          <w:noProof/>
          <w:lang w:val="lv-LV" w:eastAsia="lv-LV"/>
        </w:rPr>
        <w:t>"</w:t>
      </w:r>
      <w:r w:rsidRPr="006A0FE8">
        <w:rPr>
          <w:lang w:val="lv-LV" w:eastAsia="lv-LV"/>
        </w:rPr>
        <w:t>, no otras puses, abas kopā sauktas Puses, pamatojoties</w:t>
      </w:r>
      <w:r>
        <w:rPr>
          <w:lang w:val="lv-LV" w:eastAsia="lv-LV"/>
        </w:rPr>
        <w:t xml:space="preserve"> uz 2019.gada 04.jūlija  Jēkabpils pilsētas domes lēmumu Nr.307 noslēdza šādu Līgumu:</w:t>
      </w:r>
    </w:p>
    <w:p w:rsidR="00C61421" w:rsidRDefault="00C61421" w:rsidP="00C61421">
      <w:pPr>
        <w:ind w:right="-2" w:firstLine="720"/>
        <w:jc w:val="center"/>
        <w:rPr>
          <w:b/>
          <w:lang w:val="lv-LV" w:eastAsia="lv-LV"/>
        </w:rPr>
      </w:pPr>
    </w:p>
    <w:p w:rsidR="00C61421" w:rsidRDefault="00C61421" w:rsidP="00C61421">
      <w:pPr>
        <w:ind w:right="-2" w:firstLine="720"/>
        <w:jc w:val="center"/>
        <w:rPr>
          <w:b/>
          <w:lang w:val="lv-LV" w:eastAsia="lv-LV"/>
        </w:rPr>
      </w:pPr>
      <w:r>
        <w:rPr>
          <w:b/>
          <w:lang w:val="lv-LV" w:eastAsia="lv-LV"/>
        </w:rPr>
        <w:t>I. Līguma priekšmets</w:t>
      </w:r>
    </w:p>
    <w:p w:rsidR="00C61421" w:rsidRDefault="00C61421" w:rsidP="00C61421">
      <w:pPr>
        <w:numPr>
          <w:ilvl w:val="1"/>
          <w:numId w:val="5"/>
        </w:numPr>
        <w:tabs>
          <w:tab w:val="left" w:pos="360"/>
        </w:tabs>
        <w:ind w:left="0" w:right="-2" w:firstLine="0"/>
        <w:jc w:val="both"/>
        <w:rPr>
          <w:lang w:val="lv-LV" w:eastAsia="lv-LV"/>
        </w:rPr>
      </w:pPr>
      <w:r>
        <w:rPr>
          <w:spacing w:val="3"/>
          <w:lang w:val="lv-LV" w:eastAsia="lv-LV"/>
        </w:rPr>
        <w:t>Patapinātājs</w:t>
      </w:r>
      <w:r>
        <w:rPr>
          <w:lang w:val="lv-LV" w:eastAsia="lv-LV"/>
        </w:rPr>
        <w:t xml:space="preserve"> nodod bezatlīdzības lietošanā Patapinājuma ņēmējam </w:t>
      </w:r>
      <w:r>
        <w:rPr>
          <w:rFonts w:eastAsia="Calibri"/>
          <w:lang w:val="lv-LV"/>
        </w:rPr>
        <w:t>nedzīvojamās telpas Nr.11 ar platību 27 m</w:t>
      </w:r>
      <w:r>
        <w:rPr>
          <w:rFonts w:eastAsia="Calibri"/>
          <w:vertAlign w:val="superscript"/>
          <w:lang w:val="lv-LV"/>
        </w:rPr>
        <w:t>2</w:t>
      </w:r>
      <w:r>
        <w:rPr>
          <w:rFonts w:eastAsia="Calibri"/>
          <w:lang w:val="lv-LV"/>
        </w:rPr>
        <w:t xml:space="preserve"> un telpas Nr.18 ar platību 26,5 m</w:t>
      </w:r>
      <w:r>
        <w:rPr>
          <w:rFonts w:eastAsia="Calibri"/>
          <w:vertAlign w:val="superscript"/>
          <w:lang w:val="lv-LV"/>
        </w:rPr>
        <w:t>2</w:t>
      </w:r>
      <w:r>
        <w:rPr>
          <w:rFonts w:eastAsia="Calibri"/>
          <w:lang w:val="lv-LV"/>
        </w:rPr>
        <w:t xml:space="preserve">, ar kopējo platību 53,5 </w:t>
      </w:r>
      <w:r w:rsidRPr="002C0DFB">
        <w:rPr>
          <w:rFonts w:eastAsia="Calibri"/>
          <w:lang w:val="lv-LV"/>
        </w:rPr>
        <w:t>m</w:t>
      </w:r>
      <w:r w:rsidRPr="002C0DFB">
        <w:rPr>
          <w:rFonts w:eastAsia="Calibri"/>
          <w:vertAlign w:val="superscript"/>
          <w:lang w:val="lv-LV"/>
        </w:rPr>
        <w:t>2</w:t>
      </w:r>
      <w:r>
        <w:rPr>
          <w:rFonts w:eastAsia="Calibri"/>
          <w:lang w:val="lv-LV"/>
        </w:rPr>
        <w:t xml:space="preserve">, </w:t>
      </w:r>
      <w:r w:rsidRPr="002C0DFB">
        <w:rPr>
          <w:rFonts w:eastAsia="Calibri"/>
          <w:lang w:val="lv-LV"/>
        </w:rPr>
        <w:t>kuras</w:t>
      </w:r>
      <w:r>
        <w:rPr>
          <w:rFonts w:eastAsia="Calibri"/>
          <w:lang w:val="lv-LV"/>
        </w:rPr>
        <w:t xml:space="preserve"> atrodas ēkā ar kadastra apzīmējumu 56010022081008 Brīvības ielā 157, Jēkabpilī</w:t>
      </w:r>
      <w:r w:rsidRPr="005F1CCD">
        <w:rPr>
          <w:rFonts w:eastAsia="Calibri"/>
          <w:lang w:val="lv-LV"/>
        </w:rPr>
        <w:t xml:space="preserve"> </w:t>
      </w:r>
      <w:r>
        <w:rPr>
          <w:lang w:val="lv-LV" w:eastAsia="lv-LV"/>
        </w:rPr>
        <w:t>(turpmāk – Telpas), telpu plāns – 1.pielikums.</w:t>
      </w:r>
    </w:p>
    <w:p w:rsidR="00C61421" w:rsidRDefault="00C61421" w:rsidP="00C61421">
      <w:pPr>
        <w:shd w:val="clear" w:color="auto" w:fill="FFFFFF"/>
        <w:tabs>
          <w:tab w:val="left" w:pos="360"/>
          <w:tab w:val="left" w:pos="480"/>
        </w:tabs>
        <w:ind w:right="-2"/>
        <w:jc w:val="both"/>
        <w:rPr>
          <w:lang w:val="lv-LV"/>
        </w:rPr>
      </w:pPr>
      <w:r>
        <w:rPr>
          <w:color w:val="000000"/>
          <w:lang w:val="lv-LV"/>
        </w:rPr>
        <w:t xml:space="preserve">1.2. </w:t>
      </w:r>
      <w:r>
        <w:rPr>
          <w:lang w:val="lv-LV"/>
        </w:rPr>
        <w:t>Patapinājuma ņēmējs</w:t>
      </w:r>
      <w:r>
        <w:rPr>
          <w:color w:val="000000"/>
          <w:lang w:val="lv-LV"/>
        </w:rPr>
        <w:t xml:space="preserve"> pieņem lietošanā minētās Telpas</w:t>
      </w:r>
      <w:r>
        <w:rPr>
          <w:lang w:val="lv-LV"/>
        </w:rPr>
        <w:t xml:space="preserve"> </w:t>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t>ar lietošanas mērķi –</w:t>
      </w:r>
      <w:r w:rsidRPr="006A0FE8">
        <w:rPr>
          <w:lang w:val="lv-LV"/>
        </w:rPr>
        <w:t xml:space="preserve"> </w:t>
      </w:r>
      <w:r>
        <w:rPr>
          <w:lang w:val="lv-LV"/>
        </w:rPr>
        <w:t xml:space="preserve">tās izmantot labdarībai, </w:t>
      </w:r>
      <w:r>
        <w:rPr>
          <w:rFonts w:eastAsia="Calibri"/>
          <w:lang w:val="lv-LV"/>
        </w:rPr>
        <w:t>cilvēktiesību un indivīda tiesību aizsardzībai, trūcīgo un sociāli mazaizsargāto personu grupu sociālās labklājības celšanai</w:t>
      </w:r>
      <w:r>
        <w:rPr>
          <w:lang w:val="lv-LV"/>
        </w:rPr>
        <w:t>.</w:t>
      </w:r>
    </w:p>
    <w:p w:rsidR="00C61421" w:rsidRDefault="00C61421" w:rsidP="00C61421">
      <w:pPr>
        <w:shd w:val="clear" w:color="auto" w:fill="FFFFFF"/>
        <w:tabs>
          <w:tab w:val="left" w:pos="360"/>
          <w:tab w:val="left" w:pos="480"/>
        </w:tabs>
        <w:ind w:right="-2"/>
        <w:jc w:val="both"/>
        <w:rPr>
          <w:lang w:val="lv-LV"/>
        </w:rPr>
      </w:pPr>
      <w:r>
        <w:rPr>
          <w:lang w:val="lv-LV"/>
        </w:rPr>
        <w:t>1.3. Patapinājuma ņēmējs apņemas Telpas izmantot atbilstoši līguma 1.2. punktā paredzētajam mērķim.</w:t>
      </w:r>
    </w:p>
    <w:p w:rsidR="00C61421" w:rsidRDefault="00C61421" w:rsidP="00C61421">
      <w:pPr>
        <w:tabs>
          <w:tab w:val="left" w:pos="360"/>
        </w:tabs>
        <w:ind w:right="-2"/>
        <w:jc w:val="both"/>
        <w:rPr>
          <w:lang w:val="lv-LV"/>
        </w:rPr>
      </w:pPr>
      <w:r>
        <w:rPr>
          <w:lang w:val="lv-LV"/>
        </w:rPr>
        <w:t>1.4. Telpas tiek nodotas Patapinājuma ņēmējam tādā stāvoklī, kādā tās atrodas šī Līguma noslēgšanas dienā. Patapinājuma ņēmējam stāvoklis ir zināms un viņam nav pretenziju.</w:t>
      </w:r>
    </w:p>
    <w:p w:rsidR="00C61421" w:rsidRDefault="00C61421" w:rsidP="00C61421">
      <w:pPr>
        <w:shd w:val="clear" w:color="auto" w:fill="FFFFFF"/>
        <w:tabs>
          <w:tab w:val="left" w:pos="494"/>
        </w:tabs>
        <w:ind w:right="-2"/>
        <w:jc w:val="center"/>
        <w:rPr>
          <w:b/>
          <w:bCs/>
          <w:color w:val="000000"/>
          <w:lang w:val="lv-LV"/>
        </w:rPr>
      </w:pPr>
    </w:p>
    <w:p w:rsidR="00C61421" w:rsidRDefault="00C61421" w:rsidP="00C61421">
      <w:pPr>
        <w:shd w:val="clear" w:color="auto" w:fill="FFFFFF"/>
        <w:tabs>
          <w:tab w:val="left" w:pos="494"/>
        </w:tabs>
        <w:ind w:right="-2"/>
        <w:jc w:val="center"/>
        <w:rPr>
          <w:b/>
          <w:bCs/>
          <w:color w:val="000000"/>
          <w:lang w:val="lv-LV"/>
        </w:rPr>
      </w:pPr>
      <w:r>
        <w:rPr>
          <w:b/>
          <w:bCs/>
          <w:color w:val="000000"/>
          <w:lang w:val="lv-LV"/>
        </w:rPr>
        <w:t>2. Līguma termiņš un tā pirmstermiņa izbeigšana</w:t>
      </w:r>
    </w:p>
    <w:p w:rsidR="00C61421" w:rsidRDefault="00C61421" w:rsidP="00C61421">
      <w:pPr>
        <w:numPr>
          <w:ilvl w:val="1"/>
          <w:numId w:val="6"/>
        </w:numPr>
        <w:shd w:val="clear" w:color="auto" w:fill="FFFFFF"/>
        <w:tabs>
          <w:tab w:val="num" w:pos="0"/>
          <w:tab w:val="left" w:pos="180"/>
          <w:tab w:val="left" w:pos="360"/>
          <w:tab w:val="left" w:pos="540"/>
        </w:tabs>
        <w:ind w:left="0" w:right="-2" w:firstLine="0"/>
        <w:jc w:val="both"/>
        <w:rPr>
          <w:color w:val="000000"/>
          <w:lang w:val="lv-LV"/>
        </w:rPr>
      </w:pPr>
      <w:r>
        <w:rPr>
          <w:color w:val="000000"/>
          <w:lang w:val="lv-LV"/>
        </w:rPr>
        <w:t xml:space="preserve">Šis līgums stājas spēkā </w:t>
      </w:r>
      <w:r>
        <w:rPr>
          <w:lang w:val="lv-LV"/>
        </w:rPr>
        <w:t>2019.gada 1.jūlijā un ir spēkā līdz 2020.gada 30.aprīlim, bet ne ilgāk kā uz laiku, kamēr Patapinājuma ņēmējam ir sabiedriskā labuma organizācijas statuss</w:t>
      </w:r>
      <w:r>
        <w:rPr>
          <w:color w:val="000000"/>
          <w:lang w:val="lv-LV"/>
        </w:rPr>
        <w:t>.</w:t>
      </w:r>
    </w:p>
    <w:p w:rsidR="00C61421" w:rsidRDefault="00C61421" w:rsidP="00C61421">
      <w:pPr>
        <w:shd w:val="clear" w:color="auto" w:fill="FFFFFF"/>
        <w:tabs>
          <w:tab w:val="left" w:pos="540"/>
        </w:tabs>
        <w:ind w:right="-2"/>
        <w:jc w:val="both"/>
        <w:rPr>
          <w:color w:val="000000"/>
          <w:lang w:val="lv-LV"/>
        </w:rPr>
      </w:pPr>
      <w:r>
        <w:rPr>
          <w:color w:val="000000"/>
          <w:lang w:val="lv-LV"/>
        </w:rPr>
        <w:t>2.2.Līgumu var lauzt Pusēm savstarpēji vienojoties, kā arī šajā Līgumā un normatīvajos aktos paredzētajos gadījumos.</w:t>
      </w:r>
    </w:p>
    <w:p w:rsidR="00C61421" w:rsidRPr="00A67877" w:rsidRDefault="00C61421" w:rsidP="00C61421">
      <w:pPr>
        <w:shd w:val="clear" w:color="auto" w:fill="FFFFFF"/>
        <w:tabs>
          <w:tab w:val="left" w:pos="540"/>
        </w:tabs>
        <w:ind w:right="-2"/>
        <w:jc w:val="both"/>
        <w:rPr>
          <w:color w:val="000000"/>
          <w:lang w:val="lv-LV"/>
        </w:rPr>
      </w:pPr>
      <w:r>
        <w:rPr>
          <w:color w:val="000000"/>
          <w:lang w:val="lv-LV"/>
        </w:rPr>
        <w:t>2.3.Līgumu var izbeigt pēc</w:t>
      </w:r>
      <w:r>
        <w:rPr>
          <w:spacing w:val="3"/>
          <w:lang w:val="lv-LV"/>
        </w:rPr>
        <w:t xml:space="preserve"> Patapinātāja</w:t>
      </w:r>
      <w:r>
        <w:rPr>
          <w:color w:val="000000"/>
          <w:lang w:val="lv-LV"/>
        </w:rPr>
        <w:t xml:space="preserve"> prasības 1 (vienu) mēnesi iepriekš par to rakstiski brīdinot</w:t>
      </w:r>
      <w:r>
        <w:rPr>
          <w:lang w:val="lv-LV"/>
        </w:rPr>
        <w:t xml:space="preserve"> </w:t>
      </w:r>
      <w:r w:rsidRPr="00A67877">
        <w:rPr>
          <w:lang w:val="lv-LV"/>
        </w:rPr>
        <w:t>Patapinājuma ņēmēju</w:t>
      </w:r>
      <w:r w:rsidRPr="00A67877">
        <w:rPr>
          <w:color w:val="000000"/>
          <w:lang w:val="lv-LV"/>
        </w:rPr>
        <w:t xml:space="preserve"> un gadījumos ja:</w:t>
      </w:r>
    </w:p>
    <w:p w:rsidR="00C61421" w:rsidRPr="00A67877" w:rsidRDefault="00C61421" w:rsidP="00C61421">
      <w:pPr>
        <w:shd w:val="clear" w:color="auto" w:fill="FFFFFF"/>
        <w:tabs>
          <w:tab w:val="left" w:pos="540"/>
        </w:tabs>
        <w:ind w:right="-2"/>
        <w:jc w:val="both"/>
        <w:rPr>
          <w:color w:val="000000"/>
          <w:lang w:val="lv-LV"/>
        </w:rPr>
      </w:pPr>
      <w:r w:rsidRPr="00A67877">
        <w:rPr>
          <w:color w:val="000000"/>
          <w:lang w:val="lv-LV"/>
        </w:rPr>
        <w:t xml:space="preserve">2.3.1. </w:t>
      </w:r>
      <w:r w:rsidRPr="00A67877">
        <w:rPr>
          <w:lang w:val="lv-LV"/>
        </w:rPr>
        <w:t xml:space="preserve">Telpas tiek izmantotas pretēji tā nodošanas bezatlīdzības lietošanā mērķim vai tiek pārkāpti Līguma noteikumi; </w:t>
      </w:r>
    </w:p>
    <w:p w:rsidR="00C61421" w:rsidRPr="00A67877" w:rsidRDefault="00C61421" w:rsidP="00C61421">
      <w:pPr>
        <w:shd w:val="clear" w:color="auto" w:fill="FFFFFF"/>
        <w:tabs>
          <w:tab w:val="left" w:pos="540"/>
        </w:tabs>
        <w:ind w:right="-2"/>
        <w:jc w:val="both"/>
        <w:rPr>
          <w:color w:val="000000"/>
          <w:lang w:val="lv-LV"/>
        </w:rPr>
      </w:pPr>
      <w:r w:rsidRPr="00A67877">
        <w:rPr>
          <w:color w:val="000000"/>
          <w:lang w:val="lv-LV"/>
        </w:rPr>
        <w:t xml:space="preserve">2.3.2. </w:t>
      </w:r>
      <w:r w:rsidRPr="00A67877">
        <w:rPr>
          <w:lang w:val="lv-LV"/>
        </w:rPr>
        <w:t xml:space="preserve"> Patapinājuma ņēmējam anulēts sabiedriskā labuma organizācijas statuss;</w:t>
      </w:r>
    </w:p>
    <w:p w:rsidR="00C61421" w:rsidRPr="00A67877" w:rsidRDefault="00C61421" w:rsidP="00C61421">
      <w:pPr>
        <w:shd w:val="clear" w:color="auto" w:fill="FFFFFF"/>
        <w:tabs>
          <w:tab w:val="left" w:pos="540"/>
        </w:tabs>
        <w:ind w:right="-2"/>
        <w:jc w:val="both"/>
        <w:rPr>
          <w:lang w:val="lv-LV"/>
        </w:rPr>
      </w:pPr>
      <w:r w:rsidRPr="00A67877">
        <w:rPr>
          <w:color w:val="000000"/>
          <w:lang w:val="lv-LV"/>
        </w:rPr>
        <w:t xml:space="preserve">2.3.3. </w:t>
      </w:r>
      <w:r w:rsidRPr="00A67877">
        <w:rPr>
          <w:lang w:val="lv-LV"/>
        </w:rPr>
        <w:t>Telpas ir nepieciešamas Patapinātājam savu funkciju nodrošināšanai.</w:t>
      </w:r>
    </w:p>
    <w:p w:rsidR="00C61421" w:rsidRPr="00A67877" w:rsidRDefault="00C61421" w:rsidP="00C61421">
      <w:pPr>
        <w:shd w:val="clear" w:color="auto" w:fill="FFFFFF"/>
        <w:tabs>
          <w:tab w:val="left" w:pos="540"/>
        </w:tabs>
        <w:ind w:right="-2"/>
        <w:jc w:val="both"/>
        <w:rPr>
          <w:color w:val="000000"/>
          <w:lang w:val="lv-LV"/>
        </w:rPr>
      </w:pPr>
      <w:r w:rsidRPr="00A67877">
        <w:rPr>
          <w:lang w:val="lv-LV"/>
        </w:rPr>
        <w:t xml:space="preserve">2.4. </w:t>
      </w:r>
      <w:r w:rsidRPr="00A67877">
        <w:rPr>
          <w:spacing w:val="3"/>
          <w:lang w:val="lv-LV"/>
        </w:rPr>
        <w:t>Patapinājuma ņēmējam</w:t>
      </w:r>
      <w:r w:rsidRPr="00A67877">
        <w:rPr>
          <w:color w:val="000000"/>
          <w:lang w:val="lv-LV"/>
        </w:rPr>
        <w:t xml:space="preserve"> ir tiesības jebkurā laikā prasīt Līguma pirmstermiņa izbeigšanu, rakstiski brīdinot par to </w:t>
      </w:r>
      <w:r w:rsidRPr="00A67877">
        <w:rPr>
          <w:spacing w:val="3"/>
          <w:lang w:val="lv-LV"/>
        </w:rPr>
        <w:t>Patapinātāju</w:t>
      </w:r>
      <w:r w:rsidRPr="00A67877">
        <w:rPr>
          <w:color w:val="000000"/>
          <w:lang w:val="lv-LV"/>
        </w:rPr>
        <w:t xml:space="preserve"> ne mazāk kā 1 (vienu) mēnesi iepriekš.</w:t>
      </w:r>
    </w:p>
    <w:p w:rsidR="00C61421" w:rsidRPr="00A67877" w:rsidRDefault="00C61421" w:rsidP="00C61421">
      <w:pPr>
        <w:numPr>
          <w:ilvl w:val="1"/>
          <w:numId w:val="7"/>
        </w:numPr>
        <w:shd w:val="clear" w:color="auto" w:fill="FFFFFF"/>
        <w:tabs>
          <w:tab w:val="left" w:pos="360"/>
          <w:tab w:val="left" w:pos="540"/>
        </w:tabs>
        <w:ind w:right="-2"/>
        <w:jc w:val="both"/>
        <w:rPr>
          <w:color w:val="000000"/>
          <w:lang w:val="lv-LV"/>
        </w:rPr>
      </w:pPr>
      <w:r w:rsidRPr="00A67877">
        <w:rPr>
          <w:color w:val="000000"/>
          <w:lang w:val="lv-LV"/>
        </w:rPr>
        <w:t>Šis Līgums ir saistošs Pušu tiesību un saistību pārņēmējiem.</w:t>
      </w:r>
    </w:p>
    <w:p w:rsidR="00C61421" w:rsidRDefault="00C61421" w:rsidP="00C61421">
      <w:pPr>
        <w:shd w:val="clear" w:color="auto" w:fill="FFFFFF"/>
        <w:tabs>
          <w:tab w:val="left" w:pos="1661"/>
        </w:tabs>
        <w:ind w:left="540" w:right="-2"/>
        <w:jc w:val="center"/>
        <w:rPr>
          <w:b/>
          <w:bCs/>
          <w:color w:val="000000"/>
          <w:lang w:val="lv-LV"/>
        </w:rPr>
      </w:pPr>
    </w:p>
    <w:p w:rsidR="00C61421" w:rsidRDefault="00C61421" w:rsidP="00C61421">
      <w:pPr>
        <w:shd w:val="clear" w:color="auto" w:fill="FFFFFF"/>
        <w:tabs>
          <w:tab w:val="left" w:pos="1661"/>
        </w:tabs>
        <w:ind w:left="540" w:right="-2"/>
        <w:jc w:val="center"/>
        <w:rPr>
          <w:b/>
          <w:bCs/>
          <w:color w:val="000000"/>
          <w:lang w:val="lv-LV"/>
        </w:rPr>
      </w:pPr>
      <w:r>
        <w:rPr>
          <w:b/>
          <w:bCs/>
          <w:color w:val="000000"/>
          <w:lang w:val="lv-LV"/>
        </w:rPr>
        <w:t>3. Pušu tiesības un pienākumi</w:t>
      </w:r>
    </w:p>
    <w:p w:rsidR="00C61421" w:rsidRDefault="00C61421" w:rsidP="00C61421">
      <w:pPr>
        <w:ind w:right="-2"/>
        <w:jc w:val="both"/>
        <w:rPr>
          <w:color w:val="000000"/>
          <w:lang w:val="lv-LV"/>
        </w:rPr>
      </w:pPr>
      <w:r>
        <w:rPr>
          <w:lang w:val="lv-LV"/>
        </w:rPr>
        <w:t>3.1. Patapinājuma ņēmējs</w:t>
      </w:r>
      <w:r>
        <w:rPr>
          <w:color w:val="000000"/>
          <w:lang w:val="lv-LV"/>
        </w:rPr>
        <w:t xml:space="preserve"> apņemas:</w:t>
      </w:r>
    </w:p>
    <w:p w:rsidR="00C61421" w:rsidRPr="009D34C9" w:rsidRDefault="00C61421" w:rsidP="00C61421">
      <w:pPr>
        <w:ind w:right="-2"/>
        <w:jc w:val="both"/>
        <w:rPr>
          <w:sz w:val="16"/>
          <w:szCs w:val="16"/>
          <w:lang w:val="lv-LV"/>
        </w:rPr>
      </w:pPr>
      <w:r>
        <w:rPr>
          <w:lang w:val="lv-LV"/>
        </w:rPr>
        <w:t>3.1.1. segt izdevumus, kas saistīti ar Telpu siltumapgādi, atkritumu izvešanu, ūdensapgādi un kanalizāciju, elektroenerģijas apgādi (atbilstoši kontrolskaitītāja rādījumiem)</w:t>
      </w:r>
      <w:r w:rsidRPr="009D34C9">
        <w:rPr>
          <w:lang w:val="lv-LV"/>
        </w:rPr>
        <w:t xml:space="preserve"> </w:t>
      </w:r>
      <w:r>
        <w:rPr>
          <w:lang w:val="lv-LV"/>
        </w:rPr>
        <w:t xml:space="preserve">un citus maksājumus, uz Patapinātāja piestādītā rēķina pamata 20 (divdesmit) dienu laikā no rēķina saņemšanas dienas. Rēķini tiek sagatavoti elektroniski bez rekvizīta </w:t>
      </w:r>
      <w:r>
        <w:rPr>
          <w:rFonts w:cs="Tahoma"/>
          <w:noProof/>
          <w:lang w:val="lv-LV"/>
        </w:rPr>
        <w:t>"</w:t>
      </w:r>
      <w:r>
        <w:rPr>
          <w:lang w:val="lv-LV"/>
        </w:rPr>
        <w:t>paraksts</w:t>
      </w:r>
      <w:r>
        <w:rPr>
          <w:rFonts w:cs="Tahoma"/>
          <w:noProof/>
          <w:lang w:val="lv-LV"/>
        </w:rPr>
        <w:t>"</w:t>
      </w:r>
      <w:r>
        <w:rPr>
          <w:lang w:val="lv-LV"/>
        </w:rPr>
        <w:t xml:space="preserve"> ar atsauci uz Līgumu kā spēkā </w:t>
      </w:r>
      <w:r w:rsidRPr="009D34C9">
        <w:rPr>
          <w:lang w:val="lv-LV"/>
        </w:rPr>
        <w:t>esošu attaisnojošu dokumentu. Rēķins tiek nosūtīts uz Patapinājuma ņēmēja elektroniskā pasta adresi (e-pasta adresi:</w:t>
      </w:r>
      <w:r w:rsidRPr="009D34C9">
        <w:rPr>
          <w:b/>
        </w:rPr>
        <w:t xml:space="preserve"> biedribadomus@gmail.com</w:t>
      </w:r>
      <w:r w:rsidRPr="009D34C9">
        <w:rPr>
          <w:lang w:val="lv-LV"/>
        </w:rPr>
        <w:t xml:space="preserve">); </w:t>
      </w:r>
    </w:p>
    <w:p w:rsidR="00C61421" w:rsidRDefault="00C61421" w:rsidP="00C61421">
      <w:pPr>
        <w:tabs>
          <w:tab w:val="right" w:pos="8280"/>
        </w:tabs>
        <w:ind w:right="-2"/>
        <w:jc w:val="both"/>
        <w:rPr>
          <w:color w:val="000000"/>
          <w:lang w:val="lv-LV"/>
        </w:rPr>
      </w:pPr>
      <w:r w:rsidRPr="009D34C9">
        <w:rPr>
          <w:color w:val="000000"/>
          <w:lang w:val="lv-LV"/>
        </w:rPr>
        <w:t>3.1.2. uzturēt Telpas pienācīgā kārtībā un tīrībā, ievērot normatīvo aktu prasības par Telpu un ēkas</w:t>
      </w:r>
      <w:r>
        <w:rPr>
          <w:color w:val="000000"/>
          <w:lang w:val="lv-LV"/>
        </w:rPr>
        <w:t xml:space="preserve"> izmantošanu un aizsardzību;</w:t>
      </w:r>
    </w:p>
    <w:p w:rsidR="00C61421" w:rsidRDefault="00C61421" w:rsidP="00C61421">
      <w:pPr>
        <w:tabs>
          <w:tab w:val="right" w:pos="8280"/>
        </w:tabs>
        <w:ind w:right="-2"/>
        <w:jc w:val="both"/>
        <w:rPr>
          <w:lang w:val="lv-LV"/>
        </w:rPr>
      </w:pPr>
      <w:r>
        <w:rPr>
          <w:lang w:val="lv-LV"/>
        </w:rPr>
        <w:lastRenderedPageBreak/>
        <w:t>3.1.3. saudzīgi izturēties pret ēku un Telpām, kā arī pret ēkas un Telpu apkārtējo teritoriju, izmantot Telpas, ievērojot ēkā esošo trešo personu intereses;</w:t>
      </w:r>
    </w:p>
    <w:p w:rsidR="00C61421" w:rsidRDefault="00C61421" w:rsidP="00C61421">
      <w:pPr>
        <w:tabs>
          <w:tab w:val="right" w:pos="8280"/>
        </w:tabs>
        <w:ind w:right="-2"/>
        <w:jc w:val="both"/>
        <w:rPr>
          <w:lang w:val="lv-LV"/>
        </w:rPr>
      </w:pPr>
      <w:r>
        <w:rPr>
          <w:lang w:val="lv-LV"/>
        </w:rPr>
        <w:t>3.1.4. Līguma darbības laikā novērst jebkurus Telpu un/vai to komunikāciju bojājumus un veikt kosmētisko remontu ar savu darbaspēku un līdzekļiem.</w:t>
      </w:r>
    </w:p>
    <w:p w:rsidR="00C61421" w:rsidRDefault="00C61421" w:rsidP="00C61421">
      <w:pPr>
        <w:shd w:val="clear" w:color="auto" w:fill="FFFFFF"/>
        <w:tabs>
          <w:tab w:val="left" w:pos="408"/>
        </w:tabs>
        <w:ind w:right="-2"/>
        <w:jc w:val="both"/>
        <w:rPr>
          <w:color w:val="000000"/>
          <w:lang w:val="lv-LV"/>
        </w:rPr>
      </w:pPr>
      <w:r>
        <w:rPr>
          <w:color w:val="000000"/>
          <w:lang w:val="lv-LV"/>
        </w:rPr>
        <w:t xml:space="preserve">3.1.5. </w:t>
      </w:r>
      <w:r>
        <w:rPr>
          <w:lang w:val="lv-LV"/>
        </w:rPr>
        <w:t>Patapinājuma ņēmējs</w:t>
      </w:r>
      <w:r>
        <w:rPr>
          <w:color w:val="000000"/>
          <w:lang w:val="lv-LV"/>
        </w:rPr>
        <w:t xml:space="preserve"> nav tiesīgs iznomāt Telpas trešajām personām vai citādā veidā nodot izmantošanai bez </w:t>
      </w:r>
      <w:r>
        <w:rPr>
          <w:lang w:val="lv-LV"/>
        </w:rPr>
        <w:t>Patapinātāja</w:t>
      </w:r>
      <w:r>
        <w:rPr>
          <w:color w:val="000000"/>
          <w:lang w:val="lv-LV"/>
        </w:rPr>
        <w:t xml:space="preserve"> rakstiskas piekrišanas;</w:t>
      </w:r>
    </w:p>
    <w:p w:rsidR="00C61421" w:rsidRDefault="00C61421" w:rsidP="00C61421">
      <w:pPr>
        <w:shd w:val="clear" w:color="auto" w:fill="FFFFFF"/>
        <w:tabs>
          <w:tab w:val="left" w:pos="552"/>
        </w:tabs>
        <w:ind w:right="-2"/>
        <w:jc w:val="both"/>
        <w:rPr>
          <w:lang w:val="lv-LV"/>
        </w:rPr>
      </w:pPr>
      <w:r>
        <w:rPr>
          <w:color w:val="000000"/>
          <w:lang w:val="lv-LV"/>
        </w:rPr>
        <w:t>3.1.6.</w:t>
      </w:r>
      <w:r>
        <w:rPr>
          <w:lang w:val="lv-LV"/>
        </w:rPr>
        <w:t xml:space="preserve"> Patapinājuma ņēmējam</w:t>
      </w:r>
      <w:r>
        <w:rPr>
          <w:color w:val="000000"/>
          <w:lang w:val="lv-LV"/>
        </w:rPr>
        <w:t xml:space="preserve"> ir pienākums atļaut</w:t>
      </w:r>
      <w:r>
        <w:rPr>
          <w:lang w:val="lv-LV"/>
        </w:rPr>
        <w:t xml:space="preserve"> Patapinātājam </w:t>
      </w:r>
      <w:r>
        <w:rPr>
          <w:color w:val="000000"/>
          <w:lang w:val="lv-LV"/>
        </w:rPr>
        <w:t>apsekot Telpas, lai varētu pārliecināties par Telpu izmantošanu atbilstoši Līguma noteikumiem;</w:t>
      </w:r>
    </w:p>
    <w:p w:rsidR="00C61421" w:rsidRDefault="00C61421" w:rsidP="00C61421">
      <w:pPr>
        <w:shd w:val="clear" w:color="auto" w:fill="FFFFFF"/>
        <w:tabs>
          <w:tab w:val="left" w:pos="422"/>
        </w:tabs>
        <w:ind w:right="-2"/>
        <w:jc w:val="both"/>
        <w:rPr>
          <w:lang w:val="lv-LV"/>
        </w:rPr>
      </w:pPr>
      <w:r>
        <w:rPr>
          <w:color w:val="000000"/>
          <w:lang w:val="lv-LV"/>
        </w:rPr>
        <w:t xml:space="preserve">3.1.7. </w:t>
      </w:r>
      <w:r>
        <w:rPr>
          <w:lang w:val="lv-LV"/>
        </w:rPr>
        <w:t>Patapinājuma ņēmējam</w:t>
      </w:r>
      <w:r>
        <w:rPr>
          <w:color w:val="000000"/>
          <w:lang w:val="lv-LV"/>
        </w:rPr>
        <w:t xml:space="preserve"> nav tiesību izdarīt Telpu rekonstrukciju vai pārbūvi bez iepriekšējas </w:t>
      </w:r>
      <w:r>
        <w:rPr>
          <w:lang w:val="lv-LV"/>
        </w:rPr>
        <w:t>Patapinātāja</w:t>
      </w:r>
      <w:r>
        <w:rPr>
          <w:color w:val="000000"/>
          <w:lang w:val="lv-LV"/>
        </w:rPr>
        <w:t xml:space="preserve"> rakstiskas piekrišanas; </w:t>
      </w:r>
    </w:p>
    <w:p w:rsidR="00C61421" w:rsidRDefault="00C61421" w:rsidP="00C61421">
      <w:pPr>
        <w:shd w:val="clear" w:color="auto" w:fill="FFFFFF"/>
        <w:tabs>
          <w:tab w:val="left" w:pos="494"/>
        </w:tabs>
        <w:ind w:right="-2"/>
        <w:jc w:val="both"/>
        <w:rPr>
          <w:lang w:val="lv-LV"/>
        </w:rPr>
      </w:pPr>
      <w:r>
        <w:rPr>
          <w:color w:val="000000"/>
          <w:lang w:val="lv-LV"/>
        </w:rPr>
        <w:t xml:space="preserve">3.1.8. lietojot Telpas, </w:t>
      </w:r>
      <w:r>
        <w:rPr>
          <w:lang w:val="lv-LV"/>
        </w:rPr>
        <w:t>Patapinājuma ņēmējam</w:t>
      </w:r>
      <w:r>
        <w:rPr>
          <w:color w:val="000000"/>
          <w:lang w:val="lv-LV"/>
        </w:rPr>
        <w:t xml:space="preserve"> ir jāievēro spēkā esošie normatīvie akti, valsts iestāžu un pašvaldības noteikumi un lēmumi, kā arī ugunsdzēsības organizāciju un citu kompetentu iestāžu prasības;</w:t>
      </w:r>
    </w:p>
    <w:p w:rsidR="00C61421" w:rsidRDefault="00C61421" w:rsidP="00C61421">
      <w:pPr>
        <w:shd w:val="clear" w:color="auto" w:fill="FFFFFF"/>
        <w:tabs>
          <w:tab w:val="left" w:pos="494"/>
        </w:tabs>
        <w:ind w:right="-2"/>
        <w:jc w:val="both"/>
        <w:rPr>
          <w:color w:val="000000"/>
          <w:lang w:val="lv-LV"/>
        </w:rPr>
      </w:pPr>
      <w:r>
        <w:rPr>
          <w:lang w:val="lv-LV"/>
        </w:rPr>
        <w:t xml:space="preserve">3.1.9. </w:t>
      </w:r>
      <w:r>
        <w:rPr>
          <w:color w:val="000000"/>
          <w:lang w:val="lv-LV"/>
        </w:rPr>
        <w:t xml:space="preserve">šī Līguma darbības laikā </w:t>
      </w:r>
      <w:r>
        <w:rPr>
          <w:lang w:val="lv-LV"/>
        </w:rPr>
        <w:t>Patapinājuma ņēmējs</w:t>
      </w:r>
      <w:r>
        <w:rPr>
          <w:color w:val="000000"/>
          <w:lang w:val="lv-LV"/>
        </w:rPr>
        <w:t xml:space="preserve"> ir atbildīgs par visu to personu rīcību, kuras atrodas Telpās;</w:t>
      </w:r>
    </w:p>
    <w:p w:rsidR="00C61421" w:rsidRDefault="00C61421" w:rsidP="00C61421">
      <w:pPr>
        <w:shd w:val="clear" w:color="auto" w:fill="FFFFFF"/>
        <w:tabs>
          <w:tab w:val="left" w:pos="398"/>
        </w:tabs>
        <w:ind w:right="-2"/>
        <w:jc w:val="both"/>
        <w:rPr>
          <w:lang w:val="lv-LV"/>
        </w:rPr>
      </w:pPr>
      <w:r>
        <w:rPr>
          <w:color w:val="000000"/>
          <w:lang w:val="lv-LV"/>
        </w:rPr>
        <w:t xml:space="preserve">3.1.10. atstājot Telpas sakarā ar Līguma termiņa izbeigšanos vai Līguma laušanu, </w:t>
      </w:r>
      <w:r>
        <w:rPr>
          <w:lang w:val="lv-LV"/>
        </w:rPr>
        <w:t>Patapinājuma ņēmējam</w:t>
      </w:r>
      <w:r>
        <w:rPr>
          <w:color w:val="000000"/>
          <w:lang w:val="lv-LV"/>
        </w:rPr>
        <w:t xml:space="preserve"> ir tiesības paņemt līdzi tikai viņam piederošās mantas;</w:t>
      </w:r>
    </w:p>
    <w:p w:rsidR="00C61421" w:rsidRDefault="00C61421" w:rsidP="00C61421">
      <w:pPr>
        <w:shd w:val="clear" w:color="auto" w:fill="FFFFFF"/>
        <w:tabs>
          <w:tab w:val="left" w:pos="398"/>
        </w:tabs>
        <w:ind w:right="-2"/>
        <w:jc w:val="both"/>
        <w:rPr>
          <w:lang w:val="lv-LV"/>
        </w:rPr>
      </w:pPr>
      <w:r>
        <w:rPr>
          <w:lang w:val="lv-LV"/>
        </w:rPr>
        <w:t>3.1.11. Patapinājuma ņēmējs</w:t>
      </w:r>
      <w:r>
        <w:rPr>
          <w:color w:val="000000"/>
          <w:lang w:val="lv-LV"/>
        </w:rPr>
        <w:t xml:space="preserve"> </w:t>
      </w:r>
      <w:r>
        <w:rPr>
          <w:lang w:val="lv-LV"/>
        </w:rPr>
        <w:t>apņemas neveikt un nepieļaut tādas darbības, kuras pasliktinātu Telpu stāvokli. Patapinājuma ņēmējs</w:t>
      </w:r>
      <w:r>
        <w:rPr>
          <w:color w:val="000000"/>
          <w:lang w:val="lv-LV"/>
        </w:rPr>
        <w:t xml:space="preserve"> </w:t>
      </w:r>
      <w:r>
        <w:rPr>
          <w:lang w:val="lv-LV"/>
        </w:rPr>
        <w:t>uzņemas atbildību par zaudējumiem un postījumiem, kas nodarīti Patapinātājam, tās darbinieku neuzmanības dēļ vai ar ļaunu nolūku.</w:t>
      </w:r>
    </w:p>
    <w:p w:rsidR="00C61421" w:rsidRDefault="00C61421" w:rsidP="00C61421">
      <w:pPr>
        <w:shd w:val="clear" w:color="auto" w:fill="FFFFFF"/>
        <w:tabs>
          <w:tab w:val="left" w:pos="0"/>
        </w:tabs>
        <w:ind w:right="-2"/>
        <w:jc w:val="both"/>
        <w:rPr>
          <w:color w:val="000000"/>
          <w:lang w:val="lv-LV"/>
        </w:rPr>
      </w:pPr>
      <w:r>
        <w:rPr>
          <w:color w:val="000000"/>
          <w:lang w:val="lv-LV"/>
        </w:rPr>
        <w:t xml:space="preserve">3.2. </w:t>
      </w:r>
      <w:r>
        <w:rPr>
          <w:lang w:val="lv-LV"/>
        </w:rPr>
        <w:t xml:space="preserve">Patapinātājs </w:t>
      </w:r>
      <w:r>
        <w:rPr>
          <w:color w:val="000000"/>
          <w:lang w:val="lv-LV"/>
        </w:rPr>
        <w:t>apņemas:</w:t>
      </w:r>
    </w:p>
    <w:p w:rsidR="00C61421" w:rsidRDefault="00C61421" w:rsidP="00C61421">
      <w:pPr>
        <w:widowControl w:val="0"/>
        <w:tabs>
          <w:tab w:val="left" w:pos="0"/>
        </w:tabs>
        <w:suppressAutoHyphens/>
        <w:ind w:right="-2"/>
        <w:rPr>
          <w:rFonts w:eastAsia="Lucida Sans Unicode"/>
          <w:lang w:val="lv-LV"/>
        </w:rPr>
      </w:pPr>
      <w:r>
        <w:rPr>
          <w:rFonts w:eastAsia="Lucida Sans Unicode"/>
          <w:lang w:val="lv-LV"/>
        </w:rPr>
        <w:t>3.2.1. Nodot Patapinājuma ņēmējam</w:t>
      </w:r>
      <w:r>
        <w:rPr>
          <w:rFonts w:eastAsia="Lucida Sans Unicode"/>
          <w:color w:val="000000"/>
          <w:lang w:val="lv-LV"/>
        </w:rPr>
        <w:t xml:space="preserve"> </w:t>
      </w:r>
      <w:r>
        <w:rPr>
          <w:rFonts w:eastAsia="Lucida Sans Unicode"/>
          <w:lang w:val="lv-LV"/>
        </w:rPr>
        <w:t>lietošanā Telpas saskaņā ar šī Līguma noteikumiem;</w:t>
      </w:r>
    </w:p>
    <w:p w:rsidR="00C61421" w:rsidRDefault="00C61421" w:rsidP="00C61421">
      <w:pPr>
        <w:widowControl w:val="0"/>
        <w:tabs>
          <w:tab w:val="left" w:pos="0"/>
        </w:tabs>
        <w:suppressAutoHyphens/>
        <w:ind w:right="-2"/>
        <w:jc w:val="both"/>
        <w:rPr>
          <w:rFonts w:eastAsia="Lucida Sans Unicode"/>
          <w:lang w:val="lv-LV"/>
        </w:rPr>
      </w:pPr>
      <w:r>
        <w:rPr>
          <w:rFonts w:eastAsia="Lucida Sans Unicode"/>
          <w:lang w:val="lv-LV"/>
        </w:rPr>
        <w:t>3.2.2. Šī Līguma darbības beigās pieņemt no Patapinājuma ņēmēja</w:t>
      </w:r>
      <w:r>
        <w:rPr>
          <w:rFonts w:eastAsia="Lucida Sans Unicode"/>
          <w:color w:val="000000"/>
          <w:lang w:val="lv-LV"/>
        </w:rPr>
        <w:t xml:space="preserve"> </w:t>
      </w:r>
      <w:r>
        <w:rPr>
          <w:rFonts w:eastAsia="Lucida Sans Unicode"/>
          <w:lang w:val="lv-LV"/>
        </w:rPr>
        <w:t>Telpas atbilstoši pieņemšanas - nodošanas aktam, ar noteikumu, ka nodošanas brīdī Telpas stāvoklis pilnībā atbilst Patapinātāja prasībām (ņemot vērā normālu nolietojumu).</w:t>
      </w:r>
    </w:p>
    <w:p w:rsidR="00C61421" w:rsidRDefault="00C61421" w:rsidP="00C61421">
      <w:pPr>
        <w:shd w:val="clear" w:color="auto" w:fill="FFFFFF"/>
        <w:tabs>
          <w:tab w:val="left" w:pos="586"/>
        </w:tabs>
        <w:ind w:left="540" w:right="-2"/>
        <w:jc w:val="both"/>
        <w:rPr>
          <w:color w:val="000000"/>
          <w:lang w:val="lv-LV"/>
        </w:rPr>
      </w:pPr>
    </w:p>
    <w:p w:rsidR="00C61421" w:rsidRDefault="00C61421" w:rsidP="00C61421">
      <w:pPr>
        <w:shd w:val="clear" w:color="auto" w:fill="FFFFFF"/>
        <w:ind w:left="540" w:right="-2"/>
        <w:jc w:val="center"/>
        <w:rPr>
          <w:b/>
          <w:bCs/>
          <w:color w:val="000000"/>
          <w:lang w:val="lv-LV"/>
        </w:rPr>
      </w:pPr>
      <w:r>
        <w:rPr>
          <w:b/>
          <w:bCs/>
          <w:color w:val="000000"/>
          <w:lang w:val="lv-LV"/>
        </w:rPr>
        <w:t>4. Pušu atbildība un strīdu izšķiršana</w:t>
      </w:r>
    </w:p>
    <w:p w:rsidR="00C61421" w:rsidRDefault="00C61421" w:rsidP="00C61421">
      <w:pPr>
        <w:shd w:val="clear" w:color="auto" w:fill="FFFFFF"/>
        <w:ind w:right="-2"/>
        <w:jc w:val="both"/>
        <w:rPr>
          <w:color w:val="000000"/>
          <w:lang w:val="lv-LV"/>
        </w:rPr>
      </w:pPr>
      <w:r>
        <w:rPr>
          <w:color w:val="000000"/>
          <w:lang w:val="lv-LV"/>
        </w:rPr>
        <w:t>4.1. Katra Puse ir pilnā apmērā atbildīga par otrai Pusei nodarīto zaudējumu, kas radies šī Līguma noteikumu neizpildes gadījumā Puses vainas vai nolaidības dēļ.</w:t>
      </w:r>
    </w:p>
    <w:p w:rsidR="00C61421" w:rsidRDefault="00C61421" w:rsidP="00C61421">
      <w:pPr>
        <w:shd w:val="clear" w:color="auto" w:fill="FFFFFF"/>
        <w:ind w:right="-2"/>
        <w:jc w:val="both"/>
        <w:rPr>
          <w:color w:val="000000"/>
          <w:lang w:val="lv-LV"/>
        </w:rPr>
      </w:pPr>
      <w:r>
        <w:rPr>
          <w:color w:val="000000"/>
          <w:lang w:val="lv-LV"/>
        </w:rPr>
        <w:t>4.2. Strīdi, kas rodas Līguma darbības laikā, tiek risināti Pusēm vienojoties, ja vienošanās netiek panākta, tad strīdi izšķirami tiesā, normatīvajos aktos noteiktajā kārtībā.</w:t>
      </w:r>
    </w:p>
    <w:p w:rsidR="00C61421" w:rsidRDefault="00C61421" w:rsidP="00C61421">
      <w:pPr>
        <w:shd w:val="clear" w:color="auto" w:fill="FFFFFF"/>
        <w:ind w:right="-2"/>
        <w:jc w:val="both"/>
        <w:rPr>
          <w:color w:val="000000"/>
          <w:lang w:val="lv-LV"/>
        </w:rPr>
      </w:pPr>
      <w:r>
        <w:rPr>
          <w:color w:val="000000"/>
          <w:lang w:val="lv-LV"/>
        </w:rPr>
        <w:t xml:space="preserve">4.3. Jautājumus, kurus nerisina šī Līguma noteikumi, Puses risina atbilstoši </w:t>
      </w:r>
      <w:r>
        <w:rPr>
          <w:lang w:val="lv-LV"/>
        </w:rPr>
        <w:t>spēkā</w:t>
      </w:r>
      <w:r>
        <w:rPr>
          <w:b/>
          <w:color w:val="99CCFF"/>
          <w:lang w:val="lv-LV"/>
        </w:rPr>
        <w:t xml:space="preserve"> </w:t>
      </w:r>
      <w:r>
        <w:rPr>
          <w:lang w:val="lv-LV"/>
        </w:rPr>
        <w:t>esošajiem</w:t>
      </w:r>
      <w:r>
        <w:rPr>
          <w:b/>
          <w:color w:val="000000"/>
          <w:lang w:val="lv-LV"/>
        </w:rPr>
        <w:t xml:space="preserve"> </w:t>
      </w:r>
      <w:r>
        <w:rPr>
          <w:color w:val="000000"/>
          <w:lang w:val="lv-LV"/>
        </w:rPr>
        <w:t>normatīvajiem aktiem.</w:t>
      </w:r>
    </w:p>
    <w:p w:rsidR="00C61421" w:rsidRDefault="00C61421" w:rsidP="00C61421">
      <w:pPr>
        <w:shd w:val="clear" w:color="auto" w:fill="FFFFFF"/>
        <w:ind w:right="-2"/>
        <w:jc w:val="both"/>
        <w:rPr>
          <w:color w:val="000000"/>
          <w:lang w:val="lv-LV"/>
        </w:rPr>
      </w:pPr>
      <w:r>
        <w:rPr>
          <w:color w:val="000000"/>
          <w:lang w:val="lv-LV"/>
        </w:rPr>
        <w:t xml:space="preserve">4.4. Ja kādu </w:t>
      </w:r>
      <w:r>
        <w:rPr>
          <w:lang w:val="lv-LV"/>
        </w:rPr>
        <w:t>Patapinājuma ņēmēja</w:t>
      </w:r>
      <w:r>
        <w:rPr>
          <w:color w:val="000000"/>
          <w:lang w:val="lv-LV"/>
        </w:rPr>
        <w:t xml:space="preserve"> darbību rezultātā </w:t>
      </w:r>
      <w:r>
        <w:rPr>
          <w:lang w:val="lv-LV"/>
        </w:rPr>
        <w:t>Patapinātājam</w:t>
      </w:r>
      <w:r>
        <w:rPr>
          <w:color w:val="000000"/>
          <w:lang w:val="lv-LV"/>
        </w:rPr>
        <w:t xml:space="preserve"> tiek aprēķinātas soda sankcijas, tai skaitā saistītas ar neatbilstošu Telpu izmantošanu, atbildība par šādām sankcijām pilnībā tiek uzlikta</w:t>
      </w:r>
      <w:r>
        <w:rPr>
          <w:lang w:val="lv-LV"/>
        </w:rPr>
        <w:t xml:space="preserve"> Patapinājuma ņēmējam</w:t>
      </w:r>
      <w:r>
        <w:rPr>
          <w:color w:val="000000"/>
          <w:lang w:val="lv-LV"/>
        </w:rPr>
        <w:t>.</w:t>
      </w:r>
    </w:p>
    <w:p w:rsidR="00C61421" w:rsidRDefault="00C61421" w:rsidP="00C61421">
      <w:pPr>
        <w:shd w:val="clear" w:color="auto" w:fill="FFFFFF"/>
        <w:tabs>
          <w:tab w:val="left" w:pos="403"/>
        </w:tabs>
        <w:ind w:left="540" w:right="-2"/>
        <w:jc w:val="both"/>
        <w:rPr>
          <w:color w:val="000000"/>
          <w:lang w:val="lv-LV"/>
        </w:rPr>
      </w:pPr>
    </w:p>
    <w:p w:rsidR="00C61421" w:rsidRDefault="00C61421" w:rsidP="00C61421">
      <w:pPr>
        <w:numPr>
          <w:ilvl w:val="0"/>
          <w:numId w:val="8"/>
        </w:numPr>
        <w:ind w:right="-2"/>
        <w:jc w:val="center"/>
        <w:rPr>
          <w:b/>
          <w:color w:val="000000"/>
          <w:lang w:val="lv-LV"/>
        </w:rPr>
      </w:pPr>
      <w:r>
        <w:rPr>
          <w:b/>
          <w:color w:val="000000"/>
          <w:lang w:val="lv-LV"/>
        </w:rPr>
        <w:t>Nepārvarama vara</w:t>
      </w:r>
    </w:p>
    <w:p w:rsidR="00C61421" w:rsidRDefault="00C61421" w:rsidP="00C61421">
      <w:pPr>
        <w:numPr>
          <w:ilvl w:val="1"/>
          <w:numId w:val="8"/>
        </w:numPr>
        <w:tabs>
          <w:tab w:val="num" w:pos="0"/>
          <w:tab w:val="left" w:pos="360"/>
        </w:tabs>
        <w:ind w:left="0" w:right="-2" w:firstLine="0"/>
        <w:jc w:val="both"/>
        <w:rPr>
          <w:lang w:val="lv-LV"/>
        </w:rPr>
      </w:pPr>
      <w:r>
        <w:rPr>
          <w:lang w:val="lv-LV"/>
        </w:rPr>
        <w:t>Ja kāda no Pusēm nevar izpildīt Līguma nosacījumus nepārvaramas varas</w:t>
      </w:r>
      <w:r>
        <w:rPr>
          <w:bCs/>
          <w:lang w:val="lv-LV"/>
        </w:rPr>
        <w:t xml:space="preserve"> </w:t>
      </w:r>
      <w:r>
        <w:rPr>
          <w:lang w:val="lv-LV"/>
        </w:rPr>
        <w:t>apstākļu dēļ (</w:t>
      </w:r>
      <w:r>
        <w:rPr>
          <w:i/>
          <w:lang w:val="lv-LV"/>
        </w:rPr>
        <w:t>Force majeure</w:t>
      </w:r>
      <w:r>
        <w:rPr>
          <w:lang w:val="lv-LV"/>
        </w:rPr>
        <w:t>) - karš, kara darbība, dabas katastrofas, streiki, ugunsgrēks, terorisms, ko apstiprina kompetentu institūciju dokuments, Puse ir atbrīvota no zaudējumu atlīdzības par Līguma nepildīšanu.</w:t>
      </w:r>
    </w:p>
    <w:p w:rsidR="00C61421" w:rsidRDefault="00C61421" w:rsidP="00C61421">
      <w:pPr>
        <w:numPr>
          <w:ilvl w:val="1"/>
          <w:numId w:val="8"/>
        </w:numPr>
        <w:tabs>
          <w:tab w:val="num" w:pos="0"/>
          <w:tab w:val="left" w:pos="360"/>
        </w:tabs>
        <w:ind w:left="0" w:right="-2" w:firstLine="0"/>
        <w:jc w:val="both"/>
        <w:rPr>
          <w:lang w:val="lv-LV"/>
        </w:rPr>
      </w:pPr>
      <w:r>
        <w:rPr>
          <w:lang w:val="lv-LV"/>
        </w:rPr>
        <w:t>Puse, kura nepārvaramas varas apstākļu ietekmē nav spējīga izpildīt saistības, par to nekavējoties rakstiski informē otru Pusi, norādot visus apstākļus.</w:t>
      </w:r>
    </w:p>
    <w:p w:rsidR="00C61421" w:rsidRDefault="00C61421" w:rsidP="00C61421">
      <w:pPr>
        <w:ind w:right="-2"/>
        <w:jc w:val="both"/>
        <w:rPr>
          <w:lang w:val="lv-LV"/>
        </w:rPr>
      </w:pPr>
    </w:p>
    <w:p w:rsidR="00C61421" w:rsidRDefault="00C61421" w:rsidP="00C61421">
      <w:pPr>
        <w:numPr>
          <w:ilvl w:val="0"/>
          <w:numId w:val="9"/>
        </w:numPr>
        <w:shd w:val="clear" w:color="auto" w:fill="FFFFFF"/>
        <w:ind w:right="-2"/>
        <w:jc w:val="center"/>
        <w:rPr>
          <w:b/>
          <w:bCs/>
          <w:color w:val="000000"/>
          <w:lang w:val="lv-LV"/>
        </w:rPr>
      </w:pPr>
      <w:r>
        <w:rPr>
          <w:b/>
          <w:bCs/>
          <w:color w:val="000000"/>
          <w:lang w:val="lv-LV"/>
        </w:rPr>
        <w:t>Nobeiguma noteikumi</w:t>
      </w:r>
    </w:p>
    <w:p w:rsidR="00C61421" w:rsidRDefault="00C61421" w:rsidP="00C61421">
      <w:pPr>
        <w:numPr>
          <w:ilvl w:val="1"/>
          <w:numId w:val="9"/>
        </w:numPr>
        <w:tabs>
          <w:tab w:val="num" w:pos="0"/>
          <w:tab w:val="left" w:pos="360"/>
          <w:tab w:val="left" w:pos="540"/>
        </w:tabs>
        <w:ind w:left="0" w:right="-2" w:firstLine="0"/>
        <w:jc w:val="both"/>
        <w:rPr>
          <w:lang w:val="lv-LV"/>
        </w:rPr>
      </w:pPr>
      <w:r>
        <w:rPr>
          <w:lang w:val="lv-LV"/>
        </w:rPr>
        <w:t>Līguma noteikumus vai atsevišķus punktus var grozīt tikai Pusēm rakstiski vienojoties. Visi šā Līguma pielikumi, vienošanās, papildinājumi un grozījumi, kas ir parakstīti, Pusēm vienojoties, ir šā Līguma neatņemama sastāvdaļa.</w:t>
      </w:r>
    </w:p>
    <w:p w:rsidR="00C61421" w:rsidRDefault="00C61421" w:rsidP="00C61421">
      <w:pPr>
        <w:numPr>
          <w:ilvl w:val="1"/>
          <w:numId w:val="9"/>
        </w:numPr>
        <w:tabs>
          <w:tab w:val="num" w:pos="0"/>
          <w:tab w:val="left" w:pos="360"/>
          <w:tab w:val="left" w:pos="540"/>
        </w:tabs>
        <w:ind w:left="0" w:right="-2" w:firstLine="0"/>
        <w:jc w:val="both"/>
        <w:rPr>
          <w:lang w:val="lv-LV"/>
        </w:rPr>
      </w:pPr>
      <w:r>
        <w:rPr>
          <w:color w:val="000000"/>
          <w:lang w:val="lv-LV"/>
        </w:rPr>
        <w:t>Ja kāds no Līguma noteikumiem zaudē juridisko spēku, tas neietekmē citus Līguma noteikumus.</w:t>
      </w:r>
    </w:p>
    <w:p w:rsidR="00C61421" w:rsidRDefault="00C61421" w:rsidP="00C61421">
      <w:pPr>
        <w:numPr>
          <w:ilvl w:val="1"/>
          <w:numId w:val="9"/>
        </w:numPr>
        <w:tabs>
          <w:tab w:val="num" w:pos="0"/>
          <w:tab w:val="left" w:pos="360"/>
          <w:tab w:val="left" w:pos="540"/>
        </w:tabs>
        <w:ind w:left="0" w:right="-2" w:firstLine="0"/>
        <w:jc w:val="both"/>
        <w:rPr>
          <w:lang w:val="lv-LV"/>
        </w:rPr>
      </w:pPr>
      <w:r>
        <w:rPr>
          <w:lang w:val="lv-LV"/>
        </w:rPr>
        <w:t>Parakstot šo Līgumu, abas Puses apliecina, ka ir tiesīgas vai pilnvarotas parakstīt šādu Līgumu.</w:t>
      </w:r>
    </w:p>
    <w:p w:rsidR="00C61421" w:rsidRDefault="00C61421" w:rsidP="00C61421">
      <w:pPr>
        <w:numPr>
          <w:ilvl w:val="1"/>
          <w:numId w:val="9"/>
        </w:numPr>
        <w:tabs>
          <w:tab w:val="num" w:pos="0"/>
          <w:tab w:val="left" w:pos="360"/>
          <w:tab w:val="left" w:pos="540"/>
        </w:tabs>
        <w:ind w:left="0" w:right="-2" w:firstLine="0"/>
        <w:jc w:val="both"/>
        <w:rPr>
          <w:lang w:val="lv-LV"/>
        </w:rPr>
      </w:pPr>
      <w:r>
        <w:rPr>
          <w:lang w:val="lv-LV"/>
        </w:rPr>
        <w:lastRenderedPageBreak/>
        <w:t>Ja tiek mainīti kādas Puses rekvizīti, tā 5 (piecas) darba dienas iepriekš paziņo otrai Pusei par tās jaunajiem rekvizītiem.</w:t>
      </w:r>
    </w:p>
    <w:p w:rsidR="00C61421" w:rsidRDefault="00C61421" w:rsidP="00C61421">
      <w:pPr>
        <w:numPr>
          <w:ilvl w:val="1"/>
          <w:numId w:val="9"/>
        </w:numPr>
        <w:tabs>
          <w:tab w:val="num" w:pos="0"/>
          <w:tab w:val="left" w:pos="360"/>
          <w:tab w:val="left" w:pos="540"/>
        </w:tabs>
        <w:ind w:left="0" w:right="-2" w:firstLine="0"/>
        <w:jc w:val="both"/>
        <w:rPr>
          <w:lang w:val="lv-LV"/>
        </w:rPr>
      </w:pPr>
      <w:r>
        <w:rPr>
          <w:lang w:val="lv-LV"/>
        </w:rPr>
        <w:t>Līgums  ar tā pielikumu, kas ir Līguma neatņemama sastāvdaļa, ir sastādīts latviešu valodā, 2 (divos) eksemplāros, no kuriem viens atrodas pie Patapinātāja un otrs pie Patapinājuma ņēmēja.</w:t>
      </w:r>
    </w:p>
    <w:p w:rsidR="00C61421" w:rsidRDefault="00C61421" w:rsidP="00C61421">
      <w:pPr>
        <w:numPr>
          <w:ilvl w:val="1"/>
          <w:numId w:val="9"/>
        </w:numPr>
        <w:tabs>
          <w:tab w:val="num" w:pos="0"/>
          <w:tab w:val="left" w:pos="360"/>
          <w:tab w:val="left" w:pos="540"/>
        </w:tabs>
        <w:ind w:left="0" w:right="-2" w:firstLine="0"/>
        <w:jc w:val="both"/>
        <w:rPr>
          <w:lang w:val="lv-LV"/>
        </w:rPr>
      </w:pPr>
      <w:r>
        <w:rPr>
          <w:lang w:val="lv-LV"/>
        </w:rPr>
        <w:t>Ar šī Līguma spēkā stāšanos spēku zaudē</w:t>
      </w:r>
      <w:r>
        <w:rPr>
          <w:rFonts w:eastAsia="Lucida Sans Unicode" w:cs="Tahoma"/>
          <w:lang w:val="lv-LV" w:eastAsia="ar-SA"/>
        </w:rPr>
        <w:t xml:space="preserve"> </w:t>
      </w:r>
      <w:r>
        <w:rPr>
          <w:rFonts w:eastAsia="Calibri"/>
          <w:lang w:val="lv-LV"/>
        </w:rPr>
        <w:t xml:space="preserve">2018.gada 23.martā starp Pusēm noslēgtais Nedzīvojamo telpu nomas līgums </w:t>
      </w:r>
      <w:r w:rsidRPr="00DA14AD">
        <w:rPr>
          <w:rFonts w:eastAsia="Calibri"/>
          <w:lang w:val="lv-LV"/>
        </w:rPr>
        <w:t xml:space="preserve">(pašvaldības reģistrācijas </w:t>
      </w:r>
      <w:r>
        <w:rPr>
          <w:rFonts w:eastAsia="Calibri"/>
          <w:lang w:val="lv-LV"/>
        </w:rPr>
        <w:t>Nr.2-6-7/12-2018)</w:t>
      </w:r>
      <w:r>
        <w:rPr>
          <w:rFonts w:cs="Tahoma"/>
          <w:bCs/>
          <w:szCs w:val="22"/>
          <w:lang w:val="lv-LV"/>
        </w:rPr>
        <w:t xml:space="preserve">. </w:t>
      </w:r>
    </w:p>
    <w:p w:rsidR="00C61421" w:rsidRDefault="00C61421" w:rsidP="00C61421">
      <w:pPr>
        <w:shd w:val="clear" w:color="auto" w:fill="FFFFFF"/>
        <w:ind w:left="540" w:right="-2"/>
        <w:jc w:val="both"/>
        <w:rPr>
          <w:color w:val="000000"/>
          <w:lang w:val="lv-LV"/>
        </w:rPr>
      </w:pPr>
    </w:p>
    <w:p w:rsidR="00C61421" w:rsidRDefault="00C61421" w:rsidP="00C61421">
      <w:pPr>
        <w:numPr>
          <w:ilvl w:val="0"/>
          <w:numId w:val="9"/>
        </w:numPr>
        <w:jc w:val="center"/>
        <w:rPr>
          <w:b/>
          <w:lang w:val="lv-LV"/>
        </w:rPr>
      </w:pPr>
      <w:r>
        <w:rPr>
          <w:b/>
          <w:lang w:val="lv-LV"/>
        </w:rPr>
        <w:t>Rekvizīti un paraksti</w:t>
      </w:r>
    </w:p>
    <w:tbl>
      <w:tblPr>
        <w:tblW w:w="8928" w:type="dxa"/>
        <w:tblLook w:val="04A0" w:firstRow="1" w:lastRow="0" w:firstColumn="1" w:lastColumn="0" w:noHBand="0" w:noVBand="1"/>
      </w:tblPr>
      <w:tblGrid>
        <w:gridCol w:w="4248"/>
        <w:gridCol w:w="4680"/>
      </w:tblGrid>
      <w:tr w:rsidR="00C61421" w:rsidTr="009F7DF4">
        <w:trPr>
          <w:trHeight w:val="2411"/>
        </w:trPr>
        <w:tc>
          <w:tcPr>
            <w:tcW w:w="4248" w:type="dxa"/>
          </w:tcPr>
          <w:p w:rsidR="00C61421" w:rsidRDefault="00C61421" w:rsidP="009F7DF4">
            <w:pPr>
              <w:keepNext/>
              <w:spacing w:before="240" w:after="60"/>
              <w:outlineLvl w:val="2"/>
              <w:rPr>
                <w:b/>
                <w:bCs/>
                <w:lang w:val="lv-LV"/>
              </w:rPr>
            </w:pPr>
            <w:r>
              <w:rPr>
                <w:b/>
                <w:bCs/>
                <w:lang w:val="lv-LV"/>
              </w:rPr>
              <w:t>Patapinātājs</w:t>
            </w:r>
          </w:p>
          <w:p w:rsidR="00C61421" w:rsidRDefault="00C61421" w:rsidP="009F7DF4">
            <w:pPr>
              <w:jc w:val="both"/>
              <w:rPr>
                <w:b/>
                <w:lang w:val="lv-LV"/>
              </w:rPr>
            </w:pPr>
            <w:r>
              <w:rPr>
                <w:b/>
                <w:lang w:val="lv-LV"/>
              </w:rPr>
              <w:t>Jēkabpils pilsētas pašvaldība</w:t>
            </w:r>
          </w:p>
          <w:p w:rsidR="00C61421" w:rsidRDefault="00C61421" w:rsidP="009F7DF4">
            <w:pPr>
              <w:jc w:val="both"/>
              <w:rPr>
                <w:lang w:val="lv-LV"/>
              </w:rPr>
            </w:pPr>
            <w:r>
              <w:rPr>
                <w:lang w:val="lv-LV"/>
              </w:rPr>
              <w:t>PVN Reģ. Nr. LV90000024205</w:t>
            </w:r>
          </w:p>
          <w:p w:rsidR="00C61421" w:rsidRDefault="00C61421" w:rsidP="009F7DF4">
            <w:pPr>
              <w:jc w:val="both"/>
              <w:rPr>
                <w:lang w:val="lv-LV"/>
              </w:rPr>
            </w:pPr>
            <w:r>
              <w:rPr>
                <w:lang w:val="lv-LV"/>
              </w:rPr>
              <w:t>Brīvības iela 120,</w:t>
            </w:r>
          </w:p>
          <w:p w:rsidR="00C61421" w:rsidRDefault="00C61421" w:rsidP="009F7DF4">
            <w:pPr>
              <w:jc w:val="both"/>
              <w:rPr>
                <w:lang w:val="lv-LV"/>
              </w:rPr>
            </w:pPr>
            <w:r>
              <w:rPr>
                <w:lang w:val="lv-LV"/>
              </w:rPr>
              <w:t>Jēkabpils, LV–5201</w:t>
            </w:r>
          </w:p>
          <w:p w:rsidR="00C61421" w:rsidRDefault="00C61421" w:rsidP="009F7DF4">
            <w:pPr>
              <w:jc w:val="both"/>
              <w:rPr>
                <w:lang w:val="lv-LV"/>
              </w:rPr>
            </w:pPr>
            <w:r>
              <w:rPr>
                <w:lang w:val="lv-LV"/>
              </w:rPr>
              <w:t>A/S SEB banka</w:t>
            </w:r>
          </w:p>
          <w:p w:rsidR="00C61421" w:rsidRDefault="00C61421" w:rsidP="009F7DF4">
            <w:pPr>
              <w:jc w:val="both"/>
              <w:rPr>
                <w:lang w:val="lv-LV"/>
              </w:rPr>
            </w:pPr>
            <w:r>
              <w:rPr>
                <w:lang w:val="lv-LV"/>
              </w:rPr>
              <w:t>Kods UNLALV2X</w:t>
            </w:r>
          </w:p>
          <w:p w:rsidR="00C61421" w:rsidRDefault="00C61421" w:rsidP="009F7DF4">
            <w:pPr>
              <w:jc w:val="both"/>
              <w:rPr>
                <w:lang w:val="lv-LV"/>
              </w:rPr>
            </w:pPr>
            <w:r>
              <w:rPr>
                <w:lang w:val="lv-LV"/>
              </w:rPr>
              <w:t>Konts LV87UNLA0009013130793</w:t>
            </w:r>
          </w:p>
          <w:p w:rsidR="00C61421" w:rsidRDefault="004F24EA" w:rsidP="009F7DF4">
            <w:pPr>
              <w:jc w:val="both"/>
              <w:rPr>
                <w:lang w:val="lv-LV"/>
              </w:rPr>
            </w:pPr>
            <w:hyperlink r:id="rId8" w:history="1">
              <w:r w:rsidR="00C61421">
                <w:rPr>
                  <w:rStyle w:val="Hipersaite"/>
                  <w:lang w:val="lv-LV"/>
                </w:rPr>
                <w:t>pasts@jekabpils.lv</w:t>
              </w:r>
            </w:hyperlink>
            <w:r w:rsidR="00C61421">
              <w:rPr>
                <w:lang w:val="lv-LV"/>
              </w:rPr>
              <w:t xml:space="preserve"> </w:t>
            </w:r>
          </w:p>
          <w:p w:rsidR="00C61421" w:rsidRDefault="00C61421" w:rsidP="009F7DF4">
            <w:pPr>
              <w:jc w:val="both"/>
              <w:rPr>
                <w:lang w:val="lv-LV"/>
              </w:rPr>
            </w:pPr>
          </w:p>
          <w:p w:rsidR="00C61421" w:rsidRDefault="00C61421" w:rsidP="009F7DF4">
            <w:pPr>
              <w:jc w:val="both"/>
              <w:rPr>
                <w:lang w:val="lv-LV"/>
              </w:rPr>
            </w:pPr>
            <w:r>
              <w:rPr>
                <w:lang w:val="lv-LV"/>
              </w:rPr>
              <w:t xml:space="preserve">       </w:t>
            </w:r>
          </w:p>
        </w:tc>
        <w:tc>
          <w:tcPr>
            <w:tcW w:w="4680" w:type="dxa"/>
          </w:tcPr>
          <w:p w:rsidR="00C61421" w:rsidRDefault="00C61421" w:rsidP="009F7DF4">
            <w:pPr>
              <w:keepNext/>
              <w:spacing w:before="240" w:after="60"/>
              <w:outlineLvl w:val="2"/>
              <w:rPr>
                <w:b/>
                <w:bCs/>
                <w:lang w:val="lv-LV"/>
              </w:rPr>
            </w:pPr>
            <w:r>
              <w:rPr>
                <w:b/>
                <w:bCs/>
                <w:lang w:val="lv-LV"/>
              </w:rPr>
              <w:t>Patapinājuma ņēmējs</w:t>
            </w:r>
          </w:p>
          <w:p w:rsidR="00C61421" w:rsidRPr="006A0FE8" w:rsidRDefault="00C61421" w:rsidP="009F7DF4">
            <w:pPr>
              <w:ind w:right="-1050"/>
              <w:rPr>
                <w:lang w:val="lv-LV" w:eastAsia="ar-SA"/>
              </w:rPr>
            </w:pPr>
            <w:r w:rsidRPr="006A0FE8">
              <w:rPr>
                <w:rFonts w:eastAsia="Calibri"/>
                <w:b/>
                <w:lang w:val="lv-LV" w:eastAsia="ar-SA"/>
              </w:rPr>
              <w:t xml:space="preserve">Ģimenes un audžuģimenes atbalsta biedrības </w:t>
            </w:r>
            <w:r w:rsidRPr="006A0FE8">
              <w:rPr>
                <w:b/>
                <w:lang w:val="lv-LV" w:eastAsia="ar-SA"/>
              </w:rPr>
              <w:t>“DOMUS”,</w:t>
            </w:r>
          </w:p>
          <w:p w:rsidR="00C61421" w:rsidRPr="006A0FE8" w:rsidRDefault="00C61421" w:rsidP="009F7DF4">
            <w:pPr>
              <w:ind w:right="-1050"/>
              <w:rPr>
                <w:lang w:val="lv-LV" w:eastAsia="ar-SA"/>
              </w:rPr>
            </w:pPr>
            <w:r w:rsidRPr="006A0FE8">
              <w:rPr>
                <w:lang w:val="lv-LV" w:eastAsia="ar-SA"/>
              </w:rPr>
              <w:t>Reģ. Nr.50008253071</w:t>
            </w:r>
          </w:p>
          <w:p w:rsidR="00C61421" w:rsidRPr="006A0FE8" w:rsidRDefault="00C61421" w:rsidP="009F7DF4">
            <w:pPr>
              <w:ind w:right="-1050"/>
              <w:rPr>
                <w:lang w:val="lv-LV"/>
              </w:rPr>
            </w:pPr>
            <w:r w:rsidRPr="006A0FE8">
              <w:rPr>
                <w:lang w:val="lv-LV" w:eastAsia="ar-SA"/>
              </w:rPr>
              <w:t>Bebru iela 2-7, Jēkabpilī, LV-5201</w:t>
            </w:r>
          </w:p>
          <w:p w:rsidR="00C61421" w:rsidRPr="006A0FE8" w:rsidRDefault="00C61421" w:rsidP="009F7DF4">
            <w:pPr>
              <w:ind w:right="-1050"/>
              <w:rPr>
                <w:lang w:val="lv-LV"/>
              </w:rPr>
            </w:pPr>
            <w:r w:rsidRPr="006A0FE8">
              <w:rPr>
                <w:lang w:val="lv-LV"/>
              </w:rPr>
              <w:t>Banka: _______________</w:t>
            </w:r>
          </w:p>
          <w:p w:rsidR="00C61421" w:rsidRPr="006A0FE8" w:rsidRDefault="00C61421" w:rsidP="009F7DF4">
            <w:pPr>
              <w:ind w:right="-1050"/>
              <w:rPr>
                <w:lang w:val="lv-LV"/>
              </w:rPr>
            </w:pPr>
            <w:r w:rsidRPr="006A0FE8">
              <w:rPr>
                <w:lang w:val="lv-LV"/>
              </w:rPr>
              <w:t>Kods:_______________</w:t>
            </w:r>
          </w:p>
          <w:p w:rsidR="00C61421" w:rsidRPr="006A0FE8" w:rsidRDefault="00C61421" w:rsidP="009F7DF4">
            <w:pPr>
              <w:ind w:right="-1050"/>
              <w:rPr>
                <w:lang w:val="lv-LV"/>
              </w:rPr>
            </w:pPr>
            <w:r w:rsidRPr="006A0FE8">
              <w:rPr>
                <w:lang w:val="lv-LV"/>
              </w:rPr>
              <w:t>Konts: LV___________________</w:t>
            </w:r>
          </w:p>
          <w:p w:rsidR="00C61421" w:rsidRPr="006A0FE8" w:rsidRDefault="00C61421" w:rsidP="009F7DF4">
            <w:pPr>
              <w:suppressAutoHyphens/>
              <w:rPr>
                <w:lang w:val="lv-LV" w:eastAsia="ar-SA"/>
              </w:rPr>
            </w:pPr>
            <w:r w:rsidRPr="006A0FE8">
              <w:rPr>
                <w:lang w:val="lv-LV"/>
              </w:rPr>
              <w:t>E-pasts:</w:t>
            </w:r>
            <w:r w:rsidRPr="006A0FE8">
              <w:rPr>
                <w:lang w:val="lv-LV" w:eastAsia="ar-SA"/>
              </w:rPr>
              <w:t xml:space="preserve"> : biedribadomus@gmail.com</w:t>
            </w:r>
          </w:p>
          <w:p w:rsidR="00C61421" w:rsidRDefault="00C61421" w:rsidP="009F7DF4">
            <w:pPr>
              <w:rPr>
                <w:lang w:val="lv-LV"/>
              </w:rPr>
            </w:pPr>
          </w:p>
        </w:tc>
      </w:tr>
    </w:tbl>
    <w:p w:rsidR="00C61421" w:rsidRDefault="00C61421" w:rsidP="00C61421">
      <w:pPr>
        <w:rPr>
          <w:lang w:val="lv-LV"/>
        </w:rPr>
      </w:pPr>
    </w:p>
    <w:p w:rsidR="00C61421" w:rsidRDefault="00C61421" w:rsidP="00C61421">
      <w:pPr>
        <w:jc w:val="both"/>
        <w:rPr>
          <w:lang w:val="lv-LV"/>
        </w:rPr>
      </w:pPr>
      <w:r>
        <w:rPr>
          <w:lang w:val="lv-LV"/>
        </w:rPr>
        <w:t xml:space="preserve">_______________________K. Ozola </w:t>
      </w:r>
      <w:r>
        <w:rPr>
          <w:lang w:val="lv-LV"/>
        </w:rPr>
        <w:tab/>
        <w:t xml:space="preserve">      __________________L. Jansone</w:t>
      </w:r>
    </w:p>
    <w:p w:rsidR="00C61421" w:rsidRDefault="00C61421" w:rsidP="00C61421"/>
    <w:p w:rsidR="00C61421" w:rsidRDefault="00C61421" w:rsidP="00C61421"/>
    <w:p w:rsidR="00C61421" w:rsidRPr="00F42B42" w:rsidRDefault="00C61421" w:rsidP="00C61421">
      <w:pPr>
        <w:pStyle w:val="Pamatteksts"/>
        <w:tabs>
          <w:tab w:val="left" w:pos="142"/>
          <w:tab w:val="left" w:pos="3555"/>
        </w:tabs>
        <w:spacing w:after="0"/>
        <w:ind w:right="43"/>
        <w:jc w:val="both"/>
      </w:pPr>
    </w:p>
    <w:p w:rsidR="00C61421" w:rsidRDefault="00C61421" w:rsidP="00C61421">
      <w:pPr>
        <w:tabs>
          <w:tab w:val="left" w:pos="360"/>
        </w:tabs>
        <w:jc w:val="center"/>
        <w:outlineLvl w:val="6"/>
        <w:rPr>
          <w:rFonts w:eastAsia="Lucida Sans Unicode" w:cs="Tahoma"/>
          <w:sz w:val="28"/>
          <w:szCs w:val="20"/>
          <w:lang w:val="en-US"/>
        </w:rPr>
      </w:pPr>
    </w:p>
    <w:p w:rsidR="00C61421" w:rsidRDefault="00C61421" w:rsidP="00C61421">
      <w:pPr>
        <w:tabs>
          <w:tab w:val="left" w:pos="360"/>
        </w:tabs>
        <w:jc w:val="center"/>
        <w:outlineLvl w:val="6"/>
        <w:rPr>
          <w:rFonts w:eastAsia="Lucida Sans Unicode" w:cs="Tahoma"/>
          <w:sz w:val="28"/>
          <w:szCs w:val="20"/>
          <w:lang w:val="en-US"/>
        </w:rPr>
      </w:pPr>
    </w:p>
    <w:p w:rsidR="004F24EA" w:rsidRDefault="004F24EA">
      <w:pPr>
        <w:spacing w:after="160" w:line="259" w:lineRule="auto"/>
        <w:rPr>
          <w:rFonts w:eastAsia="Lucida Sans Unicode" w:cs="Tahoma"/>
          <w:color w:val="000000"/>
          <w:sz w:val="20"/>
          <w:szCs w:val="20"/>
          <w:lang w:eastAsia="ar-SA"/>
        </w:rPr>
      </w:pPr>
      <w:r>
        <w:rPr>
          <w:rFonts w:eastAsia="Lucida Sans Unicode" w:cs="Tahoma"/>
          <w:color w:val="000000"/>
          <w:sz w:val="20"/>
          <w:szCs w:val="20"/>
          <w:lang w:eastAsia="ar-SA"/>
        </w:rPr>
        <w:br w:type="page"/>
      </w:r>
    </w:p>
    <w:p w:rsidR="00C61421" w:rsidRPr="00D64853" w:rsidRDefault="00C61421" w:rsidP="00C61421">
      <w:pPr>
        <w:widowControl w:val="0"/>
        <w:suppressAutoHyphens/>
        <w:jc w:val="center"/>
        <w:rPr>
          <w:rFonts w:eastAsia="Lucida Sans Unicode"/>
          <w:b/>
          <w:szCs w:val="20"/>
        </w:rPr>
      </w:pPr>
      <w:r w:rsidRPr="00D64853">
        <w:rPr>
          <w:rFonts w:eastAsia="Lucida Sans Unicode"/>
          <w:b/>
          <w:szCs w:val="20"/>
        </w:rPr>
        <w:lastRenderedPageBreak/>
        <w:t>LĒMUMS</w:t>
      </w:r>
    </w:p>
    <w:p w:rsidR="00C61421" w:rsidRPr="00B61674" w:rsidRDefault="00C61421" w:rsidP="00C61421">
      <w:pPr>
        <w:widowControl w:val="0"/>
        <w:suppressAutoHyphens/>
        <w:jc w:val="center"/>
        <w:rPr>
          <w:rFonts w:eastAsia="Lucida Sans Unicode"/>
          <w:szCs w:val="20"/>
        </w:rPr>
      </w:pPr>
      <w:r w:rsidRPr="00B61674">
        <w:rPr>
          <w:rFonts w:eastAsia="Lucida Sans Unicode"/>
          <w:szCs w:val="20"/>
        </w:rPr>
        <w:t>Jēkabpilī</w:t>
      </w:r>
    </w:p>
    <w:p w:rsidR="00C61421" w:rsidRDefault="00C61421" w:rsidP="00C61421">
      <w:pPr>
        <w:tabs>
          <w:tab w:val="right" w:pos="9356"/>
        </w:tabs>
        <w:snapToGrid w:val="0"/>
        <w:spacing w:before="120"/>
        <w:jc w:val="both"/>
        <w:rPr>
          <w:rFonts w:cs="Tahoma"/>
          <w:bCs/>
        </w:rPr>
      </w:pPr>
      <w:r>
        <w:rPr>
          <w:rFonts w:cs="Tahoma"/>
          <w:bCs/>
        </w:rPr>
        <w:t>04.07.2019</w:t>
      </w:r>
      <w:r w:rsidRPr="00AB3439">
        <w:rPr>
          <w:rFonts w:cs="Tahoma"/>
          <w:bCs/>
        </w:rPr>
        <w:t>. (protokols Nr.</w:t>
      </w:r>
      <w:r>
        <w:rPr>
          <w:rFonts w:cs="Tahoma"/>
          <w:bCs/>
        </w:rPr>
        <w:t>20</w:t>
      </w:r>
      <w:r w:rsidRPr="00AB3439">
        <w:rPr>
          <w:rFonts w:cs="Tahoma"/>
          <w:bCs/>
        </w:rPr>
        <w:t xml:space="preserve">, </w:t>
      </w:r>
      <w:r>
        <w:rPr>
          <w:rFonts w:cs="Tahoma"/>
          <w:bCs/>
        </w:rPr>
        <w:t>5</w:t>
      </w:r>
      <w:r w:rsidRPr="00AB3439">
        <w:rPr>
          <w:rFonts w:cs="Tahoma"/>
          <w:bCs/>
        </w:rPr>
        <w:t xml:space="preserve">.§) </w:t>
      </w:r>
      <w:r w:rsidRPr="00AB3439">
        <w:rPr>
          <w:rFonts w:cs="Tahoma"/>
          <w:bCs/>
        </w:rPr>
        <w:tab/>
        <w:t>Nr.</w:t>
      </w:r>
      <w:r>
        <w:rPr>
          <w:rFonts w:cs="Tahoma"/>
          <w:bCs/>
        </w:rPr>
        <w:t>308</w:t>
      </w:r>
    </w:p>
    <w:p w:rsidR="00C61421" w:rsidRPr="00AB3439" w:rsidRDefault="00C61421" w:rsidP="00C61421">
      <w:pPr>
        <w:widowControl w:val="0"/>
        <w:suppressAutoHyphens/>
        <w:snapToGrid w:val="0"/>
        <w:spacing w:before="120"/>
        <w:jc w:val="both"/>
        <w:rPr>
          <w:rFonts w:eastAsia="Lucida Sans Unicode" w:cs="Tahoma"/>
          <w:bCs/>
          <w:lang w:val="lv-LV" w:eastAsia="ar-SA"/>
        </w:rPr>
      </w:pPr>
      <w:r w:rsidRPr="00AB3439">
        <w:rPr>
          <w:rFonts w:cs="Tahoma"/>
          <w:bCs/>
          <w:lang w:val="lv-LV"/>
        </w:rPr>
        <w:t xml:space="preserve">Par </w:t>
      </w:r>
      <w:r>
        <w:rPr>
          <w:rFonts w:cs="Tahoma"/>
          <w:bCs/>
          <w:lang w:val="lv-LV"/>
        </w:rPr>
        <w:t>patapinājuma līguma noslēgšanu</w:t>
      </w:r>
    </w:p>
    <w:p w:rsidR="00C61421" w:rsidRDefault="00C61421" w:rsidP="00C61421">
      <w:pPr>
        <w:widowControl w:val="0"/>
        <w:suppressAutoHyphens/>
        <w:spacing w:before="120"/>
        <w:ind w:firstLine="709"/>
        <w:jc w:val="both"/>
        <w:rPr>
          <w:rFonts w:eastAsia="Calibri"/>
          <w:lang w:val="lv-LV"/>
        </w:rPr>
      </w:pPr>
      <w:r w:rsidRPr="00DA14AD">
        <w:rPr>
          <w:rFonts w:eastAsia="Calibri"/>
          <w:lang w:val="lv-LV"/>
        </w:rPr>
        <w:t>Jēkabpils pilsētas pašvaldībā</w:t>
      </w:r>
      <w:r>
        <w:rPr>
          <w:rFonts w:eastAsia="Calibri"/>
          <w:lang w:val="lv-LV"/>
        </w:rPr>
        <w:t xml:space="preserve"> (turpmāk – Pašvaldība)</w:t>
      </w:r>
      <w:r w:rsidRPr="00DA14AD">
        <w:rPr>
          <w:rFonts w:eastAsia="Calibri"/>
          <w:lang w:val="lv-LV"/>
        </w:rPr>
        <w:t xml:space="preserve"> 2019.gada </w:t>
      </w:r>
      <w:r>
        <w:rPr>
          <w:rFonts w:eastAsia="Calibri"/>
          <w:lang w:val="lv-LV"/>
        </w:rPr>
        <w:t>17.jūnijā ir</w:t>
      </w:r>
      <w:r w:rsidRPr="00DA14AD">
        <w:rPr>
          <w:rFonts w:eastAsia="Calibri"/>
          <w:lang w:val="lv-LV"/>
        </w:rPr>
        <w:t xml:space="preserve"> saņemt</w:t>
      </w:r>
      <w:r>
        <w:rPr>
          <w:rFonts w:eastAsia="Calibri"/>
          <w:lang w:val="lv-LV"/>
        </w:rPr>
        <w:t>a</w:t>
      </w:r>
      <w:r w:rsidRPr="00DA14AD">
        <w:rPr>
          <w:rFonts w:eastAsia="Calibri"/>
          <w:lang w:val="lv-LV"/>
        </w:rPr>
        <w:t xml:space="preserve"> </w:t>
      </w:r>
      <w:bookmarkStart w:id="1" w:name="_Hlk11071857"/>
      <w:r>
        <w:rPr>
          <w:rFonts w:eastAsia="Calibri"/>
          <w:lang w:val="lv-LV"/>
        </w:rPr>
        <w:t xml:space="preserve">Sabiedrības ar ierobežotu atbilstību “DOMUS ATBALSTS”, reģistrācijas Nr.55403050491, </w:t>
      </w:r>
      <w:bookmarkEnd w:id="1"/>
      <w:r>
        <w:rPr>
          <w:rFonts w:eastAsia="Calibri"/>
          <w:lang w:val="lv-LV"/>
        </w:rPr>
        <w:t>juridiskā adrese: Bebru iela 2-7, Jēkabpils, LV-1005 (turpmāk – SIA “DOMUS ATBALSTS”) valdes locekles Lidijas Jansones</w:t>
      </w:r>
      <w:r w:rsidRPr="006612C0">
        <w:rPr>
          <w:rFonts w:eastAsia="Calibri"/>
          <w:lang w:val="lv-LV"/>
        </w:rPr>
        <w:t xml:space="preserve"> </w:t>
      </w:r>
      <w:r>
        <w:rPr>
          <w:rFonts w:eastAsia="Calibri"/>
          <w:lang w:val="lv-LV"/>
        </w:rPr>
        <w:t>vēstule Nr.2-1/2019/6 “Par telpu nodošanu patapinājumā”,</w:t>
      </w:r>
      <w:r w:rsidRPr="00DA14AD">
        <w:rPr>
          <w:rFonts w:eastAsia="Calibri"/>
          <w:lang w:val="lv-LV"/>
        </w:rPr>
        <w:t xml:space="preserve"> kurā lūgts </w:t>
      </w:r>
      <w:r>
        <w:rPr>
          <w:rFonts w:eastAsia="Calibri"/>
          <w:lang w:val="lv-LV"/>
        </w:rPr>
        <w:t xml:space="preserve">nomas lietošanā nodotās nedzīvojamās telpas Palejas ielā 9-18, Jēkabpilī nodot SIA “DOMUS ATBALSTS” bezatlīdzības lietošanā, jo SIA “DOMUS ATBALSTS” ir reģistrēts sociālo uzņēmumu reģistrā un 2019.gada 10.jūnijā Ģimenes un audžuģimenes atbalsta biedrībai “DOMUS”, reģistrācijas Nr.50008253071, kas ir SIA “DOMUS ATBALSTS” 100% kapitāldaļu turētājs ir piešķirts sabiedriskā labuma organizācijas statuss. </w:t>
      </w:r>
    </w:p>
    <w:p w:rsidR="00C61421" w:rsidRDefault="00C61421" w:rsidP="00C61421">
      <w:pPr>
        <w:widowControl w:val="0"/>
        <w:suppressAutoHyphens/>
        <w:ind w:firstLine="709"/>
        <w:jc w:val="both"/>
        <w:rPr>
          <w:rFonts w:eastAsia="Calibri"/>
          <w:lang w:val="lv-LV"/>
        </w:rPr>
      </w:pPr>
      <w:r>
        <w:rPr>
          <w:rFonts w:eastAsia="Calibri"/>
          <w:lang w:val="lv-LV"/>
        </w:rPr>
        <w:t>Minētajai vēstulei pielikumā pievienots Valsts ieņēmumu dienesta 2019.gada 10.jūnija lēmums Nr.30.6-8.71/211449 “Par sabiedriskā labuma organizācijas statusa piešķiršanu biedrībai “Ģimenes un audžuģimenes atbalsta biedrība “DOMUS””, kurā nolemts piešķirt sabiedriskā labuma organizācijas statusu (spēkā no 2019.gada 17.jūnija)  biedrībai darbības jomās: labdarība, cilvēktiesību un indivīda tiesību aizsardzība, trūcīgo un sociāli mazaizsargāto personu grupu sociālās labklājības celšana.</w:t>
      </w:r>
    </w:p>
    <w:p w:rsidR="00C61421" w:rsidRDefault="00C61421" w:rsidP="00C61421">
      <w:pPr>
        <w:ind w:firstLine="720"/>
        <w:jc w:val="both"/>
        <w:rPr>
          <w:rFonts w:eastAsia="Calibri"/>
          <w:lang w:val="lv-LV"/>
        </w:rPr>
      </w:pPr>
      <w:r w:rsidRPr="00F67DAA">
        <w:rPr>
          <w:rFonts w:eastAsia="Calibri"/>
          <w:lang w:val="lv-LV"/>
        </w:rPr>
        <w:t>SIA “DOMUS ATBALSTS” dibināta ar mērķi veicināt sabiedrības dzīves kvalitātes uzlabošanu un sekmēt sociālās atstumtības riskam pakļauto iedzīvotāju grupu nodarbinātību.</w:t>
      </w:r>
    </w:p>
    <w:p w:rsidR="00C61421" w:rsidRDefault="00C61421" w:rsidP="00C61421">
      <w:pPr>
        <w:ind w:firstLine="720"/>
        <w:jc w:val="both"/>
        <w:rPr>
          <w:rFonts w:eastAsia="Calibri"/>
          <w:lang w:val="lv-LV"/>
        </w:rPr>
      </w:pPr>
      <w:r w:rsidRPr="00F67DAA">
        <w:rPr>
          <w:rFonts w:eastAsia="Calibri"/>
          <w:lang w:val="lv-LV"/>
        </w:rPr>
        <w:t>SIA “DOMUS ATBALSTS” darbība tiek vērsta uz sociālā labuma sniegšanu sociālās atstumtības riskam pakļautām sabiedrības grupām</w:t>
      </w:r>
      <w:r>
        <w:rPr>
          <w:rFonts w:eastAsia="Calibri"/>
          <w:lang w:val="lv-LV"/>
        </w:rPr>
        <w:t xml:space="preserve"> (mērķu grupām)</w:t>
      </w:r>
      <w:r w:rsidRPr="00F67DAA">
        <w:rPr>
          <w:rFonts w:eastAsia="Calibri"/>
          <w:lang w:val="lv-LV"/>
        </w:rPr>
        <w:t>: personām, kurām noteikta atbilstība trūcīgas ģimenes (personas) statusam; bezdarbniekiem, kuriem ir apgādājamie; bezdarbniekiem, kas vecāki par 54 gadiem, un ilgstošie bezdarbnieki, bāreņiem un bez vacāku gādības palikušiem bērniem vecumā līdz 15 gadiem, kā arī šai grupai atbilstošām pilngadīgajām personām līd</w:t>
      </w:r>
      <w:r>
        <w:rPr>
          <w:rFonts w:eastAsia="Calibri"/>
          <w:lang w:val="lv-LV"/>
        </w:rPr>
        <w:t>z 24 gadu vecuma sasniegšanai.</w:t>
      </w:r>
    </w:p>
    <w:p w:rsidR="00C61421" w:rsidRDefault="00C61421" w:rsidP="00C61421">
      <w:pPr>
        <w:widowControl w:val="0"/>
        <w:suppressAutoHyphens/>
        <w:snapToGrid w:val="0"/>
        <w:ind w:firstLine="720"/>
        <w:jc w:val="both"/>
        <w:rPr>
          <w:rFonts w:eastAsia="Calibri"/>
          <w:lang w:val="lv-LV"/>
        </w:rPr>
      </w:pPr>
      <w:r w:rsidRPr="00F67DAA">
        <w:rPr>
          <w:rFonts w:eastAsia="Calibri"/>
          <w:lang w:val="lv-LV"/>
        </w:rPr>
        <w:t>A</w:t>
      </w:r>
      <w:r w:rsidRPr="00F67DAA">
        <w:rPr>
          <w:lang w:val="lv-LV"/>
        </w:rPr>
        <w:t>r Latvijas Republikas Labklājības ministrijas 2018.gada 25.jūnija lēmumu Nr.LM-32-4-10/135 SIA “DOMUS ATBALSTS” ir pie</w:t>
      </w:r>
      <w:r>
        <w:rPr>
          <w:lang w:val="lv-LV"/>
        </w:rPr>
        <w:t>šķirts sociālā uzņēmuma statuss, kas stājās spēkā no 2018.gada 2.jūlija.</w:t>
      </w:r>
      <w:r w:rsidRPr="00F67DAA">
        <w:rPr>
          <w:rFonts w:eastAsia="Calibri"/>
          <w:lang w:val="lv-LV"/>
        </w:rPr>
        <w:t xml:space="preserve"> </w:t>
      </w:r>
    </w:p>
    <w:p w:rsidR="00C61421" w:rsidRDefault="00C61421" w:rsidP="00C61421">
      <w:pPr>
        <w:widowControl w:val="0"/>
        <w:suppressAutoHyphens/>
        <w:ind w:firstLine="720"/>
        <w:jc w:val="both"/>
        <w:rPr>
          <w:rFonts w:eastAsia="Calibri"/>
          <w:lang w:val="lv-LV"/>
        </w:rPr>
      </w:pPr>
      <w:r>
        <w:rPr>
          <w:rFonts w:eastAsia="Calibri"/>
          <w:lang w:val="lv-LV"/>
        </w:rPr>
        <w:t>Starp P</w:t>
      </w:r>
      <w:r w:rsidRPr="00DA14AD">
        <w:rPr>
          <w:rFonts w:eastAsia="Calibri"/>
          <w:lang w:val="lv-LV"/>
        </w:rPr>
        <w:t>ašvaldību un</w:t>
      </w:r>
      <w:r>
        <w:rPr>
          <w:rFonts w:eastAsia="Calibri"/>
          <w:lang w:val="lv-LV"/>
        </w:rPr>
        <w:t xml:space="preserve"> </w:t>
      </w:r>
      <w:r w:rsidRPr="00F67DAA">
        <w:rPr>
          <w:lang w:val="lv-LV"/>
        </w:rPr>
        <w:t xml:space="preserve">SIA “DOMUS ATBALSTS” </w:t>
      </w:r>
      <w:r w:rsidRPr="00DA14AD">
        <w:rPr>
          <w:rFonts w:eastAsia="Calibri"/>
          <w:lang w:val="lv-LV"/>
        </w:rPr>
        <w:t>20</w:t>
      </w:r>
      <w:r>
        <w:rPr>
          <w:rFonts w:eastAsia="Calibri"/>
          <w:lang w:val="lv-LV"/>
        </w:rPr>
        <w:t>18</w:t>
      </w:r>
      <w:r w:rsidRPr="00DA14AD">
        <w:rPr>
          <w:rFonts w:eastAsia="Calibri"/>
          <w:lang w:val="lv-LV"/>
        </w:rPr>
        <w:t xml:space="preserve">.gada </w:t>
      </w:r>
      <w:r>
        <w:rPr>
          <w:rFonts w:eastAsia="Calibri"/>
          <w:lang w:val="lv-LV"/>
        </w:rPr>
        <w:t>15.oktobrī ir</w:t>
      </w:r>
      <w:r w:rsidRPr="00DA14AD">
        <w:rPr>
          <w:rFonts w:eastAsia="Calibri"/>
          <w:lang w:val="lv-LV"/>
        </w:rPr>
        <w:t xml:space="preserve"> noslēgts </w:t>
      </w:r>
      <w:r>
        <w:rPr>
          <w:rFonts w:eastAsia="Calibri"/>
          <w:lang w:val="lv-LV"/>
        </w:rPr>
        <w:t>Nedzīvojamo telpu nomas</w:t>
      </w:r>
      <w:r w:rsidRPr="00DA14AD">
        <w:rPr>
          <w:rFonts w:eastAsia="Calibri"/>
          <w:lang w:val="lv-LV"/>
        </w:rPr>
        <w:t xml:space="preserve"> līgums (pašvaldības reģistrācijas </w:t>
      </w:r>
      <w:r>
        <w:rPr>
          <w:rFonts w:eastAsia="Calibri"/>
          <w:lang w:val="lv-LV"/>
        </w:rPr>
        <w:t>Nr.3.1.7/33-2018)</w:t>
      </w:r>
      <w:r w:rsidRPr="00DA14AD">
        <w:rPr>
          <w:rFonts w:eastAsia="Calibri"/>
          <w:lang w:val="lv-LV"/>
        </w:rPr>
        <w:t xml:space="preserve"> par </w:t>
      </w:r>
      <w:r>
        <w:rPr>
          <w:rFonts w:eastAsia="Calibri"/>
          <w:lang w:val="lv-LV"/>
        </w:rPr>
        <w:t>nedzīvojamās telpas Nr.18 (telpu grupas kadastra apzīmējums 56010012770001018) ar kopējo platību 40,1 m</w:t>
      </w:r>
      <w:r>
        <w:rPr>
          <w:rFonts w:eastAsia="Calibri"/>
          <w:vertAlign w:val="superscript"/>
          <w:lang w:val="lv-LV"/>
        </w:rPr>
        <w:t>2</w:t>
      </w:r>
      <w:r>
        <w:rPr>
          <w:rFonts w:eastAsia="Calibri"/>
          <w:lang w:val="lv-LV"/>
        </w:rPr>
        <w:t xml:space="preserve">, </w:t>
      </w:r>
      <w:r w:rsidRPr="00F67DAA">
        <w:rPr>
          <w:rFonts w:eastAsia="Calibri"/>
          <w:lang w:val="lv-LV"/>
        </w:rPr>
        <w:t>kuras atrodas ēkā Palejas ielā 9, Jēkabpilī 1.stāvā</w:t>
      </w:r>
      <w:r w:rsidRPr="00F67DAA">
        <w:rPr>
          <w:rFonts w:eastAsia="Lucida Sans Unicode"/>
          <w:kern w:val="2"/>
          <w:lang w:val="lv-LV"/>
        </w:rPr>
        <w:t xml:space="preserve"> nodošanu </w:t>
      </w:r>
      <w:r>
        <w:rPr>
          <w:rFonts w:eastAsia="Calibri"/>
          <w:lang w:val="lv-LV"/>
        </w:rPr>
        <w:t>nomas lietošanā līdz 2020.gada 14.oktobrim.</w:t>
      </w:r>
    </w:p>
    <w:p w:rsidR="00C61421" w:rsidRDefault="00C61421" w:rsidP="00C61421">
      <w:pPr>
        <w:pStyle w:val="tv213"/>
        <w:shd w:val="clear" w:color="auto" w:fill="FFFFFF"/>
        <w:spacing w:before="0" w:beforeAutospacing="0" w:after="0" w:afterAutospacing="0" w:line="293" w:lineRule="atLeast"/>
        <w:ind w:firstLine="720"/>
        <w:jc w:val="both"/>
      </w:pPr>
      <w:r w:rsidRPr="0041515C">
        <w:t xml:space="preserve">Atbilstoši Sociālā uzņēmuma likuma 2.panta pirmajai daļai sociālais uzņēmums ir sabiedrība ar ierobežotu atbildību, kurai šajā likumā noteiktajā kārtībā piešķirts sociālā uzņēmuma statuss un kura veic labvēlīgu sociālo ietekmi radošu saimniecisko darbību. </w:t>
      </w:r>
    </w:p>
    <w:p w:rsidR="00C61421" w:rsidRPr="0041515C" w:rsidRDefault="00C61421" w:rsidP="00C61421">
      <w:pPr>
        <w:pStyle w:val="tv213"/>
        <w:shd w:val="clear" w:color="auto" w:fill="FFFFFF"/>
        <w:spacing w:before="0" w:beforeAutospacing="0" w:after="0" w:afterAutospacing="0" w:line="293" w:lineRule="atLeast"/>
        <w:ind w:firstLine="720"/>
        <w:jc w:val="both"/>
      </w:pPr>
      <w:r>
        <w:t xml:space="preserve">Savukārt atbilstoši minētā likuma 8.panta ceturtajai daļai atbalsts sociālajam uzņēmumam var tikt sniegts, publiskai personai nododot tai piederošo mantu </w:t>
      </w:r>
      <w:r w:rsidRPr="0041515C">
        <w:rPr>
          <w:shd w:val="clear" w:color="auto" w:fill="FFFFFF"/>
        </w:rPr>
        <w:t>sociālajam uzņēmumam bezatlīdzības lietošanā</w:t>
      </w:r>
      <w:r>
        <w:rPr>
          <w:shd w:val="clear" w:color="auto" w:fill="FFFFFF"/>
        </w:rPr>
        <w:t>,</w:t>
      </w:r>
      <w:r w:rsidRPr="0041515C">
        <w:rPr>
          <w:shd w:val="clear" w:color="auto" w:fill="FFFFFF"/>
        </w:rPr>
        <w:t xml:space="preserve"> atbilstoši </w:t>
      </w:r>
      <w:hyperlink r:id="rId9" w:tgtFrame="_blank" w:history="1">
        <w:r w:rsidRPr="0041515C">
          <w:rPr>
            <w:rStyle w:val="Hipersaite"/>
          </w:rPr>
          <w:t>Publiskas personas finanšu līdzekļu un mantas izšķērdēšanas novēršanas likumā</w:t>
        </w:r>
      </w:hyperlink>
      <w:r w:rsidRPr="0041515C">
        <w:t xml:space="preserve"> noteiktajai kārtībai.</w:t>
      </w:r>
    </w:p>
    <w:p w:rsidR="00C61421" w:rsidRDefault="00C61421" w:rsidP="00C61421">
      <w:pPr>
        <w:widowControl w:val="0"/>
        <w:suppressAutoHyphens/>
        <w:snapToGrid w:val="0"/>
        <w:ind w:firstLine="720"/>
        <w:jc w:val="both"/>
        <w:rPr>
          <w:rFonts w:eastAsia="Calibri"/>
          <w:lang w:val="lv-LV"/>
        </w:rPr>
      </w:pPr>
      <w:r>
        <w:rPr>
          <w:rFonts w:eastAsia="Calibri"/>
          <w:lang w:val="lv-LV"/>
        </w:rPr>
        <w:t xml:space="preserve">Saskaņā ar </w:t>
      </w:r>
      <w:r w:rsidRPr="005F1CCD">
        <w:rPr>
          <w:rFonts w:eastAsia="Calibri"/>
          <w:lang w:val="lv-LV"/>
        </w:rPr>
        <w:t>Publiskas personas finanšu līdzekļu un mantas izšķērdēšanas novēršanas likuma 5.panta otrās daļas 4</w:t>
      </w:r>
      <w:r w:rsidRPr="005F1CCD">
        <w:rPr>
          <w:rFonts w:eastAsia="Calibri"/>
          <w:vertAlign w:val="superscript"/>
          <w:lang w:val="lv-LV"/>
        </w:rPr>
        <w:t>1</w:t>
      </w:r>
      <w:r w:rsidRPr="005F1CCD">
        <w:rPr>
          <w:rFonts w:eastAsia="Calibri"/>
          <w:lang w:val="lv-LV"/>
        </w:rPr>
        <w:t>.punkt</w:t>
      </w:r>
      <w:r>
        <w:rPr>
          <w:rFonts w:eastAsia="Calibri"/>
          <w:lang w:val="lv-LV"/>
        </w:rPr>
        <w:t xml:space="preserve">u, </w:t>
      </w:r>
      <w:r w:rsidRPr="005F1CCD">
        <w:rPr>
          <w:rFonts w:eastAsia="Calibri"/>
          <w:lang w:val="lv-LV"/>
        </w:rPr>
        <w:t xml:space="preserve">atvasināta publiska persona savu mantu </w:t>
      </w:r>
      <w:r>
        <w:rPr>
          <w:rFonts w:eastAsia="Calibri"/>
          <w:lang w:val="lv-LV"/>
        </w:rPr>
        <w:t xml:space="preserve">var </w:t>
      </w:r>
      <w:r w:rsidRPr="005F1CCD">
        <w:rPr>
          <w:rFonts w:eastAsia="Calibri"/>
          <w:lang w:val="lv-LV"/>
        </w:rPr>
        <w:t>nodod lietošanā sabiedriskā labuma</w:t>
      </w:r>
      <w:r w:rsidRPr="005F1CCD">
        <w:rPr>
          <w:rFonts w:eastAsia="Calibri"/>
          <w:vertAlign w:val="superscript"/>
          <w:lang w:val="lv-LV"/>
        </w:rPr>
        <w:t xml:space="preserve"> </w:t>
      </w:r>
      <w:r w:rsidRPr="005F1CCD">
        <w:rPr>
          <w:rFonts w:eastAsia="Calibri"/>
          <w:lang w:val="lv-LV"/>
        </w:rPr>
        <w:t>organizācijai</w:t>
      </w:r>
      <w:r>
        <w:rPr>
          <w:rFonts w:eastAsia="Calibri"/>
          <w:lang w:val="lv-LV"/>
        </w:rPr>
        <w:t xml:space="preserve"> vai sociālajam uzņēmumam.</w:t>
      </w:r>
      <w:r w:rsidRPr="005F1CCD">
        <w:rPr>
          <w:rFonts w:eastAsia="Calibri"/>
          <w:lang w:val="lv-LV"/>
        </w:rPr>
        <w:t xml:space="preserve"> Savukārt minētā likuma </w:t>
      </w:r>
      <w:r>
        <w:rPr>
          <w:rFonts w:eastAsia="Calibri"/>
          <w:lang w:val="lv-LV"/>
        </w:rPr>
        <w:t>3</w:t>
      </w:r>
      <w:r w:rsidRPr="00BA5269">
        <w:rPr>
          <w:rFonts w:eastAsia="Calibri"/>
          <w:vertAlign w:val="superscript"/>
          <w:lang w:val="lv-LV"/>
        </w:rPr>
        <w:t>1</w:t>
      </w:r>
      <w:r w:rsidRPr="005F1CCD">
        <w:rPr>
          <w:rFonts w:eastAsia="Calibri"/>
          <w:lang w:val="lv-LV"/>
        </w:rPr>
        <w:t xml:space="preserve"> daļa nosaka, ka tiesību subjekts, kuram nodota manta bezatlīdzības lietošanā, nodrošina attiecīgās mantas uzturēšanu, arī sedz ar to saistītos izdevumus. </w:t>
      </w:r>
    </w:p>
    <w:p w:rsidR="00C61421" w:rsidRDefault="00C61421" w:rsidP="00C61421">
      <w:pPr>
        <w:widowControl w:val="0"/>
        <w:suppressAutoHyphens/>
        <w:snapToGrid w:val="0"/>
        <w:ind w:firstLine="720"/>
        <w:jc w:val="both"/>
        <w:rPr>
          <w:rFonts w:eastAsia="Calibri"/>
          <w:lang w:val="lv-LV"/>
        </w:rPr>
      </w:pPr>
      <w:r w:rsidRPr="005F1CCD">
        <w:rPr>
          <w:rFonts w:eastAsia="Calibri"/>
          <w:lang w:val="lv-LV"/>
        </w:rPr>
        <w:t xml:space="preserve">Atbilstoši iepriekš minētā likuma 5.panta piektajai daļai lēmumu par publiskas personas mantas nodošanu bezatlīdzības lietošanā </w:t>
      </w:r>
      <w:r>
        <w:rPr>
          <w:rFonts w:eastAsia="Calibri"/>
          <w:lang w:val="lv-LV"/>
        </w:rPr>
        <w:t xml:space="preserve">sociālajam uzņēmumam </w:t>
      </w:r>
      <w:r w:rsidRPr="005F1CCD">
        <w:rPr>
          <w:rFonts w:eastAsia="Calibri"/>
          <w:lang w:val="lv-LV"/>
        </w:rPr>
        <w:t xml:space="preserve">pieņem atvasinātas publiskas personas orgāns. Publiskas personas mantu bezatlīdzības lietošanā </w:t>
      </w:r>
      <w:r>
        <w:rPr>
          <w:rFonts w:eastAsia="Calibri"/>
          <w:lang w:val="lv-LV"/>
        </w:rPr>
        <w:t xml:space="preserve">sociālajam uzņēmumam  </w:t>
      </w:r>
      <w:r w:rsidRPr="005F1CCD">
        <w:rPr>
          <w:rFonts w:eastAsia="Calibri"/>
          <w:lang w:val="lv-LV"/>
        </w:rPr>
        <w:t xml:space="preserve"> nodo</w:t>
      </w:r>
      <w:r>
        <w:rPr>
          <w:rFonts w:eastAsia="Calibri"/>
          <w:lang w:val="lv-LV"/>
        </w:rPr>
        <w:t>d</w:t>
      </w:r>
      <w:r w:rsidRPr="005F1CCD">
        <w:rPr>
          <w:rFonts w:eastAsia="Calibri"/>
          <w:lang w:val="lv-LV"/>
        </w:rPr>
        <w:t xml:space="preserve"> </w:t>
      </w:r>
      <w:r w:rsidRPr="005F1CCD">
        <w:rPr>
          <w:rFonts w:eastAsia="Calibri"/>
          <w:lang w:val="lv-LV"/>
        </w:rPr>
        <w:lastRenderedPageBreak/>
        <w:t xml:space="preserve">uz laiku, kamēr </w:t>
      </w:r>
      <w:r>
        <w:rPr>
          <w:rFonts w:eastAsia="Calibri"/>
          <w:lang w:val="lv-LV"/>
        </w:rPr>
        <w:t xml:space="preserve"> </w:t>
      </w:r>
      <w:r w:rsidRPr="005F1CCD">
        <w:rPr>
          <w:rFonts w:eastAsia="Calibri"/>
          <w:lang w:val="lv-LV"/>
        </w:rPr>
        <w:t xml:space="preserve">ir spēkā attiecīgais statuss, bet ne ilgāku par 10 gadiem. Publiskas personas mantu bezatlīdzības lietošanā </w:t>
      </w:r>
      <w:r>
        <w:rPr>
          <w:rFonts w:eastAsia="Calibri"/>
          <w:lang w:val="lv-LV"/>
        </w:rPr>
        <w:t xml:space="preserve">sociālajam uzņēmumam </w:t>
      </w:r>
      <w:r w:rsidRPr="005F1CCD">
        <w:rPr>
          <w:rFonts w:eastAsia="Calibri"/>
          <w:lang w:val="lv-LV"/>
        </w:rPr>
        <w:t>var nodot atkārtoti.</w:t>
      </w:r>
    </w:p>
    <w:p w:rsidR="00C61421" w:rsidRDefault="00C61421" w:rsidP="00C61421">
      <w:pPr>
        <w:widowControl w:val="0"/>
        <w:suppressAutoHyphens/>
        <w:snapToGrid w:val="0"/>
        <w:ind w:firstLine="720"/>
        <w:jc w:val="both"/>
        <w:rPr>
          <w:shd w:val="clear" w:color="auto" w:fill="FFFFFF"/>
          <w:lang w:val="lv-LV" w:eastAsia="ar-SA"/>
        </w:rPr>
      </w:pPr>
      <w:r w:rsidRPr="005F1CCD">
        <w:rPr>
          <w:rFonts w:eastAsia="Calibri"/>
          <w:lang w:val="lv-LV"/>
        </w:rPr>
        <w:t>Ņemot vērā minēto</w:t>
      </w:r>
      <w:r>
        <w:rPr>
          <w:rFonts w:eastAsia="Calibri"/>
          <w:lang w:val="lv-LV"/>
        </w:rPr>
        <w:t>, Pašvaldība</w:t>
      </w:r>
      <w:r w:rsidRPr="005F1CCD">
        <w:rPr>
          <w:rFonts w:eastAsia="Calibri"/>
          <w:lang w:val="lv-LV"/>
        </w:rPr>
        <w:t xml:space="preserve"> </w:t>
      </w:r>
      <w:r w:rsidRPr="005F1CCD">
        <w:rPr>
          <w:lang w:val="lv-LV"/>
        </w:rPr>
        <w:t>ir tiesī</w:t>
      </w:r>
      <w:r>
        <w:rPr>
          <w:lang w:val="lv-LV"/>
        </w:rPr>
        <w:t>ga</w:t>
      </w:r>
      <w:r w:rsidRPr="005F1CCD">
        <w:rPr>
          <w:lang w:val="lv-LV"/>
        </w:rPr>
        <w:t xml:space="preserve"> nedzīvojamās telpas nodot bezatlīdzības lietošanā </w:t>
      </w:r>
      <w:r>
        <w:rPr>
          <w:lang w:val="lv-LV"/>
        </w:rPr>
        <w:t>SIA “DOMUS ATBALSTS”,</w:t>
      </w:r>
      <w:r w:rsidRPr="005F1CCD">
        <w:rPr>
          <w:lang w:val="lv-LV"/>
        </w:rPr>
        <w:t xml:space="preserve"> </w:t>
      </w:r>
      <w:r>
        <w:rPr>
          <w:rFonts w:eastAsia="Calibri"/>
          <w:lang w:val="lv-LV"/>
        </w:rPr>
        <w:t xml:space="preserve">tikai </w:t>
      </w:r>
      <w:r w:rsidRPr="005F1CCD">
        <w:rPr>
          <w:rFonts w:eastAsia="Calibri"/>
          <w:lang w:val="lv-LV"/>
        </w:rPr>
        <w:t xml:space="preserve">tai </w:t>
      </w:r>
      <w:r>
        <w:rPr>
          <w:rFonts w:eastAsia="Calibri"/>
          <w:lang w:val="lv-LV"/>
        </w:rPr>
        <w:t xml:space="preserve">ir </w:t>
      </w:r>
      <w:r w:rsidRPr="005F1CCD">
        <w:rPr>
          <w:rFonts w:eastAsia="Calibri"/>
          <w:lang w:val="lv-LV"/>
        </w:rPr>
        <w:t>jāsedz visas bezatlīdzības lietošanā nodoto nedzīvojamo telpu uzturēšanas izmaksas</w:t>
      </w:r>
      <w:r>
        <w:rPr>
          <w:rFonts w:eastAsia="Calibri"/>
          <w:lang w:val="lv-LV"/>
        </w:rPr>
        <w:t xml:space="preserve">. </w:t>
      </w:r>
      <w:r>
        <w:rPr>
          <w:shd w:val="clear" w:color="auto" w:fill="FFFFFF"/>
          <w:lang w:val="lv-LV" w:eastAsia="ar-SA"/>
        </w:rPr>
        <w:t>Ievērojot minēto,</w:t>
      </w:r>
      <w:r w:rsidRPr="00872F57">
        <w:rPr>
          <w:shd w:val="clear" w:color="auto" w:fill="FFFFFF"/>
          <w:lang w:val="lv-LV" w:eastAsia="ar-SA"/>
        </w:rPr>
        <w:t xml:space="preserve"> </w:t>
      </w:r>
      <w:r w:rsidRPr="00DA14AD">
        <w:rPr>
          <w:rFonts w:eastAsia="Calibri"/>
          <w:lang w:val="lv-LV"/>
        </w:rPr>
        <w:t>20</w:t>
      </w:r>
      <w:r>
        <w:rPr>
          <w:rFonts w:eastAsia="Calibri"/>
          <w:lang w:val="lv-LV"/>
        </w:rPr>
        <w:t>18</w:t>
      </w:r>
      <w:r w:rsidRPr="00DA14AD">
        <w:rPr>
          <w:rFonts w:eastAsia="Calibri"/>
          <w:lang w:val="lv-LV"/>
        </w:rPr>
        <w:t xml:space="preserve">.gada </w:t>
      </w:r>
      <w:r>
        <w:rPr>
          <w:rFonts w:eastAsia="Calibri"/>
          <w:lang w:val="lv-LV"/>
        </w:rPr>
        <w:t>15.oktobra nedzīvojamo telpu nomas</w:t>
      </w:r>
      <w:r w:rsidRPr="00872F57">
        <w:rPr>
          <w:shd w:val="clear" w:color="auto" w:fill="FFFFFF"/>
          <w:lang w:val="lv-LV" w:eastAsia="ar-SA"/>
        </w:rPr>
        <w:t xml:space="preserve"> līgum</w:t>
      </w:r>
      <w:r>
        <w:rPr>
          <w:shd w:val="clear" w:color="auto" w:fill="FFFFFF"/>
          <w:lang w:val="lv-LV" w:eastAsia="ar-SA"/>
        </w:rPr>
        <w:t>s</w:t>
      </w:r>
      <w:r w:rsidRPr="00872F57">
        <w:rPr>
          <w:shd w:val="clear" w:color="auto" w:fill="FFFFFF"/>
          <w:lang w:val="lv-LV" w:eastAsia="ar-SA"/>
        </w:rPr>
        <w:t xml:space="preserve"> </w:t>
      </w:r>
      <w:r>
        <w:rPr>
          <w:shd w:val="clear" w:color="auto" w:fill="FFFFFF"/>
          <w:lang w:val="lv-LV" w:eastAsia="ar-SA"/>
        </w:rPr>
        <w:t xml:space="preserve">izbeidzams un noslēdzams līgums ar </w:t>
      </w:r>
      <w:r>
        <w:rPr>
          <w:lang w:val="lv-LV"/>
        </w:rPr>
        <w:t>SIA “DOMUS ATBALSTS</w:t>
      </w:r>
      <w:r>
        <w:rPr>
          <w:shd w:val="clear" w:color="auto" w:fill="FFFFFF"/>
          <w:lang w:val="lv-LV" w:eastAsia="ar-SA"/>
        </w:rPr>
        <w:t xml:space="preserve"> par nomas lietošanā nodoto nedzīvojamo telpu nodošanu bezatlīdzības lietošanā.</w:t>
      </w:r>
    </w:p>
    <w:p w:rsidR="00C61421" w:rsidRDefault="00C61421" w:rsidP="00C61421">
      <w:pPr>
        <w:ind w:firstLine="720"/>
        <w:jc w:val="both"/>
        <w:rPr>
          <w:lang w:val="lv-LV"/>
        </w:rPr>
      </w:pPr>
      <w:r w:rsidRPr="005F1CCD">
        <w:rPr>
          <w:rFonts w:eastAsia="Lucida Sans Unicode"/>
          <w:bCs/>
          <w:lang w:val="lv-LV" w:eastAsia="ar-SA"/>
        </w:rPr>
        <w:t>Pamatojoties uz</w:t>
      </w:r>
      <w:r w:rsidRPr="005F1CCD">
        <w:rPr>
          <w:rFonts w:eastAsia="Lucida Sans Unicode"/>
          <w:lang w:val="lv-LV" w:eastAsia="ar-SA"/>
        </w:rPr>
        <w:t xml:space="preserve"> likuma </w:t>
      </w:r>
      <w:r w:rsidRPr="005F1CCD">
        <w:rPr>
          <w:rFonts w:cs="Tahoma"/>
          <w:noProof/>
          <w:szCs w:val="22"/>
          <w:lang w:val="lv-LV"/>
        </w:rPr>
        <w:t>"</w:t>
      </w:r>
      <w:r w:rsidRPr="005F1CCD">
        <w:rPr>
          <w:rFonts w:eastAsia="Lucida Sans Unicode"/>
          <w:lang w:val="lv-LV" w:eastAsia="ar-SA"/>
        </w:rPr>
        <w:t>Par pašvaldībām</w:t>
      </w:r>
      <w:r w:rsidRPr="005F1CCD">
        <w:rPr>
          <w:rFonts w:cs="Tahoma"/>
          <w:noProof/>
          <w:szCs w:val="22"/>
          <w:lang w:val="lv-LV"/>
        </w:rPr>
        <w:t>"</w:t>
      </w:r>
      <w:r w:rsidRPr="005F1CCD">
        <w:rPr>
          <w:rFonts w:eastAsia="Lucida Sans Unicode"/>
          <w:lang w:val="lv-LV" w:eastAsia="ar-SA"/>
        </w:rPr>
        <w:t xml:space="preserve"> 21.panta pirmās daļas 27.punktu, </w:t>
      </w:r>
      <w:r>
        <w:rPr>
          <w:rFonts w:eastAsia="Lucida Sans Unicode"/>
          <w:lang w:val="lv-LV" w:eastAsia="ar-SA"/>
        </w:rPr>
        <w:t xml:space="preserve">Sociālā uzņēmuma likuma 2.panta pirmo daļu un 8.panta ceturto daļu, </w:t>
      </w:r>
      <w:r w:rsidRPr="005F1CCD">
        <w:rPr>
          <w:rFonts w:eastAsia="Lucida Sans Unicode"/>
          <w:lang w:val="lv-LV"/>
        </w:rPr>
        <w:t>Publiskas personas finanšu līdzekļu un mantas izšķērdēšanas novēršanas likums 5.panta otrās daļas 4</w:t>
      </w:r>
      <w:r w:rsidRPr="005F1CCD">
        <w:rPr>
          <w:rFonts w:eastAsia="Lucida Sans Unicode"/>
          <w:vertAlign w:val="superscript"/>
          <w:lang w:val="lv-LV"/>
        </w:rPr>
        <w:t>1</w:t>
      </w:r>
      <w:r>
        <w:rPr>
          <w:rFonts w:eastAsia="Lucida Sans Unicode"/>
          <w:lang w:val="lv-LV"/>
        </w:rPr>
        <w:t>.punktu, trešo daļu,</w:t>
      </w:r>
      <w:r w:rsidRPr="005F1CCD">
        <w:rPr>
          <w:rFonts w:eastAsia="Lucida Sans Unicode"/>
          <w:lang w:val="lv-LV"/>
        </w:rPr>
        <w:t xml:space="preserve"> </w:t>
      </w:r>
      <w:r>
        <w:rPr>
          <w:rFonts w:eastAsia="Lucida Sans Unicode"/>
          <w:lang w:val="lv-LV"/>
        </w:rPr>
        <w:t>trīs prim daļu, piekto</w:t>
      </w:r>
      <w:r w:rsidRPr="005F1CCD">
        <w:rPr>
          <w:rFonts w:eastAsia="Lucida Sans Unicode"/>
          <w:lang w:val="lv-LV"/>
        </w:rPr>
        <w:t xml:space="preserve"> un sesto daļu</w:t>
      </w:r>
      <w:r w:rsidRPr="005F1CCD">
        <w:rPr>
          <w:lang w:val="lv-LV"/>
        </w:rPr>
        <w:t>,</w:t>
      </w:r>
      <w:r w:rsidRPr="005F1CCD">
        <w:rPr>
          <w:rFonts w:ascii="Calibri" w:eastAsia="Calibri" w:hAnsi="Calibri"/>
          <w:sz w:val="22"/>
          <w:szCs w:val="22"/>
          <w:lang w:val="lv-LV"/>
        </w:rPr>
        <w:t xml:space="preserve"> </w:t>
      </w:r>
      <w:r w:rsidRPr="005F1CCD">
        <w:rPr>
          <w:lang w:val="lv-LV"/>
        </w:rPr>
        <w:t xml:space="preserve">ņemot vērā Sociālo, izglītības, kultūras, sporta un veselības aizsardzības jautājumu komitejas </w:t>
      </w:r>
      <w:r>
        <w:rPr>
          <w:lang w:val="lv-LV"/>
        </w:rPr>
        <w:t>20.06.</w:t>
      </w:r>
      <w:r w:rsidRPr="005F1CCD">
        <w:rPr>
          <w:lang w:val="lv-LV"/>
        </w:rPr>
        <w:t>2019. lēmumu, (protokols Nr</w:t>
      </w:r>
      <w:r>
        <w:rPr>
          <w:lang w:val="lv-LV"/>
        </w:rPr>
        <w:t>.10</w:t>
      </w:r>
      <w:r w:rsidRPr="005F1CCD">
        <w:rPr>
          <w:lang w:val="lv-LV"/>
        </w:rPr>
        <w:t xml:space="preserve">, </w:t>
      </w:r>
      <w:r>
        <w:rPr>
          <w:lang w:val="lv-LV"/>
        </w:rPr>
        <w:t>12</w:t>
      </w:r>
      <w:r w:rsidRPr="005F1CCD">
        <w:rPr>
          <w:lang w:val="lv-LV"/>
        </w:rPr>
        <w:t xml:space="preserve">.§), </w:t>
      </w:r>
    </w:p>
    <w:p w:rsidR="00C61421" w:rsidRDefault="00C61421" w:rsidP="00C61421">
      <w:pPr>
        <w:spacing w:before="120"/>
        <w:ind w:firstLine="720"/>
        <w:jc w:val="center"/>
        <w:rPr>
          <w:rFonts w:eastAsia="Lucida Sans Unicode" w:cs="Tahoma"/>
          <w:bCs/>
          <w:lang w:val="lv-LV" w:eastAsia="ar-SA"/>
        </w:rPr>
      </w:pPr>
      <w:r w:rsidRPr="009038E0">
        <w:rPr>
          <w:rFonts w:eastAsia="Lucida Sans Unicode" w:cs="Tahoma"/>
          <w:bCs/>
          <w:lang w:val="lv-LV" w:eastAsia="ar-SA"/>
        </w:rPr>
        <w:t>Jēkabpils pilsētas dome nolemj:</w:t>
      </w:r>
    </w:p>
    <w:p w:rsidR="00C61421" w:rsidRPr="005F1CCD" w:rsidRDefault="00C61421" w:rsidP="00C61421">
      <w:pPr>
        <w:widowControl w:val="0"/>
        <w:suppressAutoHyphens/>
        <w:snapToGrid w:val="0"/>
        <w:spacing w:before="120"/>
        <w:ind w:firstLine="426"/>
        <w:jc w:val="both"/>
        <w:rPr>
          <w:rFonts w:eastAsia="Calibri"/>
          <w:lang w:val="lv-LV"/>
        </w:rPr>
      </w:pPr>
      <w:r>
        <w:rPr>
          <w:lang w:val="lv-LV"/>
        </w:rPr>
        <w:t xml:space="preserve">1. </w:t>
      </w:r>
      <w:r w:rsidRPr="005F1CCD">
        <w:rPr>
          <w:lang w:val="lv-LV"/>
        </w:rPr>
        <w:t xml:space="preserve">Nodot bezatlīdzības lietošanā </w:t>
      </w:r>
      <w:r>
        <w:rPr>
          <w:rFonts w:eastAsia="Calibri"/>
          <w:lang w:val="lv-LV"/>
        </w:rPr>
        <w:t>Sabiedrības ar ierobežotu atbilstību “DOMUS ATBALSTS”, reģistrācijas Nr.55403050491, juridiskā adrese Bebru iela 2-7, Jēkabpils, LV-1005, nedzīvojamās telpas Nr.18 (telpu grupas kadastra apzīmējums 56010012770001018) ar kopējo platību 40,1 m</w:t>
      </w:r>
      <w:r>
        <w:rPr>
          <w:rFonts w:eastAsia="Calibri"/>
          <w:vertAlign w:val="superscript"/>
          <w:lang w:val="lv-LV"/>
        </w:rPr>
        <w:t>2</w:t>
      </w:r>
      <w:r>
        <w:rPr>
          <w:rFonts w:eastAsia="Calibri"/>
          <w:lang w:val="lv-LV"/>
        </w:rPr>
        <w:t xml:space="preserve">, </w:t>
      </w:r>
      <w:r w:rsidRPr="00F67DAA">
        <w:rPr>
          <w:rFonts w:eastAsia="Calibri"/>
          <w:lang w:val="lv-LV"/>
        </w:rPr>
        <w:t>kuras atrodas ēkā Palejas ielā 9, Jēkabpilī 1.stāvā</w:t>
      </w:r>
      <w:r>
        <w:rPr>
          <w:rFonts w:eastAsia="Calibri"/>
          <w:lang w:val="lv-LV"/>
        </w:rPr>
        <w:t xml:space="preserve"> (turpmāk – Telpas). Telpu bilances vērtība uz lēmuma pieņemšanas brīdi sastāda 22606,78 </w:t>
      </w:r>
      <w:r w:rsidRPr="00E50D5F">
        <w:rPr>
          <w:rFonts w:eastAsia="Calibri"/>
          <w:i/>
          <w:lang w:val="lv-LV"/>
        </w:rPr>
        <w:t>euro</w:t>
      </w:r>
      <w:r>
        <w:rPr>
          <w:rFonts w:eastAsia="Calibri"/>
          <w:lang w:val="lv-LV"/>
        </w:rPr>
        <w:t>.</w:t>
      </w:r>
    </w:p>
    <w:p w:rsidR="00C61421" w:rsidRDefault="00C61421" w:rsidP="00C61421">
      <w:pPr>
        <w:widowControl w:val="0"/>
        <w:suppressAutoHyphens/>
        <w:ind w:firstLine="426"/>
        <w:jc w:val="both"/>
        <w:rPr>
          <w:lang w:val="lv-LV"/>
        </w:rPr>
      </w:pPr>
      <w:r w:rsidRPr="005F1CCD">
        <w:rPr>
          <w:lang w:val="lv-LV"/>
        </w:rPr>
        <w:t>2. Telpas tiek nodotas ar mērķi</w:t>
      </w:r>
      <w:r>
        <w:rPr>
          <w:lang w:val="lv-LV"/>
        </w:rPr>
        <w:t xml:space="preserve"> </w:t>
      </w:r>
      <w:r w:rsidRPr="00F67DAA">
        <w:rPr>
          <w:rFonts w:eastAsia="Calibri"/>
          <w:lang w:val="lv-LV"/>
        </w:rPr>
        <w:t>veicināt sabiedrības dzīves kvalitātes uzlabošanu un sekmēt sociālās atstumtības riskam pakļauto iedzīvotāju grupu nodarbinātību</w:t>
      </w:r>
      <w:r>
        <w:rPr>
          <w:rFonts w:eastAsia="Calibri"/>
          <w:lang w:val="lv-LV"/>
        </w:rPr>
        <w:t>.</w:t>
      </w:r>
      <w:r w:rsidRPr="005F1CCD">
        <w:rPr>
          <w:lang w:val="lv-LV"/>
        </w:rPr>
        <w:t xml:space="preserve"> </w:t>
      </w:r>
    </w:p>
    <w:p w:rsidR="00C61421" w:rsidRDefault="00C61421" w:rsidP="00C61421">
      <w:pPr>
        <w:widowControl w:val="0"/>
        <w:suppressAutoHyphens/>
        <w:ind w:firstLine="426"/>
        <w:jc w:val="both"/>
        <w:rPr>
          <w:lang w:val="lv-LV"/>
        </w:rPr>
      </w:pPr>
      <w:r>
        <w:rPr>
          <w:lang w:val="lv-LV"/>
        </w:rPr>
        <w:t xml:space="preserve">3. </w:t>
      </w:r>
      <w:r w:rsidRPr="005F1CCD">
        <w:rPr>
          <w:lang w:val="lv-LV"/>
        </w:rPr>
        <w:t xml:space="preserve">Noslēgt līgumu </w:t>
      </w:r>
      <w:r>
        <w:rPr>
          <w:lang w:val="lv-LV"/>
        </w:rPr>
        <w:t xml:space="preserve">ar SIA “DOMUS ATBALSTS” par Telpu nodošanu bezatlīdzības lietošanā norādot termiņu, ka līgums ir spēkā </w:t>
      </w:r>
      <w:r w:rsidRPr="005F1CCD">
        <w:rPr>
          <w:lang w:val="lv-LV"/>
        </w:rPr>
        <w:t xml:space="preserve">no 2019.gada </w:t>
      </w:r>
      <w:r>
        <w:rPr>
          <w:lang w:val="lv-LV"/>
        </w:rPr>
        <w:t>1.jūlija</w:t>
      </w:r>
      <w:r w:rsidRPr="005F1CCD">
        <w:rPr>
          <w:lang w:val="lv-LV"/>
        </w:rPr>
        <w:t xml:space="preserve"> </w:t>
      </w:r>
      <w:r w:rsidRPr="00835AE6">
        <w:rPr>
          <w:lang w:val="lv-LV"/>
        </w:rPr>
        <w:t>līdz 2020.gada 14.oktobrim</w:t>
      </w:r>
      <w:r w:rsidRPr="00B01C8B">
        <w:rPr>
          <w:lang w:val="lv-LV"/>
        </w:rPr>
        <w:t>,</w:t>
      </w:r>
      <w:r w:rsidRPr="005F1CCD">
        <w:rPr>
          <w:lang w:val="lv-LV"/>
        </w:rPr>
        <w:t xml:space="preserve"> bet ne ilgāk kā uz laiku, kamēr </w:t>
      </w:r>
      <w:r>
        <w:rPr>
          <w:lang w:val="lv-LV"/>
        </w:rPr>
        <w:t xml:space="preserve">SIA “DOMUS ATBALSTS” </w:t>
      </w:r>
      <w:r>
        <w:rPr>
          <w:rFonts w:eastAsia="Calibri"/>
          <w:lang w:val="lv-LV"/>
        </w:rPr>
        <w:t xml:space="preserve"> </w:t>
      </w:r>
      <w:r w:rsidRPr="005F1CCD">
        <w:rPr>
          <w:lang w:val="lv-LV"/>
        </w:rPr>
        <w:t xml:space="preserve">ir </w:t>
      </w:r>
      <w:r>
        <w:rPr>
          <w:lang w:val="lv-LV"/>
        </w:rPr>
        <w:t>sociālā uzņēmuma statuss.</w:t>
      </w:r>
    </w:p>
    <w:p w:rsidR="00C61421" w:rsidRPr="005F1CCD" w:rsidRDefault="00C61421" w:rsidP="00C61421">
      <w:pPr>
        <w:widowControl w:val="0"/>
        <w:suppressAutoHyphens/>
        <w:ind w:firstLine="426"/>
        <w:jc w:val="both"/>
        <w:rPr>
          <w:lang w:val="lv-LV"/>
        </w:rPr>
      </w:pPr>
      <w:r>
        <w:rPr>
          <w:lang w:val="lv-LV"/>
        </w:rPr>
        <w:t xml:space="preserve">4. SIA “DOMUS ATBALSTS” </w:t>
      </w:r>
      <w:r>
        <w:rPr>
          <w:rFonts w:eastAsia="Calibri"/>
          <w:lang w:val="lv-LV"/>
        </w:rPr>
        <w:t xml:space="preserve">ir pienākums nekavējoties paziņot Jēkabpils pilsētas pašvaldībai par sociālā uzņēmuma statusa izmaiņām. </w:t>
      </w:r>
    </w:p>
    <w:p w:rsidR="00C61421" w:rsidRPr="005F1CCD" w:rsidRDefault="00C61421" w:rsidP="00C61421">
      <w:pPr>
        <w:autoSpaceDE w:val="0"/>
        <w:autoSpaceDN w:val="0"/>
        <w:adjustRightInd w:val="0"/>
        <w:ind w:firstLine="426"/>
        <w:jc w:val="both"/>
        <w:rPr>
          <w:lang w:val="lv-LV" w:eastAsia="lv-LV"/>
        </w:rPr>
      </w:pPr>
      <w:r>
        <w:rPr>
          <w:rFonts w:eastAsia="Lucida Sans Unicode" w:cs="Tahoma"/>
          <w:lang w:val="lv-LV" w:eastAsia="ar-SA"/>
        </w:rPr>
        <w:t>5</w:t>
      </w:r>
      <w:r w:rsidRPr="005F1CCD">
        <w:rPr>
          <w:rFonts w:eastAsia="Lucida Sans Unicode" w:cs="Tahoma"/>
          <w:lang w:val="lv-LV" w:eastAsia="ar-SA"/>
        </w:rPr>
        <w:t xml:space="preserve">. </w:t>
      </w:r>
      <w:r w:rsidRPr="005F1CCD">
        <w:rPr>
          <w:lang w:val="lv-LV" w:eastAsia="lv-LV"/>
        </w:rPr>
        <w:t>Noteikt,</w:t>
      </w:r>
      <w:r w:rsidRPr="005F1CCD">
        <w:rPr>
          <w:b/>
          <w:lang w:val="lv-LV" w:eastAsia="lv-LV"/>
        </w:rPr>
        <w:t xml:space="preserve"> </w:t>
      </w:r>
      <w:r w:rsidRPr="005F1CCD">
        <w:rPr>
          <w:lang w:val="lv-LV" w:eastAsia="lv-LV"/>
        </w:rPr>
        <w:t>ka līgums par bezatlīdzības lietošan</w:t>
      </w:r>
      <w:r>
        <w:rPr>
          <w:lang w:val="lv-LV" w:eastAsia="lv-LV"/>
        </w:rPr>
        <w:t>u</w:t>
      </w:r>
      <w:r w:rsidRPr="005F1CCD">
        <w:rPr>
          <w:lang w:val="lv-LV" w:eastAsia="lv-LV"/>
        </w:rPr>
        <w:t xml:space="preserve"> tiek izbeigts un nedzīvojamās Telpas nododamas atpakaļ, ja:</w:t>
      </w:r>
    </w:p>
    <w:p w:rsidR="00C61421" w:rsidRDefault="00C61421" w:rsidP="00C61421">
      <w:pPr>
        <w:autoSpaceDE w:val="0"/>
        <w:autoSpaceDN w:val="0"/>
        <w:adjustRightInd w:val="0"/>
        <w:ind w:firstLine="426"/>
        <w:jc w:val="both"/>
        <w:rPr>
          <w:lang w:val="lv-LV" w:eastAsia="lv-LV"/>
        </w:rPr>
      </w:pPr>
      <w:r>
        <w:rPr>
          <w:lang w:val="lv-LV" w:eastAsia="lv-LV"/>
        </w:rPr>
        <w:t>5</w:t>
      </w:r>
      <w:r w:rsidRPr="005F1CCD">
        <w:rPr>
          <w:lang w:val="lv-LV" w:eastAsia="lv-LV"/>
        </w:rPr>
        <w:t>.1. Telpas tiek izmantotas pretēji tā nodošanas bezatlīdzības lietošanā mērķim</w:t>
      </w:r>
      <w:r>
        <w:rPr>
          <w:lang w:val="lv-LV" w:eastAsia="lv-LV"/>
        </w:rPr>
        <w:t>;</w:t>
      </w:r>
    </w:p>
    <w:p w:rsidR="00C61421" w:rsidRPr="005F1CCD" w:rsidRDefault="00C61421" w:rsidP="00C61421">
      <w:pPr>
        <w:autoSpaceDE w:val="0"/>
        <w:autoSpaceDN w:val="0"/>
        <w:adjustRightInd w:val="0"/>
        <w:ind w:firstLine="426"/>
        <w:jc w:val="both"/>
        <w:rPr>
          <w:lang w:val="lv-LV" w:eastAsia="lv-LV"/>
        </w:rPr>
      </w:pPr>
      <w:r>
        <w:rPr>
          <w:lang w:val="lv-LV" w:eastAsia="lv-LV"/>
        </w:rPr>
        <w:t xml:space="preserve">5.2.  </w:t>
      </w:r>
      <w:r>
        <w:rPr>
          <w:lang w:val="lv-LV"/>
        </w:rPr>
        <w:t xml:space="preserve">SIA “DOMUS ATBALSTS” </w:t>
      </w:r>
      <w:r>
        <w:rPr>
          <w:lang w:val="lv-LV" w:eastAsia="lv-LV"/>
        </w:rPr>
        <w:t>nepilda vai pārkāpj</w:t>
      </w:r>
      <w:r w:rsidRPr="005F1CCD">
        <w:rPr>
          <w:lang w:val="lv-LV" w:eastAsia="lv-LV"/>
        </w:rPr>
        <w:t xml:space="preserve"> </w:t>
      </w:r>
      <w:r>
        <w:rPr>
          <w:lang w:val="lv-LV" w:eastAsia="lv-LV"/>
        </w:rPr>
        <w:t>l</w:t>
      </w:r>
      <w:r w:rsidRPr="005F1CCD">
        <w:rPr>
          <w:lang w:val="lv-LV" w:eastAsia="lv-LV"/>
        </w:rPr>
        <w:t>īguma noteikum</w:t>
      </w:r>
      <w:r>
        <w:rPr>
          <w:lang w:val="lv-LV" w:eastAsia="lv-LV"/>
        </w:rPr>
        <w:t>us</w:t>
      </w:r>
      <w:r w:rsidRPr="005F1CCD">
        <w:rPr>
          <w:lang w:val="lv-LV" w:eastAsia="lv-LV"/>
        </w:rPr>
        <w:t xml:space="preserve">; </w:t>
      </w:r>
    </w:p>
    <w:p w:rsidR="00C61421" w:rsidRPr="005F1CCD" w:rsidRDefault="00C61421" w:rsidP="00C61421">
      <w:pPr>
        <w:autoSpaceDE w:val="0"/>
        <w:autoSpaceDN w:val="0"/>
        <w:adjustRightInd w:val="0"/>
        <w:ind w:firstLine="426"/>
        <w:jc w:val="both"/>
        <w:rPr>
          <w:lang w:val="lv-LV" w:eastAsia="lv-LV"/>
        </w:rPr>
      </w:pPr>
      <w:r>
        <w:rPr>
          <w:lang w:val="lv-LV" w:eastAsia="lv-LV"/>
        </w:rPr>
        <w:t>5</w:t>
      </w:r>
      <w:r w:rsidRPr="005F1CCD">
        <w:rPr>
          <w:lang w:val="lv-LV" w:eastAsia="lv-LV"/>
        </w:rPr>
        <w:t>.</w:t>
      </w:r>
      <w:r>
        <w:rPr>
          <w:lang w:val="lv-LV" w:eastAsia="lv-LV"/>
        </w:rPr>
        <w:t>3</w:t>
      </w:r>
      <w:r w:rsidRPr="005F1CCD">
        <w:rPr>
          <w:lang w:val="lv-LV" w:eastAsia="lv-LV"/>
        </w:rPr>
        <w:t xml:space="preserve">. </w:t>
      </w:r>
      <w:r>
        <w:rPr>
          <w:lang w:val="lv-LV"/>
        </w:rPr>
        <w:t xml:space="preserve">SIA “DOMUS ATBALSTS” </w:t>
      </w:r>
      <w:r w:rsidRPr="005F1CCD">
        <w:rPr>
          <w:lang w:val="lv-LV" w:eastAsia="lv-LV"/>
        </w:rPr>
        <w:t xml:space="preserve">tiek anulēts </w:t>
      </w:r>
      <w:r>
        <w:rPr>
          <w:lang w:val="lv-LV" w:eastAsia="lv-LV"/>
        </w:rPr>
        <w:t>sociālā uzņēmuma</w:t>
      </w:r>
      <w:r w:rsidRPr="005F1CCD">
        <w:rPr>
          <w:lang w:val="lv-LV" w:eastAsia="lv-LV"/>
        </w:rPr>
        <w:t xml:space="preserve"> statuss;</w:t>
      </w:r>
    </w:p>
    <w:p w:rsidR="00C61421" w:rsidRDefault="00C61421" w:rsidP="00C61421">
      <w:pPr>
        <w:autoSpaceDE w:val="0"/>
        <w:autoSpaceDN w:val="0"/>
        <w:adjustRightInd w:val="0"/>
        <w:ind w:firstLine="426"/>
        <w:jc w:val="both"/>
        <w:rPr>
          <w:lang w:val="lv-LV" w:eastAsia="lv-LV"/>
        </w:rPr>
      </w:pPr>
      <w:r>
        <w:rPr>
          <w:lang w:val="lv-LV" w:eastAsia="lv-LV"/>
        </w:rPr>
        <w:t>5</w:t>
      </w:r>
      <w:r w:rsidRPr="005F1CCD">
        <w:rPr>
          <w:lang w:val="lv-LV" w:eastAsia="lv-LV"/>
        </w:rPr>
        <w:t>.</w:t>
      </w:r>
      <w:r>
        <w:rPr>
          <w:lang w:val="lv-LV" w:eastAsia="lv-LV"/>
        </w:rPr>
        <w:t>4</w:t>
      </w:r>
      <w:r w:rsidRPr="005F1CCD">
        <w:rPr>
          <w:lang w:val="lv-LV" w:eastAsia="lv-LV"/>
        </w:rPr>
        <w:t>. Telpas ir nepieciešamas Jēkabpils pilsētas pašvaldībai savu funkciju nodrošināšanai.</w:t>
      </w:r>
    </w:p>
    <w:p w:rsidR="00C61421" w:rsidRDefault="00C61421" w:rsidP="00C61421">
      <w:pPr>
        <w:widowControl w:val="0"/>
        <w:suppressAutoHyphens/>
        <w:ind w:firstLine="426"/>
        <w:jc w:val="both"/>
        <w:rPr>
          <w:lang w:val="lv-LV"/>
        </w:rPr>
      </w:pPr>
      <w:r>
        <w:rPr>
          <w:rFonts w:eastAsia="Lucida Sans Unicode" w:cs="Tahoma"/>
          <w:lang w:val="lv-LV" w:eastAsia="ar-SA"/>
        </w:rPr>
        <w:t>6</w:t>
      </w:r>
      <w:r w:rsidRPr="005F1CCD">
        <w:rPr>
          <w:rFonts w:eastAsia="Lucida Sans Unicode" w:cs="Tahoma"/>
          <w:lang w:val="lv-LV" w:eastAsia="ar-SA"/>
        </w:rPr>
        <w:t xml:space="preserve">. </w:t>
      </w:r>
      <w:r>
        <w:rPr>
          <w:rFonts w:eastAsia="Lucida Sans Unicode" w:cs="Tahoma"/>
          <w:lang w:val="lv-LV" w:eastAsia="ar-SA"/>
        </w:rPr>
        <w:t>Noteikt, ka</w:t>
      </w:r>
      <w:r w:rsidRPr="005F1CCD">
        <w:rPr>
          <w:rFonts w:eastAsia="Lucida Sans Unicode" w:cs="Tahoma"/>
          <w:lang w:val="lv-LV" w:eastAsia="ar-SA"/>
        </w:rPr>
        <w:t xml:space="preserve"> </w:t>
      </w:r>
      <w:r>
        <w:rPr>
          <w:lang w:val="lv-LV"/>
        </w:rPr>
        <w:t xml:space="preserve">SIA “DOMUS ATBALSTS” </w:t>
      </w:r>
      <w:r w:rsidRPr="005F1CCD">
        <w:rPr>
          <w:lang w:val="lv-LV"/>
        </w:rPr>
        <w:t xml:space="preserve">sedz </w:t>
      </w:r>
      <w:r>
        <w:rPr>
          <w:lang w:val="lv-LV"/>
        </w:rPr>
        <w:t>ar Jēkabpils pilsētas pašvaldības starpniecību nodrošinātos komunālos pakalpojumus</w:t>
      </w:r>
      <w:r w:rsidRPr="005F1CCD">
        <w:rPr>
          <w:lang w:val="lv-LV"/>
        </w:rPr>
        <w:t>, kas saistīti ar Telpu siltumapgād</w:t>
      </w:r>
      <w:r>
        <w:rPr>
          <w:lang w:val="lv-LV"/>
        </w:rPr>
        <w:t>i un apsaimniekošanu un maksā izdevumus par</w:t>
      </w:r>
      <w:r w:rsidRPr="005F1CCD">
        <w:rPr>
          <w:lang w:val="lv-LV"/>
        </w:rPr>
        <w:t xml:space="preserve"> </w:t>
      </w:r>
      <w:r>
        <w:rPr>
          <w:lang w:val="lv-LV"/>
        </w:rPr>
        <w:t>komunālajiem pakalpojumiem (ūdeni un kanalizāciju, elektroenerģijas apgādi, atkritumu izvešanu u.c.), noslēdzot atsevišķu līgumu ar pakalpojumu sniedzējiem un veicot maksājumus pakalpojumu piegādātāja noteiktajos termiņos.</w:t>
      </w:r>
    </w:p>
    <w:p w:rsidR="00C61421" w:rsidRPr="005F1CCD" w:rsidRDefault="00C61421" w:rsidP="00C61421">
      <w:pPr>
        <w:widowControl w:val="0"/>
        <w:suppressAutoHyphens/>
        <w:ind w:firstLine="426"/>
        <w:jc w:val="both"/>
        <w:rPr>
          <w:rFonts w:eastAsia="Calibri"/>
          <w:lang w:val="lv-LV"/>
        </w:rPr>
      </w:pPr>
      <w:r w:rsidRPr="005F1CCD">
        <w:rPr>
          <w:lang w:val="lv-LV"/>
        </w:rPr>
        <w:t xml:space="preserve"> </w:t>
      </w:r>
      <w:r>
        <w:rPr>
          <w:rFonts w:eastAsia="Lucida Sans Unicode" w:cs="Tahoma"/>
          <w:lang w:val="lv-LV" w:eastAsia="ar-SA"/>
        </w:rPr>
        <w:t>7</w:t>
      </w:r>
      <w:r w:rsidRPr="005F1CCD">
        <w:rPr>
          <w:rFonts w:eastAsia="Lucida Sans Unicode" w:cs="Tahoma"/>
          <w:lang w:val="lv-LV" w:eastAsia="ar-SA"/>
        </w:rPr>
        <w:t xml:space="preserve">. </w:t>
      </w:r>
      <w:r>
        <w:rPr>
          <w:rFonts w:eastAsia="Lucida Sans Unicode" w:cs="Tahoma"/>
          <w:lang w:val="lv-LV" w:eastAsia="ar-SA"/>
        </w:rPr>
        <w:t xml:space="preserve">Ar līguma par telpu nodošanu bezatlīdzības lietošanā spēkā stāšanos spēku zaudē </w:t>
      </w:r>
      <w:r>
        <w:rPr>
          <w:rFonts w:eastAsia="Calibri"/>
          <w:lang w:val="lv-LV"/>
        </w:rPr>
        <w:t xml:space="preserve">2018.gada 15.oktobrī noslēgtais Nedzīvojamo telpu nomas līgums </w:t>
      </w:r>
      <w:r w:rsidRPr="00DA14AD">
        <w:rPr>
          <w:rFonts w:eastAsia="Calibri"/>
          <w:lang w:val="lv-LV"/>
        </w:rPr>
        <w:t xml:space="preserve">(pašvaldības reģistrācijas </w:t>
      </w:r>
      <w:r>
        <w:rPr>
          <w:rFonts w:eastAsia="Calibri"/>
          <w:lang w:val="lv-LV"/>
        </w:rPr>
        <w:t xml:space="preserve">Nr.3.1.7/33-2018). </w:t>
      </w:r>
      <w:r w:rsidRPr="00DA14AD">
        <w:rPr>
          <w:rFonts w:eastAsia="Calibri"/>
          <w:lang w:val="lv-LV"/>
        </w:rPr>
        <w:t xml:space="preserve"> </w:t>
      </w:r>
      <w:r>
        <w:rPr>
          <w:rFonts w:eastAsia="Calibri"/>
          <w:lang w:val="lv-LV"/>
        </w:rPr>
        <w:t xml:space="preserve"> </w:t>
      </w:r>
    </w:p>
    <w:p w:rsidR="00C61421" w:rsidRPr="005F1CCD" w:rsidRDefault="00C61421" w:rsidP="00C61421">
      <w:pPr>
        <w:widowControl w:val="0"/>
        <w:suppressAutoHyphens/>
        <w:ind w:firstLine="426"/>
        <w:jc w:val="both"/>
        <w:rPr>
          <w:lang w:val="lv-LV"/>
        </w:rPr>
      </w:pPr>
      <w:r>
        <w:rPr>
          <w:rFonts w:eastAsia="Lucida Sans Unicode" w:cs="Tahoma"/>
          <w:lang w:val="lv-LV" w:eastAsia="ar-SA"/>
        </w:rPr>
        <w:t>8</w:t>
      </w:r>
      <w:r w:rsidRPr="005F1CCD">
        <w:rPr>
          <w:rFonts w:eastAsia="Lucida Sans Unicode" w:cs="Tahoma"/>
          <w:lang w:val="lv-LV" w:eastAsia="ar-SA"/>
        </w:rPr>
        <w:t xml:space="preserve">. </w:t>
      </w:r>
      <w:r>
        <w:rPr>
          <w:rFonts w:eastAsia="Lucida Sans Unicode" w:cs="Tahoma"/>
          <w:lang w:val="lv-LV" w:eastAsia="ar-SA"/>
        </w:rPr>
        <w:t xml:space="preserve"> </w:t>
      </w:r>
      <w:r w:rsidRPr="005F1CCD">
        <w:rPr>
          <w:lang w:val="lv-LV"/>
        </w:rPr>
        <w:t>Kontroli par lēmuma izpildi veikt Jēkabpils pilsētas pašvaldības izpilddirektoram.</w:t>
      </w:r>
    </w:p>
    <w:p w:rsidR="00C61421" w:rsidRPr="005F1CCD" w:rsidRDefault="00C61421" w:rsidP="00C61421">
      <w:pPr>
        <w:widowControl w:val="0"/>
        <w:suppressAutoHyphens/>
        <w:ind w:firstLine="851"/>
        <w:jc w:val="both"/>
        <w:rPr>
          <w:rFonts w:eastAsia="Lucida Sans Unicode" w:cs="Tahoma"/>
          <w:lang w:val="lv-LV" w:eastAsia="ar-SA"/>
        </w:rPr>
      </w:pPr>
    </w:p>
    <w:p w:rsidR="00C61421" w:rsidRPr="00961F07" w:rsidRDefault="00C61421" w:rsidP="00C61421">
      <w:pPr>
        <w:widowControl w:val="0"/>
        <w:tabs>
          <w:tab w:val="right" w:pos="9000"/>
        </w:tabs>
        <w:suppressAutoHyphens/>
        <w:jc w:val="both"/>
        <w:rPr>
          <w:rFonts w:cs="Tahoma"/>
          <w:bCs/>
          <w:sz w:val="23"/>
          <w:szCs w:val="23"/>
          <w:lang w:val="lv-LV"/>
        </w:rPr>
      </w:pPr>
      <w:r w:rsidRPr="00961F07">
        <w:rPr>
          <w:bCs/>
          <w:sz w:val="23"/>
          <w:szCs w:val="23"/>
          <w:lang w:val="lv-LV"/>
        </w:rPr>
        <w:t>Pielikumā:</w:t>
      </w:r>
      <w:r w:rsidRPr="00961F07">
        <w:rPr>
          <w:rFonts w:cs="Tahoma"/>
          <w:bCs/>
          <w:sz w:val="23"/>
          <w:szCs w:val="23"/>
          <w:lang w:val="lv-LV"/>
        </w:rPr>
        <w:t xml:space="preserve"> </w:t>
      </w:r>
      <w:r w:rsidRPr="00961F07">
        <w:rPr>
          <w:bCs/>
          <w:lang w:val="lv-LV"/>
        </w:rPr>
        <w:t xml:space="preserve">Līgums par nedzīvojamo telpu nodošanu bezatlīdzības lietošanā ar pielikumu </w:t>
      </w:r>
      <w:r w:rsidRPr="00961F07">
        <w:rPr>
          <w:rFonts w:cs="Tahoma"/>
          <w:bCs/>
          <w:lang w:val="lv-LV"/>
        </w:rPr>
        <w:t>uz 3 lp.</w:t>
      </w:r>
    </w:p>
    <w:p w:rsidR="00C61421" w:rsidRPr="005F1CCD" w:rsidRDefault="00C61421" w:rsidP="00C61421">
      <w:pPr>
        <w:widowControl w:val="0"/>
        <w:tabs>
          <w:tab w:val="right" w:pos="9000"/>
        </w:tabs>
        <w:suppressAutoHyphens/>
        <w:jc w:val="both"/>
        <w:rPr>
          <w:rFonts w:cs="Tahoma"/>
          <w:bCs/>
          <w:szCs w:val="22"/>
          <w:lang w:val="lv-LV"/>
        </w:rPr>
      </w:pPr>
    </w:p>
    <w:p w:rsidR="00C61421" w:rsidRPr="007F75A2" w:rsidRDefault="00C61421" w:rsidP="00C61421">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rsidR="00C61421" w:rsidRDefault="00C61421" w:rsidP="00C61421">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Pr="007F75A2">
        <w:rPr>
          <w:rFonts w:ascii="Times New Roman" w:hAnsi="Times New Roman" w:cs="Times New Roman"/>
          <w:lang w:val="lv-LV"/>
        </w:rPr>
        <w:tab/>
        <w:t>A.Kraps</w:t>
      </w:r>
    </w:p>
    <w:p w:rsidR="00C61421" w:rsidRDefault="00C61421" w:rsidP="00C61421">
      <w:pPr>
        <w:pStyle w:val="Pamatteksts"/>
        <w:tabs>
          <w:tab w:val="left" w:pos="142"/>
          <w:tab w:val="left" w:pos="3555"/>
        </w:tabs>
        <w:spacing w:after="0"/>
        <w:ind w:right="43"/>
        <w:jc w:val="both"/>
        <w:rPr>
          <w:rFonts w:cs="Tahoma"/>
          <w:sz w:val="20"/>
        </w:rPr>
      </w:pPr>
    </w:p>
    <w:p w:rsidR="00C61421" w:rsidRDefault="00C61421" w:rsidP="00C61421">
      <w:pPr>
        <w:pStyle w:val="Pamatteksts"/>
        <w:tabs>
          <w:tab w:val="left" w:pos="142"/>
          <w:tab w:val="left" w:pos="3555"/>
        </w:tabs>
        <w:spacing w:after="0"/>
        <w:ind w:right="43"/>
        <w:jc w:val="both"/>
        <w:rPr>
          <w:rFonts w:cs="Tahoma"/>
          <w:sz w:val="20"/>
        </w:rPr>
      </w:pPr>
      <w:r w:rsidRPr="002A4187">
        <w:rPr>
          <w:rFonts w:cs="Tahoma"/>
          <w:sz w:val="20"/>
        </w:rPr>
        <w:t>Verečinska 65207410</w:t>
      </w:r>
    </w:p>
    <w:p w:rsidR="00C61421" w:rsidRDefault="00C61421" w:rsidP="00C61421">
      <w:pPr>
        <w:jc w:val="center"/>
        <w:rPr>
          <w:lang w:val="lv-LV"/>
        </w:rPr>
      </w:pPr>
      <w:r>
        <w:rPr>
          <w:lang w:val="lv-LV"/>
        </w:rPr>
        <w:br w:type="page"/>
      </w:r>
      <w:r>
        <w:rPr>
          <w:lang w:val="lv-LV"/>
        </w:rPr>
        <w:lastRenderedPageBreak/>
        <w:t>PATAPINĀJUMA LĪGUMS Nr. _____</w:t>
      </w:r>
    </w:p>
    <w:p w:rsidR="00C61421" w:rsidRDefault="00C61421" w:rsidP="00C61421">
      <w:pPr>
        <w:jc w:val="center"/>
        <w:rPr>
          <w:b/>
          <w:lang w:val="lv-LV"/>
        </w:rPr>
      </w:pPr>
      <w:r>
        <w:rPr>
          <w:b/>
          <w:lang w:val="lv-LV"/>
        </w:rPr>
        <w:t>Par nedzīvojamo telpu nodošanu bezatlīdzības lietošanā</w:t>
      </w:r>
    </w:p>
    <w:p w:rsidR="00C61421" w:rsidRDefault="00C61421" w:rsidP="00C61421">
      <w:pPr>
        <w:rPr>
          <w:color w:val="000000"/>
          <w:lang w:val="lv-LV"/>
        </w:rPr>
      </w:pPr>
    </w:p>
    <w:p w:rsidR="00C61421" w:rsidRDefault="00C61421" w:rsidP="00C61421">
      <w:pPr>
        <w:rPr>
          <w:lang w:val="lv-LV"/>
        </w:rPr>
      </w:pPr>
    </w:p>
    <w:p w:rsidR="00C61421" w:rsidRDefault="00C61421" w:rsidP="00C61421">
      <w:pPr>
        <w:ind w:right="-1050"/>
        <w:rPr>
          <w:lang w:val="lv-LV"/>
        </w:rPr>
      </w:pPr>
      <w:r>
        <w:rPr>
          <w:lang w:val="lv-LV"/>
        </w:rPr>
        <w:t>Jēkabpils</w:t>
      </w:r>
      <w:r>
        <w:rPr>
          <w:lang w:val="lv-LV"/>
        </w:rPr>
        <w:tab/>
      </w:r>
      <w:r>
        <w:rPr>
          <w:lang w:val="lv-LV"/>
        </w:rPr>
        <w:tab/>
      </w:r>
      <w:r>
        <w:rPr>
          <w:lang w:val="lv-LV"/>
        </w:rPr>
        <w:tab/>
      </w:r>
      <w:r>
        <w:rPr>
          <w:lang w:val="lv-LV"/>
        </w:rPr>
        <w:tab/>
      </w:r>
      <w:r>
        <w:rPr>
          <w:lang w:val="lv-LV"/>
        </w:rPr>
        <w:tab/>
      </w:r>
      <w:r>
        <w:rPr>
          <w:lang w:val="lv-LV"/>
        </w:rPr>
        <w:tab/>
        <w:t xml:space="preserve">                                      2019.gada ________</w:t>
      </w:r>
    </w:p>
    <w:p w:rsidR="00C61421" w:rsidRDefault="00C61421" w:rsidP="00C61421">
      <w:pPr>
        <w:ind w:right="-1050"/>
        <w:jc w:val="both"/>
        <w:rPr>
          <w:lang w:val="lv-LV"/>
        </w:rPr>
      </w:pPr>
    </w:p>
    <w:p w:rsidR="00C61421" w:rsidRDefault="00C61421" w:rsidP="00C61421">
      <w:pPr>
        <w:ind w:firstLine="567"/>
        <w:jc w:val="both"/>
        <w:rPr>
          <w:lang w:val="lv-LV" w:eastAsia="lv-LV"/>
        </w:rPr>
      </w:pPr>
      <w:r>
        <w:rPr>
          <w:b/>
          <w:lang w:val="lv-LV" w:eastAsia="lv-LV"/>
        </w:rPr>
        <w:t>Jēkabpils pilsētas pašvaldība</w:t>
      </w:r>
      <w:r>
        <w:rPr>
          <w:lang w:val="lv-LV" w:eastAsia="lv-LV"/>
        </w:rPr>
        <w:t>,</w:t>
      </w:r>
      <w:r>
        <w:rPr>
          <w:bCs/>
          <w:lang w:val="lv-LV" w:eastAsia="lv-LV"/>
        </w:rPr>
        <w:t xml:space="preserve"> Reģ.Nr.90000024205, </w:t>
      </w:r>
      <w:r>
        <w:rPr>
          <w:lang w:val="lv-LV" w:eastAsia="lv-LV"/>
        </w:rPr>
        <w:t>tās domes priekšsēdētāja vietnieces Kristīnes Ozolas</w:t>
      </w:r>
      <w:r>
        <w:rPr>
          <w:color w:val="FF0000"/>
          <w:lang w:val="lv-LV" w:eastAsia="lv-LV"/>
        </w:rPr>
        <w:t xml:space="preserve"> </w:t>
      </w:r>
      <w:r>
        <w:rPr>
          <w:lang w:val="lv-LV" w:eastAsia="lv-LV"/>
        </w:rPr>
        <w:t xml:space="preserve">personā, kura rīkojas atbilstoši likumam </w:t>
      </w:r>
      <w:r>
        <w:rPr>
          <w:rFonts w:cs="Tahoma"/>
          <w:noProof/>
          <w:lang w:val="lv-LV" w:eastAsia="lv-LV"/>
        </w:rPr>
        <w:t>"</w:t>
      </w:r>
      <w:r>
        <w:rPr>
          <w:lang w:val="lv-LV" w:eastAsia="lv-LV"/>
        </w:rPr>
        <w:t>Par pašvaldībām</w:t>
      </w:r>
      <w:r>
        <w:rPr>
          <w:rFonts w:cs="Tahoma"/>
          <w:noProof/>
          <w:lang w:val="lv-LV" w:eastAsia="lv-LV"/>
        </w:rPr>
        <w:t>"</w:t>
      </w:r>
      <w:r>
        <w:rPr>
          <w:lang w:val="lv-LV" w:eastAsia="lv-LV"/>
        </w:rPr>
        <w:t xml:space="preserve"> un Jēkabpils pilsētas pašvaldības Nolikuma pamata, turpmāk tekstā saukts – </w:t>
      </w:r>
      <w:r>
        <w:rPr>
          <w:rFonts w:cs="Tahoma"/>
          <w:noProof/>
          <w:lang w:val="lv-LV" w:eastAsia="lv-LV"/>
        </w:rPr>
        <w:t>"</w:t>
      </w:r>
      <w:r>
        <w:rPr>
          <w:spacing w:val="3"/>
          <w:lang w:val="lv-LV" w:eastAsia="lv-LV"/>
        </w:rPr>
        <w:t>Patapinātājs</w:t>
      </w:r>
      <w:r>
        <w:rPr>
          <w:rFonts w:cs="Tahoma"/>
          <w:noProof/>
          <w:lang w:val="lv-LV" w:eastAsia="lv-LV"/>
        </w:rPr>
        <w:t>"</w:t>
      </w:r>
      <w:r>
        <w:rPr>
          <w:lang w:val="lv-LV" w:eastAsia="lv-LV"/>
        </w:rPr>
        <w:t>, no viens puses, un</w:t>
      </w:r>
    </w:p>
    <w:p w:rsidR="00C61421" w:rsidRDefault="00C61421" w:rsidP="00C61421">
      <w:pPr>
        <w:ind w:firstLine="567"/>
        <w:jc w:val="both"/>
        <w:rPr>
          <w:lang w:val="lv-LV" w:eastAsia="lv-LV"/>
        </w:rPr>
      </w:pPr>
      <w:r w:rsidRPr="00CF09C0">
        <w:rPr>
          <w:rFonts w:eastAsia="Calibri"/>
          <w:b/>
          <w:lang w:val="lv-LV"/>
        </w:rPr>
        <w:t xml:space="preserve">Sabiedrības ar ierobežotu atbildību </w:t>
      </w:r>
      <w:r w:rsidRPr="00CF09C0">
        <w:rPr>
          <w:b/>
          <w:lang w:val="lv-LV"/>
        </w:rPr>
        <w:t>“DOMUS ATBALSTS”</w:t>
      </w:r>
      <w:r w:rsidRPr="00CF09C0">
        <w:rPr>
          <w:lang w:val="lv-LV"/>
        </w:rPr>
        <w:t>, reģistrācijas Nr.55403050491</w:t>
      </w:r>
      <w:r w:rsidRPr="00CF09C0">
        <w:rPr>
          <w:bCs/>
          <w:lang w:val="lv-LV"/>
        </w:rPr>
        <w:t>, tās valdes locekles Lidijas Jansones personā</w:t>
      </w:r>
      <w:r w:rsidRPr="00CF09C0">
        <w:rPr>
          <w:lang w:val="lv-LV" w:eastAsia="lv-LV"/>
        </w:rPr>
        <w:t xml:space="preserve">, turpmāk tekstā saukts – </w:t>
      </w:r>
      <w:r w:rsidRPr="00CF09C0">
        <w:rPr>
          <w:rFonts w:cs="Tahoma"/>
          <w:noProof/>
          <w:lang w:val="lv-LV" w:eastAsia="lv-LV"/>
        </w:rPr>
        <w:t>"</w:t>
      </w:r>
      <w:r w:rsidRPr="00CF09C0">
        <w:rPr>
          <w:lang w:val="lv-LV" w:eastAsia="lv-LV"/>
        </w:rPr>
        <w:t>Patapinājuma ņēmējs</w:t>
      </w:r>
      <w:r w:rsidRPr="00CF09C0">
        <w:rPr>
          <w:rFonts w:cs="Tahoma"/>
          <w:noProof/>
          <w:lang w:val="lv-LV" w:eastAsia="lv-LV"/>
        </w:rPr>
        <w:t>"</w:t>
      </w:r>
      <w:r w:rsidRPr="00CF09C0">
        <w:rPr>
          <w:lang w:val="lv-LV" w:eastAsia="lv-LV"/>
        </w:rPr>
        <w:t>, no otras puses, abas kopā</w:t>
      </w:r>
      <w:r w:rsidRPr="006A0FE8">
        <w:rPr>
          <w:lang w:val="lv-LV" w:eastAsia="lv-LV"/>
        </w:rPr>
        <w:t xml:space="preserve"> sauktas Puses, pamatojoties</w:t>
      </w:r>
      <w:r>
        <w:rPr>
          <w:lang w:val="lv-LV" w:eastAsia="lv-LV"/>
        </w:rPr>
        <w:t xml:space="preserve"> uz 2019.gada 04.jūlija  Jēkabpils pilsētas domes lēmumu Nr.308 noslēdza šādu Līgumu:</w:t>
      </w:r>
    </w:p>
    <w:p w:rsidR="00C61421" w:rsidRDefault="00C61421" w:rsidP="00C61421">
      <w:pPr>
        <w:ind w:firstLine="720"/>
        <w:jc w:val="center"/>
        <w:rPr>
          <w:b/>
          <w:lang w:val="lv-LV" w:eastAsia="lv-LV"/>
        </w:rPr>
      </w:pPr>
    </w:p>
    <w:p w:rsidR="00C61421" w:rsidRDefault="00C61421" w:rsidP="00C61421">
      <w:pPr>
        <w:ind w:firstLine="720"/>
        <w:jc w:val="center"/>
        <w:rPr>
          <w:b/>
          <w:lang w:val="lv-LV" w:eastAsia="lv-LV"/>
        </w:rPr>
      </w:pPr>
      <w:r>
        <w:rPr>
          <w:b/>
          <w:lang w:val="lv-LV" w:eastAsia="lv-LV"/>
        </w:rPr>
        <w:t>I. Līguma priekšmets</w:t>
      </w:r>
    </w:p>
    <w:p w:rsidR="00C61421" w:rsidRDefault="00C61421" w:rsidP="00C61421">
      <w:pPr>
        <w:numPr>
          <w:ilvl w:val="1"/>
          <w:numId w:val="5"/>
        </w:numPr>
        <w:tabs>
          <w:tab w:val="left" w:pos="360"/>
        </w:tabs>
        <w:ind w:left="0" w:firstLine="0"/>
        <w:jc w:val="both"/>
        <w:rPr>
          <w:lang w:val="lv-LV" w:eastAsia="lv-LV"/>
        </w:rPr>
      </w:pPr>
      <w:r>
        <w:rPr>
          <w:spacing w:val="3"/>
          <w:lang w:val="lv-LV" w:eastAsia="lv-LV"/>
        </w:rPr>
        <w:t>Patapinātājs</w:t>
      </w:r>
      <w:r>
        <w:rPr>
          <w:lang w:val="lv-LV" w:eastAsia="lv-LV"/>
        </w:rPr>
        <w:t xml:space="preserve"> nodod bezatlīdzības lietošanā Patapinājuma ņēmējam </w:t>
      </w:r>
      <w:r>
        <w:rPr>
          <w:rFonts w:eastAsia="Calibri"/>
          <w:lang w:val="lv-LV"/>
        </w:rPr>
        <w:t>nedzīvojamās telpas Nr.18 (telpu grupas kadastra apzīmējums 56010012770001018) ar kopējo platību 40,1 m</w:t>
      </w:r>
      <w:r>
        <w:rPr>
          <w:rFonts w:eastAsia="Calibri"/>
          <w:vertAlign w:val="superscript"/>
          <w:lang w:val="lv-LV"/>
        </w:rPr>
        <w:t>2</w:t>
      </w:r>
      <w:r>
        <w:rPr>
          <w:rFonts w:eastAsia="Calibri"/>
          <w:lang w:val="lv-LV"/>
        </w:rPr>
        <w:t xml:space="preserve">, </w:t>
      </w:r>
      <w:r w:rsidRPr="00F67DAA">
        <w:rPr>
          <w:rFonts w:eastAsia="Calibri"/>
          <w:lang w:val="lv-LV"/>
        </w:rPr>
        <w:t>kuras atrodas ēkā Palejas ielā 9, Jēkabpilī 1.stāvā</w:t>
      </w:r>
      <w:r>
        <w:rPr>
          <w:rFonts w:eastAsia="Calibri"/>
          <w:lang w:val="lv-LV"/>
        </w:rPr>
        <w:t xml:space="preserve"> </w:t>
      </w:r>
      <w:r>
        <w:rPr>
          <w:lang w:val="lv-LV" w:eastAsia="lv-LV"/>
        </w:rPr>
        <w:t>(turpmāk – Telpas), telpu plāns – 1.pielikums.</w:t>
      </w:r>
    </w:p>
    <w:p w:rsidR="00C61421" w:rsidRDefault="00C61421" w:rsidP="00C61421">
      <w:pPr>
        <w:shd w:val="clear" w:color="auto" w:fill="FFFFFF"/>
        <w:tabs>
          <w:tab w:val="left" w:pos="360"/>
          <w:tab w:val="left" w:pos="480"/>
        </w:tabs>
        <w:jc w:val="both"/>
        <w:rPr>
          <w:lang w:val="lv-LV"/>
        </w:rPr>
      </w:pPr>
      <w:r>
        <w:rPr>
          <w:color w:val="000000"/>
          <w:lang w:val="lv-LV"/>
        </w:rPr>
        <w:t xml:space="preserve">1.2. </w:t>
      </w:r>
      <w:r>
        <w:rPr>
          <w:lang w:val="lv-LV"/>
        </w:rPr>
        <w:t>Patapinājuma ņēmējs</w:t>
      </w:r>
      <w:r>
        <w:rPr>
          <w:color w:val="000000"/>
          <w:lang w:val="lv-LV"/>
        </w:rPr>
        <w:t xml:space="preserve"> pieņem lietošanā minētās Telpas</w:t>
      </w:r>
      <w:r>
        <w:rPr>
          <w:lang w:val="lv-LV"/>
        </w:rPr>
        <w:t xml:space="preserve"> </w:t>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r>
      <w:r>
        <w:rPr>
          <w:lang w:val="lv-LV"/>
        </w:rPr>
        <w:softHyphen/>
        <w:t>ar lietošanas mērķi –</w:t>
      </w:r>
      <w:r w:rsidRPr="00CF09C0">
        <w:rPr>
          <w:rFonts w:eastAsia="Calibri"/>
          <w:lang w:val="lv-LV"/>
        </w:rPr>
        <w:t xml:space="preserve"> </w:t>
      </w:r>
      <w:r w:rsidRPr="00F67DAA">
        <w:rPr>
          <w:rFonts w:eastAsia="Calibri"/>
          <w:lang w:val="lv-LV"/>
        </w:rPr>
        <w:t>veicināt sabiedrības dzīves kvalitātes uzlabošanu un sekmēt sociālās atstumtības riskam pakļauto iedzīvotāju grupu nodarbinātību</w:t>
      </w:r>
      <w:r>
        <w:rPr>
          <w:lang w:val="lv-LV"/>
        </w:rPr>
        <w:t>.</w:t>
      </w:r>
    </w:p>
    <w:p w:rsidR="00C61421" w:rsidRDefault="00C61421" w:rsidP="00C61421">
      <w:pPr>
        <w:shd w:val="clear" w:color="auto" w:fill="FFFFFF"/>
        <w:tabs>
          <w:tab w:val="left" w:pos="360"/>
          <w:tab w:val="left" w:pos="480"/>
        </w:tabs>
        <w:jc w:val="both"/>
        <w:rPr>
          <w:lang w:val="lv-LV"/>
        </w:rPr>
      </w:pPr>
      <w:r>
        <w:rPr>
          <w:lang w:val="lv-LV"/>
        </w:rPr>
        <w:t>1.3. Patapinājuma ņēmējs apņemas Telpas izmantot atbilstoši līguma 1.2. punktā paredzētajam mērķim.</w:t>
      </w:r>
    </w:p>
    <w:p w:rsidR="00C61421" w:rsidRDefault="00C61421" w:rsidP="00C61421">
      <w:pPr>
        <w:tabs>
          <w:tab w:val="left" w:pos="360"/>
        </w:tabs>
        <w:jc w:val="both"/>
        <w:rPr>
          <w:lang w:val="lv-LV"/>
        </w:rPr>
      </w:pPr>
      <w:r>
        <w:rPr>
          <w:lang w:val="lv-LV"/>
        </w:rPr>
        <w:t>1.4. Telpas tiek nodotas Patapinājuma ņēmējam tādā stāvoklī, kādā tās atrodas šī Līguma noslēgšanas dienā. Patapinājuma ņēmējam stāvoklis ir zināms un viņam nav pretenziju.</w:t>
      </w:r>
    </w:p>
    <w:p w:rsidR="00C61421" w:rsidRDefault="00C61421" w:rsidP="00C61421">
      <w:pPr>
        <w:shd w:val="clear" w:color="auto" w:fill="FFFFFF"/>
        <w:tabs>
          <w:tab w:val="left" w:pos="494"/>
        </w:tabs>
        <w:jc w:val="center"/>
        <w:rPr>
          <w:b/>
          <w:bCs/>
          <w:color w:val="000000"/>
          <w:lang w:val="lv-LV"/>
        </w:rPr>
      </w:pPr>
    </w:p>
    <w:p w:rsidR="00C61421" w:rsidRDefault="00C61421" w:rsidP="00C61421">
      <w:pPr>
        <w:shd w:val="clear" w:color="auto" w:fill="FFFFFF"/>
        <w:tabs>
          <w:tab w:val="left" w:pos="494"/>
        </w:tabs>
        <w:jc w:val="center"/>
        <w:rPr>
          <w:b/>
          <w:bCs/>
          <w:color w:val="000000"/>
          <w:lang w:val="lv-LV"/>
        </w:rPr>
      </w:pPr>
      <w:r>
        <w:rPr>
          <w:b/>
          <w:bCs/>
          <w:color w:val="000000"/>
          <w:lang w:val="lv-LV"/>
        </w:rPr>
        <w:t>2. Līguma termiņš un tā pirmstermiņa izbeigšana</w:t>
      </w:r>
    </w:p>
    <w:p w:rsidR="00C61421" w:rsidRDefault="00C61421" w:rsidP="00C61421">
      <w:pPr>
        <w:numPr>
          <w:ilvl w:val="1"/>
          <w:numId w:val="6"/>
        </w:numPr>
        <w:shd w:val="clear" w:color="auto" w:fill="FFFFFF"/>
        <w:tabs>
          <w:tab w:val="num" w:pos="0"/>
          <w:tab w:val="left" w:pos="180"/>
          <w:tab w:val="left" w:pos="360"/>
          <w:tab w:val="left" w:pos="540"/>
        </w:tabs>
        <w:ind w:left="0" w:firstLine="0"/>
        <w:jc w:val="both"/>
        <w:rPr>
          <w:color w:val="000000"/>
          <w:lang w:val="lv-LV"/>
        </w:rPr>
      </w:pPr>
      <w:r>
        <w:rPr>
          <w:color w:val="000000"/>
          <w:lang w:val="lv-LV"/>
        </w:rPr>
        <w:t xml:space="preserve">Šis līgums stājas spēkā </w:t>
      </w:r>
      <w:r w:rsidRPr="005F1CCD">
        <w:rPr>
          <w:lang w:val="lv-LV"/>
        </w:rPr>
        <w:t xml:space="preserve">2019.gada </w:t>
      </w:r>
      <w:r>
        <w:rPr>
          <w:lang w:val="lv-LV"/>
        </w:rPr>
        <w:t>1.jūlijā</w:t>
      </w:r>
      <w:r w:rsidRPr="005F1CCD">
        <w:rPr>
          <w:lang w:val="lv-LV"/>
        </w:rPr>
        <w:t xml:space="preserve"> </w:t>
      </w:r>
      <w:r>
        <w:rPr>
          <w:lang w:val="lv-LV"/>
        </w:rPr>
        <w:t xml:space="preserve">un ir spēkā </w:t>
      </w:r>
      <w:r w:rsidRPr="00835AE6">
        <w:rPr>
          <w:lang w:val="lv-LV"/>
        </w:rPr>
        <w:t>līdz 2020.gada 14.oktobrim</w:t>
      </w:r>
      <w:r>
        <w:rPr>
          <w:lang w:val="lv-LV"/>
        </w:rPr>
        <w:t>, bet ne ilgāk kā uz laiku, kamēr Patapinājuma ņēmējam ir sabiedriskā labuma organizācijas statuss</w:t>
      </w:r>
      <w:r>
        <w:rPr>
          <w:color w:val="000000"/>
          <w:lang w:val="lv-LV"/>
        </w:rPr>
        <w:t>.</w:t>
      </w:r>
    </w:p>
    <w:p w:rsidR="00C61421" w:rsidRDefault="00C61421" w:rsidP="00C61421">
      <w:pPr>
        <w:shd w:val="clear" w:color="auto" w:fill="FFFFFF"/>
        <w:tabs>
          <w:tab w:val="left" w:pos="540"/>
        </w:tabs>
        <w:jc w:val="both"/>
        <w:rPr>
          <w:color w:val="000000"/>
          <w:lang w:val="lv-LV"/>
        </w:rPr>
      </w:pPr>
      <w:r>
        <w:rPr>
          <w:color w:val="000000"/>
          <w:lang w:val="lv-LV"/>
        </w:rPr>
        <w:t>2.2.Līgumu var lauzt Pusēm savstarpēji vienojoties, kā arī šajā Līgumā un normatīvajos aktos paredzētajos gadījumos.</w:t>
      </w:r>
    </w:p>
    <w:p w:rsidR="00C61421" w:rsidRPr="00A67877" w:rsidRDefault="00C61421" w:rsidP="00C61421">
      <w:pPr>
        <w:shd w:val="clear" w:color="auto" w:fill="FFFFFF"/>
        <w:tabs>
          <w:tab w:val="left" w:pos="540"/>
        </w:tabs>
        <w:jc w:val="both"/>
        <w:rPr>
          <w:color w:val="000000"/>
          <w:lang w:val="lv-LV"/>
        </w:rPr>
      </w:pPr>
      <w:r>
        <w:rPr>
          <w:color w:val="000000"/>
          <w:lang w:val="lv-LV"/>
        </w:rPr>
        <w:t>2.3.Līgumu var izbeigt pēc</w:t>
      </w:r>
      <w:r>
        <w:rPr>
          <w:spacing w:val="3"/>
          <w:lang w:val="lv-LV"/>
        </w:rPr>
        <w:t xml:space="preserve"> Patapinātāja</w:t>
      </w:r>
      <w:r>
        <w:rPr>
          <w:color w:val="000000"/>
          <w:lang w:val="lv-LV"/>
        </w:rPr>
        <w:t xml:space="preserve"> prasības 1 (vienu) mēnesi iepriekš par to rakstiski brīdinot</w:t>
      </w:r>
      <w:r>
        <w:rPr>
          <w:lang w:val="lv-LV"/>
        </w:rPr>
        <w:t xml:space="preserve"> </w:t>
      </w:r>
      <w:r w:rsidRPr="00A67877">
        <w:rPr>
          <w:lang w:val="lv-LV"/>
        </w:rPr>
        <w:t>Patapinājuma ņēmēju</w:t>
      </w:r>
      <w:r w:rsidRPr="00A67877">
        <w:rPr>
          <w:color w:val="000000"/>
          <w:lang w:val="lv-LV"/>
        </w:rPr>
        <w:t xml:space="preserve"> un gadījumos ja:</w:t>
      </w:r>
    </w:p>
    <w:p w:rsidR="00C61421" w:rsidRPr="00A67877" w:rsidRDefault="00C61421" w:rsidP="00C61421">
      <w:pPr>
        <w:shd w:val="clear" w:color="auto" w:fill="FFFFFF"/>
        <w:tabs>
          <w:tab w:val="left" w:pos="540"/>
        </w:tabs>
        <w:jc w:val="both"/>
        <w:rPr>
          <w:color w:val="000000"/>
          <w:lang w:val="lv-LV"/>
        </w:rPr>
      </w:pPr>
      <w:r w:rsidRPr="00A67877">
        <w:rPr>
          <w:color w:val="000000"/>
          <w:lang w:val="lv-LV"/>
        </w:rPr>
        <w:t xml:space="preserve">2.3.1. </w:t>
      </w:r>
      <w:r w:rsidRPr="00A67877">
        <w:rPr>
          <w:lang w:val="lv-LV"/>
        </w:rPr>
        <w:t xml:space="preserve">Telpas tiek izmantotas pretēji tā nodošanas bezatlīdzības lietošanā mērķim vai tiek pārkāpti Līguma noteikumi; </w:t>
      </w:r>
    </w:p>
    <w:p w:rsidR="00C61421" w:rsidRPr="00A67877" w:rsidRDefault="00C61421" w:rsidP="00C61421">
      <w:pPr>
        <w:shd w:val="clear" w:color="auto" w:fill="FFFFFF"/>
        <w:tabs>
          <w:tab w:val="left" w:pos="540"/>
        </w:tabs>
        <w:jc w:val="both"/>
        <w:rPr>
          <w:color w:val="000000"/>
          <w:lang w:val="lv-LV"/>
        </w:rPr>
      </w:pPr>
      <w:r w:rsidRPr="00A67877">
        <w:rPr>
          <w:color w:val="000000"/>
          <w:lang w:val="lv-LV"/>
        </w:rPr>
        <w:t xml:space="preserve">2.3.2. </w:t>
      </w:r>
      <w:r w:rsidRPr="00A67877">
        <w:rPr>
          <w:lang w:val="lv-LV"/>
        </w:rPr>
        <w:t xml:space="preserve"> Patapinājuma ņēmējam anulēts sabiedriskā labuma organizācijas statuss;</w:t>
      </w:r>
    </w:p>
    <w:p w:rsidR="00C61421" w:rsidRPr="00A67877" w:rsidRDefault="00C61421" w:rsidP="00C61421">
      <w:pPr>
        <w:shd w:val="clear" w:color="auto" w:fill="FFFFFF"/>
        <w:tabs>
          <w:tab w:val="left" w:pos="540"/>
        </w:tabs>
        <w:jc w:val="both"/>
        <w:rPr>
          <w:lang w:val="lv-LV"/>
        </w:rPr>
      </w:pPr>
      <w:r w:rsidRPr="00A67877">
        <w:rPr>
          <w:color w:val="000000"/>
          <w:lang w:val="lv-LV"/>
        </w:rPr>
        <w:t xml:space="preserve">2.3.3. </w:t>
      </w:r>
      <w:r w:rsidRPr="00A67877">
        <w:rPr>
          <w:lang w:val="lv-LV"/>
        </w:rPr>
        <w:t>Telpas ir nepieciešamas Patapinātājam savu funkciju nodrošināšanai.</w:t>
      </w:r>
    </w:p>
    <w:p w:rsidR="00C61421" w:rsidRPr="00A67877" w:rsidRDefault="00C61421" w:rsidP="00C61421">
      <w:pPr>
        <w:shd w:val="clear" w:color="auto" w:fill="FFFFFF"/>
        <w:tabs>
          <w:tab w:val="left" w:pos="540"/>
        </w:tabs>
        <w:jc w:val="both"/>
        <w:rPr>
          <w:color w:val="000000"/>
          <w:lang w:val="lv-LV"/>
        </w:rPr>
      </w:pPr>
      <w:r w:rsidRPr="00A67877">
        <w:rPr>
          <w:lang w:val="lv-LV"/>
        </w:rPr>
        <w:t xml:space="preserve">2.4. </w:t>
      </w:r>
      <w:r w:rsidRPr="00A67877">
        <w:rPr>
          <w:spacing w:val="3"/>
          <w:lang w:val="lv-LV"/>
        </w:rPr>
        <w:t>Patapinājuma ņēmējam</w:t>
      </w:r>
      <w:r w:rsidRPr="00A67877">
        <w:rPr>
          <w:color w:val="000000"/>
          <w:lang w:val="lv-LV"/>
        </w:rPr>
        <w:t xml:space="preserve"> ir tiesības jebkurā laikā prasīt Līguma pirmstermiņa izbeigšanu, rakstiski brīdinot par to </w:t>
      </w:r>
      <w:r w:rsidRPr="00A67877">
        <w:rPr>
          <w:spacing w:val="3"/>
          <w:lang w:val="lv-LV"/>
        </w:rPr>
        <w:t>Patapinātāju</w:t>
      </w:r>
      <w:r w:rsidRPr="00A67877">
        <w:rPr>
          <w:color w:val="000000"/>
          <w:lang w:val="lv-LV"/>
        </w:rPr>
        <w:t xml:space="preserve"> ne mazāk kā 1 (vienu) mēnesi iepriekš.</w:t>
      </w:r>
    </w:p>
    <w:p w:rsidR="00C61421" w:rsidRPr="00A67877" w:rsidRDefault="00C61421" w:rsidP="00C61421">
      <w:pPr>
        <w:numPr>
          <w:ilvl w:val="1"/>
          <w:numId w:val="7"/>
        </w:numPr>
        <w:shd w:val="clear" w:color="auto" w:fill="FFFFFF"/>
        <w:tabs>
          <w:tab w:val="left" w:pos="360"/>
          <w:tab w:val="left" w:pos="540"/>
        </w:tabs>
        <w:jc w:val="both"/>
        <w:rPr>
          <w:color w:val="000000"/>
          <w:lang w:val="lv-LV"/>
        </w:rPr>
      </w:pPr>
      <w:r w:rsidRPr="00A67877">
        <w:rPr>
          <w:color w:val="000000"/>
          <w:lang w:val="lv-LV"/>
        </w:rPr>
        <w:t>Šis Līgums ir saistošs Pušu tiesību un saistību pārņēmējiem.</w:t>
      </w:r>
    </w:p>
    <w:p w:rsidR="00C61421" w:rsidRDefault="00C61421" w:rsidP="00C61421">
      <w:pPr>
        <w:shd w:val="clear" w:color="auto" w:fill="FFFFFF"/>
        <w:tabs>
          <w:tab w:val="left" w:pos="1661"/>
        </w:tabs>
        <w:ind w:left="540"/>
        <w:jc w:val="center"/>
        <w:rPr>
          <w:b/>
          <w:bCs/>
          <w:color w:val="000000"/>
          <w:lang w:val="lv-LV"/>
        </w:rPr>
      </w:pPr>
    </w:p>
    <w:p w:rsidR="00C61421" w:rsidRDefault="00C61421" w:rsidP="00C61421">
      <w:pPr>
        <w:shd w:val="clear" w:color="auto" w:fill="FFFFFF"/>
        <w:tabs>
          <w:tab w:val="left" w:pos="1661"/>
        </w:tabs>
        <w:ind w:left="540"/>
        <w:jc w:val="center"/>
        <w:rPr>
          <w:b/>
          <w:bCs/>
          <w:color w:val="000000"/>
          <w:lang w:val="lv-LV"/>
        </w:rPr>
      </w:pPr>
      <w:r>
        <w:rPr>
          <w:b/>
          <w:bCs/>
          <w:color w:val="000000"/>
          <w:lang w:val="lv-LV"/>
        </w:rPr>
        <w:t>3. Pušu tiesības un pienākumi</w:t>
      </w:r>
    </w:p>
    <w:p w:rsidR="00C61421" w:rsidRDefault="00C61421" w:rsidP="00C61421">
      <w:pPr>
        <w:jc w:val="both"/>
        <w:rPr>
          <w:color w:val="000000"/>
          <w:lang w:val="lv-LV"/>
        </w:rPr>
      </w:pPr>
      <w:r>
        <w:rPr>
          <w:lang w:val="lv-LV"/>
        </w:rPr>
        <w:t>3.1. Patapinājuma ņēmējs</w:t>
      </w:r>
      <w:r>
        <w:rPr>
          <w:color w:val="000000"/>
          <w:lang w:val="lv-LV"/>
        </w:rPr>
        <w:t xml:space="preserve"> apņemas:</w:t>
      </w:r>
    </w:p>
    <w:p w:rsidR="00C61421" w:rsidRPr="009D34C9" w:rsidRDefault="00C61421" w:rsidP="00C61421">
      <w:pPr>
        <w:jc w:val="both"/>
        <w:rPr>
          <w:sz w:val="16"/>
          <w:szCs w:val="16"/>
          <w:lang w:val="lv-LV"/>
        </w:rPr>
      </w:pPr>
      <w:r>
        <w:rPr>
          <w:lang w:val="lv-LV"/>
        </w:rPr>
        <w:t>3.1.1. segt izdevumus, ar</w:t>
      </w:r>
      <w:r w:rsidRPr="009042FE">
        <w:rPr>
          <w:lang w:val="lv-LV"/>
        </w:rPr>
        <w:t xml:space="preserve"> </w:t>
      </w:r>
      <w:r>
        <w:rPr>
          <w:lang w:val="lv-LV"/>
        </w:rPr>
        <w:t>Patapinātāja starpniecību nodrošinātos komunālos pakalpojumus</w:t>
      </w:r>
      <w:r w:rsidRPr="005F1CCD">
        <w:rPr>
          <w:lang w:val="lv-LV"/>
        </w:rPr>
        <w:t>, kas saistīti ar Telpu siltumapgād</w:t>
      </w:r>
      <w:r>
        <w:rPr>
          <w:lang w:val="lv-LV"/>
        </w:rPr>
        <w:t>i un apsaimniekošanu,</w:t>
      </w:r>
      <w:r w:rsidRPr="002E2C43">
        <w:rPr>
          <w:lang w:val="lv-LV"/>
        </w:rPr>
        <w:t xml:space="preserve"> </w:t>
      </w:r>
      <w:r>
        <w:rPr>
          <w:lang w:val="lv-LV"/>
        </w:rPr>
        <w:t xml:space="preserve">uz Patapinātāja piestādītā rēķina pamata 20 (divdesmit) dienu laikā no rēķina saņemšanas dienas. Rēķini tiek sagatavoti elektroniski bez rekvizīta </w:t>
      </w:r>
      <w:r>
        <w:rPr>
          <w:rFonts w:cs="Tahoma"/>
          <w:noProof/>
          <w:lang w:val="lv-LV"/>
        </w:rPr>
        <w:t>"</w:t>
      </w:r>
      <w:r>
        <w:rPr>
          <w:lang w:val="lv-LV"/>
        </w:rPr>
        <w:t>paraksts</w:t>
      </w:r>
      <w:r>
        <w:rPr>
          <w:rFonts w:cs="Tahoma"/>
          <w:noProof/>
          <w:lang w:val="lv-LV"/>
        </w:rPr>
        <w:t>"</w:t>
      </w:r>
      <w:r>
        <w:rPr>
          <w:lang w:val="lv-LV"/>
        </w:rPr>
        <w:t xml:space="preserve"> ar atsauci uz Līgumu kā spēkā </w:t>
      </w:r>
      <w:r w:rsidRPr="009D34C9">
        <w:rPr>
          <w:lang w:val="lv-LV"/>
        </w:rPr>
        <w:t>esošu attaisnojošu dokumentu. Rēķins tiek nosūtīts uz Patapinājuma ņēmēja elektroniskā pasta adresi (e-pasta adresi:</w:t>
      </w:r>
      <w:r w:rsidRPr="002E2C43">
        <w:rPr>
          <w:b/>
          <w:lang w:eastAsia="ar-SA"/>
        </w:rPr>
        <w:t xml:space="preserve"> </w:t>
      </w:r>
      <w:r>
        <w:rPr>
          <w:b/>
          <w:lang w:eastAsia="ar-SA"/>
        </w:rPr>
        <w:t>domusatbalsts@gmail.com</w:t>
      </w:r>
      <w:r w:rsidRPr="009D34C9">
        <w:rPr>
          <w:lang w:val="lv-LV"/>
        </w:rPr>
        <w:t>)</w:t>
      </w:r>
      <w:r>
        <w:rPr>
          <w:lang w:val="lv-LV"/>
        </w:rPr>
        <w:t>. Par</w:t>
      </w:r>
      <w:r w:rsidRPr="005F1CCD">
        <w:rPr>
          <w:lang w:val="lv-LV"/>
        </w:rPr>
        <w:t xml:space="preserve"> </w:t>
      </w:r>
      <w:r>
        <w:rPr>
          <w:lang w:val="lv-LV"/>
        </w:rPr>
        <w:t xml:space="preserve">komunālajiem pakalpojumiem - ūdeni un kanalizāciju, elektroenerģijas apgādi, atkritumu izvešanu u.c., </w:t>
      </w:r>
      <w:r w:rsidRPr="00A67877">
        <w:rPr>
          <w:spacing w:val="3"/>
          <w:lang w:val="lv-LV"/>
        </w:rPr>
        <w:t>Patapinājuma ņēmēj</w:t>
      </w:r>
      <w:r>
        <w:rPr>
          <w:spacing w:val="3"/>
          <w:lang w:val="lv-LV"/>
        </w:rPr>
        <w:t xml:space="preserve">s </w:t>
      </w:r>
      <w:r>
        <w:rPr>
          <w:lang w:val="lv-LV"/>
        </w:rPr>
        <w:t xml:space="preserve">noslēdz atsevišķu līgumu ar pakalpojumu sniedzējiem, veicot maksājumus pakalpojumu piegādātāja noteiktajos termiņos </w:t>
      </w:r>
      <w:bookmarkStart w:id="2" w:name="_Hlk12004862"/>
      <w:r>
        <w:rPr>
          <w:lang w:val="lv-LV"/>
        </w:rPr>
        <w:t xml:space="preserve">uz Patapinātāja piestādītā rēķina pamata 20 (divdesmit) dienu laikā no rēķina saņemšanas dienas. </w:t>
      </w:r>
      <w:bookmarkEnd w:id="2"/>
    </w:p>
    <w:p w:rsidR="00C61421" w:rsidRDefault="00C61421" w:rsidP="00C61421">
      <w:pPr>
        <w:tabs>
          <w:tab w:val="right" w:pos="8280"/>
        </w:tabs>
        <w:jc w:val="both"/>
        <w:rPr>
          <w:color w:val="000000"/>
          <w:lang w:val="lv-LV"/>
        </w:rPr>
      </w:pPr>
      <w:r w:rsidRPr="009D34C9">
        <w:rPr>
          <w:color w:val="000000"/>
          <w:lang w:val="lv-LV"/>
        </w:rPr>
        <w:lastRenderedPageBreak/>
        <w:t>3.1.2. uzturēt Telpas pienācīgā kārtībā un tīrībā, ievērot normatīvo aktu prasības par Telpu un ēkas</w:t>
      </w:r>
      <w:r>
        <w:rPr>
          <w:color w:val="000000"/>
          <w:lang w:val="lv-LV"/>
        </w:rPr>
        <w:t xml:space="preserve"> izmantošanu un aizsardzību;</w:t>
      </w:r>
    </w:p>
    <w:p w:rsidR="00C61421" w:rsidRDefault="00C61421" w:rsidP="00C61421">
      <w:pPr>
        <w:tabs>
          <w:tab w:val="right" w:pos="8280"/>
        </w:tabs>
        <w:jc w:val="both"/>
        <w:rPr>
          <w:lang w:val="lv-LV"/>
        </w:rPr>
      </w:pPr>
      <w:r>
        <w:rPr>
          <w:lang w:val="lv-LV"/>
        </w:rPr>
        <w:t>3.1.3. saudzīgi izturēties pret ēku un Telpām, kā arī pret ēkas un Telpu apkārtējo teritoriju, izmantot Telpas, ievērojot ēkā esošo trešo personu intereses;</w:t>
      </w:r>
    </w:p>
    <w:p w:rsidR="00C61421" w:rsidRDefault="00C61421" w:rsidP="00C61421">
      <w:pPr>
        <w:tabs>
          <w:tab w:val="right" w:pos="8280"/>
        </w:tabs>
        <w:jc w:val="both"/>
        <w:rPr>
          <w:lang w:val="lv-LV"/>
        </w:rPr>
      </w:pPr>
      <w:r>
        <w:rPr>
          <w:lang w:val="lv-LV"/>
        </w:rPr>
        <w:t>3.1.4. Līguma darbības laikā novērst jebkurus Telpu un/vai to komunikāciju bojājumus un veikt kosmētisko remontu ar savu darbaspēku un līdzekļiem.</w:t>
      </w:r>
    </w:p>
    <w:p w:rsidR="00C61421" w:rsidRDefault="00C61421" w:rsidP="00C61421">
      <w:pPr>
        <w:shd w:val="clear" w:color="auto" w:fill="FFFFFF"/>
        <w:tabs>
          <w:tab w:val="left" w:pos="408"/>
        </w:tabs>
        <w:jc w:val="both"/>
        <w:rPr>
          <w:color w:val="000000"/>
          <w:lang w:val="lv-LV"/>
        </w:rPr>
      </w:pPr>
      <w:r>
        <w:rPr>
          <w:color w:val="000000"/>
          <w:lang w:val="lv-LV"/>
        </w:rPr>
        <w:t xml:space="preserve">3.1.5. </w:t>
      </w:r>
      <w:r>
        <w:rPr>
          <w:lang w:val="lv-LV"/>
        </w:rPr>
        <w:t>Patapinājuma ņēmējs</w:t>
      </w:r>
      <w:r>
        <w:rPr>
          <w:color w:val="000000"/>
          <w:lang w:val="lv-LV"/>
        </w:rPr>
        <w:t xml:space="preserve"> nav tiesīgs iznomāt Telpas trešajām personām vai citādā veidā nodot izmantošanai bez </w:t>
      </w:r>
      <w:r>
        <w:rPr>
          <w:lang w:val="lv-LV"/>
        </w:rPr>
        <w:t>Patapinātāja</w:t>
      </w:r>
      <w:r>
        <w:rPr>
          <w:color w:val="000000"/>
          <w:lang w:val="lv-LV"/>
        </w:rPr>
        <w:t xml:space="preserve"> rakstiskas piekrišanas;</w:t>
      </w:r>
    </w:p>
    <w:p w:rsidR="00C61421" w:rsidRDefault="00C61421" w:rsidP="00C61421">
      <w:pPr>
        <w:shd w:val="clear" w:color="auto" w:fill="FFFFFF"/>
        <w:tabs>
          <w:tab w:val="left" w:pos="552"/>
        </w:tabs>
        <w:jc w:val="both"/>
        <w:rPr>
          <w:lang w:val="lv-LV"/>
        </w:rPr>
      </w:pPr>
      <w:r>
        <w:rPr>
          <w:color w:val="000000"/>
          <w:lang w:val="lv-LV"/>
        </w:rPr>
        <w:t>3.1.6.</w:t>
      </w:r>
      <w:r>
        <w:rPr>
          <w:lang w:val="lv-LV"/>
        </w:rPr>
        <w:t xml:space="preserve"> Patapinājuma ņēmējam</w:t>
      </w:r>
      <w:r>
        <w:rPr>
          <w:color w:val="000000"/>
          <w:lang w:val="lv-LV"/>
        </w:rPr>
        <w:t xml:space="preserve"> ir pienākums atļaut</w:t>
      </w:r>
      <w:r>
        <w:rPr>
          <w:lang w:val="lv-LV"/>
        </w:rPr>
        <w:t xml:space="preserve"> Patapinātājam </w:t>
      </w:r>
      <w:r>
        <w:rPr>
          <w:color w:val="000000"/>
          <w:lang w:val="lv-LV"/>
        </w:rPr>
        <w:t>apsekot Telpas, lai varētu pārliecināties par Telpu izmantošanu atbilstoši Līguma noteikumiem;</w:t>
      </w:r>
    </w:p>
    <w:p w:rsidR="00C61421" w:rsidRDefault="00C61421" w:rsidP="00C61421">
      <w:pPr>
        <w:shd w:val="clear" w:color="auto" w:fill="FFFFFF"/>
        <w:tabs>
          <w:tab w:val="left" w:pos="422"/>
        </w:tabs>
        <w:jc w:val="both"/>
        <w:rPr>
          <w:lang w:val="lv-LV"/>
        </w:rPr>
      </w:pPr>
      <w:r>
        <w:rPr>
          <w:color w:val="000000"/>
          <w:lang w:val="lv-LV"/>
        </w:rPr>
        <w:t xml:space="preserve">3.1.7. </w:t>
      </w:r>
      <w:r>
        <w:rPr>
          <w:lang w:val="lv-LV"/>
        </w:rPr>
        <w:t>Patapinājuma ņēmējam</w:t>
      </w:r>
      <w:r>
        <w:rPr>
          <w:color w:val="000000"/>
          <w:lang w:val="lv-LV"/>
        </w:rPr>
        <w:t xml:space="preserve"> nav tiesību izdarīt Telpu rekonstrukciju vai pārbūvi bez iepriekšējas </w:t>
      </w:r>
      <w:r>
        <w:rPr>
          <w:lang w:val="lv-LV"/>
        </w:rPr>
        <w:t>Patapinātāja</w:t>
      </w:r>
      <w:r>
        <w:rPr>
          <w:color w:val="000000"/>
          <w:lang w:val="lv-LV"/>
        </w:rPr>
        <w:t xml:space="preserve"> rakstiskas piekrišanas; </w:t>
      </w:r>
    </w:p>
    <w:p w:rsidR="00C61421" w:rsidRDefault="00C61421" w:rsidP="00C61421">
      <w:pPr>
        <w:shd w:val="clear" w:color="auto" w:fill="FFFFFF"/>
        <w:tabs>
          <w:tab w:val="left" w:pos="494"/>
        </w:tabs>
        <w:jc w:val="both"/>
        <w:rPr>
          <w:lang w:val="lv-LV"/>
        </w:rPr>
      </w:pPr>
      <w:r>
        <w:rPr>
          <w:color w:val="000000"/>
          <w:lang w:val="lv-LV"/>
        </w:rPr>
        <w:t xml:space="preserve">3.1.8. lietojot Telpas, </w:t>
      </w:r>
      <w:r>
        <w:rPr>
          <w:lang w:val="lv-LV"/>
        </w:rPr>
        <w:t>Patapinājuma ņēmējam</w:t>
      </w:r>
      <w:r>
        <w:rPr>
          <w:color w:val="000000"/>
          <w:lang w:val="lv-LV"/>
        </w:rPr>
        <w:t xml:space="preserve"> ir jāievēro spēkā esošie normatīvie akti, valsts iestāžu un pašvaldības noteikumi un lēmumi, kā arī ugunsdzēsības organizāciju un citu kompetentu iestāžu prasības;</w:t>
      </w:r>
    </w:p>
    <w:p w:rsidR="00C61421" w:rsidRDefault="00C61421" w:rsidP="00C61421">
      <w:pPr>
        <w:shd w:val="clear" w:color="auto" w:fill="FFFFFF"/>
        <w:tabs>
          <w:tab w:val="left" w:pos="494"/>
        </w:tabs>
        <w:jc w:val="both"/>
        <w:rPr>
          <w:color w:val="000000"/>
          <w:lang w:val="lv-LV"/>
        </w:rPr>
      </w:pPr>
      <w:r>
        <w:rPr>
          <w:lang w:val="lv-LV"/>
        </w:rPr>
        <w:t xml:space="preserve">3.1.9. </w:t>
      </w:r>
      <w:r>
        <w:rPr>
          <w:color w:val="000000"/>
          <w:lang w:val="lv-LV"/>
        </w:rPr>
        <w:t xml:space="preserve">šī Līguma darbības laikā </w:t>
      </w:r>
      <w:r>
        <w:rPr>
          <w:lang w:val="lv-LV"/>
        </w:rPr>
        <w:t>Patapinājuma ņēmējs</w:t>
      </w:r>
      <w:r>
        <w:rPr>
          <w:color w:val="000000"/>
          <w:lang w:val="lv-LV"/>
        </w:rPr>
        <w:t xml:space="preserve"> ir atbildīgs par visu to personu rīcību, kuras atrodas Telpās;</w:t>
      </w:r>
    </w:p>
    <w:p w:rsidR="00C61421" w:rsidRDefault="00C61421" w:rsidP="00C61421">
      <w:pPr>
        <w:shd w:val="clear" w:color="auto" w:fill="FFFFFF"/>
        <w:tabs>
          <w:tab w:val="left" w:pos="398"/>
        </w:tabs>
        <w:jc w:val="both"/>
        <w:rPr>
          <w:lang w:val="lv-LV"/>
        </w:rPr>
      </w:pPr>
      <w:r>
        <w:rPr>
          <w:color w:val="000000"/>
          <w:lang w:val="lv-LV"/>
        </w:rPr>
        <w:t xml:space="preserve">3.1.10. atstājot Telpas sakarā ar Līguma termiņa izbeigšanos vai Līguma laušanu, </w:t>
      </w:r>
      <w:r>
        <w:rPr>
          <w:lang w:val="lv-LV"/>
        </w:rPr>
        <w:t>Patapinājuma ņēmējam</w:t>
      </w:r>
      <w:r>
        <w:rPr>
          <w:color w:val="000000"/>
          <w:lang w:val="lv-LV"/>
        </w:rPr>
        <w:t xml:space="preserve"> ir tiesības paņemt līdzi tikai viņam piederošās mantas;</w:t>
      </w:r>
    </w:p>
    <w:p w:rsidR="00C61421" w:rsidRDefault="00C61421" w:rsidP="00C61421">
      <w:pPr>
        <w:shd w:val="clear" w:color="auto" w:fill="FFFFFF"/>
        <w:tabs>
          <w:tab w:val="left" w:pos="398"/>
        </w:tabs>
        <w:jc w:val="both"/>
        <w:rPr>
          <w:lang w:val="lv-LV"/>
        </w:rPr>
      </w:pPr>
      <w:r>
        <w:rPr>
          <w:lang w:val="lv-LV"/>
        </w:rPr>
        <w:t>3.1.11. Patapinājuma ņēmējs</w:t>
      </w:r>
      <w:r>
        <w:rPr>
          <w:color w:val="000000"/>
          <w:lang w:val="lv-LV"/>
        </w:rPr>
        <w:t xml:space="preserve"> </w:t>
      </w:r>
      <w:r>
        <w:rPr>
          <w:lang w:val="lv-LV"/>
        </w:rPr>
        <w:t>apņemas neveikt un nepieļaut tādas darbības, kuras pasliktinātu Telpu stāvokli. Patapinājuma ņēmējs</w:t>
      </w:r>
      <w:r>
        <w:rPr>
          <w:color w:val="000000"/>
          <w:lang w:val="lv-LV"/>
        </w:rPr>
        <w:t xml:space="preserve"> </w:t>
      </w:r>
      <w:r>
        <w:rPr>
          <w:lang w:val="lv-LV"/>
        </w:rPr>
        <w:t>uzņemas atbildību par zaudējumiem un postījumiem, kas nodarīti Patapinātājam, tās darbinieku neuzmanības dēļ vai ar ļaunu nolūku.</w:t>
      </w:r>
    </w:p>
    <w:p w:rsidR="00C61421" w:rsidRDefault="00C61421" w:rsidP="00C61421">
      <w:pPr>
        <w:shd w:val="clear" w:color="auto" w:fill="FFFFFF"/>
        <w:tabs>
          <w:tab w:val="left" w:pos="0"/>
        </w:tabs>
        <w:jc w:val="both"/>
        <w:rPr>
          <w:color w:val="000000"/>
          <w:lang w:val="lv-LV"/>
        </w:rPr>
      </w:pPr>
      <w:r>
        <w:rPr>
          <w:color w:val="000000"/>
          <w:lang w:val="lv-LV"/>
        </w:rPr>
        <w:t xml:space="preserve">3.2. </w:t>
      </w:r>
      <w:r>
        <w:rPr>
          <w:lang w:val="lv-LV"/>
        </w:rPr>
        <w:t xml:space="preserve">Patapinātājs </w:t>
      </w:r>
      <w:r>
        <w:rPr>
          <w:color w:val="000000"/>
          <w:lang w:val="lv-LV"/>
        </w:rPr>
        <w:t>apņemas:</w:t>
      </w:r>
    </w:p>
    <w:p w:rsidR="00C61421" w:rsidRDefault="00C61421" w:rsidP="00C61421">
      <w:pPr>
        <w:widowControl w:val="0"/>
        <w:tabs>
          <w:tab w:val="left" w:pos="0"/>
        </w:tabs>
        <w:suppressAutoHyphens/>
        <w:rPr>
          <w:rFonts w:eastAsia="Lucida Sans Unicode"/>
          <w:lang w:val="lv-LV"/>
        </w:rPr>
      </w:pPr>
      <w:r>
        <w:rPr>
          <w:rFonts w:eastAsia="Lucida Sans Unicode"/>
          <w:lang w:val="lv-LV"/>
        </w:rPr>
        <w:t>3.2.1. Nodot Patapinājuma ņēmējam</w:t>
      </w:r>
      <w:r>
        <w:rPr>
          <w:rFonts w:eastAsia="Lucida Sans Unicode"/>
          <w:color w:val="000000"/>
          <w:lang w:val="lv-LV"/>
        </w:rPr>
        <w:t xml:space="preserve"> </w:t>
      </w:r>
      <w:r>
        <w:rPr>
          <w:rFonts w:eastAsia="Lucida Sans Unicode"/>
          <w:lang w:val="lv-LV"/>
        </w:rPr>
        <w:t>lietošanā Telpas saskaņā ar šī Līguma noteikumiem;</w:t>
      </w:r>
    </w:p>
    <w:p w:rsidR="00C61421" w:rsidRDefault="00C61421" w:rsidP="00C61421">
      <w:pPr>
        <w:widowControl w:val="0"/>
        <w:tabs>
          <w:tab w:val="left" w:pos="0"/>
        </w:tabs>
        <w:suppressAutoHyphens/>
        <w:jc w:val="both"/>
        <w:rPr>
          <w:rFonts w:eastAsia="Lucida Sans Unicode"/>
          <w:lang w:val="lv-LV"/>
        </w:rPr>
      </w:pPr>
      <w:r>
        <w:rPr>
          <w:rFonts w:eastAsia="Lucida Sans Unicode"/>
          <w:lang w:val="lv-LV"/>
        </w:rPr>
        <w:t>3.2.2. Šī Līguma darbības beigās pieņemt no Patapinājuma ņēmēja</w:t>
      </w:r>
      <w:r>
        <w:rPr>
          <w:rFonts w:eastAsia="Lucida Sans Unicode"/>
          <w:color w:val="000000"/>
          <w:lang w:val="lv-LV"/>
        </w:rPr>
        <w:t xml:space="preserve"> </w:t>
      </w:r>
      <w:r>
        <w:rPr>
          <w:rFonts w:eastAsia="Lucida Sans Unicode"/>
          <w:lang w:val="lv-LV"/>
        </w:rPr>
        <w:t>Telpas atbilstoši pieņemšanas - nodošanas aktam, ar noteikumu, ka nodošanas brīdī Telpas stāvoklis pilnībā atbilst Patapinātāja prasībām (ņemot vērā normālu nolietojumu).</w:t>
      </w:r>
    </w:p>
    <w:p w:rsidR="00C61421" w:rsidRDefault="00C61421" w:rsidP="00C61421">
      <w:pPr>
        <w:shd w:val="clear" w:color="auto" w:fill="FFFFFF"/>
        <w:tabs>
          <w:tab w:val="left" w:pos="586"/>
        </w:tabs>
        <w:ind w:left="540"/>
        <w:jc w:val="both"/>
        <w:rPr>
          <w:color w:val="000000"/>
          <w:lang w:val="lv-LV"/>
        </w:rPr>
      </w:pPr>
    </w:p>
    <w:p w:rsidR="00C61421" w:rsidRDefault="00C61421" w:rsidP="00C61421">
      <w:pPr>
        <w:shd w:val="clear" w:color="auto" w:fill="FFFFFF"/>
        <w:ind w:left="540"/>
        <w:jc w:val="center"/>
        <w:rPr>
          <w:b/>
          <w:bCs/>
          <w:color w:val="000000"/>
          <w:lang w:val="lv-LV"/>
        </w:rPr>
      </w:pPr>
      <w:r>
        <w:rPr>
          <w:b/>
          <w:bCs/>
          <w:color w:val="000000"/>
          <w:lang w:val="lv-LV"/>
        </w:rPr>
        <w:t>4. Pušu atbildība un strīdu izšķiršana</w:t>
      </w:r>
    </w:p>
    <w:p w:rsidR="00C61421" w:rsidRDefault="00C61421" w:rsidP="00C61421">
      <w:pPr>
        <w:shd w:val="clear" w:color="auto" w:fill="FFFFFF"/>
        <w:jc w:val="both"/>
        <w:rPr>
          <w:color w:val="000000"/>
          <w:lang w:val="lv-LV"/>
        </w:rPr>
      </w:pPr>
      <w:r>
        <w:rPr>
          <w:color w:val="000000"/>
          <w:lang w:val="lv-LV"/>
        </w:rPr>
        <w:t>4.1. Katra Puse ir pilnā apmērā atbildīga par otrai Pusei nodarīto zaudējumu, kas radies šī Līguma noteikumu neizpildes gadījumā Puses vainas vai nolaidības dēļ.</w:t>
      </w:r>
    </w:p>
    <w:p w:rsidR="00C61421" w:rsidRDefault="00C61421" w:rsidP="00C61421">
      <w:pPr>
        <w:shd w:val="clear" w:color="auto" w:fill="FFFFFF"/>
        <w:jc w:val="both"/>
        <w:rPr>
          <w:color w:val="000000"/>
          <w:lang w:val="lv-LV"/>
        </w:rPr>
      </w:pPr>
      <w:r>
        <w:rPr>
          <w:color w:val="000000"/>
          <w:lang w:val="lv-LV"/>
        </w:rPr>
        <w:t>4.2. Strīdi, kas rodas Līguma darbības laikā, tiek risināti Pusēm vienojoties, ja vienošanās netiek panākta, tad strīdi izšķirami tiesā, normatīvajos aktos noteiktajā kārtībā.</w:t>
      </w:r>
    </w:p>
    <w:p w:rsidR="00C61421" w:rsidRDefault="00C61421" w:rsidP="00C61421">
      <w:pPr>
        <w:shd w:val="clear" w:color="auto" w:fill="FFFFFF"/>
        <w:jc w:val="both"/>
        <w:rPr>
          <w:color w:val="000000"/>
          <w:lang w:val="lv-LV"/>
        </w:rPr>
      </w:pPr>
      <w:r>
        <w:rPr>
          <w:color w:val="000000"/>
          <w:lang w:val="lv-LV"/>
        </w:rPr>
        <w:t xml:space="preserve">4.3. Jautājumus, kurus nerisina šī Līguma noteikumi, Puses risina atbilstoši </w:t>
      </w:r>
      <w:r>
        <w:rPr>
          <w:lang w:val="lv-LV"/>
        </w:rPr>
        <w:t>spēkā</w:t>
      </w:r>
      <w:r>
        <w:rPr>
          <w:b/>
          <w:color w:val="99CCFF"/>
          <w:lang w:val="lv-LV"/>
        </w:rPr>
        <w:t xml:space="preserve"> </w:t>
      </w:r>
      <w:r>
        <w:rPr>
          <w:lang w:val="lv-LV"/>
        </w:rPr>
        <w:t>esošajiem</w:t>
      </w:r>
      <w:r>
        <w:rPr>
          <w:b/>
          <w:color w:val="000000"/>
          <w:lang w:val="lv-LV"/>
        </w:rPr>
        <w:t xml:space="preserve"> </w:t>
      </w:r>
      <w:r>
        <w:rPr>
          <w:color w:val="000000"/>
          <w:lang w:val="lv-LV"/>
        </w:rPr>
        <w:t>normatīvajiem aktiem.</w:t>
      </w:r>
    </w:p>
    <w:p w:rsidR="00C61421" w:rsidRDefault="00C61421" w:rsidP="00C61421">
      <w:pPr>
        <w:shd w:val="clear" w:color="auto" w:fill="FFFFFF"/>
        <w:jc w:val="both"/>
        <w:rPr>
          <w:color w:val="000000"/>
          <w:lang w:val="lv-LV"/>
        </w:rPr>
      </w:pPr>
      <w:r>
        <w:rPr>
          <w:color w:val="000000"/>
          <w:lang w:val="lv-LV"/>
        </w:rPr>
        <w:t xml:space="preserve">4.4. Ja kādu </w:t>
      </w:r>
      <w:r>
        <w:rPr>
          <w:lang w:val="lv-LV"/>
        </w:rPr>
        <w:t>Patapinājuma ņēmēja</w:t>
      </w:r>
      <w:r>
        <w:rPr>
          <w:color w:val="000000"/>
          <w:lang w:val="lv-LV"/>
        </w:rPr>
        <w:t xml:space="preserve"> darbību rezultātā </w:t>
      </w:r>
      <w:r>
        <w:rPr>
          <w:lang w:val="lv-LV"/>
        </w:rPr>
        <w:t>Patapinātājam</w:t>
      </w:r>
      <w:r>
        <w:rPr>
          <w:color w:val="000000"/>
          <w:lang w:val="lv-LV"/>
        </w:rPr>
        <w:t xml:space="preserve"> tiek aprēķinātas soda sankcijas, tai skaitā saistītas ar neatbilstošu Telpu izmantošanu, atbildība par šādām sankcijām pilnībā tiek uzlikta</w:t>
      </w:r>
      <w:r>
        <w:rPr>
          <w:lang w:val="lv-LV"/>
        </w:rPr>
        <w:t xml:space="preserve"> Patapinājuma ņēmējam</w:t>
      </w:r>
      <w:r>
        <w:rPr>
          <w:color w:val="000000"/>
          <w:lang w:val="lv-LV"/>
        </w:rPr>
        <w:t>.</w:t>
      </w:r>
    </w:p>
    <w:p w:rsidR="00C61421" w:rsidRDefault="00C61421" w:rsidP="00C61421">
      <w:pPr>
        <w:shd w:val="clear" w:color="auto" w:fill="FFFFFF"/>
        <w:tabs>
          <w:tab w:val="left" w:pos="403"/>
        </w:tabs>
        <w:ind w:left="540"/>
        <w:jc w:val="both"/>
        <w:rPr>
          <w:color w:val="000000"/>
          <w:lang w:val="lv-LV"/>
        </w:rPr>
      </w:pPr>
    </w:p>
    <w:p w:rsidR="00C61421" w:rsidRDefault="00C61421" w:rsidP="00C61421">
      <w:pPr>
        <w:numPr>
          <w:ilvl w:val="0"/>
          <w:numId w:val="8"/>
        </w:numPr>
        <w:jc w:val="center"/>
        <w:rPr>
          <w:b/>
          <w:color w:val="000000"/>
          <w:lang w:val="lv-LV"/>
        </w:rPr>
      </w:pPr>
      <w:r>
        <w:rPr>
          <w:b/>
          <w:color w:val="000000"/>
          <w:lang w:val="lv-LV"/>
        </w:rPr>
        <w:t>Nepārvarama vara</w:t>
      </w:r>
    </w:p>
    <w:p w:rsidR="00C61421" w:rsidRDefault="00C61421" w:rsidP="00C61421">
      <w:pPr>
        <w:numPr>
          <w:ilvl w:val="1"/>
          <w:numId w:val="8"/>
        </w:numPr>
        <w:tabs>
          <w:tab w:val="num" w:pos="0"/>
          <w:tab w:val="left" w:pos="360"/>
        </w:tabs>
        <w:ind w:left="0" w:firstLine="0"/>
        <w:jc w:val="both"/>
        <w:rPr>
          <w:lang w:val="lv-LV"/>
        </w:rPr>
      </w:pPr>
      <w:r>
        <w:rPr>
          <w:lang w:val="lv-LV"/>
        </w:rPr>
        <w:t>Ja kāda no Pusēm nevar izpildīt Līguma nosacījumus nepārvaramas varas</w:t>
      </w:r>
      <w:r>
        <w:rPr>
          <w:bCs/>
          <w:lang w:val="lv-LV"/>
        </w:rPr>
        <w:t xml:space="preserve"> </w:t>
      </w:r>
      <w:r>
        <w:rPr>
          <w:lang w:val="lv-LV"/>
        </w:rPr>
        <w:t>apstākļu dēļ (</w:t>
      </w:r>
      <w:r>
        <w:rPr>
          <w:i/>
          <w:lang w:val="lv-LV"/>
        </w:rPr>
        <w:t>Force majeure</w:t>
      </w:r>
      <w:r>
        <w:rPr>
          <w:lang w:val="lv-LV"/>
        </w:rPr>
        <w:t>) - karš, kara darbība, dabas katastrofas, streiki, ugunsgrēks, terorisms, ko apstiprina kompetentu institūciju dokuments, Puse ir atbrīvota no zaudējumu atlīdzības par Līguma nepildīšanu.</w:t>
      </w:r>
    </w:p>
    <w:p w:rsidR="00C61421" w:rsidRDefault="00C61421" w:rsidP="00C61421">
      <w:pPr>
        <w:numPr>
          <w:ilvl w:val="1"/>
          <w:numId w:val="8"/>
        </w:numPr>
        <w:tabs>
          <w:tab w:val="num" w:pos="0"/>
          <w:tab w:val="left" w:pos="360"/>
        </w:tabs>
        <w:ind w:left="0" w:firstLine="0"/>
        <w:jc w:val="both"/>
        <w:rPr>
          <w:lang w:val="lv-LV"/>
        </w:rPr>
      </w:pPr>
      <w:r>
        <w:rPr>
          <w:lang w:val="lv-LV"/>
        </w:rPr>
        <w:t>Puse, kura nepārvaramas varas apstākļu ietekmē nav spējīga izpildīt saistības, par to nekavējoties rakstiski informē otru Pusi, norādot visus apstākļus.</w:t>
      </w:r>
    </w:p>
    <w:p w:rsidR="00C61421" w:rsidRDefault="00C61421" w:rsidP="00C61421">
      <w:pPr>
        <w:jc w:val="both"/>
        <w:rPr>
          <w:lang w:val="lv-LV"/>
        </w:rPr>
      </w:pPr>
    </w:p>
    <w:p w:rsidR="00C61421" w:rsidRDefault="00C61421" w:rsidP="00C61421">
      <w:pPr>
        <w:numPr>
          <w:ilvl w:val="0"/>
          <w:numId w:val="9"/>
        </w:numPr>
        <w:shd w:val="clear" w:color="auto" w:fill="FFFFFF"/>
        <w:jc w:val="center"/>
        <w:rPr>
          <w:b/>
          <w:bCs/>
          <w:color w:val="000000"/>
          <w:lang w:val="lv-LV"/>
        </w:rPr>
      </w:pPr>
      <w:r>
        <w:rPr>
          <w:b/>
          <w:bCs/>
          <w:color w:val="000000"/>
          <w:lang w:val="lv-LV"/>
        </w:rPr>
        <w:t>Nobeiguma noteikumi</w:t>
      </w:r>
    </w:p>
    <w:p w:rsidR="00C61421" w:rsidRDefault="00C61421" w:rsidP="00C61421">
      <w:pPr>
        <w:numPr>
          <w:ilvl w:val="1"/>
          <w:numId w:val="9"/>
        </w:numPr>
        <w:tabs>
          <w:tab w:val="num" w:pos="0"/>
          <w:tab w:val="left" w:pos="360"/>
          <w:tab w:val="left" w:pos="540"/>
        </w:tabs>
        <w:ind w:left="0" w:firstLine="0"/>
        <w:jc w:val="both"/>
        <w:rPr>
          <w:lang w:val="lv-LV"/>
        </w:rPr>
      </w:pPr>
      <w:r>
        <w:rPr>
          <w:lang w:val="lv-LV"/>
        </w:rPr>
        <w:t>Līguma noteikumus vai atsevišķus punktus var grozīt tikai Pusēm rakstiski vienojoties. Visi šā Līguma pielikumi, vienošanās, papildinājumi un grozījumi, kas ir parakstīti, Pusēm vienojoties, ir šā Līguma neatņemama sastāvdaļa.</w:t>
      </w:r>
    </w:p>
    <w:p w:rsidR="00C61421" w:rsidRDefault="00C61421" w:rsidP="00C61421">
      <w:pPr>
        <w:numPr>
          <w:ilvl w:val="1"/>
          <w:numId w:val="9"/>
        </w:numPr>
        <w:tabs>
          <w:tab w:val="num" w:pos="0"/>
          <w:tab w:val="left" w:pos="360"/>
          <w:tab w:val="left" w:pos="540"/>
        </w:tabs>
        <w:ind w:left="0" w:firstLine="0"/>
        <w:jc w:val="both"/>
        <w:rPr>
          <w:lang w:val="lv-LV"/>
        </w:rPr>
      </w:pPr>
      <w:r>
        <w:rPr>
          <w:color w:val="000000"/>
          <w:lang w:val="lv-LV"/>
        </w:rPr>
        <w:t>Ja kāds no Līguma noteikumiem zaudē juridisko spēku, tas neietekmē citus Līguma noteikumus.</w:t>
      </w:r>
    </w:p>
    <w:p w:rsidR="00C61421" w:rsidRDefault="00C61421" w:rsidP="00C61421">
      <w:pPr>
        <w:numPr>
          <w:ilvl w:val="1"/>
          <w:numId w:val="9"/>
        </w:numPr>
        <w:tabs>
          <w:tab w:val="num" w:pos="0"/>
          <w:tab w:val="left" w:pos="360"/>
          <w:tab w:val="left" w:pos="540"/>
        </w:tabs>
        <w:ind w:left="0" w:firstLine="0"/>
        <w:jc w:val="both"/>
        <w:rPr>
          <w:lang w:val="lv-LV"/>
        </w:rPr>
      </w:pPr>
      <w:r>
        <w:rPr>
          <w:lang w:val="lv-LV"/>
        </w:rPr>
        <w:lastRenderedPageBreak/>
        <w:t>Parakstot šo Līgumu, abas Puses apliecina, ka ir tiesīgas vai pilnvarotas parakstīt šādu Līgumu.</w:t>
      </w:r>
    </w:p>
    <w:p w:rsidR="00C61421" w:rsidRDefault="00C61421" w:rsidP="00C61421">
      <w:pPr>
        <w:numPr>
          <w:ilvl w:val="1"/>
          <w:numId w:val="9"/>
        </w:numPr>
        <w:tabs>
          <w:tab w:val="num" w:pos="0"/>
          <w:tab w:val="left" w:pos="360"/>
          <w:tab w:val="left" w:pos="540"/>
        </w:tabs>
        <w:ind w:left="0" w:firstLine="0"/>
        <w:jc w:val="both"/>
        <w:rPr>
          <w:lang w:val="lv-LV"/>
        </w:rPr>
      </w:pPr>
      <w:r>
        <w:rPr>
          <w:lang w:val="lv-LV"/>
        </w:rPr>
        <w:t>Ja tiek mainīti kādas Puses rekvizīti, tā 5 (piecas) darba dienas iepriekš paziņo otrai Pusei par tās jaunajiem rekvizītiem.</w:t>
      </w:r>
    </w:p>
    <w:p w:rsidR="00C61421" w:rsidRDefault="00C61421" w:rsidP="00C61421">
      <w:pPr>
        <w:numPr>
          <w:ilvl w:val="1"/>
          <w:numId w:val="9"/>
        </w:numPr>
        <w:tabs>
          <w:tab w:val="num" w:pos="0"/>
          <w:tab w:val="left" w:pos="360"/>
          <w:tab w:val="left" w:pos="540"/>
        </w:tabs>
        <w:ind w:left="0" w:firstLine="0"/>
        <w:jc w:val="both"/>
        <w:rPr>
          <w:lang w:val="lv-LV"/>
        </w:rPr>
      </w:pPr>
      <w:r>
        <w:rPr>
          <w:lang w:val="lv-LV"/>
        </w:rPr>
        <w:t>Līgums  ar tā pielikumu, kas ir Līguma neatņemama sastāvdaļa, ir sastādīts latviešu valodā, 2 (divos) eksemplāros, no kuriem viens atrodas pie Patapinātāja un otrs pie Patapinājuma ņēmēja.</w:t>
      </w:r>
    </w:p>
    <w:p w:rsidR="00C61421" w:rsidRPr="00961F07" w:rsidRDefault="00C61421" w:rsidP="00C61421">
      <w:pPr>
        <w:numPr>
          <w:ilvl w:val="1"/>
          <w:numId w:val="9"/>
        </w:numPr>
        <w:tabs>
          <w:tab w:val="num" w:pos="0"/>
          <w:tab w:val="left" w:pos="360"/>
          <w:tab w:val="left" w:pos="540"/>
        </w:tabs>
        <w:ind w:left="0" w:firstLine="0"/>
        <w:jc w:val="both"/>
        <w:rPr>
          <w:lang w:val="lv-LV"/>
        </w:rPr>
      </w:pPr>
      <w:r>
        <w:rPr>
          <w:lang w:val="lv-LV"/>
        </w:rPr>
        <w:t xml:space="preserve"> </w:t>
      </w:r>
      <w:r w:rsidRPr="002E2C43">
        <w:rPr>
          <w:rFonts w:eastAsia="Lucida Sans Unicode" w:cs="Tahoma"/>
          <w:lang w:val="lv-LV" w:eastAsia="ar-SA"/>
        </w:rPr>
        <w:t xml:space="preserve">Ar </w:t>
      </w:r>
      <w:r>
        <w:rPr>
          <w:rFonts w:eastAsia="Lucida Sans Unicode" w:cs="Tahoma"/>
          <w:lang w:val="lv-LV" w:eastAsia="ar-SA"/>
        </w:rPr>
        <w:t>L</w:t>
      </w:r>
      <w:r w:rsidRPr="002E2C43">
        <w:rPr>
          <w:rFonts w:eastAsia="Lucida Sans Unicode" w:cs="Tahoma"/>
          <w:lang w:val="lv-LV" w:eastAsia="ar-SA"/>
        </w:rPr>
        <w:t xml:space="preserve">īguma spēkā stāšanos spēku zaudē </w:t>
      </w:r>
      <w:r w:rsidRPr="002E2C43">
        <w:rPr>
          <w:rFonts w:eastAsia="Calibri"/>
          <w:lang w:val="lv-LV"/>
        </w:rPr>
        <w:t xml:space="preserve">2018.gada 15.oktobrī </w:t>
      </w:r>
      <w:r>
        <w:rPr>
          <w:rFonts w:eastAsia="Calibri"/>
          <w:lang w:val="lv-LV"/>
        </w:rPr>
        <w:t xml:space="preserve">starp Pusēm </w:t>
      </w:r>
      <w:r w:rsidRPr="002E2C43">
        <w:rPr>
          <w:rFonts w:eastAsia="Calibri"/>
          <w:lang w:val="lv-LV"/>
        </w:rPr>
        <w:t>noslēgtais Nedzīvojamo telpu nomas līgums (pašvaldības reģistrācijas Nr.3.1.7/33-2018)</w:t>
      </w:r>
    </w:p>
    <w:p w:rsidR="00C61421" w:rsidRPr="002E2C43" w:rsidRDefault="00C61421" w:rsidP="00C61421">
      <w:pPr>
        <w:tabs>
          <w:tab w:val="left" w:pos="360"/>
          <w:tab w:val="left" w:pos="540"/>
        </w:tabs>
        <w:jc w:val="both"/>
        <w:rPr>
          <w:lang w:val="lv-LV"/>
        </w:rPr>
      </w:pPr>
    </w:p>
    <w:p w:rsidR="00C61421" w:rsidRDefault="00C61421" w:rsidP="00C61421">
      <w:pPr>
        <w:numPr>
          <w:ilvl w:val="0"/>
          <w:numId w:val="9"/>
        </w:numPr>
        <w:jc w:val="center"/>
        <w:rPr>
          <w:b/>
          <w:lang w:val="lv-LV"/>
        </w:rPr>
      </w:pPr>
      <w:r>
        <w:rPr>
          <w:b/>
          <w:lang w:val="lv-LV"/>
        </w:rPr>
        <w:t>Rekvizīti un paraksti</w:t>
      </w:r>
    </w:p>
    <w:tbl>
      <w:tblPr>
        <w:tblW w:w="8928" w:type="dxa"/>
        <w:tblLook w:val="04A0" w:firstRow="1" w:lastRow="0" w:firstColumn="1" w:lastColumn="0" w:noHBand="0" w:noVBand="1"/>
      </w:tblPr>
      <w:tblGrid>
        <w:gridCol w:w="4248"/>
        <w:gridCol w:w="4680"/>
      </w:tblGrid>
      <w:tr w:rsidR="00C61421" w:rsidTr="009F7DF4">
        <w:trPr>
          <w:trHeight w:val="2411"/>
        </w:trPr>
        <w:tc>
          <w:tcPr>
            <w:tcW w:w="4248" w:type="dxa"/>
          </w:tcPr>
          <w:p w:rsidR="00C61421" w:rsidRDefault="00C61421" w:rsidP="009F7DF4">
            <w:pPr>
              <w:keepNext/>
              <w:spacing w:before="240" w:after="60"/>
              <w:outlineLvl w:val="2"/>
              <w:rPr>
                <w:b/>
                <w:bCs/>
                <w:lang w:val="lv-LV"/>
              </w:rPr>
            </w:pPr>
            <w:r>
              <w:rPr>
                <w:b/>
                <w:bCs/>
                <w:lang w:val="lv-LV"/>
              </w:rPr>
              <w:t>Patapinātājs</w:t>
            </w:r>
          </w:p>
          <w:p w:rsidR="00C61421" w:rsidRDefault="00C61421" w:rsidP="009F7DF4">
            <w:pPr>
              <w:jc w:val="both"/>
              <w:rPr>
                <w:b/>
                <w:lang w:val="lv-LV"/>
              </w:rPr>
            </w:pPr>
            <w:r>
              <w:rPr>
                <w:b/>
                <w:lang w:val="lv-LV"/>
              </w:rPr>
              <w:t>Jēkabpils pilsētas pašvaldība</w:t>
            </w:r>
          </w:p>
          <w:p w:rsidR="00C61421" w:rsidRDefault="00C61421" w:rsidP="009F7DF4">
            <w:pPr>
              <w:jc w:val="both"/>
              <w:rPr>
                <w:lang w:val="lv-LV"/>
              </w:rPr>
            </w:pPr>
            <w:r>
              <w:rPr>
                <w:lang w:val="lv-LV"/>
              </w:rPr>
              <w:t>PVN Reģ. Nr. LV90000024205</w:t>
            </w:r>
          </w:p>
          <w:p w:rsidR="00C61421" w:rsidRDefault="00C61421" w:rsidP="009F7DF4">
            <w:pPr>
              <w:jc w:val="both"/>
              <w:rPr>
                <w:lang w:val="lv-LV"/>
              </w:rPr>
            </w:pPr>
            <w:r>
              <w:rPr>
                <w:lang w:val="lv-LV"/>
              </w:rPr>
              <w:t>Brīvības iela 120,</w:t>
            </w:r>
          </w:p>
          <w:p w:rsidR="00C61421" w:rsidRDefault="00C61421" w:rsidP="009F7DF4">
            <w:pPr>
              <w:jc w:val="both"/>
              <w:rPr>
                <w:lang w:val="lv-LV"/>
              </w:rPr>
            </w:pPr>
            <w:r>
              <w:rPr>
                <w:lang w:val="lv-LV"/>
              </w:rPr>
              <w:t>Jēkabpils, LV–5201</w:t>
            </w:r>
          </w:p>
          <w:p w:rsidR="00C61421" w:rsidRDefault="00C61421" w:rsidP="009F7DF4">
            <w:pPr>
              <w:jc w:val="both"/>
              <w:rPr>
                <w:lang w:val="lv-LV"/>
              </w:rPr>
            </w:pPr>
            <w:r>
              <w:rPr>
                <w:lang w:val="lv-LV"/>
              </w:rPr>
              <w:t>A/S SEB banka</w:t>
            </w:r>
          </w:p>
          <w:p w:rsidR="00C61421" w:rsidRDefault="00C61421" w:rsidP="009F7DF4">
            <w:pPr>
              <w:jc w:val="both"/>
              <w:rPr>
                <w:lang w:val="lv-LV"/>
              </w:rPr>
            </w:pPr>
            <w:r>
              <w:rPr>
                <w:lang w:val="lv-LV"/>
              </w:rPr>
              <w:t>Kods UNLALV2X</w:t>
            </w:r>
          </w:p>
          <w:p w:rsidR="00C61421" w:rsidRDefault="00C61421" w:rsidP="009F7DF4">
            <w:pPr>
              <w:jc w:val="both"/>
              <w:rPr>
                <w:lang w:val="lv-LV"/>
              </w:rPr>
            </w:pPr>
            <w:r>
              <w:rPr>
                <w:lang w:val="lv-LV"/>
              </w:rPr>
              <w:t>Konts LV87UNLA0009013130793</w:t>
            </w:r>
          </w:p>
          <w:p w:rsidR="00C61421" w:rsidRDefault="004F24EA" w:rsidP="009F7DF4">
            <w:pPr>
              <w:jc w:val="both"/>
              <w:rPr>
                <w:lang w:val="lv-LV"/>
              </w:rPr>
            </w:pPr>
            <w:hyperlink r:id="rId10" w:history="1">
              <w:r w:rsidR="00C61421">
                <w:rPr>
                  <w:rStyle w:val="Hipersaite"/>
                  <w:lang w:val="lv-LV"/>
                </w:rPr>
                <w:t>pasts@jekabpils.lv</w:t>
              </w:r>
            </w:hyperlink>
            <w:r w:rsidR="00C61421">
              <w:rPr>
                <w:lang w:val="lv-LV"/>
              </w:rPr>
              <w:t xml:space="preserve"> </w:t>
            </w:r>
          </w:p>
          <w:p w:rsidR="00C61421" w:rsidRDefault="00C61421" w:rsidP="009F7DF4">
            <w:pPr>
              <w:jc w:val="both"/>
              <w:rPr>
                <w:lang w:val="lv-LV"/>
              </w:rPr>
            </w:pPr>
          </w:p>
          <w:p w:rsidR="00C61421" w:rsidRDefault="00C61421" w:rsidP="009F7DF4">
            <w:pPr>
              <w:jc w:val="both"/>
              <w:rPr>
                <w:lang w:val="lv-LV"/>
              </w:rPr>
            </w:pPr>
            <w:r>
              <w:rPr>
                <w:lang w:val="lv-LV"/>
              </w:rPr>
              <w:t xml:space="preserve">       </w:t>
            </w:r>
          </w:p>
        </w:tc>
        <w:tc>
          <w:tcPr>
            <w:tcW w:w="4680" w:type="dxa"/>
          </w:tcPr>
          <w:p w:rsidR="00C61421" w:rsidRDefault="00C61421" w:rsidP="009F7DF4">
            <w:pPr>
              <w:keepNext/>
              <w:spacing w:before="240" w:after="60"/>
              <w:outlineLvl w:val="2"/>
              <w:rPr>
                <w:b/>
                <w:bCs/>
                <w:lang w:val="lv-LV"/>
              </w:rPr>
            </w:pPr>
            <w:r>
              <w:rPr>
                <w:b/>
                <w:bCs/>
                <w:lang w:val="lv-LV"/>
              </w:rPr>
              <w:t>Patapinājuma ņēmējs</w:t>
            </w:r>
          </w:p>
          <w:p w:rsidR="00C61421" w:rsidRPr="00987361" w:rsidRDefault="00C61421" w:rsidP="009F7DF4">
            <w:pPr>
              <w:ind w:right="-1050"/>
              <w:rPr>
                <w:lang w:val="lv-LV" w:eastAsia="ar-SA"/>
              </w:rPr>
            </w:pPr>
            <w:r w:rsidRPr="00987361">
              <w:rPr>
                <w:rFonts w:eastAsia="Calibri"/>
                <w:b/>
                <w:lang w:val="lv-LV" w:eastAsia="ar-SA"/>
              </w:rPr>
              <w:t xml:space="preserve">SIA </w:t>
            </w:r>
            <w:r w:rsidRPr="00987361">
              <w:rPr>
                <w:b/>
                <w:lang w:val="lv-LV" w:eastAsia="ar-SA"/>
              </w:rPr>
              <w:t>“DOMUS ATBALSTS”,</w:t>
            </w:r>
          </w:p>
          <w:p w:rsidR="00C61421" w:rsidRPr="00987361" w:rsidRDefault="00C61421" w:rsidP="009F7DF4">
            <w:pPr>
              <w:ind w:right="-1050"/>
              <w:rPr>
                <w:lang w:val="lv-LV" w:eastAsia="ar-SA"/>
              </w:rPr>
            </w:pPr>
            <w:r w:rsidRPr="00987361">
              <w:rPr>
                <w:lang w:val="lv-LV" w:eastAsia="ar-SA"/>
              </w:rPr>
              <w:t>Reģ. Nr.</w:t>
            </w:r>
            <w:r w:rsidRPr="00961F07">
              <w:rPr>
                <w:rFonts w:eastAsia="Calibri"/>
                <w:lang w:val="lv-LV"/>
              </w:rPr>
              <w:t xml:space="preserve"> 55403050491</w:t>
            </w:r>
          </w:p>
          <w:p w:rsidR="00C61421" w:rsidRPr="00987361" w:rsidRDefault="00C61421" w:rsidP="009F7DF4">
            <w:pPr>
              <w:ind w:right="-1050"/>
              <w:rPr>
                <w:lang w:val="lv-LV"/>
              </w:rPr>
            </w:pPr>
            <w:r w:rsidRPr="00987361">
              <w:rPr>
                <w:lang w:val="lv-LV" w:eastAsia="ar-SA"/>
              </w:rPr>
              <w:t>Bebru iela 2-7, Jēkabpilī, LV-5201</w:t>
            </w:r>
          </w:p>
          <w:p w:rsidR="00C61421" w:rsidRPr="00987361" w:rsidRDefault="00C61421" w:rsidP="009F7DF4">
            <w:pPr>
              <w:ind w:right="-1050"/>
              <w:rPr>
                <w:lang w:val="lv-LV"/>
              </w:rPr>
            </w:pPr>
            <w:r w:rsidRPr="00987361">
              <w:rPr>
                <w:lang w:val="lv-LV"/>
              </w:rPr>
              <w:t>Banka: _______________</w:t>
            </w:r>
          </w:p>
          <w:p w:rsidR="00C61421" w:rsidRPr="00987361" w:rsidRDefault="00C61421" w:rsidP="009F7DF4">
            <w:pPr>
              <w:ind w:right="-1050"/>
              <w:rPr>
                <w:lang w:val="lv-LV"/>
              </w:rPr>
            </w:pPr>
            <w:r w:rsidRPr="00987361">
              <w:rPr>
                <w:lang w:val="lv-LV"/>
              </w:rPr>
              <w:t>Kods:_______________</w:t>
            </w:r>
          </w:p>
          <w:p w:rsidR="00C61421" w:rsidRPr="00987361" w:rsidRDefault="00C61421" w:rsidP="009F7DF4">
            <w:pPr>
              <w:ind w:right="-1050"/>
              <w:rPr>
                <w:lang w:val="lv-LV"/>
              </w:rPr>
            </w:pPr>
            <w:r w:rsidRPr="00987361">
              <w:rPr>
                <w:lang w:val="lv-LV"/>
              </w:rPr>
              <w:t>Konts: LV___________________</w:t>
            </w:r>
          </w:p>
          <w:p w:rsidR="00C61421" w:rsidRDefault="00C61421" w:rsidP="009F7DF4">
            <w:pPr>
              <w:suppressAutoHyphens/>
              <w:rPr>
                <w:lang w:val="lv-LV"/>
              </w:rPr>
            </w:pPr>
            <w:r w:rsidRPr="00987361">
              <w:rPr>
                <w:lang w:val="lv-LV"/>
              </w:rPr>
              <w:t>E-pasts:</w:t>
            </w:r>
            <w:r w:rsidRPr="00987361">
              <w:rPr>
                <w:lang w:val="lv-LV" w:eastAsia="ar-SA"/>
              </w:rPr>
              <w:t xml:space="preserve"> </w:t>
            </w:r>
            <w:hyperlink r:id="rId11" w:history="1">
              <w:r w:rsidRPr="00961F07">
                <w:rPr>
                  <w:color w:val="0563C1"/>
                  <w:u w:val="single"/>
                  <w:lang w:val="lv-LV" w:eastAsia="ar-SA"/>
                </w:rPr>
                <w:t>domusatbalsts@gmail.com</w:t>
              </w:r>
            </w:hyperlink>
          </w:p>
        </w:tc>
      </w:tr>
    </w:tbl>
    <w:p w:rsidR="00C61421" w:rsidRDefault="00C61421" w:rsidP="00C61421">
      <w:pPr>
        <w:rPr>
          <w:lang w:val="lv-LV"/>
        </w:rPr>
      </w:pPr>
    </w:p>
    <w:p w:rsidR="00C61421" w:rsidRDefault="00C61421" w:rsidP="00C61421">
      <w:pPr>
        <w:jc w:val="both"/>
        <w:rPr>
          <w:lang w:val="lv-LV"/>
        </w:rPr>
      </w:pPr>
      <w:r>
        <w:rPr>
          <w:lang w:val="lv-LV"/>
        </w:rPr>
        <w:t xml:space="preserve">_______________________K. Ozola </w:t>
      </w:r>
      <w:r>
        <w:rPr>
          <w:lang w:val="lv-LV"/>
        </w:rPr>
        <w:tab/>
        <w:t xml:space="preserve">      __________________L. Jansone</w:t>
      </w:r>
    </w:p>
    <w:p w:rsidR="00C61421" w:rsidRDefault="00C61421" w:rsidP="00C61421"/>
    <w:p w:rsidR="00C61421" w:rsidRDefault="00C61421" w:rsidP="00C61421"/>
    <w:p w:rsidR="00C61421" w:rsidRDefault="00C61421" w:rsidP="00C61421"/>
    <w:p w:rsidR="00C61421" w:rsidRPr="00194DAA" w:rsidRDefault="00C61421" w:rsidP="00C61421">
      <w:pPr>
        <w:pStyle w:val="Pamatteksts"/>
        <w:tabs>
          <w:tab w:val="left" w:pos="142"/>
          <w:tab w:val="left" w:pos="3555"/>
        </w:tabs>
        <w:spacing w:after="0"/>
        <w:ind w:right="43"/>
        <w:jc w:val="both"/>
        <w:rPr>
          <w:sz w:val="20"/>
        </w:rPr>
      </w:pPr>
    </w:p>
    <w:p w:rsidR="004F24EA" w:rsidRDefault="004F24EA">
      <w:pPr>
        <w:spacing w:after="160" w:line="259" w:lineRule="auto"/>
        <w:rPr>
          <w:rFonts w:eastAsia="Lucida Sans Unicode"/>
          <w:b/>
          <w:szCs w:val="20"/>
        </w:rPr>
      </w:pPr>
      <w:r>
        <w:rPr>
          <w:rFonts w:eastAsia="Lucida Sans Unicode"/>
          <w:b/>
          <w:szCs w:val="20"/>
        </w:rPr>
        <w:br w:type="page"/>
      </w:r>
    </w:p>
    <w:p w:rsidR="002E1C3C" w:rsidRPr="00D64853" w:rsidRDefault="002E1C3C" w:rsidP="002E1C3C">
      <w:pPr>
        <w:widowControl w:val="0"/>
        <w:suppressAutoHyphens/>
        <w:jc w:val="center"/>
        <w:rPr>
          <w:rFonts w:eastAsia="Lucida Sans Unicode"/>
          <w:b/>
          <w:szCs w:val="20"/>
        </w:rPr>
      </w:pPr>
      <w:r>
        <w:rPr>
          <w:rFonts w:eastAsia="Lucida Sans Unicode"/>
          <w:b/>
          <w:szCs w:val="20"/>
        </w:rPr>
        <w:lastRenderedPageBreak/>
        <w:t>LĒMUMS</w:t>
      </w:r>
    </w:p>
    <w:p w:rsidR="002E1C3C" w:rsidRPr="00B61674" w:rsidRDefault="002E1C3C" w:rsidP="002E1C3C">
      <w:pPr>
        <w:widowControl w:val="0"/>
        <w:suppressAutoHyphens/>
        <w:jc w:val="center"/>
        <w:rPr>
          <w:rFonts w:eastAsia="Lucida Sans Unicode"/>
          <w:szCs w:val="20"/>
        </w:rPr>
      </w:pPr>
      <w:r w:rsidRPr="00B61674">
        <w:rPr>
          <w:rFonts w:eastAsia="Lucida Sans Unicode"/>
          <w:szCs w:val="20"/>
        </w:rPr>
        <w:t>Jēkabpilī</w:t>
      </w:r>
    </w:p>
    <w:p w:rsidR="002E1C3C" w:rsidRDefault="002E1C3C" w:rsidP="002E1C3C"/>
    <w:p w:rsidR="002E1C3C" w:rsidRDefault="002E1C3C" w:rsidP="002E1C3C">
      <w:pPr>
        <w:tabs>
          <w:tab w:val="right" w:pos="9356"/>
        </w:tabs>
        <w:snapToGrid w:val="0"/>
        <w:jc w:val="both"/>
        <w:rPr>
          <w:rFonts w:cs="Tahoma"/>
          <w:bCs/>
          <w:szCs w:val="22"/>
        </w:rPr>
      </w:pPr>
      <w:r>
        <w:rPr>
          <w:rFonts w:cs="Tahoma"/>
          <w:bCs/>
          <w:szCs w:val="22"/>
        </w:rPr>
        <w:t>04.07.2019. (protokols Nr.20</w:t>
      </w:r>
      <w:r w:rsidRPr="00CE21D5">
        <w:rPr>
          <w:rFonts w:cs="Tahoma"/>
          <w:bCs/>
          <w:szCs w:val="22"/>
        </w:rPr>
        <w:t xml:space="preserve">, </w:t>
      </w:r>
      <w:r>
        <w:rPr>
          <w:rFonts w:cs="Tahoma"/>
          <w:bCs/>
          <w:szCs w:val="22"/>
        </w:rPr>
        <w:t>6</w:t>
      </w:r>
      <w:r w:rsidRPr="00CE21D5">
        <w:rPr>
          <w:rFonts w:cs="Tahoma"/>
          <w:bCs/>
          <w:szCs w:val="22"/>
        </w:rPr>
        <w:t xml:space="preserve">.§) </w:t>
      </w:r>
      <w:r w:rsidRPr="00CE21D5">
        <w:rPr>
          <w:rFonts w:cs="Tahoma"/>
          <w:bCs/>
          <w:szCs w:val="22"/>
        </w:rPr>
        <w:tab/>
        <w:t>Nr.</w:t>
      </w:r>
      <w:r>
        <w:rPr>
          <w:rFonts w:cs="Tahoma"/>
          <w:bCs/>
          <w:szCs w:val="22"/>
        </w:rPr>
        <w:t>309</w:t>
      </w:r>
    </w:p>
    <w:p w:rsidR="002E1C3C" w:rsidRDefault="002E1C3C" w:rsidP="002E1C3C">
      <w:pPr>
        <w:tabs>
          <w:tab w:val="right" w:pos="9000"/>
        </w:tabs>
        <w:snapToGrid w:val="0"/>
        <w:jc w:val="both"/>
        <w:rPr>
          <w:rFonts w:cs="Tahoma"/>
          <w:bCs/>
          <w:szCs w:val="22"/>
        </w:rPr>
      </w:pPr>
    </w:p>
    <w:p w:rsidR="002E1C3C" w:rsidRDefault="002E1C3C" w:rsidP="002E1C3C">
      <w:pPr>
        <w:tabs>
          <w:tab w:val="right" w:pos="9356"/>
        </w:tabs>
        <w:snapToGrid w:val="0"/>
        <w:jc w:val="both"/>
        <w:rPr>
          <w:rFonts w:cs="Tahoma"/>
          <w:bCs/>
          <w:szCs w:val="22"/>
        </w:rPr>
      </w:pPr>
      <w:r>
        <w:rPr>
          <w:rFonts w:cs="Tahoma"/>
          <w:bCs/>
          <w:szCs w:val="22"/>
        </w:rPr>
        <w:t>Par būves piespiedu sakārtošanu</w:t>
      </w:r>
    </w:p>
    <w:p w:rsidR="002E1C3C" w:rsidRDefault="002E1C3C" w:rsidP="002E1C3C">
      <w:pPr>
        <w:tabs>
          <w:tab w:val="right" w:pos="9356"/>
        </w:tabs>
        <w:snapToGrid w:val="0"/>
        <w:jc w:val="both"/>
        <w:rPr>
          <w:rFonts w:cs="Tahoma"/>
          <w:bCs/>
          <w:szCs w:val="22"/>
        </w:rPr>
      </w:pPr>
    </w:p>
    <w:p w:rsidR="002E1C3C" w:rsidRPr="00315D47" w:rsidRDefault="002E1C3C" w:rsidP="002E1C3C">
      <w:pPr>
        <w:tabs>
          <w:tab w:val="right" w:pos="9356"/>
        </w:tabs>
        <w:snapToGrid w:val="0"/>
        <w:jc w:val="both"/>
        <w:rPr>
          <w:rFonts w:cs="Tahoma"/>
          <w:bCs/>
          <w:szCs w:val="22"/>
        </w:rPr>
      </w:pPr>
      <w:r>
        <w:rPr>
          <w:rFonts w:cs="Tahoma"/>
          <w:bCs/>
          <w:szCs w:val="22"/>
        </w:rPr>
        <w:t>Adresāts: būves – Zaļā iela</w:t>
      </w:r>
      <w:r w:rsidRPr="00315D47">
        <w:rPr>
          <w:rFonts w:cs="Tahoma"/>
          <w:bCs/>
          <w:szCs w:val="22"/>
        </w:rPr>
        <w:t xml:space="preserve"> </w:t>
      </w:r>
      <w:r>
        <w:rPr>
          <w:rFonts w:cs="Tahoma"/>
          <w:bCs/>
          <w:szCs w:val="22"/>
        </w:rPr>
        <w:t>32A</w:t>
      </w:r>
      <w:r w:rsidRPr="00315D47">
        <w:rPr>
          <w:rFonts w:cs="Tahoma"/>
          <w:bCs/>
          <w:szCs w:val="22"/>
        </w:rPr>
        <w:t>, Jēkabpilī (kadastra apzīmējums 560100</w:t>
      </w:r>
      <w:r>
        <w:rPr>
          <w:rFonts w:cs="Tahoma"/>
          <w:bCs/>
          <w:szCs w:val="22"/>
        </w:rPr>
        <w:t>22650001</w:t>
      </w:r>
      <w:r w:rsidRPr="00315D47">
        <w:rPr>
          <w:rFonts w:cs="Tahoma"/>
          <w:bCs/>
          <w:szCs w:val="22"/>
        </w:rPr>
        <w:t xml:space="preserve">, turpmāk – Būve), </w:t>
      </w:r>
      <w:r>
        <w:rPr>
          <w:rFonts w:cs="Tahoma"/>
          <w:bCs/>
          <w:szCs w:val="22"/>
        </w:rPr>
        <w:t>tiesiskajam valdītājam</w:t>
      </w:r>
      <w:r w:rsidRPr="00315D47">
        <w:rPr>
          <w:rFonts w:cs="Tahoma"/>
          <w:bCs/>
          <w:szCs w:val="22"/>
        </w:rPr>
        <w:t xml:space="preserve"> – </w:t>
      </w:r>
      <w:r>
        <w:rPr>
          <w:rFonts w:cs="Tahoma"/>
          <w:bCs/>
          <w:szCs w:val="22"/>
        </w:rPr>
        <w:t>Akciju sabiedrība</w:t>
      </w:r>
      <w:r w:rsidRPr="00315D47">
        <w:rPr>
          <w:rFonts w:cs="Tahoma"/>
          <w:bCs/>
          <w:szCs w:val="22"/>
        </w:rPr>
        <w:t xml:space="preserve"> </w:t>
      </w:r>
      <w:r w:rsidRPr="00586D4E">
        <w:t>"</w:t>
      </w:r>
      <w:r>
        <w:rPr>
          <w:rFonts w:cs="Tahoma"/>
          <w:bCs/>
          <w:szCs w:val="22"/>
        </w:rPr>
        <w:t>Latvijas nafta</w:t>
      </w:r>
      <w:r w:rsidRPr="00586D4E">
        <w:t>"</w:t>
      </w:r>
      <w:r w:rsidRPr="00315D47">
        <w:rPr>
          <w:rFonts w:cs="Tahoma"/>
          <w:bCs/>
          <w:szCs w:val="22"/>
        </w:rPr>
        <w:t xml:space="preserve">, reģistrācijas numurs </w:t>
      </w:r>
      <w:r>
        <w:rPr>
          <w:rFonts w:cs="Tahoma"/>
          <w:bCs/>
          <w:szCs w:val="22"/>
        </w:rPr>
        <w:t>40003003174</w:t>
      </w:r>
      <w:r w:rsidRPr="00315D47">
        <w:rPr>
          <w:rFonts w:cs="Tahoma"/>
          <w:bCs/>
          <w:szCs w:val="22"/>
        </w:rPr>
        <w:t>, juridiskā adrese</w:t>
      </w:r>
      <w:r>
        <w:rPr>
          <w:rFonts w:cs="Tahoma"/>
          <w:bCs/>
          <w:szCs w:val="22"/>
        </w:rPr>
        <w:t>:</w:t>
      </w:r>
      <w:r w:rsidRPr="00315D47">
        <w:rPr>
          <w:rFonts w:cs="Tahoma"/>
          <w:bCs/>
          <w:szCs w:val="22"/>
        </w:rPr>
        <w:t xml:space="preserve"> </w:t>
      </w:r>
      <w:r>
        <w:rPr>
          <w:rFonts w:cs="Tahoma"/>
          <w:bCs/>
          <w:szCs w:val="22"/>
        </w:rPr>
        <w:t>Lubānas</w:t>
      </w:r>
      <w:r w:rsidRPr="00315D47">
        <w:rPr>
          <w:rFonts w:cs="Tahoma"/>
          <w:bCs/>
          <w:szCs w:val="22"/>
        </w:rPr>
        <w:t xml:space="preserve"> iela </w:t>
      </w:r>
      <w:r>
        <w:rPr>
          <w:rFonts w:cs="Tahoma"/>
          <w:bCs/>
          <w:szCs w:val="22"/>
        </w:rPr>
        <w:t>66</w:t>
      </w:r>
      <w:r w:rsidRPr="00315D47">
        <w:rPr>
          <w:rFonts w:cs="Tahoma"/>
          <w:bCs/>
          <w:szCs w:val="22"/>
        </w:rPr>
        <w:t xml:space="preserve">, </w:t>
      </w:r>
      <w:r>
        <w:rPr>
          <w:rFonts w:cs="Tahoma"/>
          <w:bCs/>
          <w:szCs w:val="22"/>
        </w:rPr>
        <w:t>Rīga</w:t>
      </w:r>
      <w:r w:rsidRPr="00315D47">
        <w:rPr>
          <w:rFonts w:cs="Tahoma"/>
          <w:bCs/>
          <w:szCs w:val="22"/>
        </w:rPr>
        <w:t>, LV–</w:t>
      </w:r>
      <w:r>
        <w:rPr>
          <w:rFonts w:cs="Tahoma"/>
          <w:bCs/>
          <w:szCs w:val="22"/>
        </w:rPr>
        <w:t>1073</w:t>
      </w:r>
      <w:r w:rsidRPr="00315D47">
        <w:rPr>
          <w:rFonts w:cs="Tahoma"/>
          <w:bCs/>
          <w:szCs w:val="22"/>
        </w:rPr>
        <w:t>.</w:t>
      </w:r>
    </w:p>
    <w:p w:rsidR="002E1C3C" w:rsidRPr="00315D47" w:rsidRDefault="002E1C3C" w:rsidP="002E1C3C">
      <w:pPr>
        <w:tabs>
          <w:tab w:val="right" w:pos="9356"/>
        </w:tabs>
        <w:snapToGrid w:val="0"/>
        <w:ind w:firstLine="709"/>
        <w:jc w:val="both"/>
        <w:rPr>
          <w:rFonts w:cs="Tahoma"/>
          <w:bCs/>
          <w:szCs w:val="22"/>
        </w:rPr>
      </w:pPr>
    </w:p>
    <w:p w:rsidR="002E1C3C" w:rsidRDefault="002E1C3C" w:rsidP="002E1C3C">
      <w:pPr>
        <w:tabs>
          <w:tab w:val="right" w:pos="9356"/>
        </w:tabs>
        <w:snapToGrid w:val="0"/>
        <w:ind w:firstLine="709"/>
        <w:jc w:val="both"/>
        <w:rPr>
          <w:rFonts w:cs="Tahoma"/>
          <w:bCs/>
          <w:szCs w:val="22"/>
        </w:rPr>
      </w:pPr>
      <w:r w:rsidRPr="008B6421">
        <w:rPr>
          <w:rFonts w:cs="Tahoma"/>
          <w:bCs/>
          <w:szCs w:val="22"/>
        </w:rPr>
        <w:t>Nolūkā nodrošināt Jēkabpils pilsētas iedzīvotājiem un tās viesiem drošu un sakārtotu pilsētvidi, kā arī panākt vidi degradējošu, sagruvušu vai cilvēku drošību apdraudošu būvju Jēkabpils pilsētā sakārtošanu vai nojaukšanu, Jēkabpils pilsētas dome aktīvi risina jautājumus par Jēkabpils pilsētā esošo nekustamo īpašumu sakārtošanu un uzturēšanu atbilstoši tiesību aktu prasībām.</w:t>
      </w:r>
    </w:p>
    <w:p w:rsidR="002E1C3C" w:rsidRDefault="002E1C3C" w:rsidP="002E1C3C">
      <w:pPr>
        <w:tabs>
          <w:tab w:val="right" w:pos="9356"/>
        </w:tabs>
        <w:snapToGrid w:val="0"/>
        <w:ind w:firstLine="709"/>
        <w:jc w:val="both"/>
        <w:rPr>
          <w:rFonts w:cs="Tahoma"/>
          <w:bCs/>
          <w:szCs w:val="22"/>
        </w:rPr>
      </w:pPr>
      <w:r w:rsidRPr="00315D47">
        <w:rPr>
          <w:rFonts w:cs="Tahoma"/>
          <w:bCs/>
          <w:szCs w:val="22"/>
        </w:rPr>
        <w:t xml:space="preserve">Izvērtējusi situāciju saistībā ar nekustamā īpašuma </w:t>
      </w:r>
      <w:r>
        <w:rPr>
          <w:rFonts w:cs="Tahoma"/>
          <w:bCs/>
          <w:szCs w:val="22"/>
        </w:rPr>
        <w:t>Zaļā</w:t>
      </w:r>
      <w:r w:rsidRPr="00315D47">
        <w:rPr>
          <w:rFonts w:cs="Tahoma"/>
          <w:bCs/>
          <w:szCs w:val="22"/>
        </w:rPr>
        <w:t xml:space="preserve"> ielā </w:t>
      </w:r>
      <w:r>
        <w:rPr>
          <w:rFonts w:cs="Tahoma"/>
          <w:bCs/>
          <w:szCs w:val="22"/>
        </w:rPr>
        <w:t>32A</w:t>
      </w:r>
      <w:r w:rsidRPr="00315D47">
        <w:rPr>
          <w:rFonts w:cs="Tahoma"/>
          <w:bCs/>
          <w:szCs w:val="22"/>
        </w:rPr>
        <w:t>, Jēkabpilī,</w:t>
      </w:r>
      <w:r>
        <w:rPr>
          <w:rFonts w:cs="Tahoma"/>
          <w:bCs/>
          <w:szCs w:val="22"/>
        </w:rPr>
        <w:t xml:space="preserve"> (kadastra numurs 56015022619</w:t>
      </w:r>
      <w:r w:rsidRPr="00315D47">
        <w:rPr>
          <w:rFonts w:cs="Tahoma"/>
          <w:bCs/>
          <w:szCs w:val="22"/>
        </w:rPr>
        <w:t>, turpmāk – Nekustamais īpašums), sastāvā ietilpstošās Būves tehnisko un vizuālo stāvokli, Jēkabpils</w:t>
      </w:r>
      <w:r>
        <w:rPr>
          <w:rFonts w:cs="Tahoma"/>
          <w:bCs/>
          <w:szCs w:val="22"/>
        </w:rPr>
        <w:t xml:space="preserve"> pilsētas dome konstatē:</w:t>
      </w:r>
    </w:p>
    <w:p w:rsidR="002E1C3C" w:rsidRPr="004F4F0D" w:rsidRDefault="002E1C3C" w:rsidP="002E1C3C">
      <w:pPr>
        <w:numPr>
          <w:ilvl w:val="0"/>
          <w:numId w:val="10"/>
        </w:numPr>
        <w:tabs>
          <w:tab w:val="left" w:pos="426"/>
          <w:tab w:val="right" w:pos="567"/>
          <w:tab w:val="left" w:pos="851"/>
        </w:tabs>
        <w:snapToGrid w:val="0"/>
        <w:ind w:left="0" w:firstLine="567"/>
        <w:jc w:val="both"/>
        <w:rPr>
          <w:rFonts w:cs="Tahoma"/>
          <w:bCs/>
        </w:rPr>
      </w:pPr>
      <w:r w:rsidRPr="004F4F0D">
        <w:rPr>
          <w:rFonts w:cs="Tahoma"/>
          <w:bCs/>
        </w:rPr>
        <w:t>Saskaņā ar Nekustamā īpašuma valsts kadastra informācijas sistēmas datiem, Nekustamais ēku (būvju) īpašums Zaļā ielā 32A, kadastra numurs 56015022619, sastāv no vienas būves Zaļā ielā 32A, Jēkabpilī, kadastra apzīmējums 56010022650001. Būve atrodas uz citām personām piederošiem zemes gabaliem ar kadastra apzīmējumiem 56010022650 un 56010022617. Būves nosaukums – degvielas uzpildes stacija, Būves esošais galvenais un paredzētais galvenais lietošanas vieds – vairumtirdzniecības un mazumtirdzniecības ēkas, kods 1230.</w:t>
      </w:r>
    </w:p>
    <w:p w:rsidR="002E1C3C" w:rsidRPr="004F4F0D" w:rsidRDefault="002E1C3C" w:rsidP="002E1C3C">
      <w:pPr>
        <w:numPr>
          <w:ilvl w:val="0"/>
          <w:numId w:val="10"/>
        </w:numPr>
        <w:tabs>
          <w:tab w:val="left" w:pos="426"/>
          <w:tab w:val="right" w:pos="567"/>
          <w:tab w:val="left" w:pos="851"/>
        </w:tabs>
        <w:snapToGrid w:val="0"/>
        <w:ind w:left="0" w:firstLine="567"/>
        <w:jc w:val="both"/>
        <w:rPr>
          <w:rFonts w:cs="Tahoma"/>
          <w:bCs/>
        </w:rPr>
      </w:pPr>
      <w:r w:rsidRPr="004F4F0D">
        <w:rPr>
          <w:rFonts w:cs="Tahoma"/>
          <w:bCs/>
        </w:rPr>
        <w:t>Atbilstoši Valsts zemes dienesta un Nekustamo īpašumu nodokļu administrēšanas sistēmas datiem tiesiskā valdījuma/lietošanas tiesības uz Nekustamo īpa</w:t>
      </w:r>
      <w:r>
        <w:rPr>
          <w:rFonts w:cs="Tahoma"/>
          <w:bCs/>
        </w:rPr>
        <w:t xml:space="preserve">šumu pieder akciju sabiedrībai </w:t>
      </w:r>
      <w:r>
        <w:t>"</w:t>
      </w:r>
      <w:r>
        <w:rPr>
          <w:rFonts w:cs="Tahoma"/>
          <w:bCs/>
        </w:rPr>
        <w:t>Latvijas nafta</w:t>
      </w:r>
      <w:r>
        <w:t>"</w:t>
      </w:r>
      <w:r w:rsidRPr="004F4F0D">
        <w:rPr>
          <w:rFonts w:cs="Tahoma"/>
          <w:bCs/>
        </w:rPr>
        <w:t>, reģistrācijas numurs 40003003174, juridiskā adrese Lubānas iela 66, Rīga, LV-1073 (turpmāk – Valdītājs). Īpašuma tiesības zemesgrāmatā uz Nekustamo īpašumu nav nostiprinātas.</w:t>
      </w:r>
    </w:p>
    <w:p w:rsidR="002E1C3C" w:rsidRPr="004F4F0D" w:rsidRDefault="002E1C3C" w:rsidP="002E1C3C">
      <w:pPr>
        <w:numPr>
          <w:ilvl w:val="0"/>
          <w:numId w:val="10"/>
        </w:numPr>
        <w:tabs>
          <w:tab w:val="left" w:pos="426"/>
          <w:tab w:val="right" w:pos="567"/>
          <w:tab w:val="left" w:pos="851"/>
        </w:tabs>
        <w:snapToGrid w:val="0"/>
        <w:ind w:left="0" w:firstLine="567"/>
        <w:jc w:val="both"/>
        <w:rPr>
          <w:rFonts w:cs="Tahoma"/>
          <w:bCs/>
        </w:rPr>
      </w:pPr>
      <w:r w:rsidRPr="004F4F0D">
        <w:rPr>
          <w:rFonts w:cs="Tahoma"/>
          <w:bCs/>
        </w:rPr>
        <w:t xml:space="preserve">2015.gada 19.oktobrī Jēkabpils pilsētas būvvalde sastādījusi Būves vizuālās apsekošanas aktu, kur konstatētas sekojošas vidi degradējošas, sagruvušas būves cilvēku drošību apdraudošas būves pazīmes; Būve saimnieciskai darbībai neizmantota, daļēji sabrukusi, nav novērsta pilsētas ainavu degradējošā ietekme; nav veiktas darbības daļēji sagruvušas būves sakārtošanai, bezdarbības dēļ būve zaudējusi savu sākotnējo izskatu un funkcionalitāti, bezdarbības rezultātā daļēji sagrautas nesošās konstrukcijas, ēkas ziemeļu pusē sagruvusi siena, pārseguma paneļiem nav atbalsta, nav veikta būves konservācija, negatīvi ietekmē pilsētas ainavu, ir atklātas logu ailas visās četrās ēkas sienās, nav nodrošināta pret svešu personu iekļūšanu ēkā. </w:t>
      </w:r>
    </w:p>
    <w:p w:rsidR="002E1C3C" w:rsidRPr="004F4F0D" w:rsidRDefault="002E1C3C" w:rsidP="002E1C3C">
      <w:pPr>
        <w:numPr>
          <w:ilvl w:val="0"/>
          <w:numId w:val="10"/>
        </w:numPr>
        <w:tabs>
          <w:tab w:val="left" w:pos="426"/>
          <w:tab w:val="right" w:pos="567"/>
          <w:tab w:val="left" w:pos="851"/>
        </w:tabs>
        <w:snapToGrid w:val="0"/>
        <w:ind w:left="0" w:firstLine="567"/>
        <w:jc w:val="both"/>
        <w:rPr>
          <w:rFonts w:cs="Tahoma"/>
          <w:bCs/>
        </w:rPr>
      </w:pPr>
      <w:r w:rsidRPr="004F4F0D">
        <w:rPr>
          <w:rFonts w:cs="Tahoma"/>
          <w:bCs/>
        </w:rPr>
        <w:t>2015.gada 23.oktobrī ar pavadvēstuli Nr.6.1/97</w:t>
      </w:r>
      <w:r>
        <w:rPr>
          <w:rFonts w:cs="Tahoma"/>
          <w:bCs/>
        </w:rPr>
        <w:t xml:space="preserve"> </w:t>
      </w:r>
      <w:r>
        <w:t>"</w:t>
      </w:r>
      <w:r w:rsidRPr="004F4F0D">
        <w:rPr>
          <w:rFonts w:cs="Tahoma"/>
          <w:bCs/>
        </w:rPr>
        <w:t>Par ier</w:t>
      </w:r>
      <w:r>
        <w:rPr>
          <w:rFonts w:cs="Tahoma"/>
          <w:bCs/>
        </w:rPr>
        <w:t>ašanos paskaidrojuma sniegšanai</w:t>
      </w:r>
      <w:r>
        <w:t>"</w:t>
      </w:r>
      <w:r w:rsidRPr="004F4F0D">
        <w:rPr>
          <w:rFonts w:cs="Tahoma"/>
          <w:bCs/>
        </w:rPr>
        <w:t xml:space="preserve">, Jēkabpils pilsētas būvvalde Būves Valdītājam nosūtījusi uzaicinājumu līdz 2015.gada 23.novembrim ierasties Jēkabpils pilsētas būvvaldē, lai sniegtu paskaidrojumu par būves sakārtošanu. </w:t>
      </w:r>
    </w:p>
    <w:p w:rsidR="002E1C3C" w:rsidRPr="004F4F0D" w:rsidRDefault="002E1C3C" w:rsidP="002E1C3C">
      <w:pPr>
        <w:numPr>
          <w:ilvl w:val="0"/>
          <w:numId w:val="10"/>
        </w:numPr>
        <w:tabs>
          <w:tab w:val="left" w:pos="426"/>
          <w:tab w:val="right" w:pos="567"/>
          <w:tab w:val="left" w:pos="851"/>
        </w:tabs>
        <w:snapToGrid w:val="0"/>
        <w:ind w:left="0" w:firstLine="567"/>
        <w:jc w:val="both"/>
        <w:rPr>
          <w:rFonts w:cs="Tahoma"/>
          <w:bCs/>
        </w:rPr>
      </w:pPr>
      <w:r w:rsidRPr="004F4F0D">
        <w:rPr>
          <w:rFonts w:cs="Tahoma"/>
          <w:bCs/>
        </w:rPr>
        <w:t>2015.gada 23.novembrī Jēkabpils pilsētas b</w:t>
      </w:r>
      <w:r>
        <w:rPr>
          <w:rFonts w:cs="Tahoma"/>
          <w:bCs/>
        </w:rPr>
        <w:t xml:space="preserve">ūvvalde pieņēmusi lēmumu Nr.34 </w:t>
      </w:r>
      <w:r>
        <w:t>"</w:t>
      </w:r>
      <w:r w:rsidRPr="004F4F0D">
        <w:rPr>
          <w:rFonts w:cs="Tahoma"/>
          <w:bCs/>
        </w:rPr>
        <w:t>Par būves atzīšanu kā sagruvušu, vidi degradējoš</w:t>
      </w:r>
      <w:r>
        <w:rPr>
          <w:rFonts w:cs="Tahoma"/>
          <w:bCs/>
        </w:rPr>
        <w:t>u un cilvēku drošību apdraudošu</w:t>
      </w:r>
      <w:r>
        <w:t>"</w:t>
      </w:r>
      <w:r w:rsidRPr="004F4F0D">
        <w:rPr>
          <w:rFonts w:cs="Tahoma"/>
          <w:bCs/>
        </w:rPr>
        <w:t xml:space="preserve"> ar kuru Būve atzīta kā vidi degradējoša, sagruvusi un cilvēku drošību apdraudoša. Saskaņā ar Jēkabpils pilsētas domes 27.08.</w:t>
      </w:r>
      <w:r>
        <w:rPr>
          <w:rFonts w:cs="Tahoma"/>
          <w:bCs/>
        </w:rPr>
        <w:t xml:space="preserve">2015. saistošo noteikumu Nr.19 </w:t>
      </w:r>
      <w:r>
        <w:t>"</w:t>
      </w:r>
      <w:r>
        <w:rPr>
          <w:rFonts w:cs="Tahoma"/>
          <w:bCs/>
        </w:rPr>
        <w:t xml:space="preserve">Par likuma </w:t>
      </w:r>
      <w:r>
        <w:t>"</w:t>
      </w:r>
      <w:r>
        <w:rPr>
          <w:rFonts w:cs="Tahoma"/>
          <w:bCs/>
        </w:rPr>
        <w:t>Par nekustamā īpašuma nodokli</w:t>
      </w:r>
      <w:r>
        <w:t>"</w:t>
      </w:r>
      <w:r w:rsidRPr="004F4F0D">
        <w:rPr>
          <w:rFonts w:cs="Tahoma"/>
          <w:bCs/>
        </w:rPr>
        <w:t xml:space="preserve"> normu piemērošanu Jēkabpils pilsē</w:t>
      </w:r>
      <w:r>
        <w:rPr>
          <w:rFonts w:cs="Tahoma"/>
          <w:bCs/>
        </w:rPr>
        <w:t>tas administratīvajā teritorijā</w:t>
      </w:r>
      <w:r>
        <w:t>"</w:t>
      </w:r>
      <w:r w:rsidRPr="004F4F0D">
        <w:rPr>
          <w:rFonts w:cs="Tahoma"/>
          <w:bCs/>
        </w:rPr>
        <w:t xml:space="preserve"> 4.punktu, Būvei tiek piemērota paaugstināta nekustamā īpašuma nodokļa likme, kas ir 3% apmērā no lielākās būvei piekritīgās zemes vai būves kadastrālās vērtības.</w:t>
      </w:r>
    </w:p>
    <w:p w:rsidR="002E1C3C" w:rsidRPr="004F4F0D" w:rsidRDefault="002E1C3C" w:rsidP="002E1C3C">
      <w:pPr>
        <w:numPr>
          <w:ilvl w:val="0"/>
          <w:numId w:val="10"/>
        </w:numPr>
        <w:tabs>
          <w:tab w:val="left" w:pos="426"/>
          <w:tab w:val="right" w:pos="567"/>
          <w:tab w:val="left" w:pos="851"/>
        </w:tabs>
        <w:snapToGrid w:val="0"/>
        <w:ind w:left="0" w:firstLine="567"/>
        <w:jc w:val="both"/>
        <w:rPr>
          <w:rFonts w:cs="Tahoma"/>
          <w:bCs/>
        </w:rPr>
      </w:pPr>
      <w:r w:rsidRPr="004F4F0D">
        <w:rPr>
          <w:rFonts w:cs="Tahoma"/>
          <w:bCs/>
        </w:rPr>
        <w:t>2018.gada 21.novembrī Jēkabpils pilsētas būvvalde pieņēmusi atzinumu par būves pārbaudi Nr.BIS-BV-19.9-2018-10243 (124-6.8.), kurā būvinspektors sniedzis atzinumu par Būvi, veicis pārkāpumu un faktu konstatāciju, tas ir:</w:t>
      </w:r>
      <w:bookmarkStart w:id="3" w:name="CONCLUSIONS"/>
    </w:p>
    <w:p w:rsidR="002E1C3C" w:rsidRPr="004F4F0D" w:rsidRDefault="002E1C3C" w:rsidP="002E1C3C">
      <w:pPr>
        <w:tabs>
          <w:tab w:val="right" w:pos="284"/>
          <w:tab w:val="left" w:pos="851"/>
        </w:tabs>
        <w:snapToGrid w:val="0"/>
        <w:ind w:firstLine="567"/>
        <w:jc w:val="both"/>
        <w:rPr>
          <w:rFonts w:cs="Tahoma"/>
          <w:bCs/>
          <w:color w:val="FF0000"/>
        </w:rPr>
      </w:pPr>
      <w:r w:rsidRPr="004F4F0D">
        <w:rPr>
          <w:rFonts w:cs="Tahoma"/>
          <w:bCs/>
        </w:rPr>
        <w:lastRenderedPageBreak/>
        <w:t>Ēka ilgstoši netiek ekspluatēta, cietusi ugunsgrēkā. Ēkas telpas piesārņotas ar sadzīves atkritumiem. Ēkai piekrītošajā teritorijā vaļējas inženierkomunikāciju skatakas. Pret dienvidrietumu pusi vērstā nesošā ārsiena ar bijušo operatora telpu bez ailu aizpildījuma, operatoru telpas pārsegums bojāts klimata faktoru ietekmē. Siena apzīmēta ar “grafiti” zīmējumiem. Pret dienvidaustrumu pusi vērstā ārsiena bez ailu aizpildījuma, dolomīta akmeņu apšuvums daļēji atslāņojies. Pret ziemeļaustrumu pusi vērstā ārsiena bez ailu aizpildījuma, mūris ar izdrupušiem ķieģeļiem. Ēkas pārseguma paneļi netiek balstīti uz vienas no nesošajām ārsienām, kura pilnībā sagruvusi. Pastāv ēkas tālākas nekontrolētas sagrūšanas draudi. Būves stāvoklis neatbilst Būvniecības likuma 9.pantā noteiktajām būtiskajām prasībām attiecībā uz būves lietošanas drošību un mehānisko stiprību un stabilitāti, vides aizsardzību un higiēnu. Būves fasādes tehniskais stāvoklis un ārējais izskats neatbilst pilsētvides ainavas prasībām, kuras ir noteiktas Jēkabpils p</w:t>
      </w:r>
      <w:r>
        <w:rPr>
          <w:rFonts w:cs="Tahoma"/>
          <w:bCs/>
        </w:rPr>
        <w:t xml:space="preserve">ilsētas saistošajos noteikumos </w:t>
      </w:r>
      <w:r>
        <w:t>"</w:t>
      </w:r>
      <w:r w:rsidRPr="004F4F0D">
        <w:rPr>
          <w:rFonts w:cs="Tahoma"/>
          <w:bCs/>
        </w:rPr>
        <w:t xml:space="preserve">Jēkabpils </w:t>
      </w:r>
      <w:r>
        <w:rPr>
          <w:rFonts w:cs="Tahoma"/>
          <w:bCs/>
        </w:rPr>
        <w:t>sabiedriskās kārtības noteikumi</w:t>
      </w:r>
      <w:r>
        <w:t>"</w:t>
      </w:r>
      <w:r w:rsidRPr="004F4F0D">
        <w:rPr>
          <w:rFonts w:cs="Tahoma"/>
          <w:bCs/>
        </w:rPr>
        <w:t>. Būve ir vidi degradējoša un bojā ainavu. Būvinspektora norādījums: nekavējoties norobežot būvi ar žogu.</w:t>
      </w:r>
    </w:p>
    <w:bookmarkEnd w:id="3"/>
    <w:p w:rsidR="002E1C3C" w:rsidRPr="004F4F0D" w:rsidRDefault="002E1C3C" w:rsidP="002E1C3C">
      <w:pPr>
        <w:numPr>
          <w:ilvl w:val="0"/>
          <w:numId w:val="10"/>
        </w:numPr>
        <w:tabs>
          <w:tab w:val="right" w:pos="0"/>
          <w:tab w:val="left" w:pos="851"/>
        </w:tabs>
        <w:snapToGrid w:val="0"/>
        <w:ind w:left="0" w:firstLine="567"/>
        <w:jc w:val="both"/>
        <w:rPr>
          <w:rFonts w:cs="Tahoma"/>
          <w:bCs/>
        </w:rPr>
      </w:pPr>
      <w:r w:rsidRPr="004F4F0D">
        <w:rPr>
          <w:rFonts w:cs="Tahoma"/>
          <w:bCs/>
        </w:rPr>
        <w:t xml:space="preserve">Ņemot vērā minēto, Jēkabpils pilsētas pašvaldība 2018.gada 30.novembrī ar vēstuli Nr.7-2/244 </w:t>
      </w:r>
      <w:r w:rsidRPr="004F4F0D">
        <w:t>"</w:t>
      </w:r>
      <w:r w:rsidRPr="004F4F0D">
        <w:rPr>
          <w:rFonts w:cs="Tahoma"/>
          <w:bCs/>
        </w:rPr>
        <w:t>Par būves</w:t>
      </w:r>
      <w:r>
        <w:rPr>
          <w:rFonts w:cs="Tahoma"/>
          <w:bCs/>
        </w:rPr>
        <w:t xml:space="preserve"> sakārtošanu</w:t>
      </w:r>
      <w:r>
        <w:t>"</w:t>
      </w:r>
      <w:r w:rsidRPr="004F4F0D">
        <w:rPr>
          <w:rFonts w:cs="Tahoma"/>
          <w:bCs/>
        </w:rPr>
        <w:t xml:space="preserve"> Būves Valdītājam lūdza sniegt rakstisku skaidrojumu par turpmākajām darbībām, veicamajiem darbiem un termiņiem, kādos Būves Valdītājs novērsīs Jēkabpils pilsētas būvvaldes Atzinumā noteikto būvinspektora norādījumu. Rakstisku skaidrojumu tika lūgts iesniegt līdz 2018.gada 14.decembrim Jēkabpils pilsētas pašvaldībā Vienas pieturas aģentūrā, Brīvības ielā 120, Jēkabpilī. 2018.gada 17.decembrī Jēkabpils pilsētas pašvaldībā tika saņemta Akc</w:t>
      </w:r>
      <w:r>
        <w:rPr>
          <w:rFonts w:cs="Tahoma"/>
          <w:bCs/>
        </w:rPr>
        <w:t xml:space="preserve">iju sabiedrības </w:t>
      </w:r>
      <w:r>
        <w:t>"</w:t>
      </w:r>
      <w:r>
        <w:rPr>
          <w:rFonts w:cs="Tahoma"/>
          <w:bCs/>
        </w:rPr>
        <w:t>Latvijas nafta</w:t>
      </w:r>
      <w:r>
        <w:t>"</w:t>
      </w:r>
      <w:r w:rsidRPr="004F4F0D">
        <w:rPr>
          <w:rFonts w:cs="Tahoma"/>
          <w:bCs/>
        </w:rPr>
        <w:t xml:space="preserve"> vēstule Nr.LN/1/107, kurā tiek paskaidrots, ka Būves demontāža var aizskart kreditoru intereses, savukārt atjaunot Būvi pilnībā atbilstoši mūsdienu prasībā</w:t>
      </w:r>
      <w:r>
        <w:rPr>
          <w:rFonts w:cs="Tahoma"/>
          <w:bCs/>
        </w:rPr>
        <w:t xml:space="preserve">m nevar, jo Akciju sabiedrībai </w:t>
      </w:r>
      <w:r>
        <w:t>"</w:t>
      </w:r>
      <w:r>
        <w:rPr>
          <w:rFonts w:cs="Tahoma"/>
          <w:bCs/>
        </w:rPr>
        <w:t>Latvijas nafta</w:t>
      </w:r>
      <w:r>
        <w:t>"</w:t>
      </w:r>
      <w:r w:rsidRPr="004F4F0D">
        <w:rPr>
          <w:rFonts w:cs="Tahoma"/>
          <w:bCs/>
        </w:rPr>
        <w:t xml:space="preserve"> nav naudas, tā uztur Būvi savu iespēju robežās.</w:t>
      </w:r>
    </w:p>
    <w:p w:rsidR="002E1C3C" w:rsidRPr="004F4F0D" w:rsidRDefault="002E1C3C" w:rsidP="002E1C3C">
      <w:pPr>
        <w:numPr>
          <w:ilvl w:val="0"/>
          <w:numId w:val="10"/>
        </w:numPr>
        <w:tabs>
          <w:tab w:val="right" w:pos="0"/>
          <w:tab w:val="left" w:pos="1134"/>
        </w:tabs>
        <w:snapToGrid w:val="0"/>
        <w:ind w:left="0" w:firstLine="567"/>
        <w:jc w:val="both"/>
      </w:pPr>
      <w:r w:rsidRPr="004F4F0D">
        <w:rPr>
          <w:rFonts w:cs="Tahoma"/>
          <w:bCs/>
        </w:rPr>
        <w:t xml:space="preserve">Jēkabpils pilsētas pašvaldība 2019.gada 16.aprīlī ar vēstuli Nr.5.2.12/19/273 </w:t>
      </w:r>
      <w:r w:rsidRPr="004F4F0D">
        <w:t>"</w:t>
      </w:r>
      <w:r>
        <w:rPr>
          <w:rFonts w:cs="Tahoma"/>
          <w:bCs/>
        </w:rPr>
        <w:t>Par būvju sakārtošanu</w:t>
      </w:r>
      <w:r>
        <w:t>"</w:t>
      </w:r>
      <w:r w:rsidRPr="004F4F0D">
        <w:rPr>
          <w:rFonts w:cs="Tahoma"/>
          <w:bCs/>
        </w:rPr>
        <w:t xml:space="preserve"> Būves Valdītājam atkārtoti lūdza sniegt rakstisku skaidrojumu par turpmākajām darbībām, veicamajiem darbiem un termiņiem, kādos Būves Valdītājs novērsīs Jēkabpils pilsētas būvvaldes Atzinumā noteikto būvinspektora norādījumu. Rakstisku skaidrojumu tika lūgts iesniegt līdz 2019.gada 17.maijam Jēkabpils pilsētas pašvaldībā Vienas pieturas aģentūrā, Brīvības ielā 120, Jēkabpilī. Noteiktajā termiņā pašvaldībā netika saņemts Būves Valdītāja rakstisks skaidrojums.</w:t>
      </w:r>
    </w:p>
    <w:p w:rsidR="002E1C3C" w:rsidRPr="004F4F0D" w:rsidRDefault="002E1C3C" w:rsidP="002E1C3C">
      <w:pPr>
        <w:tabs>
          <w:tab w:val="right" w:pos="0"/>
          <w:tab w:val="left" w:pos="1134"/>
        </w:tabs>
        <w:snapToGrid w:val="0"/>
        <w:ind w:left="567"/>
        <w:jc w:val="both"/>
      </w:pPr>
      <w:r w:rsidRPr="004F4F0D">
        <w:rPr>
          <w:rFonts w:cs="Tahoma"/>
          <w:bCs/>
        </w:rPr>
        <w:t xml:space="preserve">Kopumā Būve ir vērtējama kā avārijas stāvoklī esoša. </w:t>
      </w:r>
    </w:p>
    <w:p w:rsidR="002E1C3C" w:rsidRPr="004F4F0D" w:rsidRDefault="002E1C3C" w:rsidP="002E1C3C">
      <w:pPr>
        <w:tabs>
          <w:tab w:val="left" w:pos="426"/>
          <w:tab w:val="right" w:pos="567"/>
        </w:tabs>
        <w:snapToGrid w:val="0"/>
        <w:ind w:firstLine="567"/>
        <w:jc w:val="both"/>
        <w:rPr>
          <w:rFonts w:cs="Tahoma"/>
          <w:bCs/>
        </w:rPr>
      </w:pPr>
      <w:r w:rsidRPr="004F4F0D">
        <w:rPr>
          <w:rFonts w:cs="Tahoma"/>
          <w:bCs/>
        </w:rPr>
        <w:t>Būves tehniskais un vizuālais stāvoklis atmosfēras nokrišņu ietekmē turpina pasliktināties,</w:t>
      </w:r>
    </w:p>
    <w:p w:rsidR="002E1C3C" w:rsidRPr="004F4F0D" w:rsidRDefault="002E1C3C" w:rsidP="002E1C3C">
      <w:pPr>
        <w:tabs>
          <w:tab w:val="left" w:pos="426"/>
          <w:tab w:val="right" w:pos="567"/>
        </w:tabs>
        <w:snapToGrid w:val="0"/>
        <w:jc w:val="both"/>
        <w:rPr>
          <w:rFonts w:cs="Tahoma"/>
          <w:bCs/>
        </w:rPr>
      </w:pPr>
      <w:r w:rsidRPr="004F4F0D">
        <w:rPr>
          <w:rFonts w:cs="Tahoma"/>
          <w:bCs/>
        </w:rPr>
        <w:t xml:space="preserve">Būvei piegulošā teritorija ir brīvi pieejama nepiederošām personām. Būve rada reālu apdraudējumu trešo personu veselībai un drošībai, kā arī degradē Jēkabpils pilsētas ainavu. </w:t>
      </w:r>
    </w:p>
    <w:p w:rsidR="002E1C3C" w:rsidRDefault="002E1C3C" w:rsidP="002E1C3C">
      <w:pPr>
        <w:tabs>
          <w:tab w:val="left" w:pos="426"/>
          <w:tab w:val="right" w:pos="567"/>
        </w:tabs>
        <w:snapToGrid w:val="0"/>
        <w:ind w:firstLine="567"/>
        <w:jc w:val="both"/>
        <w:rPr>
          <w:rFonts w:cs="Tahoma"/>
          <w:bCs/>
          <w:szCs w:val="22"/>
        </w:rPr>
      </w:pPr>
      <w:r w:rsidRPr="004F4F0D">
        <w:rPr>
          <w:rFonts w:cs="Tahoma"/>
          <w:bCs/>
        </w:rPr>
        <w:t>Civillikuma 1084.panta pirmajā daļā noteikts, ka katram būves īpašniekam, lai aizsargātu sabiedrisko drošību</w:t>
      </w:r>
      <w:r>
        <w:rPr>
          <w:rFonts w:cs="Tahoma"/>
          <w:bCs/>
          <w:szCs w:val="22"/>
        </w:rPr>
        <w:t>, jātur sava būve tādā stāvoklī, ka no tās nevar rasties kaitējums ne kaimiņam, ne garāmgājējiem, ne arī tās lietotājiem.</w:t>
      </w:r>
    </w:p>
    <w:p w:rsidR="002E1C3C" w:rsidRDefault="002E1C3C" w:rsidP="002E1C3C">
      <w:pPr>
        <w:tabs>
          <w:tab w:val="left" w:pos="426"/>
          <w:tab w:val="right" w:pos="567"/>
        </w:tabs>
        <w:snapToGrid w:val="0"/>
        <w:ind w:firstLine="567"/>
        <w:jc w:val="both"/>
        <w:rPr>
          <w:rFonts w:cs="Tahoma"/>
          <w:bCs/>
          <w:szCs w:val="22"/>
        </w:rPr>
      </w:pPr>
      <w:r>
        <w:rPr>
          <w:rFonts w:cs="Tahoma"/>
          <w:bCs/>
          <w:szCs w:val="22"/>
        </w:rPr>
        <w:t>Būves Īpašnieks nav nodrošinājis tādus pasākumus, kas novērstu Būves konstrukciju bojāšanos, sabrukumu vai nonākšanu cilvēku veselībai, dzīvībai vai videi bīstamā stāvoklī ilgtermiņā.</w:t>
      </w:r>
    </w:p>
    <w:p w:rsidR="002E1C3C" w:rsidRDefault="002E1C3C" w:rsidP="002E1C3C">
      <w:pPr>
        <w:tabs>
          <w:tab w:val="left" w:pos="426"/>
          <w:tab w:val="right" w:pos="567"/>
        </w:tabs>
        <w:snapToGrid w:val="0"/>
        <w:ind w:firstLine="567"/>
        <w:jc w:val="both"/>
        <w:rPr>
          <w:rFonts w:cs="Tahoma"/>
          <w:bCs/>
          <w:szCs w:val="22"/>
        </w:rPr>
      </w:pPr>
      <w:r>
        <w:rPr>
          <w:rFonts w:cs="Tahoma"/>
          <w:bCs/>
          <w:szCs w:val="22"/>
        </w:rPr>
        <w:t xml:space="preserve">Atbilstoši Būvniecības likuma 7.panta pirmās daļas 2.punktam un 8.pantam pašvaldības kompetencē ir izskatīt jautājumus par pilnīgi vai daļēji sagruvušu, bīstamu vai ainavu bojājošu būvju sakārtošanu vai nojaukšanu. Tāpat atbilstoši likuma </w:t>
      </w:r>
      <w:r w:rsidRPr="00586D4E">
        <w:t>"</w:t>
      </w:r>
      <w:r>
        <w:rPr>
          <w:rFonts w:cs="Tahoma"/>
          <w:bCs/>
          <w:szCs w:val="22"/>
        </w:rPr>
        <w:t>Par pašvaldībām</w:t>
      </w:r>
      <w:r w:rsidRPr="00586D4E">
        <w:t>"</w:t>
      </w:r>
      <w:r>
        <w:rPr>
          <w:rFonts w:cs="Tahoma"/>
          <w:bCs/>
          <w:szCs w:val="22"/>
        </w:rPr>
        <w:t xml:space="preserve"> 7.panta otrajā daļā un 15.panta pirmās daļas 14.punktā noteiktajam, būvniecības procesa tiesiskuma nodrošināšana pašvaldības administratīvajā teritorijā ir pašvaldības autonomā funkcija, tā šajā jomā darbojas patstāvīgi un pati par to ir atbildīga.</w:t>
      </w:r>
    </w:p>
    <w:p w:rsidR="002E1C3C" w:rsidRPr="00AD0145" w:rsidRDefault="002E1C3C" w:rsidP="002E1C3C">
      <w:pPr>
        <w:tabs>
          <w:tab w:val="left" w:pos="426"/>
          <w:tab w:val="right" w:pos="567"/>
        </w:tabs>
        <w:snapToGrid w:val="0"/>
        <w:ind w:firstLine="567"/>
        <w:jc w:val="both"/>
        <w:rPr>
          <w:rFonts w:cs="Tahoma"/>
          <w:bCs/>
          <w:szCs w:val="22"/>
        </w:rPr>
      </w:pPr>
      <w:r>
        <w:rPr>
          <w:rFonts w:cs="Tahoma"/>
          <w:bCs/>
          <w:szCs w:val="22"/>
        </w:rPr>
        <w:t xml:space="preserve">Būvniecības likuma 21.panta devītā daļa nosaka – ja būve ir pilnīgi vai daļēji sagruvusi vai nonākusi tādā tehniskajā stāvoklī, ka ir bīstama vai bojā ainavu, šīs būves īpašniekam atbilstoši pašvaldības lēmumam tā jāsakārto vai jānojauc. Šī lēmuma izpildi nodrošina Administratīvā procesa likumā noteiktajā kārtībā. Savukārt Būvniecības likuma 21.panta desmitajā daļā noteikts, ka šī panta devītajā daļā minētie lēmumi (izņemot lēmumi attiecība uz būvi, kas bojā ainavu) izpildāmi nekavējoties. </w:t>
      </w:r>
      <w:r w:rsidRPr="00B410AA">
        <w:rPr>
          <w:rFonts w:cs="Tahoma"/>
          <w:bCs/>
          <w:szCs w:val="22"/>
        </w:rPr>
        <w:t xml:space="preserve">Būvniecības likuma 21.panta devītā un desmitā daļa pamatā ir vērstas nevis uz tās personas tiesību un tiesisko interešu aizsardzību, kuras īpašumu apgrūtina vai kaut kādā veidā skar </w:t>
      </w:r>
      <w:r w:rsidRPr="00B410AA">
        <w:rPr>
          <w:rFonts w:cs="Tahoma"/>
          <w:bCs/>
          <w:szCs w:val="22"/>
        </w:rPr>
        <w:lastRenderedPageBreak/>
        <w:t>attiecīgās būves, bet aizsargā plašāku personu loku un būtībā ir vērstas uz visas sabiedrības interešu aizsardzību</w:t>
      </w:r>
      <w:r>
        <w:rPr>
          <w:rFonts w:cs="Tahoma"/>
          <w:bCs/>
          <w:szCs w:val="22"/>
        </w:rPr>
        <w:t>.</w:t>
      </w:r>
      <w:r w:rsidRPr="00B410AA">
        <w:rPr>
          <w:rFonts w:cs="Tahoma"/>
          <w:bCs/>
          <w:szCs w:val="22"/>
        </w:rPr>
        <w:t xml:space="preserve"> </w:t>
      </w:r>
      <w:r>
        <w:rPr>
          <w:rFonts w:cs="Tahoma"/>
          <w:bCs/>
          <w:szCs w:val="22"/>
        </w:rPr>
        <w:t xml:space="preserve">Šo lēmumu apstrīdēšana un pārsūdzēšana neaptur to darbību. Ja kāds no attiecīgajiem lēmumiem netiek pildīts, iestāde var nodrošināt tā izpildi, piemērojot aizvietotājizpildi un citus Administratīvā procesa likumā noteiktos piespiedu izpildes līdzekļus. Papildus Administratīvā procesa likumā noteiktajiem gadījumiem, kad ar lēmuma izpildi saistītos izdevumus sedz lēmuma adresāts, izdevumus, kas saistīti ar iepriekšējā stāvokļa atjaunošanu, sedz būves īpašnieks. Atbilstoši </w:t>
      </w:r>
      <w:r w:rsidRPr="00AD0145">
        <w:rPr>
          <w:rFonts w:cs="Tahoma"/>
          <w:bCs/>
          <w:szCs w:val="22"/>
        </w:rPr>
        <w:t>Latvijas Republikas Augstākās tiesas</w:t>
      </w:r>
      <w:r>
        <w:rPr>
          <w:rFonts w:cs="Tahoma"/>
          <w:bCs/>
          <w:szCs w:val="22"/>
        </w:rPr>
        <w:t xml:space="preserve"> </w:t>
      </w:r>
      <w:r w:rsidRPr="00AD0145">
        <w:rPr>
          <w:rFonts w:cs="Tahoma"/>
          <w:bCs/>
          <w:szCs w:val="22"/>
        </w:rPr>
        <w:t>Administratīvo lietu depar</w:t>
      </w:r>
      <w:r>
        <w:rPr>
          <w:rFonts w:cs="Tahoma"/>
          <w:bCs/>
          <w:szCs w:val="22"/>
        </w:rPr>
        <w:t xml:space="preserve">tamenta 2016.gada 3.maija lēmumam </w:t>
      </w:r>
      <w:r w:rsidRPr="00AD0145">
        <w:rPr>
          <w:rFonts w:cs="Tahoma"/>
          <w:bCs/>
          <w:szCs w:val="22"/>
        </w:rPr>
        <w:t>SKA-849/2016</w:t>
      </w:r>
      <w:r>
        <w:rPr>
          <w:rFonts w:cs="Tahoma"/>
          <w:bCs/>
          <w:szCs w:val="22"/>
        </w:rPr>
        <w:t>,</w:t>
      </w:r>
      <w:r>
        <w:rPr>
          <w:rFonts w:cs="Tahoma"/>
          <w:bCs/>
          <w:szCs w:val="22"/>
        </w:rPr>
        <w:tab/>
        <w:t>k</w:t>
      </w:r>
      <w:r w:rsidRPr="00AD0145">
        <w:rPr>
          <w:rFonts w:cs="Tahoma"/>
          <w:bCs/>
          <w:szCs w:val="22"/>
        </w:rPr>
        <w:t>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Ne lēmuma apstrīdēšana vai pārsūdzēšana, ne arī tā tūlītēja neizpildīšana no būves īpašnieka puses nevar būt šķērslis īpašuma sakārtošanai, lai novērstu apdraudējumu.</w:t>
      </w:r>
    </w:p>
    <w:p w:rsidR="002E1C3C" w:rsidRDefault="002E1C3C" w:rsidP="002E1C3C">
      <w:pPr>
        <w:tabs>
          <w:tab w:val="left" w:pos="426"/>
          <w:tab w:val="right" w:pos="567"/>
        </w:tabs>
        <w:snapToGrid w:val="0"/>
        <w:ind w:firstLine="567"/>
        <w:jc w:val="both"/>
        <w:rPr>
          <w:rFonts w:cs="Tahoma"/>
          <w:bCs/>
          <w:szCs w:val="22"/>
        </w:rPr>
      </w:pPr>
      <w:r>
        <w:rPr>
          <w:rFonts w:cs="Tahoma"/>
          <w:bCs/>
          <w:szCs w:val="22"/>
        </w:rPr>
        <w:t xml:space="preserve">Ministru kabineta 2014.gada 19.augusta noteikumu Nr.500 </w:t>
      </w:r>
      <w:r w:rsidRPr="00586D4E">
        <w:t>"</w:t>
      </w:r>
      <w:r>
        <w:rPr>
          <w:rFonts w:cs="Tahoma"/>
          <w:bCs/>
          <w:szCs w:val="22"/>
        </w:rPr>
        <w:t>Vispārējie būvnoteikumi</w:t>
      </w:r>
      <w:r w:rsidRPr="00586D4E">
        <w:t>"</w:t>
      </w:r>
      <w:r>
        <w:rPr>
          <w:rFonts w:cs="Tahoma"/>
          <w:bCs/>
          <w:szCs w:val="22"/>
        </w:rPr>
        <w:t xml:space="preserve"> 158.1.apakšpunktā noteikts, ka būve ir jāsakārto, jāveic tās konservācija vai jānojauc (atkarībā no konkrētiem apstākļiem), ja tās stāvoklis neatbilst Būvniecības likuma 9.panta otrajā daļā noteiktajām būtiskajām prasībām attiecībā uz būves lietošanas drošību, mehānisko stiprību un stabilitāti.</w:t>
      </w:r>
    </w:p>
    <w:p w:rsidR="002E1C3C" w:rsidRDefault="002E1C3C" w:rsidP="002E1C3C">
      <w:pPr>
        <w:tabs>
          <w:tab w:val="left" w:pos="426"/>
          <w:tab w:val="right" w:pos="567"/>
        </w:tabs>
        <w:snapToGrid w:val="0"/>
        <w:ind w:firstLine="567"/>
        <w:jc w:val="both"/>
        <w:rPr>
          <w:rFonts w:cs="Tahoma"/>
          <w:bCs/>
          <w:szCs w:val="22"/>
        </w:rPr>
      </w:pPr>
      <w:r>
        <w:rPr>
          <w:rFonts w:cs="Tahoma"/>
          <w:bCs/>
          <w:szCs w:val="22"/>
        </w:rPr>
        <w:t>Ņemot vērā Būves tehnisko un vizuālo stāvokli, to, ka Būve nav atjaunota, pilnībā iekonservēta vai nojaukta un teritorija ap Būvi ir brīvi pieejama, kā arī to, ka Īpašnieks ilgstoši nav veicis darbības, kas nodrošinātu Būves atbilstību tiesību aktu prasībām, secināms, ka Būve apdraud cilvēku veselību un drošību, degradē Jēkabpils pilsētas ainavu.</w:t>
      </w:r>
    </w:p>
    <w:p w:rsidR="002E1C3C" w:rsidRDefault="002E1C3C" w:rsidP="002E1C3C">
      <w:pPr>
        <w:tabs>
          <w:tab w:val="left" w:pos="426"/>
          <w:tab w:val="right" w:pos="567"/>
        </w:tabs>
        <w:snapToGrid w:val="0"/>
        <w:ind w:firstLine="567"/>
        <w:jc w:val="both"/>
        <w:rPr>
          <w:rFonts w:cs="Tahoma"/>
          <w:bCs/>
          <w:szCs w:val="22"/>
        </w:rPr>
      </w:pPr>
      <w:r>
        <w:rPr>
          <w:rFonts w:cs="Tahoma"/>
          <w:bCs/>
          <w:szCs w:val="22"/>
        </w:rPr>
        <w:t>Latvijas Republikas Satversmes 105.pants nosaka, ka īpašumu nedrīkst izmantot pretēji sabiedrības interesēm. Konkrētajā gadījumā Būves tehniskais stāvoklis apdraud cilvēku drošību, bet Būves vizuālais izskats ilgstoši bojā Jēkabpils pilsētas ainavu. Saskaņā ar iepriekšminētajām tiesību normām likumdevējs ir noteicis gadījumus, kad pašvaldība var pieņemt lēmumus, kas ierobežo personu īpašumu tiesības.</w:t>
      </w:r>
    </w:p>
    <w:p w:rsidR="002E1C3C" w:rsidRDefault="002E1C3C" w:rsidP="002E1C3C">
      <w:pPr>
        <w:tabs>
          <w:tab w:val="left" w:pos="426"/>
          <w:tab w:val="right" w:pos="567"/>
        </w:tabs>
        <w:snapToGrid w:val="0"/>
        <w:ind w:firstLine="567"/>
        <w:jc w:val="both"/>
        <w:rPr>
          <w:rFonts w:cs="Tahoma"/>
          <w:bCs/>
          <w:szCs w:val="22"/>
        </w:rPr>
      </w:pPr>
      <w:r>
        <w:rPr>
          <w:rFonts w:cs="Tahoma"/>
          <w:bCs/>
          <w:szCs w:val="22"/>
        </w:rPr>
        <w:t xml:space="preserve">Pamatojoties uz </w:t>
      </w:r>
      <w:r w:rsidRPr="0039500B">
        <w:rPr>
          <w:rFonts w:cs="Tahoma"/>
          <w:bCs/>
          <w:szCs w:val="22"/>
        </w:rPr>
        <w:t xml:space="preserve">likuma Latvijas Republikas Satversmes 105.pantu, Administratīvā procesa likuma 79.panta pirmo daļu, Būvniecības likuma 7.panta pirmās daļas 2.punktu, 21.panta devīto un desmito daļu, Civillikuma 1084.pantu, Ministri kabineta </w:t>
      </w:r>
      <w:r>
        <w:rPr>
          <w:rFonts w:cs="Tahoma"/>
          <w:bCs/>
          <w:szCs w:val="22"/>
        </w:rPr>
        <w:t xml:space="preserve">2014.gada 19.augusta noteikumu Nr.500 </w:t>
      </w:r>
      <w:r w:rsidRPr="00586D4E">
        <w:t>"</w:t>
      </w:r>
      <w:r w:rsidRPr="0039500B">
        <w:rPr>
          <w:rFonts w:cs="Tahoma"/>
          <w:bCs/>
          <w:szCs w:val="22"/>
        </w:rPr>
        <w:t>Vispārīgie bū</w:t>
      </w:r>
      <w:r>
        <w:rPr>
          <w:rFonts w:cs="Tahoma"/>
          <w:bCs/>
          <w:szCs w:val="22"/>
        </w:rPr>
        <w:t>vnoteikumi</w:t>
      </w:r>
      <w:r w:rsidRPr="00586D4E">
        <w:t>"</w:t>
      </w:r>
      <w:r w:rsidRPr="0039500B">
        <w:rPr>
          <w:rFonts w:cs="Tahoma"/>
          <w:bCs/>
          <w:szCs w:val="22"/>
        </w:rPr>
        <w:t xml:space="preserve"> 158.</w:t>
      </w:r>
      <w:r>
        <w:rPr>
          <w:rFonts w:cs="Tahoma"/>
          <w:bCs/>
          <w:szCs w:val="22"/>
        </w:rPr>
        <w:t>2. un 159.1.apakšpun</w:t>
      </w:r>
      <w:r w:rsidRPr="0039500B">
        <w:rPr>
          <w:rFonts w:cs="Tahoma"/>
          <w:bCs/>
          <w:szCs w:val="22"/>
        </w:rPr>
        <w:t>ktu, ņemot</w:t>
      </w:r>
      <w:r>
        <w:rPr>
          <w:rFonts w:cs="Tahoma"/>
          <w:bCs/>
          <w:szCs w:val="22"/>
        </w:rPr>
        <w:t xml:space="preserve"> vērā Jēkabpils pilsētas būvvaldes 2015.gada 23.novembra lēmumu Nr.34, Jēkabpils pilsētas būvvaldes 2018.gada 22.novembra Atzinumu par būves pārbaudi Nr.BIS–BV–19.9–2018–10243 (124–6.8.), </w:t>
      </w:r>
      <w:r w:rsidRPr="00F85144">
        <w:rPr>
          <w:rFonts w:cs="Tahoma"/>
          <w:bCs/>
          <w:szCs w:val="22"/>
        </w:rPr>
        <w:t xml:space="preserve">ņemot vērā Attīstības un tautsaimniecības komitejas 20.06.2019. lēmumu (protokols Nr.10, 2.§),  </w:t>
      </w:r>
    </w:p>
    <w:p w:rsidR="002E1C3C" w:rsidRDefault="002E1C3C" w:rsidP="002E1C3C">
      <w:pPr>
        <w:tabs>
          <w:tab w:val="right" w:pos="9356"/>
        </w:tabs>
        <w:snapToGrid w:val="0"/>
        <w:jc w:val="center"/>
        <w:rPr>
          <w:rFonts w:cs="Tahoma"/>
          <w:bCs/>
          <w:szCs w:val="22"/>
        </w:rPr>
      </w:pPr>
    </w:p>
    <w:p w:rsidR="002E1C3C" w:rsidRDefault="002E1C3C" w:rsidP="002E1C3C">
      <w:pPr>
        <w:tabs>
          <w:tab w:val="right" w:pos="9356"/>
        </w:tabs>
        <w:snapToGrid w:val="0"/>
        <w:jc w:val="center"/>
        <w:rPr>
          <w:rFonts w:cs="Tahoma"/>
          <w:bCs/>
          <w:szCs w:val="22"/>
        </w:rPr>
      </w:pPr>
      <w:r>
        <w:rPr>
          <w:rFonts w:cs="Tahoma"/>
          <w:bCs/>
          <w:szCs w:val="22"/>
        </w:rPr>
        <w:t>Jēkabpils pilsētas dome nolemj:</w:t>
      </w:r>
    </w:p>
    <w:p w:rsidR="002E1C3C" w:rsidRDefault="002E1C3C" w:rsidP="002E1C3C">
      <w:pPr>
        <w:tabs>
          <w:tab w:val="right" w:pos="9356"/>
        </w:tabs>
        <w:snapToGrid w:val="0"/>
        <w:rPr>
          <w:rFonts w:cs="Tahoma"/>
          <w:bCs/>
          <w:szCs w:val="22"/>
        </w:rPr>
      </w:pPr>
    </w:p>
    <w:p w:rsidR="002E1C3C" w:rsidRPr="003F7B9E" w:rsidRDefault="002E1C3C" w:rsidP="002E1C3C">
      <w:pPr>
        <w:pStyle w:val="satursarnum"/>
        <w:tabs>
          <w:tab w:val="clear" w:pos="284"/>
          <w:tab w:val="left" w:pos="1134"/>
        </w:tabs>
        <w:ind w:left="0" w:firstLine="851"/>
      </w:pPr>
      <w:bookmarkStart w:id="4" w:name="_Hlk529180769"/>
      <w:r w:rsidRPr="00F56811">
        <w:t xml:space="preserve">Lai novērstu apdraudējumu cilvēku drošībai un </w:t>
      </w:r>
      <w:r>
        <w:t>Jēkabpils</w:t>
      </w:r>
      <w:r w:rsidRPr="00F56811">
        <w:t xml:space="preserve"> pilsētvides ainavas degradāciju</w:t>
      </w:r>
      <w:r>
        <w:t xml:space="preserve">, uzdot Akciju sabiedrībai </w:t>
      </w:r>
      <w:r w:rsidRPr="00586D4E">
        <w:t>"</w:t>
      </w:r>
      <w:r>
        <w:t>Latvijas nafta</w:t>
      </w:r>
      <w:r w:rsidRPr="00586D4E">
        <w:t>"</w:t>
      </w:r>
      <w:r w:rsidRPr="008F741E">
        <w:t xml:space="preserve">, reģistrācijas numurs </w:t>
      </w:r>
      <w:r>
        <w:t>40003003274 (turpmāk –</w:t>
      </w:r>
      <w:r w:rsidRPr="003F7B9E">
        <w:t xml:space="preserve"> </w:t>
      </w:r>
      <w:r>
        <w:t>Valdītājs</w:t>
      </w:r>
      <w:r w:rsidRPr="003F7B9E">
        <w:t xml:space="preserve">) </w:t>
      </w:r>
      <w:r w:rsidRPr="003F7B9E">
        <w:rPr>
          <w:shd w:val="clear" w:color="auto" w:fill="FFFFFF"/>
        </w:rPr>
        <w:t xml:space="preserve">nekavējoties, bet ne vēlāk kā </w:t>
      </w:r>
      <w:r>
        <w:rPr>
          <w:shd w:val="clear" w:color="auto" w:fill="FFFFFF"/>
        </w:rPr>
        <w:t>sešu</w:t>
      </w:r>
      <w:r w:rsidRPr="003F7B9E">
        <w:rPr>
          <w:shd w:val="clear" w:color="auto" w:fill="FFFFFF"/>
        </w:rPr>
        <w:t xml:space="preserve"> nedēļu laikā no šī lēmuma spēkā stāšanās dienas, veikt </w:t>
      </w:r>
      <w:r w:rsidRPr="008F741E">
        <w:t xml:space="preserve">būves </w:t>
      </w:r>
      <w:r>
        <w:t>Zaļā</w:t>
      </w:r>
      <w:r w:rsidRPr="008F741E">
        <w:t xml:space="preserve"> ielā </w:t>
      </w:r>
      <w:r>
        <w:t>32A</w:t>
      </w:r>
      <w:r w:rsidRPr="008F741E">
        <w:t>, Jēkabpilī, kada</w:t>
      </w:r>
      <w:r>
        <w:t xml:space="preserve">stra apzīmējums 56010022650001 (turpmāk – Būve), </w:t>
      </w:r>
      <w:r w:rsidRPr="003F7B9E">
        <w:rPr>
          <w:shd w:val="clear" w:color="auto" w:fill="FFFFFF"/>
        </w:rPr>
        <w:t>norobežošanu, lai nodrošinātu Būves nepieejamību nepiederošām personām.</w:t>
      </w:r>
    </w:p>
    <w:p w:rsidR="002E1C3C" w:rsidRPr="008F741E" w:rsidRDefault="002E1C3C" w:rsidP="002E1C3C">
      <w:pPr>
        <w:pStyle w:val="satursarnum"/>
        <w:tabs>
          <w:tab w:val="clear" w:pos="0"/>
          <w:tab w:val="clear" w:pos="284"/>
          <w:tab w:val="left" w:pos="142"/>
          <w:tab w:val="left" w:pos="1134"/>
        </w:tabs>
        <w:ind w:left="0" w:firstLine="851"/>
      </w:pPr>
      <w:r>
        <w:t>Uzdot B</w:t>
      </w:r>
      <w:r w:rsidRPr="008F741E">
        <w:t xml:space="preserve">ūves </w:t>
      </w:r>
      <w:r>
        <w:t>Valdītājam</w:t>
      </w:r>
      <w:r w:rsidRPr="008F741E">
        <w:t xml:space="preserve"> veikt Būves sakārtošanu,</w:t>
      </w:r>
      <w:r>
        <w:t xml:space="preserve"> veicot</w:t>
      </w:r>
      <w:r w:rsidRPr="008F741E">
        <w:t xml:space="preserve"> Ministru kabineta</w:t>
      </w:r>
      <w:r>
        <w:t xml:space="preserve"> 2014.gada 2.septembra noteikumos Nr.529 </w:t>
      </w:r>
      <w:r w:rsidRPr="00586D4E">
        <w:t>"</w:t>
      </w:r>
      <w:r w:rsidRPr="008F741E">
        <w:t>Ēku būvnoteiku</w:t>
      </w:r>
      <w:r>
        <w:t>mi</w:t>
      </w:r>
      <w:r w:rsidRPr="00586D4E">
        <w:t>"</w:t>
      </w:r>
      <w:r w:rsidRPr="008F741E">
        <w:t xml:space="preserve"> noteiktās darbības</w:t>
      </w:r>
      <w:r>
        <w:t>,</w:t>
      </w:r>
      <w:r w:rsidRPr="008F741E">
        <w:t xml:space="preserve"> realizējot </w:t>
      </w:r>
      <w:r>
        <w:t xml:space="preserve">tās </w:t>
      </w:r>
      <w:r w:rsidRPr="008F741E">
        <w:t>secīgi.</w:t>
      </w:r>
    </w:p>
    <w:bookmarkEnd w:id="4"/>
    <w:p w:rsidR="002E1C3C" w:rsidRPr="008F741E" w:rsidRDefault="002E1C3C" w:rsidP="002E1C3C">
      <w:pPr>
        <w:pStyle w:val="satursarnum"/>
        <w:tabs>
          <w:tab w:val="clear" w:pos="0"/>
          <w:tab w:val="clear" w:pos="284"/>
          <w:tab w:val="left" w:pos="142"/>
          <w:tab w:val="left" w:pos="1134"/>
        </w:tabs>
        <w:ind w:left="0" w:firstLine="851"/>
      </w:pPr>
      <w:r>
        <w:t>Valdītājam</w:t>
      </w:r>
      <w:r w:rsidRPr="008F741E">
        <w:t xml:space="preserve"> </w:t>
      </w:r>
      <w:r>
        <w:t xml:space="preserve">šī lēmuma 2.punktā </w:t>
      </w:r>
      <w:r w:rsidRPr="008F741E">
        <w:t>paredzamās darbības saskaņot ar Jēkabpils pilsētas būvvaldi, kā arī paziņot Jēkabpils pilsētas būvvaldei un Jēkabpils pilsētas pašvaldībai par paredzēto darbu izpildes termiņiem, iesniedzot darbu izpildes grafiku.</w:t>
      </w:r>
    </w:p>
    <w:p w:rsidR="002E1C3C" w:rsidRPr="008F741E" w:rsidRDefault="002E1C3C" w:rsidP="002E1C3C">
      <w:pPr>
        <w:pStyle w:val="satursarnum"/>
        <w:tabs>
          <w:tab w:val="clear" w:pos="0"/>
          <w:tab w:val="clear" w:pos="284"/>
          <w:tab w:val="left" w:pos="142"/>
          <w:tab w:val="left" w:pos="1134"/>
        </w:tabs>
        <w:ind w:left="0" w:firstLine="851"/>
      </w:pPr>
      <w:r w:rsidRPr="008F741E">
        <w:t xml:space="preserve">Šī lēmuma </w:t>
      </w:r>
      <w:r>
        <w:t>2</w:t>
      </w:r>
      <w:r w:rsidRPr="008F741E">
        <w:t xml:space="preserve">.punktā minētos Būves sakārtošanas darbus veikt ne vēlāk kā līdz 2019.gada </w:t>
      </w:r>
      <w:r>
        <w:t>31</w:t>
      </w:r>
      <w:r w:rsidRPr="008F741E">
        <w:t>.</w:t>
      </w:r>
      <w:r>
        <w:t>decembrim</w:t>
      </w:r>
      <w:r w:rsidRPr="008F741E">
        <w:t>.</w:t>
      </w:r>
    </w:p>
    <w:p w:rsidR="002E1C3C" w:rsidRPr="008F741E" w:rsidRDefault="002E1C3C" w:rsidP="002E1C3C">
      <w:pPr>
        <w:pStyle w:val="satursarnum"/>
        <w:tabs>
          <w:tab w:val="clear" w:pos="0"/>
          <w:tab w:val="clear" w:pos="284"/>
          <w:tab w:val="left" w:pos="142"/>
          <w:tab w:val="left" w:pos="1134"/>
        </w:tabs>
        <w:ind w:left="0" w:firstLine="851"/>
      </w:pPr>
      <w:r w:rsidRPr="008F741E">
        <w:t xml:space="preserve">Ja </w:t>
      </w:r>
      <w:r>
        <w:t>Būves Īpašnieks</w:t>
      </w:r>
      <w:r w:rsidRPr="008F741E">
        <w:t xml:space="preserve"> nepilda kādu no šī lēmuma 1. un 2. punktā noteiktajām darbībām, lēmumā noteiktajos termiņos, tad Jēkabpils pilsētas pašvaldība var organizēt šī lēmuma piespiedu izpildi ar aizvietotājizpildes</w:t>
      </w:r>
      <w:r w:rsidRPr="008F741E">
        <w:rPr>
          <w:rFonts w:ascii="Cambria" w:hAnsi="Cambria" w:cs="Cambria"/>
        </w:rPr>
        <w:t xml:space="preserve"> palīdzību, </w:t>
      </w:r>
      <w:r w:rsidRPr="008F741E">
        <w:t>uzliekot tās izpildes izmaksas šī lēmuma adresātam.</w:t>
      </w:r>
    </w:p>
    <w:p w:rsidR="002E1C3C" w:rsidRPr="008F741E" w:rsidRDefault="002E1C3C" w:rsidP="002E1C3C">
      <w:pPr>
        <w:pStyle w:val="satursarnum"/>
        <w:tabs>
          <w:tab w:val="clear" w:pos="0"/>
          <w:tab w:val="clear" w:pos="284"/>
          <w:tab w:val="left" w:pos="142"/>
          <w:tab w:val="left" w:pos="1134"/>
        </w:tabs>
        <w:ind w:left="0" w:firstLine="851"/>
      </w:pPr>
      <w:r w:rsidRPr="008F741E">
        <w:lastRenderedPageBreak/>
        <w:t xml:space="preserve">Šī lēmuma piespiedu izpildes uzsākšanas gadījumā, uzdot Jēkabpils pilsētas pašvaldības Būvniecības nodaļai par to paziņot šī lēmuma adresātam ne vēlāk kā 3 (trīs) darba dienas pirms šī lēmuma piespiedu izpildes uzsākšanas. </w:t>
      </w:r>
    </w:p>
    <w:p w:rsidR="002E1C3C" w:rsidRPr="008F741E" w:rsidRDefault="002E1C3C" w:rsidP="002E1C3C">
      <w:pPr>
        <w:pStyle w:val="satursarnum"/>
        <w:tabs>
          <w:tab w:val="clear" w:pos="0"/>
          <w:tab w:val="clear" w:pos="284"/>
          <w:tab w:val="left" w:pos="142"/>
          <w:tab w:val="left" w:pos="1134"/>
        </w:tabs>
        <w:ind w:left="0" w:firstLine="851"/>
      </w:pPr>
      <w: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2E1C3C" w:rsidRDefault="002E1C3C" w:rsidP="002E1C3C">
      <w:pPr>
        <w:pStyle w:val="satursarnum"/>
        <w:tabs>
          <w:tab w:val="clear" w:pos="0"/>
          <w:tab w:val="clear" w:pos="284"/>
          <w:tab w:val="left" w:pos="142"/>
          <w:tab w:val="left" w:pos="1134"/>
        </w:tabs>
        <w:ind w:left="0" w:firstLine="851"/>
      </w:pPr>
      <w:r>
        <w:t>Jēkabpils pilsētas pašvaldības V</w:t>
      </w:r>
      <w:r w:rsidRPr="008F741E">
        <w:t>ienas pieturas aģentūrai nodroši</w:t>
      </w:r>
      <w:r>
        <w:t>nāt lēmuma nosūtīšanu adresātam.</w:t>
      </w:r>
    </w:p>
    <w:p w:rsidR="002E1C3C" w:rsidRDefault="002E1C3C" w:rsidP="002E1C3C">
      <w:pPr>
        <w:pStyle w:val="satursarnum"/>
        <w:tabs>
          <w:tab w:val="clear" w:pos="0"/>
          <w:tab w:val="clear" w:pos="284"/>
          <w:tab w:val="left" w:pos="142"/>
          <w:tab w:val="left" w:pos="1134"/>
        </w:tabs>
        <w:ind w:left="0" w:firstLine="851"/>
      </w:pPr>
      <w:r>
        <w:t>Pašvaldības</w:t>
      </w:r>
      <w:r w:rsidRPr="008F741E">
        <w:t xml:space="preserve"> īpašumu nodaļai </w:t>
      </w:r>
      <w:r>
        <w:t xml:space="preserve">nodrošināt </w:t>
      </w:r>
      <w:r w:rsidRPr="008F741E">
        <w:t>lēmuma pub</w:t>
      </w:r>
      <w:r>
        <w:t xml:space="preserve">licēšanu oficiālajā laikrakstā </w:t>
      </w:r>
      <w:r w:rsidRPr="00586D4E">
        <w:t>"</w:t>
      </w:r>
      <w:r>
        <w:t>Latvijas Vēstnesis</w:t>
      </w:r>
      <w:r w:rsidRPr="00586D4E">
        <w:t>"</w:t>
      </w:r>
      <w:r w:rsidRPr="008F741E">
        <w:t>.</w:t>
      </w:r>
    </w:p>
    <w:p w:rsidR="002E1C3C" w:rsidRPr="008F741E" w:rsidRDefault="002E1C3C" w:rsidP="002E1C3C">
      <w:pPr>
        <w:pStyle w:val="satursarnum"/>
        <w:tabs>
          <w:tab w:val="clear" w:pos="0"/>
          <w:tab w:val="clear" w:pos="284"/>
          <w:tab w:val="left" w:pos="142"/>
          <w:tab w:val="left" w:pos="1134"/>
        </w:tabs>
        <w:ind w:left="0" w:firstLine="851"/>
      </w:pPr>
      <w:r w:rsidRPr="008F741E">
        <w:t>Ņemot vērā Būvniecības likuma 21.panta desmito daļu, šī lēmuma apstrīdēšana un pārsūdzēšana neaptur tā darbību.</w:t>
      </w:r>
    </w:p>
    <w:p w:rsidR="002E1C3C" w:rsidRPr="008F741E" w:rsidRDefault="002E1C3C" w:rsidP="002E1C3C">
      <w:pPr>
        <w:pStyle w:val="satursarnum"/>
        <w:tabs>
          <w:tab w:val="clear" w:pos="0"/>
          <w:tab w:val="clear" w:pos="284"/>
          <w:tab w:val="left" w:pos="142"/>
          <w:tab w:val="left" w:pos="1134"/>
        </w:tabs>
        <w:ind w:left="0" w:firstLine="851"/>
      </w:pPr>
      <w:r w:rsidRPr="007368A3">
        <w:t>Kontroli par lēmuma izpildi veikt Jēkabpils pilsētas pašvaldības izpilddirektoram.</w:t>
      </w:r>
    </w:p>
    <w:p w:rsidR="002E1C3C" w:rsidRDefault="002E1C3C" w:rsidP="002E1C3C">
      <w:pPr>
        <w:tabs>
          <w:tab w:val="left" w:pos="1134"/>
          <w:tab w:val="right" w:pos="9356"/>
        </w:tabs>
        <w:ind w:firstLine="851"/>
      </w:pPr>
    </w:p>
    <w:p w:rsidR="002E1C3C" w:rsidRDefault="002E1C3C" w:rsidP="002E1C3C">
      <w:pPr>
        <w:tabs>
          <w:tab w:val="right" w:pos="9356"/>
        </w:tabs>
      </w:pPr>
    </w:p>
    <w:p w:rsidR="002E1C3C" w:rsidRDefault="002E1C3C" w:rsidP="002E1C3C">
      <w:pPr>
        <w:tabs>
          <w:tab w:val="right" w:pos="9356"/>
        </w:tabs>
      </w:pPr>
      <w:r>
        <w:t>Sēdes vadītājs</w:t>
      </w:r>
    </w:p>
    <w:p w:rsidR="002E1C3C" w:rsidRPr="00547C8D" w:rsidRDefault="002E1C3C" w:rsidP="002E1C3C">
      <w:pPr>
        <w:tabs>
          <w:tab w:val="left" w:pos="4252"/>
          <w:tab w:val="right" w:pos="9356"/>
        </w:tabs>
      </w:pPr>
      <w:r>
        <w:t>Domes priekšsēdētājs</w:t>
      </w:r>
      <w:r>
        <w:tab/>
        <w:t>(paraksts)</w:t>
      </w:r>
      <w:r>
        <w:tab/>
        <w:t>A.Kraps</w:t>
      </w:r>
    </w:p>
    <w:p w:rsidR="002E1C3C" w:rsidRDefault="002E1C3C" w:rsidP="002E1C3C">
      <w:pPr>
        <w:tabs>
          <w:tab w:val="right" w:pos="9356"/>
        </w:tabs>
      </w:pPr>
    </w:p>
    <w:p w:rsidR="002E1C3C" w:rsidRPr="00C9306C" w:rsidRDefault="002E1C3C" w:rsidP="002E1C3C">
      <w:pPr>
        <w:tabs>
          <w:tab w:val="right" w:pos="9356"/>
        </w:tabs>
        <w:rPr>
          <w:sz w:val="20"/>
          <w:szCs w:val="20"/>
        </w:rPr>
      </w:pPr>
      <w:r w:rsidRPr="00C9306C">
        <w:rPr>
          <w:sz w:val="20"/>
          <w:szCs w:val="20"/>
        </w:rPr>
        <w:t>Lazare 65207415</w:t>
      </w:r>
    </w:p>
    <w:p w:rsidR="002E1C3C" w:rsidRDefault="002E1C3C" w:rsidP="002E1C3C">
      <w:pPr>
        <w:tabs>
          <w:tab w:val="right" w:pos="9356"/>
        </w:tabs>
        <w:rPr>
          <w:sz w:val="22"/>
          <w:szCs w:val="22"/>
        </w:rPr>
      </w:pPr>
    </w:p>
    <w:p w:rsidR="002E1C3C" w:rsidRPr="000E4B43" w:rsidRDefault="002E1C3C" w:rsidP="002E1C3C">
      <w:pPr>
        <w:tabs>
          <w:tab w:val="right" w:pos="9356"/>
        </w:tabs>
        <w:rPr>
          <w:sz w:val="22"/>
          <w:szCs w:val="22"/>
        </w:rPr>
      </w:pPr>
    </w:p>
    <w:p w:rsidR="004F24EA" w:rsidRDefault="004F24EA">
      <w:pPr>
        <w:spacing w:after="160" w:line="259" w:lineRule="auto"/>
        <w:rPr>
          <w:rFonts w:eastAsia="Lucida Sans Unicode"/>
          <w:b/>
          <w:szCs w:val="20"/>
        </w:rPr>
      </w:pPr>
      <w:r>
        <w:rPr>
          <w:rFonts w:eastAsia="Lucida Sans Unicode"/>
          <w:b/>
          <w:szCs w:val="20"/>
        </w:rPr>
        <w:br w:type="page"/>
      </w:r>
    </w:p>
    <w:p w:rsidR="002E1C3C" w:rsidRPr="00D64853" w:rsidRDefault="002E1C3C" w:rsidP="002E1C3C">
      <w:pPr>
        <w:widowControl w:val="0"/>
        <w:suppressAutoHyphens/>
        <w:jc w:val="center"/>
        <w:rPr>
          <w:rFonts w:eastAsia="Lucida Sans Unicode"/>
          <w:b/>
          <w:szCs w:val="20"/>
        </w:rPr>
      </w:pPr>
      <w:r>
        <w:rPr>
          <w:rFonts w:eastAsia="Lucida Sans Unicode"/>
          <w:b/>
          <w:szCs w:val="20"/>
        </w:rPr>
        <w:lastRenderedPageBreak/>
        <w:t>LĒMUMS</w:t>
      </w:r>
    </w:p>
    <w:p w:rsidR="002E1C3C" w:rsidRPr="00B61674" w:rsidRDefault="002E1C3C" w:rsidP="002E1C3C">
      <w:pPr>
        <w:widowControl w:val="0"/>
        <w:suppressAutoHyphens/>
        <w:jc w:val="center"/>
        <w:rPr>
          <w:rFonts w:eastAsia="Lucida Sans Unicode"/>
          <w:szCs w:val="20"/>
        </w:rPr>
      </w:pPr>
      <w:r w:rsidRPr="00B61674">
        <w:rPr>
          <w:rFonts w:eastAsia="Lucida Sans Unicode"/>
          <w:szCs w:val="20"/>
        </w:rPr>
        <w:t>Jēkabpilī</w:t>
      </w:r>
    </w:p>
    <w:p w:rsidR="002E1C3C" w:rsidRDefault="002E1C3C" w:rsidP="002E1C3C">
      <w:pPr>
        <w:tabs>
          <w:tab w:val="right" w:pos="9356"/>
        </w:tabs>
        <w:snapToGrid w:val="0"/>
        <w:jc w:val="both"/>
        <w:rPr>
          <w:rFonts w:cs="Tahoma"/>
          <w:bCs/>
          <w:sz w:val="23"/>
          <w:szCs w:val="23"/>
        </w:rPr>
      </w:pPr>
    </w:p>
    <w:p w:rsidR="002E1C3C" w:rsidRPr="00BB3C64" w:rsidRDefault="002E1C3C" w:rsidP="002E1C3C">
      <w:pPr>
        <w:tabs>
          <w:tab w:val="right" w:pos="9356"/>
        </w:tabs>
        <w:snapToGrid w:val="0"/>
        <w:jc w:val="both"/>
        <w:rPr>
          <w:rFonts w:cs="Tahoma"/>
          <w:bCs/>
          <w:sz w:val="23"/>
          <w:szCs w:val="23"/>
        </w:rPr>
      </w:pPr>
      <w:r>
        <w:rPr>
          <w:rFonts w:cs="Tahoma"/>
          <w:bCs/>
          <w:sz w:val="23"/>
          <w:szCs w:val="23"/>
        </w:rPr>
        <w:t>04</w:t>
      </w:r>
      <w:r w:rsidRPr="00BB3C64">
        <w:rPr>
          <w:rFonts w:cs="Tahoma"/>
          <w:bCs/>
          <w:sz w:val="23"/>
          <w:szCs w:val="23"/>
        </w:rPr>
        <w:t>.0</w:t>
      </w:r>
      <w:r>
        <w:rPr>
          <w:rFonts w:cs="Tahoma"/>
          <w:bCs/>
          <w:sz w:val="23"/>
          <w:szCs w:val="23"/>
        </w:rPr>
        <w:t>7</w:t>
      </w:r>
      <w:r w:rsidRPr="00BB3C64">
        <w:rPr>
          <w:rFonts w:cs="Tahoma"/>
          <w:bCs/>
          <w:sz w:val="23"/>
          <w:szCs w:val="23"/>
        </w:rPr>
        <w:t>.2019. (protokols Nr.</w:t>
      </w:r>
      <w:r>
        <w:rPr>
          <w:rFonts w:cs="Tahoma"/>
          <w:bCs/>
          <w:sz w:val="23"/>
          <w:szCs w:val="23"/>
        </w:rPr>
        <w:t>2</w:t>
      </w:r>
      <w:r w:rsidRPr="00BB3C64">
        <w:rPr>
          <w:rFonts w:cs="Tahoma"/>
          <w:bCs/>
          <w:sz w:val="23"/>
          <w:szCs w:val="23"/>
        </w:rPr>
        <w:t xml:space="preserve">0, </w:t>
      </w:r>
      <w:r>
        <w:rPr>
          <w:rFonts w:cs="Tahoma"/>
          <w:bCs/>
          <w:sz w:val="23"/>
          <w:szCs w:val="23"/>
        </w:rPr>
        <w:t>7</w:t>
      </w:r>
      <w:r w:rsidRPr="00BB3C64">
        <w:rPr>
          <w:rFonts w:cs="Tahoma"/>
          <w:bCs/>
          <w:sz w:val="23"/>
          <w:szCs w:val="23"/>
        </w:rPr>
        <w:t xml:space="preserve">.§) </w:t>
      </w:r>
      <w:r w:rsidRPr="00BB3C64">
        <w:rPr>
          <w:rFonts w:cs="Tahoma"/>
          <w:bCs/>
          <w:sz w:val="23"/>
          <w:szCs w:val="23"/>
        </w:rPr>
        <w:tab/>
        <w:t>Nr.</w:t>
      </w:r>
      <w:r>
        <w:rPr>
          <w:rFonts w:cs="Tahoma"/>
          <w:bCs/>
          <w:sz w:val="23"/>
          <w:szCs w:val="23"/>
        </w:rPr>
        <w:t>31</w:t>
      </w:r>
      <w:r w:rsidRPr="00BB3C64">
        <w:rPr>
          <w:rFonts w:cs="Tahoma"/>
          <w:bCs/>
          <w:sz w:val="23"/>
          <w:szCs w:val="23"/>
        </w:rPr>
        <w:t>0</w:t>
      </w:r>
    </w:p>
    <w:p w:rsidR="002E1C3C" w:rsidRPr="00BB3C64" w:rsidRDefault="002E1C3C" w:rsidP="002E1C3C">
      <w:pPr>
        <w:tabs>
          <w:tab w:val="right" w:pos="9000"/>
        </w:tabs>
        <w:snapToGrid w:val="0"/>
        <w:jc w:val="both"/>
        <w:rPr>
          <w:rFonts w:cs="Tahoma"/>
          <w:bCs/>
          <w:sz w:val="23"/>
          <w:szCs w:val="23"/>
        </w:rPr>
      </w:pPr>
    </w:p>
    <w:p w:rsidR="002E1C3C" w:rsidRPr="006A2E8B" w:rsidRDefault="002E1C3C" w:rsidP="002E1C3C">
      <w:pPr>
        <w:tabs>
          <w:tab w:val="right" w:pos="9356"/>
        </w:tabs>
        <w:snapToGrid w:val="0"/>
        <w:jc w:val="both"/>
        <w:rPr>
          <w:rFonts w:cs="Tahoma"/>
          <w:bCs/>
        </w:rPr>
      </w:pPr>
      <w:r w:rsidRPr="006A2E8B">
        <w:rPr>
          <w:rFonts w:cs="Tahoma"/>
          <w:bCs/>
        </w:rPr>
        <w:t>Par būves piespiedu sakārtošanu</w:t>
      </w:r>
    </w:p>
    <w:p w:rsidR="002E1C3C" w:rsidRPr="006A2E8B" w:rsidRDefault="002E1C3C" w:rsidP="002E1C3C">
      <w:pPr>
        <w:tabs>
          <w:tab w:val="right" w:pos="9356"/>
        </w:tabs>
        <w:snapToGrid w:val="0"/>
        <w:jc w:val="both"/>
        <w:rPr>
          <w:rFonts w:cs="Tahoma"/>
          <w:bCs/>
        </w:rPr>
      </w:pPr>
    </w:p>
    <w:p w:rsidR="002E1C3C" w:rsidRPr="00D457E9" w:rsidRDefault="002E1C3C" w:rsidP="002E1C3C">
      <w:pPr>
        <w:jc w:val="both"/>
      </w:pPr>
      <w:r w:rsidRPr="006A2E8B">
        <w:rPr>
          <w:rFonts w:cs="Tahoma"/>
          <w:bCs/>
        </w:rPr>
        <w:t xml:space="preserve">Adresāts: būvju īpašuma Ķieģeļu ielā 9, Jēkabpilī, kadastra numurs 56015010032 (būves </w:t>
      </w:r>
      <w:r>
        <w:rPr>
          <w:rFonts w:cs="Tahoma"/>
          <w:bCs/>
        </w:rPr>
        <w:t>k</w:t>
      </w:r>
      <w:r w:rsidRPr="006A2E8B">
        <w:rPr>
          <w:rFonts w:cs="Tahoma"/>
          <w:bCs/>
        </w:rPr>
        <w:t xml:space="preserve">adastra apzīmējums 56010011465001, turpmāk – Būve), tiesiskais valdītājs – Akciju sabiedrība </w:t>
      </w:r>
      <w:r>
        <w:t>"</w:t>
      </w:r>
      <w:r>
        <w:rPr>
          <w:rFonts w:cs="Tahoma"/>
          <w:bCs/>
        </w:rPr>
        <w:t>Latvijas nafta</w:t>
      </w:r>
      <w:r>
        <w:t>"</w:t>
      </w:r>
      <w:r w:rsidRPr="006A2E8B">
        <w:rPr>
          <w:rFonts w:cs="Tahoma"/>
          <w:bCs/>
        </w:rPr>
        <w:t>, reģistrācijas numurs 40003003174, juridiskā adrese Lubānas iela 66, Rīga, LV–1073.</w:t>
      </w:r>
    </w:p>
    <w:p w:rsidR="002E1C3C" w:rsidRPr="006A2E8B" w:rsidRDefault="002E1C3C" w:rsidP="002E1C3C">
      <w:pPr>
        <w:tabs>
          <w:tab w:val="right" w:pos="9356"/>
        </w:tabs>
        <w:snapToGrid w:val="0"/>
        <w:jc w:val="both"/>
        <w:rPr>
          <w:rFonts w:cs="Tahoma"/>
          <w:bCs/>
        </w:rPr>
      </w:pPr>
    </w:p>
    <w:p w:rsidR="002E1C3C" w:rsidRPr="006A2E8B" w:rsidRDefault="002E1C3C" w:rsidP="002E1C3C">
      <w:pPr>
        <w:tabs>
          <w:tab w:val="right" w:pos="9356"/>
        </w:tabs>
        <w:snapToGrid w:val="0"/>
        <w:ind w:firstLine="709"/>
        <w:jc w:val="both"/>
        <w:rPr>
          <w:rFonts w:cs="Tahoma"/>
          <w:bCs/>
        </w:rPr>
      </w:pPr>
      <w:r w:rsidRPr="006A2E8B">
        <w:rPr>
          <w:rFonts w:cs="Tahoma"/>
          <w:bCs/>
        </w:rPr>
        <w:t>Nolūkā nodrošināt Jēkabpils pilsētas iedzīvotājiem un tās viesiem drošu un sakārtotu pilsētvidi, kā arī panākt vidi degradējošu, sagruvušu vai cilvēku drošību apdraudošu būvju Jēkabpils pilsētā sakārtošanu vai nojaukšanu, Jēkabpils pilsētas dome aktīvi risina jautājumus par Jēkabpils pilsētā esošo nekustamo īpašumu sakārtošanu un uzturēšanu atbilstoši tiesību aktu prasībām.</w:t>
      </w:r>
    </w:p>
    <w:p w:rsidR="002E1C3C" w:rsidRPr="006A2E8B" w:rsidRDefault="002E1C3C" w:rsidP="002E1C3C">
      <w:pPr>
        <w:tabs>
          <w:tab w:val="right" w:pos="9356"/>
        </w:tabs>
        <w:snapToGrid w:val="0"/>
        <w:ind w:firstLine="709"/>
        <w:jc w:val="both"/>
        <w:rPr>
          <w:rFonts w:cs="Tahoma"/>
          <w:bCs/>
        </w:rPr>
      </w:pPr>
      <w:r w:rsidRPr="006A2E8B">
        <w:rPr>
          <w:rFonts w:cs="Tahoma"/>
          <w:bCs/>
        </w:rPr>
        <w:t>Izvērtējusi situāciju saistībā ar nekustamā īpašuma Ķieģeļu ielā 9, Jēkabpilī, (kadastra numurs 56015010032, turpmāk – Nekustamais īpašums), sastāvā ietilpstošās Būves tehnisko un vizuālo stāvokli, Jēkabpils pilsētas dome konstatē:</w:t>
      </w:r>
    </w:p>
    <w:p w:rsidR="002E1C3C" w:rsidRPr="006A2E8B" w:rsidRDefault="002E1C3C" w:rsidP="002E1C3C">
      <w:pPr>
        <w:numPr>
          <w:ilvl w:val="0"/>
          <w:numId w:val="10"/>
        </w:numPr>
        <w:tabs>
          <w:tab w:val="left" w:pos="426"/>
          <w:tab w:val="right" w:pos="567"/>
          <w:tab w:val="left" w:pos="1134"/>
        </w:tabs>
        <w:snapToGrid w:val="0"/>
        <w:ind w:left="0" w:firstLine="567"/>
        <w:jc w:val="both"/>
        <w:rPr>
          <w:rFonts w:cs="Tahoma"/>
          <w:bCs/>
        </w:rPr>
      </w:pPr>
      <w:r w:rsidRPr="006A2E8B">
        <w:rPr>
          <w:rFonts w:cs="Tahoma"/>
          <w:bCs/>
        </w:rPr>
        <w:t>Saskaņā ar Nekustamā īpašuma valsts kadastra informācijas sistēmas datiem, Nekustamais ēku (būvju) īpašums Ķieģeļu ielā 9, kadastra numurs 56015010032, sastāv no vienas būves Ķieģeļu ielā 9, Jēkabpilī, kadastra apzīmējums 56010011465001. Būve atrodas uz Jēkabpils pilsētas pašvaldībai piederoša zemes gabala. Būves nosaukums – administratīvā ēka, Būves esošais galvenais un paredzētais galvenais lietošanas vieds – biroju ēkas, kods 1220.</w:t>
      </w:r>
    </w:p>
    <w:p w:rsidR="002E1C3C" w:rsidRPr="006A2E8B" w:rsidRDefault="002E1C3C" w:rsidP="002E1C3C">
      <w:pPr>
        <w:numPr>
          <w:ilvl w:val="0"/>
          <w:numId w:val="10"/>
        </w:numPr>
        <w:tabs>
          <w:tab w:val="left" w:pos="426"/>
          <w:tab w:val="right" w:pos="567"/>
          <w:tab w:val="left" w:pos="1134"/>
        </w:tabs>
        <w:snapToGrid w:val="0"/>
        <w:ind w:left="0" w:firstLine="567"/>
        <w:jc w:val="both"/>
        <w:rPr>
          <w:rFonts w:cs="Tahoma"/>
          <w:bCs/>
        </w:rPr>
      </w:pPr>
      <w:r w:rsidRPr="006A2E8B">
        <w:rPr>
          <w:rFonts w:cs="Tahoma"/>
          <w:bCs/>
        </w:rPr>
        <w:t xml:space="preserve">Atbilstoši Valsts zemes dienesta un Nekustamo īpašumu nodokļu administrēšanas sistēmas datiem tiesiskā valdījuma/lietošanas tiesības uz Nekustamo īpašumu pieder </w:t>
      </w:r>
      <w:r>
        <w:rPr>
          <w:rFonts w:cs="Tahoma"/>
          <w:bCs/>
        </w:rPr>
        <w:t xml:space="preserve">akciju sabiedrībai </w:t>
      </w:r>
      <w:r>
        <w:t>"</w:t>
      </w:r>
      <w:r>
        <w:rPr>
          <w:rFonts w:cs="Tahoma"/>
          <w:bCs/>
        </w:rPr>
        <w:t>Latvijas nafta</w:t>
      </w:r>
      <w:r>
        <w:t>"</w:t>
      </w:r>
      <w:r w:rsidRPr="006A2E8B">
        <w:rPr>
          <w:rFonts w:cs="Tahoma"/>
          <w:bCs/>
        </w:rPr>
        <w:t>, reģistrācijas numurs 40003003174, juridiskā adrese Lubānas iela 66, Rīga, LV-1073 (turpmāk – Valdītājs). Īpašuma tiesības zemesgrāmatā uz Nekustamo īpašumu nav nostiprinātas.</w:t>
      </w:r>
    </w:p>
    <w:p w:rsidR="002E1C3C" w:rsidRPr="006A2E8B" w:rsidRDefault="002E1C3C" w:rsidP="002E1C3C">
      <w:pPr>
        <w:numPr>
          <w:ilvl w:val="0"/>
          <w:numId w:val="10"/>
        </w:numPr>
        <w:tabs>
          <w:tab w:val="left" w:pos="426"/>
          <w:tab w:val="right" w:pos="567"/>
          <w:tab w:val="left" w:pos="1134"/>
        </w:tabs>
        <w:snapToGrid w:val="0"/>
        <w:ind w:left="0" w:firstLine="567"/>
        <w:jc w:val="both"/>
        <w:rPr>
          <w:rFonts w:cs="Tahoma"/>
          <w:bCs/>
        </w:rPr>
      </w:pPr>
      <w:r w:rsidRPr="006A2E8B">
        <w:rPr>
          <w:rFonts w:cs="Tahoma"/>
          <w:bCs/>
        </w:rPr>
        <w:t>2017.gada gada 6.novembrī Jēkabpils pilsētas būvvalde sastādījusi Būves vizuālās apsekošanas aktu, kur konstatētas sekojošas vidi degradējošas būves pazīmes; Būve saimnieciskai darbībai neizmantota, nav novērsta pilsētas ainavu bojājoša ietekme; Būve ir apzīmēta ar grafiti zīmējumiem, ēkas ķieģeļu mūra sienas daudzviet ir izdrupušas. Mitruma ietekmē uz ēkas ir izveidojušies pleķi, kas negatīvi ietekmē pilsētas ainavu. Cilvēku drošību apdraudošas būves pazīme – nav veikta būves konservācija.</w:t>
      </w:r>
    </w:p>
    <w:p w:rsidR="002E1C3C" w:rsidRPr="006A2E8B" w:rsidRDefault="002E1C3C" w:rsidP="002E1C3C">
      <w:pPr>
        <w:numPr>
          <w:ilvl w:val="0"/>
          <w:numId w:val="10"/>
        </w:numPr>
        <w:tabs>
          <w:tab w:val="left" w:pos="426"/>
          <w:tab w:val="right" w:pos="567"/>
          <w:tab w:val="left" w:pos="1134"/>
        </w:tabs>
        <w:snapToGrid w:val="0"/>
        <w:ind w:left="0" w:firstLine="567"/>
        <w:jc w:val="both"/>
        <w:rPr>
          <w:rFonts w:cs="Tahoma"/>
          <w:bCs/>
        </w:rPr>
      </w:pPr>
      <w:r w:rsidRPr="006A2E8B">
        <w:rPr>
          <w:rFonts w:cs="Tahoma"/>
          <w:bCs/>
        </w:rPr>
        <w:t>2017.gada 4.decem</w:t>
      </w:r>
      <w:r>
        <w:rPr>
          <w:rFonts w:cs="Tahoma"/>
          <w:bCs/>
        </w:rPr>
        <w:t xml:space="preserve">brī ar pavadvēstuli Nr.6.1/122 </w:t>
      </w:r>
      <w:r>
        <w:t>"</w:t>
      </w:r>
      <w:r w:rsidRPr="006A2E8B">
        <w:rPr>
          <w:rFonts w:cs="Tahoma"/>
          <w:bCs/>
        </w:rPr>
        <w:t>Par iera</w:t>
      </w:r>
      <w:r>
        <w:rPr>
          <w:rFonts w:cs="Tahoma"/>
          <w:bCs/>
        </w:rPr>
        <w:t>šanos paskaidrojuma sniegšanai</w:t>
      </w:r>
      <w:r>
        <w:t>"</w:t>
      </w:r>
      <w:r w:rsidRPr="006A2E8B">
        <w:rPr>
          <w:rFonts w:cs="Tahoma"/>
          <w:bCs/>
        </w:rPr>
        <w:t>, Jēkabpils pilsētas būvvalde Būves Valdītājam nosūtījusi 2017.gada 6.novembra Būves vizuālās apsekošanas aktu ar lūgumu 2017.gada 12.decembrī ierasties Jēkabpils pilsētas būvvaldē, lai sniegtu paskaidrojumu par būves sakārtošanu. Tiesiskais Valdītājs uz būvvaldes aicinājumu atsaucās 2017.gada 18.decembrī iesniedzot vēstuli Nr.LN/1/17/86, kurā p</w:t>
      </w:r>
      <w:r>
        <w:rPr>
          <w:rFonts w:cs="Tahoma"/>
          <w:bCs/>
        </w:rPr>
        <w:t xml:space="preserve">askaidro, ka Akciju sabiedrība </w:t>
      </w:r>
      <w:r>
        <w:t>"</w:t>
      </w:r>
      <w:r>
        <w:rPr>
          <w:rFonts w:cs="Tahoma"/>
          <w:bCs/>
        </w:rPr>
        <w:t>Latvijas nafta</w:t>
      </w:r>
      <w:r>
        <w:t>"</w:t>
      </w:r>
      <w:r w:rsidRPr="006A2E8B">
        <w:rPr>
          <w:rFonts w:cs="Tahoma"/>
          <w:bCs/>
        </w:rPr>
        <w:t xml:space="preserve"> 2017.gadā, atkārtoti veicot faktisko apstākļu izvērtēšanu un naudas plūsmas analīzi, secināja, ka Būves turpmākā apsaimniekošana ir ekonomiski un finansiāli nepamatota. 2017.gadā tika veiktas darbības, lai Būvi atsavinātu.</w:t>
      </w:r>
    </w:p>
    <w:p w:rsidR="002E1C3C" w:rsidRPr="006A2E8B" w:rsidRDefault="002E1C3C" w:rsidP="002E1C3C">
      <w:pPr>
        <w:numPr>
          <w:ilvl w:val="0"/>
          <w:numId w:val="10"/>
        </w:numPr>
        <w:tabs>
          <w:tab w:val="left" w:pos="426"/>
          <w:tab w:val="right" w:pos="567"/>
          <w:tab w:val="left" w:pos="1134"/>
        </w:tabs>
        <w:snapToGrid w:val="0"/>
        <w:ind w:left="0" w:firstLine="567"/>
        <w:jc w:val="both"/>
        <w:rPr>
          <w:rFonts w:cs="Tahoma"/>
          <w:bCs/>
        </w:rPr>
      </w:pPr>
      <w:r w:rsidRPr="006A2E8B">
        <w:rPr>
          <w:rFonts w:cs="Tahoma"/>
          <w:bCs/>
        </w:rPr>
        <w:t>Ņemot vērā, ka Būve atrodas uz Jēkabpils pilsētas pašvaldībai piederošā zemes gabala Ķieģeļu ielā 9, Jēkabpilī, kadastra numurs 56010011465, 2018.gada 29.martā starp Jēkabpils pilsētas p</w:t>
      </w:r>
      <w:r>
        <w:rPr>
          <w:rFonts w:cs="Tahoma"/>
          <w:bCs/>
        </w:rPr>
        <w:t xml:space="preserve">ašvaldību un Akciju sabiedrību </w:t>
      </w:r>
      <w:r>
        <w:t>"</w:t>
      </w:r>
      <w:r>
        <w:rPr>
          <w:rFonts w:cs="Tahoma"/>
          <w:bCs/>
        </w:rPr>
        <w:t>Latvijas nafta</w:t>
      </w:r>
      <w:r>
        <w:t>"</w:t>
      </w:r>
      <w:r w:rsidRPr="006A2E8B">
        <w:rPr>
          <w:rFonts w:cs="Tahoma"/>
          <w:bCs/>
        </w:rPr>
        <w:t xml:space="preserve"> tika noslēgts zemes nomas līgums par zemes gabala daļas Ķieģeļu ielā 9, Jēkabpilī (nomas kadastra apzīmējums 560100114658001) 0,1774 ha platībā iznomāšanu, Būves uzturēšanai. Saskaņā ar Zemes nomas līguma 5.</w:t>
      </w:r>
      <w:r>
        <w:rPr>
          <w:rFonts w:cs="Tahoma"/>
          <w:bCs/>
        </w:rPr>
        <w:t xml:space="preserve">2.3.punktu, Akciju sabiedrībai </w:t>
      </w:r>
      <w:r>
        <w:t>"</w:t>
      </w:r>
      <w:r>
        <w:rPr>
          <w:rFonts w:cs="Tahoma"/>
          <w:bCs/>
        </w:rPr>
        <w:t>Latvijas nafta</w:t>
      </w:r>
      <w:r>
        <w:t>"</w:t>
      </w:r>
      <w:r w:rsidRPr="006A2E8B">
        <w:rPr>
          <w:rFonts w:cs="Tahoma"/>
          <w:bCs/>
        </w:rPr>
        <w:t xml:space="preserve"> ir pienākums uzturēt iznomāto zemes gabalu pienācīgā kārtībā un tīrībā, ievērojot ugunsdrošības, sanitāros un higiēnas noteikumus. Regulāri apsekojot Būvi, konstatēts, ka sadzīves atkritumi, kas atrodas Būvē, ir izmētāti pa zemesgabalu, sadzīves atkritumi tiek dedzināti.</w:t>
      </w:r>
    </w:p>
    <w:p w:rsidR="002E1C3C" w:rsidRPr="006A2E8B" w:rsidRDefault="002E1C3C" w:rsidP="002E1C3C">
      <w:pPr>
        <w:numPr>
          <w:ilvl w:val="0"/>
          <w:numId w:val="10"/>
        </w:numPr>
        <w:tabs>
          <w:tab w:val="left" w:pos="426"/>
          <w:tab w:val="right" w:pos="567"/>
          <w:tab w:val="left" w:pos="1134"/>
        </w:tabs>
        <w:snapToGrid w:val="0"/>
        <w:ind w:left="0" w:firstLine="567"/>
        <w:jc w:val="both"/>
        <w:rPr>
          <w:rFonts w:cs="Tahoma"/>
          <w:bCs/>
        </w:rPr>
      </w:pPr>
      <w:r w:rsidRPr="006A2E8B">
        <w:rPr>
          <w:rFonts w:cs="Tahoma"/>
          <w:bCs/>
        </w:rPr>
        <w:lastRenderedPageBreak/>
        <w:t>2019.gada 3.aprīlī Jēkabpils pilsētas būvvalde pieņēmusi atzinumu par būves pārbaudi Nr.BIS-BV-19.9-2019-2814 (24-10.4.), kurā būvinspektors sniedzis atzinumu par Būvi, veicis pārkāpumu un faktu konstatāciju, tas ir:</w:t>
      </w:r>
    </w:p>
    <w:p w:rsidR="002E1C3C" w:rsidRPr="006A2E8B" w:rsidRDefault="002E1C3C" w:rsidP="002E1C3C">
      <w:pPr>
        <w:tabs>
          <w:tab w:val="right" w:pos="284"/>
          <w:tab w:val="left" w:pos="1134"/>
        </w:tabs>
        <w:snapToGrid w:val="0"/>
        <w:ind w:firstLine="567"/>
        <w:jc w:val="both"/>
        <w:rPr>
          <w:rFonts w:cs="Tahoma"/>
          <w:bCs/>
        </w:rPr>
      </w:pPr>
      <w:r w:rsidRPr="006A2E8B">
        <w:rPr>
          <w:rFonts w:cs="Tahoma"/>
          <w:bCs/>
        </w:rPr>
        <w:t>Ķieģeļu ēkai ir atklātas logu un durvju ailas, tā nav norobežota pret nepiederošu personu iekļūšanu tajā. Ēkas cokola apmetums vietām ir daļēji sabrucis, atdalījies no pamatnes un nepilda savu funkciju. Pastiprināti bojājumi lietus tekņu izvada zonās. Silikātķieģeļu sienas augšējā daļā novērojama ķieģeļu nodrupšana lietus ūdens un sala ietekmē, īpaši izteikti bojājumi vertikālo noteku, parapetu un jumta tuvumā. Ēkas ziemeļu puses korpusā ķieģeļu sienās novērojamas plaisas un intensīva silikātķieģeļu izdrupšana. Ēkas iekštelpās atrodas sadzīves atkritumi. Būves stāvoklis neatbilst Būvniecības likuma 9.pantā noteiktajām būtiskajām prasībām attiecībā uz būves lietošanas drošību un mehānisko stiprību un stabilitāti, vides aizsardzību un higiēnu. Būves fasādes tehniskais stāvoklis un ārējais izskats neatbilst pilsētvides ainavas prasībām, kuras ir noteiktas Jēkabpils p</w:t>
      </w:r>
      <w:r>
        <w:rPr>
          <w:rFonts w:cs="Tahoma"/>
          <w:bCs/>
        </w:rPr>
        <w:t xml:space="preserve">ilsētas saistošajos noteikumos </w:t>
      </w:r>
      <w:r>
        <w:t>"</w:t>
      </w:r>
      <w:r w:rsidRPr="006A2E8B">
        <w:rPr>
          <w:rFonts w:cs="Tahoma"/>
          <w:bCs/>
        </w:rPr>
        <w:t>Jēkabpils sabiedriskās kā</w:t>
      </w:r>
      <w:r>
        <w:rPr>
          <w:rFonts w:cs="Tahoma"/>
          <w:bCs/>
        </w:rPr>
        <w:t>rtības noteikumi</w:t>
      </w:r>
      <w:r>
        <w:t>"</w:t>
      </w:r>
      <w:r w:rsidRPr="006A2E8B">
        <w:rPr>
          <w:rFonts w:cs="Tahoma"/>
          <w:bCs/>
        </w:rPr>
        <w:t>. Būve ir vidi degradējoša un bojā ainavu.</w:t>
      </w:r>
    </w:p>
    <w:p w:rsidR="002E1C3C" w:rsidRPr="006A2E8B" w:rsidRDefault="002E1C3C" w:rsidP="002E1C3C">
      <w:pPr>
        <w:numPr>
          <w:ilvl w:val="0"/>
          <w:numId w:val="10"/>
        </w:numPr>
        <w:tabs>
          <w:tab w:val="right" w:pos="0"/>
          <w:tab w:val="left" w:pos="1134"/>
        </w:tabs>
        <w:snapToGrid w:val="0"/>
        <w:ind w:left="0" w:firstLine="567"/>
        <w:jc w:val="both"/>
        <w:rPr>
          <w:rFonts w:cs="Tahoma"/>
          <w:bCs/>
        </w:rPr>
      </w:pPr>
      <w:r w:rsidRPr="006A2E8B">
        <w:rPr>
          <w:rFonts w:cs="Tahoma"/>
          <w:bCs/>
        </w:rPr>
        <w:t xml:space="preserve">Ņemot vērā minēto, Jēkabpils pilsētas pašvaldība 2019.gada 16.aprīlī ar vēstuli Nr.5.2.12/19/273 </w:t>
      </w:r>
      <w:r w:rsidRPr="006A2E8B">
        <w:t>"</w:t>
      </w:r>
      <w:r w:rsidRPr="006A2E8B">
        <w:rPr>
          <w:rFonts w:cs="Tahoma"/>
          <w:bCs/>
        </w:rPr>
        <w:t>Par būvju sakārtošanu</w:t>
      </w:r>
      <w:r>
        <w:t>"</w:t>
      </w:r>
      <w:r w:rsidRPr="006A2E8B">
        <w:rPr>
          <w:rFonts w:cs="Tahoma"/>
          <w:bCs/>
        </w:rPr>
        <w:t xml:space="preserve"> Būves Valdītājam lūdza sniegt rakstisku skaidrojumu par turpmākajām darbībām, veicamajiem darbiem un termiņiem, kādos Būves Valdītājs novērsīs Jēkabpils pilsētas būvvaldes Atzinumā noteikto būvinspektora norādījumu. Rakstisku skaidrojumu tika lūgts iesniegt līdz 2019.gada 17.maijam Jēkabpils pilsētas pašvaldībā Vienas pieturas aģentūrā, Brīvības ielā 120, Jēkabpilī. Noteiktajā termiņā pašvaldībā netika saņemts Būves Valdītāja rakstisks skaidrojums par minēto situāciju, tāpat arī līdz šī lēmuma pieņemšanas brīdim Būves Valdītājs nav vērsies ne Jēkabpils pilsētas pašvaldībā, ne Jēkabpils pilsētas būvvaldē ar paskaidrojumu par turpmākajām darbībām par Būves sakārtošanu. </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t xml:space="preserve">Kopumā Būve vērtējama kā vidi degradējoša būve, tā degradē Jēkabpils pilsētas ainavu. </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t>Civillikuma 1084.panta pirmajā daļā noteikts, ka katram būves īpašniekam, lai aizsargātu sabiedrisko drošību, jātur sava būve tādā stāvoklī, ka no tās nevar rasties kaitējums ne kaimiņam, ne garāmgājējiem, ne arī tās lietotājiem.</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t>Būves Valdītājs nav nodrošinājis tādus pasākumus, kas novērstu Būves konstrukciju bojāšanos, sabrukumu vai nonākšanu cilvēku veselībai, dzīvībai vai videi bīstamā stāvoklī ilgtermiņā.</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t xml:space="preserve">Atbilstoši Būvniecības likuma 7.panta pirmās daļas 2.punktam un 8.pantam pašvaldības kompetencē ir izskatīt jautājumus par pilnīgi vai daļēji sagruvušu, bīstamu vai ainavu bojājošu būvju sakārtošanu vai nojaukšanu. Tāpat atbilstoši likuma </w:t>
      </w:r>
      <w:r w:rsidRPr="006A2E8B">
        <w:t>"</w:t>
      </w:r>
      <w:r w:rsidRPr="006A2E8B">
        <w:rPr>
          <w:rFonts w:cs="Tahoma"/>
          <w:bCs/>
        </w:rPr>
        <w:t>Par pašvaldībām</w:t>
      </w:r>
      <w:r w:rsidRPr="006A2E8B">
        <w:t>"</w:t>
      </w:r>
      <w:r w:rsidRPr="006A2E8B">
        <w:rPr>
          <w:rFonts w:cs="Tahoma"/>
          <w:bCs/>
        </w:rPr>
        <w:t xml:space="preserve"> 7.panta otrajā daļā un 15.panta pirmās daļas 14.punktā noteiktajam, būvniecības procesa tiesiskuma nodrošināšana pašvaldības administratīvajā teritorijā ir pašvaldības autonomā funkcija, tā šajā jomā darbojas patstāvīgi un pati par to ir atbildīga.</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t xml:space="preserve">Būvniecības likuma 21.panta devītā daļa nosaka – ja būve ir pilnīgi vai daļēji sagruvusi vai nonākusi tādā tehniskajā stāvoklī, ka ir bīstama vai bojā ainavu, šīs būves īpašniekam atbilstoši pašvaldības lēmumam tā jāsakārto vai jānojauc. Šī lēmuma izpildi nodrošina Administratīvā procesa likumā noteiktajā kārtībā. Būvniecības likuma 21.panta devītā un desmitā daļa pamatā ir vērstas nevis uz tās personas tiesību un tiesisko interešu aizsardzību, kuras īpašumu apgrūtina vai kaut kādā veidā skar attiecīgās būves, bet aizsargā plašāku personu loku un būtībā ir vērstas uz visas sabiedrības interešu aizsardzību. Ja kāds no attiecīgajiem lēmumiem netiek pildīts, iestāde var nodrošināt tā izpildi, piemērojot aizvietotājizpildi un citus Administratīvā procesa likumā noteiktos piespiedu izpildes līdzekļus. Papildus Administratīvā procesa likumā noteiktajiem gadījumiem, kad ar lēmuma izpildi saistītos izdevumus sedz lēmuma adresāts, izdevumus, kas saistīti ar iepriekšējā stāvokļa atjaunošanu, sedz būves īpašnieks. </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t xml:space="preserve">Ministru kabineta 2014.gada 19.augusta noteikumu Nr.500 </w:t>
      </w:r>
      <w:r w:rsidRPr="006A2E8B">
        <w:t>"</w:t>
      </w:r>
      <w:r w:rsidRPr="006A2E8B">
        <w:rPr>
          <w:rFonts w:cs="Tahoma"/>
          <w:bCs/>
        </w:rPr>
        <w:t>Vispārējie būvnoteikumi</w:t>
      </w:r>
      <w:r w:rsidRPr="006A2E8B">
        <w:t>"</w:t>
      </w:r>
      <w:r w:rsidRPr="006A2E8B">
        <w:rPr>
          <w:rFonts w:cs="Tahoma"/>
          <w:bCs/>
        </w:rPr>
        <w:t xml:space="preserve"> 158.1.apakšpunktā noteikts, ka būve ir jāsakārto, jāveic tās konservācija vai jānojauc (atkarībā no konkrētiem apstākļiem), ja tās stāvoklis neatbilst Būvniecības likuma 9.panta otrajā daļā noteiktajām būtiskajām prasībām attiecībā uz būves lietošanas drošību, mehānisko stiprību un stabilitāti.</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lastRenderedPageBreak/>
        <w:t>Ņemot vērā, Būvju tehnisko un vizuālo stāvokli, kā arī to, ka Būvju valdītājs ilgstoši nav veicis darbības, kas nodrošinātu Būves atbilstību tiesību aktu prasībām, secināms, ka Būve degradē Jēkabpils pilsētas ainavu.</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t>Latvijas Republikas Satversmes 105.pants nosaka, ka īpašumu nedrīkst izmantot pretēji sabiedrības interesēm. Konkrētajā gadījumā Būves vizuālais izskats ilgstoši bojā Jēkabpils pilsētas ainavu. Saskaņā ar iepriekšminētajām tiesību normām likumdevējs ir noteicis gadījumus, kad pašvaldība var pieņemt lēmumus, kas ierobežo personu īpašumu vai valdījuma tiesības.</w:t>
      </w:r>
    </w:p>
    <w:p w:rsidR="002E1C3C" w:rsidRPr="006A2E8B" w:rsidRDefault="002E1C3C" w:rsidP="002E1C3C">
      <w:pPr>
        <w:tabs>
          <w:tab w:val="left" w:pos="426"/>
          <w:tab w:val="right" w:pos="567"/>
        </w:tabs>
        <w:snapToGrid w:val="0"/>
        <w:ind w:firstLine="567"/>
        <w:jc w:val="both"/>
        <w:rPr>
          <w:rFonts w:cs="Tahoma"/>
          <w:bCs/>
        </w:rPr>
      </w:pPr>
      <w:r w:rsidRPr="006A2E8B">
        <w:rPr>
          <w:rFonts w:cs="Tahoma"/>
          <w:bCs/>
        </w:rPr>
        <w:t xml:space="preserve">Pamatojoties uz likuma Latvijas Republikas Satversmes 105.pantu, Administratīvā procesa likuma 79.panta pirmo daļu, Būvniecības likuma 7.panta pirmās daļas 2.punktu, 21.panta devīto daļu, Civillikuma 1084.pantu, Ministri kabineta 2014.gada 19.augusta noteikumu Nr.500 </w:t>
      </w:r>
      <w:r w:rsidRPr="006A2E8B">
        <w:t>"</w:t>
      </w:r>
      <w:r w:rsidRPr="006A2E8B">
        <w:rPr>
          <w:rFonts w:cs="Tahoma"/>
          <w:bCs/>
        </w:rPr>
        <w:t>Vispārīgie būvnoteikumi</w:t>
      </w:r>
      <w:r w:rsidRPr="006A2E8B">
        <w:t>"</w:t>
      </w:r>
      <w:r w:rsidRPr="006A2E8B">
        <w:rPr>
          <w:rFonts w:cs="Tahoma"/>
          <w:bCs/>
        </w:rPr>
        <w:t xml:space="preserve"> 158.2. un 159.1.apakšpunktu, ņemot vērā Jēkabpils pilsētas būvvaldes 2019.gada 3.aprīļa Atzinumu par būves pārbaudi Nr.BIS–BV–19.9–2019–2814 (24–10.4.), ņemot vērā Attīstības un tautsaimniecības komitejas 20.06.2019. lēmumu (protokols Nr.10, 3.§), </w:t>
      </w:r>
    </w:p>
    <w:p w:rsidR="002E1C3C" w:rsidRPr="006A2E8B" w:rsidRDefault="002E1C3C" w:rsidP="002E1C3C">
      <w:pPr>
        <w:tabs>
          <w:tab w:val="right" w:pos="9356"/>
        </w:tabs>
        <w:snapToGrid w:val="0"/>
        <w:jc w:val="center"/>
        <w:rPr>
          <w:rFonts w:cs="Tahoma"/>
          <w:bCs/>
        </w:rPr>
      </w:pPr>
      <w:r w:rsidRPr="006A2E8B">
        <w:rPr>
          <w:rFonts w:cs="Tahoma"/>
          <w:bCs/>
        </w:rPr>
        <w:t>Jēkabpils pilsētas dome nolemj:</w:t>
      </w:r>
    </w:p>
    <w:p w:rsidR="002E1C3C" w:rsidRPr="006A2E8B" w:rsidRDefault="002E1C3C" w:rsidP="002E1C3C">
      <w:pPr>
        <w:tabs>
          <w:tab w:val="right" w:pos="9356"/>
        </w:tabs>
        <w:snapToGrid w:val="0"/>
        <w:rPr>
          <w:rFonts w:cs="Tahoma"/>
          <w:bCs/>
        </w:rPr>
      </w:pPr>
    </w:p>
    <w:p w:rsidR="002E1C3C" w:rsidRPr="006A2E8B" w:rsidRDefault="002E1C3C" w:rsidP="002E1C3C">
      <w:pPr>
        <w:pStyle w:val="satursarnum"/>
        <w:ind w:left="0" w:firstLine="851"/>
      </w:pPr>
      <w:r w:rsidRPr="006A2E8B">
        <w:t xml:space="preserve">Lai novērstu apdraudējumu cilvēku drošībai un Jēkabpils pilsētvides ainavas degradāciju, uzdot </w:t>
      </w:r>
      <w:r>
        <w:rPr>
          <w:rFonts w:cs="Tahoma"/>
        </w:rPr>
        <w:t xml:space="preserve">Akciju sabiedrībai </w:t>
      </w:r>
      <w:r>
        <w:t>"</w:t>
      </w:r>
      <w:r>
        <w:rPr>
          <w:rFonts w:cs="Tahoma"/>
        </w:rPr>
        <w:t>Latvijas nafta</w:t>
      </w:r>
      <w:r>
        <w:t>"</w:t>
      </w:r>
      <w:r w:rsidRPr="006A2E8B">
        <w:t xml:space="preserve">, reģistrācijas numurs 40003003174, (turpmāk – Valdītājs) </w:t>
      </w:r>
      <w:r w:rsidRPr="006A2E8B">
        <w:rPr>
          <w:shd w:val="clear" w:color="auto" w:fill="FFFFFF"/>
        </w:rPr>
        <w:t xml:space="preserve">veikt nekustamā īpašuma </w:t>
      </w:r>
      <w:r w:rsidRPr="006A2E8B">
        <w:t>Ķieģeļu ielā 9, Jēkabpilī, kadastra numurs 56015010032, kas sastāv no vienas būves ar kadastra apzīmējumu 56010011465001 Ķieģeļu ielā 9, Jēkabpilī, sakārtošanu, veicot Ministru kabineta 2014.gada 2.septembra noteikumos Nr.529 "Ēku būvnoteikumi" noteiktās darbības, realizējot tās secīgi.</w:t>
      </w:r>
    </w:p>
    <w:p w:rsidR="002E1C3C" w:rsidRPr="006A2E8B" w:rsidRDefault="002E1C3C" w:rsidP="002E1C3C">
      <w:pPr>
        <w:pStyle w:val="satursarnum"/>
        <w:ind w:left="0" w:firstLine="851"/>
      </w:pPr>
      <w:r w:rsidRPr="006A2E8B">
        <w:t>Valdītājam šī lēmuma 1.punktā paredzamās darbības saskaņot ar Jēkabpils pilsētas būvvaldi, kā arī paziņot Jēkabpils pilsētas būvvaldei un Jēkabpils pilsētas pašvaldībai par paredzēto darbu izpildes termiņiem, iesniedzot darbu izpildes grafiku.</w:t>
      </w:r>
    </w:p>
    <w:p w:rsidR="002E1C3C" w:rsidRPr="006A2E8B" w:rsidRDefault="002E1C3C" w:rsidP="002E1C3C">
      <w:pPr>
        <w:pStyle w:val="satursarnum"/>
        <w:ind w:left="0" w:firstLine="851"/>
      </w:pPr>
      <w:r w:rsidRPr="006A2E8B">
        <w:t>Šī lēmuma 2.punktā minētos Būves sakārtošanas darbus veikt ne vēlāk kā līdz 2019.gada 01.novembrim.</w:t>
      </w:r>
    </w:p>
    <w:p w:rsidR="002E1C3C" w:rsidRPr="006A2E8B" w:rsidRDefault="002E1C3C" w:rsidP="002E1C3C">
      <w:pPr>
        <w:pStyle w:val="satursarnum"/>
        <w:ind w:left="0" w:firstLine="851"/>
      </w:pPr>
      <w:r w:rsidRPr="006A2E8B">
        <w:t>Ja Būves Valdītājs nepilda kādu no šī lēmuma 1. un 2.punktā noteiktajām darbībām, lēmumā noteiktajos termiņos, tad Jēkabpils pilsētas pašvaldība var organizēt šī lēmuma piespiedu izpildi ar aizvietotājizpildes</w:t>
      </w:r>
      <w:r w:rsidRPr="006A2E8B">
        <w:rPr>
          <w:rFonts w:ascii="Cambria" w:hAnsi="Cambria" w:cs="Cambria"/>
        </w:rPr>
        <w:t xml:space="preserve"> palīdzību, </w:t>
      </w:r>
      <w:r w:rsidRPr="006A2E8B">
        <w:t>uzliekot tās izpildes izmaksas šī lēmuma adresātam.</w:t>
      </w:r>
    </w:p>
    <w:p w:rsidR="002E1C3C" w:rsidRPr="006A2E8B" w:rsidRDefault="002E1C3C" w:rsidP="002E1C3C">
      <w:pPr>
        <w:pStyle w:val="satursarnum"/>
        <w:ind w:left="0" w:firstLine="851"/>
      </w:pPr>
      <w:r w:rsidRPr="006A2E8B">
        <w:t xml:space="preserve">Šī lēmuma piespiedu izpildes uzsākšanas gadījumā, uzdot Jēkabpils pilsētas pašvaldības Būvniecības nodaļai par to paziņot šī lēmuma adresātam ne vēlāk kā 3 (trīs) darba dienas pirms šī lēmuma piespiedu izpildes uzsākšanas. </w:t>
      </w:r>
    </w:p>
    <w:p w:rsidR="002E1C3C" w:rsidRPr="006A2E8B" w:rsidRDefault="002E1C3C" w:rsidP="002E1C3C">
      <w:pPr>
        <w:pStyle w:val="satursarnum"/>
        <w:ind w:left="0" w:firstLine="851"/>
      </w:pPr>
      <w:r w:rsidRPr="006A2E8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2E1C3C" w:rsidRPr="006A2E8B" w:rsidRDefault="002E1C3C" w:rsidP="002E1C3C">
      <w:pPr>
        <w:pStyle w:val="satursarnum"/>
        <w:ind w:left="0" w:firstLine="851"/>
      </w:pPr>
      <w:r w:rsidRPr="006A2E8B">
        <w:t>Jēkabpils pilsētas pašvaldības Vienas pieturas aģentūrai nodrošināt lēmuma nosūtīšanu adresātam.</w:t>
      </w:r>
    </w:p>
    <w:p w:rsidR="002E1C3C" w:rsidRPr="006A2E8B" w:rsidRDefault="002E1C3C" w:rsidP="002E1C3C">
      <w:pPr>
        <w:pStyle w:val="satursarnum"/>
        <w:ind w:left="0" w:firstLine="851"/>
      </w:pPr>
      <w:r w:rsidRPr="006A2E8B">
        <w:t>Pašvaldības īpašumu nodaļai nodrošināt lēmuma publicēšanu oficiālajā laikrakstā "Latvijas Vēstnesis".</w:t>
      </w:r>
    </w:p>
    <w:p w:rsidR="002E1C3C" w:rsidRPr="006A2E8B" w:rsidRDefault="002E1C3C" w:rsidP="002E1C3C">
      <w:pPr>
        <w:pStyle w:val="satursarnum"/>
        <w:ind w:left="0" w:firstLine="851"/>
      </w:pPr>
      <w:r w:rsidRPr="006A2E8B">
        <w:t>Kontroli par lēmuma izpildi veikt Jēkabpils pilsētas pašvaldības izpilddirektoram.</w:t>
      </w:r>
    </w:p>
    <w:p w:rsidR="002E1C3C" w:rsidRPr="006A2E8B" w:rsidRDefault="002E1C3C" w:rsidP="002E1C3C">
      <w:pPr>
        <w:tabs>
          <w:tab w:val="right" w:pos="9356"/>
        </w:tabs>
      </w:pPr>
    </w:p>
    <w:p w:rsidR="002E1C3C" w:rsidRPr="006A2E8B" w:rsidRDefault="002E1C3C" w:rsidP="002E1C3C">
      <w:pPr>
        <w:tabs>
          <w:tab w:val="right" w:pos="9356"/>
        </w:tabs>
      </w:pPr>
      <w:r w:rsidRPr="006A2E8B">
        <w:t>Sēdes vadītājs</w:t>
      </w:r>
    </w:p>
    <w:p w:rsidR="002E1C3C" w:rsidRPr="006A2E8B" w:rsidRDefault="002E1C3C" w:rsidP="002E1C3C">
      <w:pPr>
        <w:tabs>
          <w:tab w:val="left" w:pos="4252"/>
          <w:tab w:val="right" w:pos="9356"/>
        </w:tabs>
      </w:pPr>
      <w:r w:rsidRPr="006A2E8B">
        <w:t>Domes priekšsēdētājs</w:t>
      </w:r>
      <w:r w:rsidRPr="006A2E8B">
        <w:tab/>
      </w:r>
      <w:r w:rsidRPr="006A2E8B">
        <w:tab/>
        <w:t>A.Kraps</w:t>
      </w:r>
    </w:p>
    <w:p w:rsidR="002E1C3C" w:rsidRDefault="002E1C3C" w:rsidP="002E1C3C">
      <w:pPr>
        <w:tabs>
          <w:tab w:val="right" w:pos="9356"/>
        </w:tabs>
      </w:pPr>
    </w:p>
    <w:p w:rsidR="002E1C3C" w:rsidRPr="00B479D5" w:rsidRDefault="002E1C3C" w:rsidP="002E1C3C">
      <w:pPr>
        <w:tabs>
          <w:tab w:val="right" w:pos="9356"/>
        </w:tabs>
        <w:rPr>
          <w:sz w:val="20"/>
          <w:szCs w:val="20"/>
        </w:rPr>
      </w:pPr>
      <w:r w:rsidRPr="00B479D5">
        <w:rPr>
          <w:sz w:val="20"/>
          <w:szCs w:val="20"/>
        </w:rPr>
        <w:t>Lazare 65207415</w:t>
      </w:r>
    </w:p>
    <w:p w:rsidR="002E1C3C" w:rsidRPr="006A2E8B" w:rsidRDefault="002E1C3C" w:rsidP="002E1C3C">
      <w:pPr>
        <w:tabs>
          <w:tab w:val="right" w:pos="9356"/>
        </w:tabs>
      </w:pPr>
    </w:p>
    <w:p w:rsidR="002E1C3C" w:rsidRPr="006A2E8B" w:rsidRDefault="002E1C3C" w:rsidP="002E1C3C">
      <w:pPr>
        <w:widowControl w:val="0"/>
        <w:tabs>
          <w:tab w:val="left" w:pos="142"/>
          <w:tab w:val="left" w:pos="3555"/>
        </w:tabs>
        <w:suppressAutoHyphens/>
        <w:ind w:right="43"/>
        <w:jc w:val="both"/>
        <w:rPr>
          <w:rFonts w:eastAsia="Lucida Sans Unicode"/>
        </w:rPr>
      </w:pPr>
    </w:p>
    <w:p w:rsidR="004F24EA" w:rsidRDefault="004F24EA">
      <w:pPr>
        <w:spacing w:after="160" w:line="259" w:lineRule="auto"/>
        <w:rPr>
          <w:rFonts w:eastAsia="Lucida Sans Unicode" w:cs="Tahoma"/>
          <w:sz w:val="28"/>
          <w:szCs w:val="20"/>
          <w:lang w:val="en-US"/>
        </w:rPr>
      </w:pPr>
      <w:r>
        <w:rPr>
          <w:rFonts w:eastAsia="Lucida Sans Unicode" w:cs="Tahoma"/>
          <w:sz w:val="28"/>
          <w:szCs w:val="20"/>
          <w:lang w:val="en-US"/>
        </w:rPr>
        <w:br w:type="page"/>
      </w:r>
    </w:p>
    <w:p w:rsidR="002E1C3C" w:rsidRPr="00D64853" w:rsidRDefault="002E1C3C" w:rsidP="002E1C3C">
      <w:pPr>
        <w:widowControl w:val="0"/>
        <w:suppressAutoHyphens/>
        <w:jc w:val="center"/>
        <w:rPr>
          <w:rFonts w:eastAsia="Lucida Sans Unicode"/>
          <w:b/>
          <w:szCs w:val="20"/>
        </w:rPr>
      </w:pPr>
      <w:r w:rsidRPr="00D64853">
        <w:rPr>
          <w:rFonts w:eastAsia="Lucida Sans Unicode"/>
          <w:b/>
          <w:szCs w:val="20"/>
        </w:rPr>
        <w:lastRenderedPageBreak/>
        <w:t>ĒMUMS</w:t>
      </w:r>
    </w:p>
    <w:p w:rsidR="002E1C3C" w:rsidRPr="00B61674" w:rsidRDefault="002E1C3C" w:rsidP="002E1C3C">
      <w:pPr>
        <w:widowControl w:val="0"/>
        <w:suppressAutoHyphens/>
        <w:jc w:val="center"/>
        <w:rPr>
          <w:rFonts w:eastAsia="Lucida Sans Unicode"/>
          <w:szCs w:val="20"/>
        </w:rPr>
      </w:pPr>
      <w:r w:rsidRPr="00B61674">
        <w:rPr>
          <w:rFonts w:eastAsia="Lucida Sans Unicode"/>
          <w:szCs w:val="20"/>
        </w:rPr>
        <w:t>Jēkabpilī</w:t>
      </w:r>
    </w:p>
    <w:p w:rsidR="002E1C3C" w:rsidRPr="00AB3439" w:rsidRDefault="002E1C3C" w:rsidP="002E1C3C"/>
    <w:p w:rsidR="002E1C3C" w:rsidRPr="00AB3439" w:rsidRDefault="002E1C3C" w:rsidP="002E1C3C">
      <w:pPr>
        <w:tabs>
          <w:tab w:val="right" w:pos="9356"/>
        </w:tabs>
        <w:snapToGrid w:val="0"/>
        <w:jc w:val="both"/>
        <w:rPr>
          <w:rFonts w:cs="Tahoma"/>
          <w:bCs/>
        </w:rPr>
      </w:pPr>
      <w:r>
        <w:rPr>
          <w:rFonts w:cs="Tahoma"/>
          <w:bCs/>
        </w:rPr>
        <w:t>04.07</w:t>
      </w:r>
      <w:r w:rsidRPr="00AB3439">
        <w:rPr>
          <w:rFonts w:cs="Tahoma"/>
          <w:bCs/>
        </w:rPr>
        <w:t>.</w:t>
      </w:r>
      <w:r>
        <w:rPr>
          <w:rFonts w:cs="Tahoma"/>
          <w:bCs/>
        </w:rPr>
        <w:t>2019</w:t>
      </w:r>
      <w:r w:rsidRPr="00AB3439">
        <w:rPr>
          <w:rFonts w:cs="Tahoma"/>
          <w:bCs/>
        </w:rPr>
        <w:t>. (protokols Nr.</w:t>
      </w:r>
      <w:r>
        <w:rPr>
          <w:rFonts w:cs="Tahoma"/>
          <w:bCs/>
        </w:rPr>
        <w:t>20</w:t>
      </w:r>
      <w:r w:rsidRPr="00AB3439">
        <w:rPr>
          <w:rFonts w:cs="Tahoma"/>
          <w:bCs/>
        </w:rPr>
        <w:t xml:space="preserve">, </w:t>
      </w:r>
      <w:r>
        <w:rPr>
          <w:rFonts w:cs="Tahoma"/>
          <w:bCs/>
        </w:rPr>
        <w:t>8</w:t>
      </w:r>
      <w:r w:rsidRPr="00AB3439">
        <w:rPr>
          <w:rFonts w:cs="Tahoma"/>
          <w:bCs/>
        </w:rPr>
        <w:t xml:space="preserve">.§) </w:t>
      </w:r>
      <w:r w:rsidRPr="00AB3439">
        <w:rPr>
          <w:rFonts w:cs="Tahoma"/>
          <w:bCs/>
        </w:rPr>
        <w:tab/>
        <w:t>Nr.</w:t>
      </w:r>
      <w:r>
        <w:rPr>
          <w:rFonts w:cs="Tahoma"/>
          <w:bCs/>
        </w:rPr>
        <w:t>311</w:t>
      </w:r>
    </w:p>
    <w:p w:rsidR="002E1C3C" w:rsidRPr="00AB3439" w:rsidRDefault="002E1C3C" w:rsidP="002E1C3C">
      <w:pPr>
        <w:tabs>
          <w:tab w:val="right" w:pos="9000"/>
        </w:tabs>
        <w:snapToGrid w:val="0"/>
        <w:jc w:val="both"/>
        <w:rPr>
          <w:rFonts w:cs="Tahoma"/>
          <w:bCs/>
        </w:rPr>
      </w:pPr>
    </w:p>
    <w:p w:rsidR="002E1C3C" w:rsidRPr="00AB3439" w:rsidRDefault="002E1C3C" w:rsidP="002E1C3C">
      <w:pPr>
        <w:widowControl w:val="0"/>
        <w:suppressAutoHyphens/>
        <w:snapToGrid w:val="0"/>
        <w:jc w:val="both"/>
        <w:rPr>
          <w:rFonts w:eastAsia="Lucida Sans Unicode" w:cs="Tahoma"/>
          <w:bCs/>
          <w:lang w:val="lv-LV" w:eastAsia="ar-SA"/>
        </w:rPr>
      </w:pPr>
      <w:r w:rsidRPr="00AB3439">
        <w:rPr>
          <w:rFonts w:cs="Tahoma"/>
          <w:bCs/>
          <w:lang w:val="lv-LV"/>
        </w:rPr>
        <w:t xml:space="preserve">Par </w:t>
      </w:r>
      <w:r>
        <w:rPr>
          <w:rFonts w:cs="Tahoma"/>
          <w:bCs/>
          <w:lang w:val="lv-LV"/>
        </w:rPr>
        <w:t>nedzīvojamo telpu nomas līguma grozīšanu</w:t>
      </w:r>
    </w:p>
    <w:p w:rsidR="002E1C3C" w:rsidRPr="00AB3439" w:rsidRDefault="002E1C3C" w:rsidP="002E1C3C">
      <w:pPr>
        <w:widowControl w:val="0"/>
        <w:suppressAutoHyphens/>
        <w:snapToGrid w:val="0"/>
        <w:jc w:val="both"/>
        <w:rPr>
          <w:lang w:val="lv-LV"/>
        </w:rPr>
      </w:pPr>
    </w:p>
    <w:p w:rsidR="002E1C3C" w:rsidRPr="00DA14AD" w:rsidRDefault="002E1C3C" w:rsidP="002E1C3C">
      <w:pPr>
        <w:widowControl w:val="0"/>
        <w:suppressAutoHyphens/>
        <w:ind w:firstLine="709"/>
        <w:jc w:val="both"/>
        <w:rPr>
          <w:rFonts w:eastAsia="Calibri"/>
          <w:lang w:val="lv-LV"/>
        </w:rPr>
      </w:pPr>
      <w:r w:rsidRPr="00DA14AD">
        <w:rPr>
          <w:rFonts w:eastAsia="Calibri"/>
          <w:lang w:val="lv-LV"/>
        </w:rPr>
        <w:t>Jēkabpils pilsētas pašvaldībā</w:t>
      </w:r>
      <w:r>
        <w:rPr>
          <w:rFonts w:eastAsia="Calibri"/>
          <w:lang w:val="lv-LV"/>
        </w:rPr>
        <w:t xml:space="preserve"> (turpmāk – Pašvaldība)</w:t>
      </w:r>
      <w:r w:rsidRPr="00DA14AD">
        <w:rPr>
          <w:rFonts w:eastAsia="Calibri"/>
          <w:lang w:val="lv-LV"/>
        </w:rPr>
        <w:t xml:space="preserve"> 2019.gada </w:t>
      </w:r>
      <w:r>
        <w:rPr>
          <w:rFonts w:eastAsia="Calibri"/>
          <w:lang w:val="lv-LV"/>
        </w:rPr>
        <w:t>23.maijā</w:t>
      </w:r>
      <w:r w:rsidRPr="00DA14AD">
        <w:rPr>
          <w:rFonts w:eastAsia="Calibri"/>
          <w:lang w:val="lv-LV"/>
        </w:rPr>
        <w:t xml:space="preserve"> saņemts </w:t>
      </w:r>
      <w:r>
        <w:rPr>
          <w:rFonts w:eastAsia="Calibri"/>
          <w:lang w:val="lv-LV"/>
        </w:rPr>
        <w:t xml:space="preserve">SIA “BITE”, reģistrācijas Nr.40003742426, juridiskā adrese: Uriekstes iela 2A, Rīga, LV-1005 (turpmāk – SIA “BITE”), pilnvarotās pārstāves Oksanas </w:t>
      </w:r>
      <w:r w:rsidRPr="006612C0">
        <w:rPr>
          <w:rFonts w:eastAsia="Calibri"/>
          <w:lang w:val="lv-LV"/>
        </w:rPr>
        <w:t xml:space="preserve">Belousas </w:t>
      </w:r>
      <w:r>
        <w:rPr>
          <w:rFonts w:eastAsia="Calibri"/>
          <w:lang w:val="lv-LV"/>
        </w:rPr>
        <w:t xml:space="preserve">(2019.gada 17.janvāra </w:t>
      </w:r>
      <w:r w:rsidRPr="006612C0">
        <w:rPr>
          <w:rFonts w:eastAsia="Calibri"/>
          <w:lang w:val="lv-LV"/>
        </w:rPr>
        <w:t>pilnvara, Rīgas apgabaltiesas zvērinātas notāres Ilona Ķibildes palīdze Linda Jāgere-Birzniece, iereģistrēts aktu un apliecinājumu reģistra grāmatā ar Nr.915)</w:t>
      </w:r>
      <w:r>
        <w:rPr>
          <w:rFonts w:eastAsia="Calibri"/>
          <w:lang w:val="lv-LV"/>
        </w:rPr>
        <w:t xml:space="preserve"> 2019.gada 23.maija vēstule Nr.LV4000-41 “Par nomas līguma termiņa pagarināšanu” (P</w:t>
      </w:r>
      <w:r w:rsidRPr="00DA14AD">
        <w:rPr>
          <w:rFonts w:eastAsia="Calibri"/>
          <w:lang w:val="lv-LV"/>
        </w:rPr>
        <w:t>ašvaldības reģistrācijas Nr.5.2.</w:t>
      </w:r>
      <w:r>
        <w:rPr>
          <w:rFonts w:eastAsia="Calibri"/>
          <w:lang w:val="lv-LV"/>
        </w:rPr>
        <w:t>3/19/1576</w:t>
      </w:r>
      <w:r w:rsidRPr="00DA14AD">
        <w:rPr>
          <w:rFonts w:eastAsia="Calibri"/>
          <w:lang w:val="lv-LV"/>
        </w:rPr>
        <w:t xml:space="preserve">), kurā lūgts pagarināt </w:t>
      </w:r>
      <w:r>
        <w:rPr>
          <w:rFonts w:eastAsia="Calibri"/>
          <w:lang w:val="lv-LV"/>
        </w:rPr>
        <w:t>2007.gada 28.augusta nomas līgumu par mobilā telefona bāzes stacijas aparatūras izvietošanu Jaunā ielā 31C, Jēkabpilī uz 5 (pieciem) gadiem, paredzot automātisku līguma termiņa pagarināšanu uz šī līguma nosacījumiem uz 2 (diviem) gadiem, gadījumā, ja kāda no pusēm vismaz vienu mēnesi pirms līguma termiņa beigām rakstiski nepaziņo otrai pusei par līguma pārtraukšanu.</w:t>
      </w:r>
    </w:p>
    <w:p w:rsidR="002E1C3C" w:rsidRDefault="002E1C3C" w:rsidP="002E1C3C">
      <w:pPr>
        <w:widowControl w:val="0"/>
        <w:suppressAutoHyphens/>
        <w:ind w:firstLine="709"/>
        <w:jc w:val="both"/>
        <w:rPr>
          <w:rFonts w:eastAsia="Calibri"/>
          <w:lang w:val="lv-LV"/>
        </w:rPr>
      </w:pPr>
      <w:r>
        <w:rPr>
          <w:rFonts w:eastAsia="Calibri"/>
          <w:lang w:val="lv-LV"/>
        </w:rPr>
        <w:t>Starp P</w:t>
      </w:r>
      <w:r w:rsidRPr="00DA14AD">
        <w:rPr>
          <w:rFonts w:eastAsia="Calibri"/>
          <w:lang w:val="lv-LV"/>
        </w:rPr>
        <w:t>ašvaldību un</w:t>
      </w:r>
      <w:r>
        <w:rPr>
          <w:rFonts w:eastAsia="Calibri"/>
          <w:lang w:val="lv-LV"/>
        </w:rPr>
        <w:t xml:space="preserve"> SIA “BITE”</w:t>
      </w:r>
      <w:r w:rsidRPr="00DA14AD">
        <w:rPr>
          <w:rFonts w:eastAsia="Calibri"/>
          <w:lang w:val="lv-LV"/>
        </w:rPr>
        <w:t xml:space="preserve"> 20</w:t>
      </w:r>
      <w:r>
        <w:rPr>
          <w:rFonts w:eastAsia="Calibri"/>
          <w:lang w:val="lv-LV"/>
        </w:rPr>
        <w:t>07</w:t>
      </w:r>
      <w:r w:rsidRPr="00DA14AD">
        <w:rPr>
          <w:rFonts w:eastAsia="Calibri"/>
          <w:lang w:val="lv-LV"/>
        </w:rPr>
        <w:t xml:space="preserve">.gada </w:t>
      </w:r>
      <w:r>
        <w:rPr>
          <w:rFonts w:eastAsia="Calibri"/>
          <w:lang w:val="lv-LV"/>
        </w:rPr>
        <w:t>28.augustā</w:t>
      </w:r>
      <w:r w:rsidRPr="00DA14AD">
        <w:rPr>
          <w:rFonts w:eastAsia="Calibri"/>
          <w:lang w:val="lv-LV"/>
        </w:rPr>
        <w:t xml:space="preserve"> noslēgts </w:t>
      </w:r>
      <w:r>
        <w:rPr>
          <w:rFonts w:eastAsia="Calibri"/>
          <w:lang w:val="lv-LV"/>
        </w:rPr>
        <w:t>Nedzīvojamo telpu nomas</w:t>
      </w:r>
      <w:r w:rsidRPr="00DA14AD">
        <w:rPr>
          <w:rFonts w:eastAsia="Calibri"/>
          <w:lang w:val="lv-LV"/>
        </w:rPr>
        <w:t xml:space="preserve"> līgums (pašvaldības reģistrācijas </w:t>
      </w:r>
      <w:r>
        <w:rPr>
          <w:rFonts w:eastAsia="Calibri"/>
          <w:lang w:val="lv-LV"/>
        </w:rPr>
        <w:t>Nr.6-6-3/32(N)-2007)</w:t>
      </w:r>
      <w:r w:rsidRPr="00DA14AD">
        <w:rPr>
          <w:rFonts w:eastAsia="Calibri"/>
          <w:lang w:val="lv-LV"/>
        </w:rPr>
        <w:t xml:space="preserve"> </w:t>
      </w:r>
      <w:r>
        <w:rPr>
          <w:rFonts w:eastAsia="Calibri"/>
          <w:lang w:val="lv-LV"/>
        </w:rPr>
        <w:t xml:space="preserve">un 2017.gada 11.augusta vienošanās pie nedzīvojamo telpu nomas līguma (pašvaldības reģistrācijas Nr.2.6.7/31-2017) </w:t>
      </w:r>
      <w:r w:rsidRPr="00DA14AD">
        <w:rPr>
          <w:rFonts w:eastAsia="Calibri"/>
          <w:lang w:val="lv-LV"/>
        </w:rPr>
        <w:t xml:space="preserve">par </w:t>
      </w:r>
      <w:r>
        <w:rPr>
          <w:rFonts w:eastAsia="Calibri"/>
          <w:lang w:val="lv-LV"/>
        </w:rPr>
        <w:t>nedzīvojamās telpas – pagraba stāvā Nr.10 ar kopējo platību 7,9 m</w:t>
      </w:r>
      <w:r>
        <w:rPr>
          <w:rFonts w:eastAsia="Calibri"/>
          <w:vertAlign w:val="superscript"/>
          <w:lang w:val="lv-LV"/>
        </w:rPr>
        <w:t>2</w:t>
      </w:r>
      <w:r>
        <w:rPr>
          <w:rFonts w:eastAsia="Calibri"/>
          <w:lang w:val="lv-LV"/>
        </w:rPr>
        <w:t>, kura atrodas ēkā ar kadastra apzīmējumu 56010022480001 Jaunā ielā 31C, Jēkabpilī nodošanu nomas lietošanā līdz 2019.gada 28.augustam.</w:t>
      </w:r>
    </w:p>
    <w:p w:rsidR="002E1C3C" w:rsidRDefault="002E1C3C" w:rsidP="002E1C3C">
      <w:pPr>
        <w:widowControl w:val="0"/>
        <w:ind w:firstLine="709"/>
        <w:jc w:val="both"/>
        <w:rPr>
          <w:rFonts w:eastAsia="Lucida Sans Unicode"/>
          <w:lang w:val="lv-LV" w:eastAsia="ar-SA"/>
        </w:rPr>
      </w:pPr>
      <w:r>
        <w:rPr>
          <w:rFonts w:eastAsia="Calibri"/>
          <w:lang w:val="lv-LV"/>
        </w:rPr>
        <w:t>Atbilstoši</w:t>
      </w:r>
      <w:r w:rsidRPr="00735BA4">
        <w:rPr>
          <w:rFonts w:eastAsia="Lucida Sans Unicode"/>
          <w:lang w:val="lv-LV" w:eastAsia="ar-SA"/>
        </w:rPr>
        <w:t xml:space="preserve"> Ministru kabineta 2018.gada </w:t>
      </w:r>
      <w:r>
        <w:rPr>
          <w:rFonts w:eastAsia="Lucida Sans Unicode"/>
          <w:lang w:val="lv-LV" w:eastAsia="ar-SA"/>
        </w:rPr>
        <w:t>20.februāra</w:t>
      </w:r>
      <w:r w:rsidRPr="00735BA4">
        <w:rPr>
          <w:rFonts w:eastAsia="Lucida Sans Unicode"/>
          <w:lang w:val="lv-LV" w:eastAsia="ar-SA"/>
        </w:rPr>
        <w:t xml:space="preserve"> noteikumu Nr.</w:t>
      </w:r>
      <w:r>
        <w:rPr>
          <w:rFonts w:eastAsia="Lucida Sans Unicode"/>
          <w:lang w:val="lv-LV" w:eastAsia="ar-SA"/>
        </w:rPr>
        <w:t>97</w:t>
      </w:r>
      <w:r w:rsidRPr="00735BA4">
        <w:rPr>
          <w:rFonts w:eastAsia="Lucida Sans Unicode"/>
          <w:lang w:val="lv-LV" w:eastAsia="ar-SA"/>
        </w:rPr>
        <w:t xml:space="preserve"> “Publiskas personas </w:t>
      </w:r>
      <w:r>
        <w:rPr>
          <w:rFonts w:eastAsia="Lucida Sans Unicode"/>
          <w:lang w:val="lv-LV" w:eastAsia="ar-SA"/>
        </w:rPr>
        <w:t>mantas iznomāšanas</w:t>
      </w:r>
      <w:r w:rsidRPr="00735BA4">
        <w:rPr>
          <w:rFonts w:eastAsia="Lucida Sans Unicode"/>
          <w:lang w:val="lv-LV" w:eastAsia="ar-SA"/>
        </w:rPr>
        <w:t xml:space="preserve"> noteikumi”</w:t>
      </w:r>
      <w:r>
        <w:rPr>
          <w:rFonts w:eastAsia="Lucida Sans Unicode"/>
          <w:lang w:val="lv-LV" w:eastAsia="ar-SA"/>
        </w:rPr>
        <w:t xml:space="preserve"> (turpmāk – Ministru kabineta noteikumi Nr.97) 119</w:t>
      </w:r>
      <w:r w:rsidRPr="00735BA4">
        <w:rPr>
          <w:rFonts w:eastAsia="Lucida Sans Unicode"/>
          <w:lang w:val="lv-LV" w:eastAsia="ar-SA"/>
        </w:rPr>
        <w:t>.punktam</w:t>
      </w:r>
      <w:r>
        <w:rPr>
          <w:rFonts w:eastAsia="Lucida Sans Unicode"/>
          <w:lang w:val="lv-LV" w:eastAsia="ar-SA"/>
        </w:rPr>
        <w:t xml:space="preserve"> nomas līgumiem, kas noslēgti līdz šo noteikumu spēkā</w:t>
      </w:r>
      <w:r w:rsidRPr="00735BA4">
        <w:rPr>
          <w:rFonts w:eastAsia="Lucida Sans Unicode"/>
          <w:lang w:val="lv-LV" w:eastAsia="ar-SA"/>
        </w:rPr>
        <w:t xml:space="preserve"> </w:t>
      </w:r>
      <w:r>
        <w:rPr>
          <w:rFonts w:eastAsia="Lucida Sans Unicode"/>
          <w:lang w:val="lv-LV" w:eastAsia="ar-SA"/>
        </w:rPr>
        <w:t>stāšanās dienai, piemērojami normatīvie akti, kas bija spēkā, slēdzot attiecīgo nomas līgumu. Iznomātājam ir tiesības pagarināt nomas līguma termiņu, saskaņā ar šo noteikumu 18.,19.,20., 21.punktā minētajiem nosacījumiem.</w:t>
      </w:r>
    </w:p>
    <w:p w:rsidR="002E1C3C" w:rsidRDefault="002E1C3C" w:rsidP="002E1C3C">
      <w:pPr>
        <w:widowControl w:val="0"/>
        <w:suppressAutoHyphens/>
        <w:snapToGrid w:val="0"/>
        <w:ind w:firstLine="720"/>
        <w:jc w:val="both"/>
        <w:rPr>
          <w:shd w:val="clear" w:color="auto" w:fill="FFFFFF"/>
          <w:lang w:val="lv-LV" w:eastAsia="ar-SA"/>
        </w:rPr>
      </w:pPr>
      <w:r>
        <w:rPr>
          <w:rFonts w:eastAsia="Lucida Sans Unicode" w:cs="Tahoma"/>
          <w:bCs/>
          <w:lang w:val="lv-LV"/>
        </w:rPr>
        <w:t xml:space="preserve">Atbilstoši </w:t>
      </w:r>
      <w:r w:rsidRPr="0035657D">
        <w:rPr>
          <w:rFonts w:eastAsia="Lucida Sans Unicode" w:cs="Tahoma"/>
          <w:bCs/>
          <w:lang w:val="lv-LV"/>
        </w:rPr>
        <w:t xml:space="preserve">Ministru kabineta </w:t>
      </w:r>
      <w:r>
        <w:rPr>
          <w:rFonts w:eastAsia="Lucida Sans Unicode" w:cs="Tahoma"/>
          <w:bCs/>
          <w:lang w:val="lv-LV"/>
        </w:rPr>
        <w:t xml:space="preserve">noteikumu Nr.97 18.punktam </w:t>
      </w:r>
      <w:r>
        <w:rPr>
          <w:shd w:val="clear" w:color="auto" w:fill="FFFFFF"/>
          <w:lang w:val="lv-LV" w:eastAsia="ar-SA"/>
        </w:rPr>
        <w:t>i</w:t>
      </w:r>
      <w:r w:rsidRPr="00933354">
        <w:rPr>
          <w:shd w:val="clear" w:color="auto" w:fill="FFFFFF"/>
          <w:lang w:val="lv-LV" w:eastAsia="ar-SA"/>
        </w:rPr>
        <w:t>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2" w:tgtFrame="_blank" w:history="1">
        <w:r w:rsidRPr="00933354">
          <w:rPr>
            <w:shd w:val="clear" w:color="auto" w:fill="FFFFFF"/>
            <w:lang w:val="lv-LV" w:eastAsia="ar-SA"/>
          </w:rPr>
          <w:t>Publiskas personas finanšu līdzekļu un mantas izšķērdēšanas novēršanas likumā</w:t>
        </w:r>
      </w:hyperlink>
      <w:r w:rsidRPr="00933354">
        <w:rPr>
          <w:shd w:val="clear" w:color="auto" w:fill="FFFFFF"/>
          <w:lang w:val="lv-LV" w:eastAsia="ar-SA"/>
        </w:rPr>
        <w:t> noteikto nomas līguma termiņu, izņemot gadījumu, kad nomas objektu iznomā publiskas funkcijas vai deleģēta valsts pārvaldes uzdevuma veikšanai.</w:t>
      </w:r>
    </w:p>
    <w:p w:rsidR="002E1C3C" w:rsidRPr="00872F57" w:rsidRDefault="002E1C3C" w:rsidP="002E1C3C">
      <w:pPr>
        <w:widowControl w:val="0"/>
        <w:suppressAutoHyphens/>
        <w:snapToGrid w:val="0"/>
        <w:ind w:firstLine="720"/>
        <w:jc w:val="both"/>
        <w:rPr>
          <w:rFonts w:eastAsia="Calibri"/>
          <w:lang w:val="lv-LV"/>
        </w:rPr>
      </w:pPr>
      <w:r w:rsidRPr="00DA14AD">
        <w:rPr>
          <w:rFonts w:eastAsia="Calibri"/>
          <w:lang w:val="lv-LV"/>
        </w:rPr>
        <w:t>Atbilstoši Publiskas personas finanšu līdzekļu un mantas izšķērdēšanas novēršanas likuma</w:t>
      </w:r>
      <w:r>
        <w:rPr>
          <w:rFonts w:eastAsia="Calibri"/>
          <w:lang w:val="lv-LV"/>
        </w:rPr>
        <w:t xml:space="preserve"> 6</w:t>
      </w:r>
      <w:r>
        <w:rPr>
          <w:rFonts w:eastAsia="Calibri"/>
          <w:vertAlign w:val="superscript"/>
          <w:lang w:val="lv-LV"/>
        </w:rPr>
        <w:t>1</w:t>
      </w:r>
      <w:r w:rsidRPr="00F73F29">
        <w:rPr>
          <w:rFonts w:eastAsia="Calibri"/>
          <w:lang w:val="lv-LV"/>
        </w:rPr>
        <w:t>.panta</w:t>
      </w:r>
      <w:r w:rsidRPr="00DA14AD">
        <w:rPr>
          <w:rFonts w:eastAsia="Calibri"/>
          <w:lang w:val="lv-LV"/>
        </w:rPr>
        <w:t xml:space="preserve"> </w:t>
      </w:r>
      <w:r>
        <w:rPr>
          <w:rFonts w:eastAsia="Calibri"/>
          <w:lang w:val="lv-LV"/>
        </w:rPr>
        <w:t xml:space="preserve">pirmajai daļai, </w:t>
      </w:r>
      <w:r w:rsidRPr="00DA14AD">
        <w:rPr>
          <w:rFonts w:eastAsia="Calibri"/>
          <w:lang w:val="lv-LV"/>
        </w:rPr>
        <w:t>ja likumā vai Ministru kabineta noteikumos nav paredzēts citādi</w:t>
      </w:r>
      <w:r>
        <w:rPr>
          <w:rFonts w:eastAsia="Calibri"/>
          <w:lang w:val="lv-LV"/>
        </w:rPr>
        <w:t xml:space="preserve">, nekustamā īpašuma nomas līgumu slēdz uz laiku, kas nav ilgāks par 30 gadiem. </w:t>
      </w:r>
    </w:p>
    <w:p w:rsidR="002E1C3C" w:rsidRPr="00933354" w:rsidRDefault="002E1C3C" w:rsidP="002E1C3C">
      <w:pPr>
        <w:widowControl w:val="0"/>
        <w:suppressAutoHyphens/>
        <w:snapToGrid w:val="0"/>
        <w:ind w:firstLine="720"/>
        <w:jc w:val="both"/>
        <w:rPr>
          <w:shd w:val="clear" w:color="auto" w:fill="FFFFFF"/>
          <w:lang w:val="lv-LV" w:eastAsia="ar-SA"/>
        </w:rPr>
      </w:pPr>
      <w:r>
        <w:rPr>
          <w:shd w:val="clear" w:color="auto" w:fill="FFFFFF"/>
          <w:lang w:val="lv-LV" w:eastAsia="ar-SA"/>
        </w:rPr>
        <w:t>SIA “BITE” labticīgi pilda 2007.gada 28.augusta nedzīvojamo telpu nomas līgumā noteiktos nomnieka pienākumus, tai skaitā tai nav maksājumu kavējumu, kas kopā pārsniedz divu maksājumu periodu.</w:t>
      </w:r>
      <w:r w:rsidRPr="005563AD">
        <w:rPr>
          <w:lang w:val="lv-LV"/>
        </w:rPr>
        <w:t xml:space="preserve"> </w:t>
      </w:r>
      <w:r>
        <w:rPr>
          <w:shd w:val="clear" w:color="auto" w:fill="FFFFFF"/>
          <w:lang w:val="lv-LV" w:eastAsia="ar-SA"/>
        </w:rPr>
        <w:t>Ievērojot minēto,</w:t>
      </w:r>
      <w:r w:rsidRPr="00872F57">
        <w:rPr>
          <w:shd w:val="clear" w:color="auto" w:fill="FFFFFF"/>
          <w:lang w:val="lv-LV" w:eastAsia="ar-SA"/>
        </w:rPr>
        <w:t xml:space="preserve"> 2007.gada 28.augusta nedzīvojamo telpu nomas līgum</w:t>
      </w:r>
      <w:r>
        <w:rPr>
          <w:shd w:val="clear" w:color="auto" w:fill="FFFFFF"/>
          <w:lang w:val="lv-LV" w:eastAsia="ar-SA"/>
        </w:rPr>
        <w:t>s</w:t>
      </w:r>
      <w:r w:rsidRPr="00872F57">
        <w:rPr>
          <w:shd w:val="clear" w:color="auto" w:fill="FFFFFF"/>
          <w:lang w:val="lv-LV" w:eastAsia="ar-SA"/>
        </w:rPr>
        <w:t xml:space="preserve"> </w:t>
      </w:r>
      <w:r>
        <w:rPr>
          <w:shd w:val="clear" w:color="auto" w:fill="FFFFFF"/>
          <w:lang w:val="lv-LV" w:eastAsia="ar-SA"/>
        </w:rPr>
        <w:t>būtu</w:t>
      </w:r>
      <w:r w:rsidRPr="00872F57">
        <w:rPr>
          <w:shd w:val="clear" w:color="auto" w:fill="FFFFFF"/>
          <w:lang w:val="lv-LV" w:eastAsia="ar-SA"/>
        </w:rPr>
        <w:t xml:space="preserve"> pagarinā</w:t>
      </w:r>
      <w:r>
        <w:rPr>
          <w:shd w:val="clear" w:color="auto" w:fill="FFFFFF"/>
          <w:lang w:val="lv-LV" w:eastAsia="ar-SA"/>
        </w:rPr>
        <w:t>ms</w:t>
      </w:r>
      <w:r w:rsidRPr="00872F57">
        <w:rPr>
          <w:shd w:val="clear" w:color="auto" w:fill="FFFFFF"/>
          <w:lang w:val="lv-LV" w:eastAsia="ar-SA"/>
        </w:rPr>
        <w:t xml:space="preserve"> uz 5 gadiem.</w:t>
      </w:r>
    </w:p>
    <w:p w:rsidR="002E1C3C" w:rsidRPr="006612C0" w:rsidRDefault="002E1C3C" w:rsidP="002E1C3C">
      <w:pPr>
        <w:widowControl w:val="0"/>
        <w:suppressAutoHyphens/>
        <w:snapToGrid w:val="0"/>
        <w:ind w:firstLine="720"/>
        <w:jc w:val="both"/>
        <w:rPr>
          <w:shd w:val="clear" w:color="auto" w:fill="FFFFFF"/>
          <w:lang w:val="lv-LV" w:eastAsia="ar-SA"/>
        </w:rPr>
      </w:pPr>
      <w:r w:rsidRPr="00933354">
        <w:rPr>
          <w:shd w:val="clear" w:color="auto" w:fill="FFFFFF"/>
          <w:lang w:val="lv-LV" w:eastAsia="ar-SA"/>
        </w:rPr>
        <w:t xml:space="preserve"> </w:t>
      </w:r>
      <w:r>
        <w:rPr>
          <w:shd w:val="clear" w:color="auto" w:fill="FFFFFF"/>
          <w:lang w:val="lv-LV" w:eastAsia="ar-SA"/>
        </w:rPr>
        <w:t>A</w:t>
      </w:r>
      <w:r w:rsidRPr="006612C0">
        <w:rPr>
          <w:shd w:val="clear" w:color="auto" w:fill="FFFFFF"/>
          <w:lang w:val="lv-LV" w:eastAsia="ar-SA"/>
        </w:rPr>
        <w:t xml:space="preserve">tbilstoši </w:t>
      </w:r>
      <w:r w:rsidRPr="0035657D">
        <w:rPr>
          <w:rFonts w:eastAsia="Lucida Sans Unicode" w:cs="Tahoma"/>
          <w:bCs/>
          <w:lang w:val="lv-LV"/>
        </w:rPr>
        <w:t xml:space="preserve">Ministru kabineta </w:t>
      </w:r>
      <w:r>
        <w:rPr>
          <w:rFonts w:eastAsia="Lucida Sans Unicode" w:cs="Tahoma"/>
          <w:bCs/>
          <w:lang w:val="lv-LV"/>
        </w:rPr>
        <w:t xml:space="preserve">noteikumu Nr.97 </w:t>
      </w:r>
      <w:r w:rsidRPr="006612C0">
        <w:rPr>
          <w:shd w:val="clear" w:color="auto" w:fill="FFFFFF"/>
          <w:lang w:val="lv-LV" w:eastAsia="ar-SA"/>
        </w:rPr>
        <w:t xml:space="preserve">21.punktam pagarinot nomas līguma termiņu, nomas maksu pārskata, piemērojot šajos noteikumos minēto nomas maksas noteikšanas kārtību, un maina, ja pārskatītā nomas maksa ir augstāka par līgumā noteikto nomas maksu. Ja nomas maksu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konkrēto nomnieku, nomnieks papildus nomas maksai kompensē iznomātājam neatkarīga vērtētāja atlīdzības summu. </w:t>
      </w:r>
    </w:p>
    <w:p w:rsidR="002E1C3C" w:rsidRDefault="002E1C3C" w:rsidP="002E1C3C">
      <w:pPr>
        <w:widowControl w:val="0"/>
        <w:ind w:firstLine="709"/>
        <w:jc w:val="both"/>
        <w:rPr>
          <w:rFonts w:eastAsia="Lucida Sans Unicode"/>
          <w:lang w:val="lv-LV" w:eastAsia="ar-SA"/>
        </w:rPr>
      </w:pPr>
      <w:r w:rsidRPr="001A1656">
        <w:rPr>
          <w:rFonts w:eastAsia="Lucida Sans Unicode"/>
          <w:lang w:val="lv-LV" w:eastAsia="ar-SA"/>
        </w:rPr>
        <w:t xml:space="preserve">Atbilstoši 2017.gada 11.augusta vienošanās pie nedzīvojamo telpu nomas līguma grozījumiem 2007.gada 28.augusta nedzīvojamo telpu nomas līguma 3.1.apakšpunktā par telpu </w:t>
      </w:r>
      <w:r w:rsidRPr="001A1656">
        <w:rPr>
          <w:rFonts w:eastAsia="Lucida Sans Unicode"/>
          <w:lang w:val="lv-LV" w:eastAsia="ar-SA"/>
        </w:rPr>
        <w:lastRenderedPageBreak/>
        <w:t>izmantošanu nomnieks maksā iznomātājam 2</w:t>
      </w:r>
      <w:r>
        <w:rPr>
          <w:rFonts w:eastAsia="Lucida Sans Unicode"/>
          <w:lang w:val="lv-LV" w:eastAsia="ar-SA"/>
        </w:rPr>
        <w:t>,00</w:t>
      </w:r>
      <w:r w:rsidRPr="001A1656">
        <w:rPr>
          <w:rFonts w:eastAsia="Lucida Sans Unicode"/>
          <w:lang w:val="lv-LV" w:eastAsia="ar-SA"/>
        </w:rPr>
        <w:t xml:space="preserve"> </w:t>
      </w:r>
      <w:r w:rsidRPr="005563AD">
        <w:rPr>
          <w:rFonts w:eastAsia="Lucida Sans Unicode"/>
          <w:i/>
          <w:lang w:val="lv-LV" w:eastAsia="ar-SA"/>
        </w:rPr>
        <w:t xml:space="preserve">euro </w:t>
      </w:r>
      <w:r w:rsidRPr="001A1656">
        <w:rPr>
          <w:rFonts w:eastAsia="Lucida Sans Unicode"/>
          <w:lang w:val="lv-LV" w:eastAsia="ar-SA"/>
        </w:rPr>
        <w:t>par 1 m</w:t>
      </w:r>
      <w:r w:rsidRPr="001A1656">
        <w:rPr>
          <w:rFonts w:eastAsia="Lucida Sans Unicode"/>
          <w:vertAlign w:val="superscript"/>
          <w:lang w:val="lv-LV" w:eastAsia="ar-SA"/>
        </w:rPr>
        <w:t>2</w:t>
      </w:r>
      <w:r w:rsidRPr="001A1656">
        <w:rPr>
          <w:rFonts w:eastAsia="Lucida Sans Unicode"/>
          <w:lang w:val="lv-LV" w:eastAsia="ar-SA"/>
        </w:rPr>
        <w:t xml:space="preserve">, t.i. 15,80 </w:t>
      </w:r>
      <w:r w:rsidRPr="005563AD">
        <w:rPr>
          <w:rFonts w:eastAsia="Lucida Sans Unicode"/>
          <w:i/>
          <w:lang w:val="lv-LV" w:eastAsia="ar-SA"/>
        </w:rPr>
        <w:t>euro</w:t>
      </w:r>
      <w:r w:rsidRPr="001A1656">
        <w:rPr>
          <w:rFonts w:eastAsia="Lucida Sans Unicode"/>
          <w:lang w:val="lv-LV" w:eastAsia="ar-SA"/>
        </w:rPr>
        <w:t xml:space="preserve"> plus pievienotās vērtības nodoklis 21% 3,32 </w:t>
      </w:r>
      <w:r w:rsidRPr="005563AD">
        <w:rPr>
          <w:rFonts w:eastAsia="Lucida Sans Unicode"/>
          <w:i/>
          <w:lang w:val="lv-LV" w:eastAsia="ar-SA"/>
        </w:rPr>
        <w:t>euro</w:t>
      </w:r>
      <w:r w:rsidRPr="001A1656">
        <w:rPr>
          <w:rFonts w:eastAsia="Lucida Sans Unicode"/>
          <w:lang w:val="lv-LV" w:eastAsia="ar-SA"/>
        </w:rPr>
        <w:t xml:space="preserve">, kopā 19,12 </w:t>
      </w:r>
      <w:r w:rsidRPr="005563AD">
        <w:rPr>
          <w:rFonts w:eastAsia="Lucida Sans Unicode"/>
          <w:i/>
          <w:lang w:val="lv-LV" w:eastAsia="ar-SA"/>
        </w:rPr>
        <w:t>euro</w:t>
      </w:r>
      <w:r w:rsidRPr="001A1656">
        <w:rPr>
          <w:rFonts w:eastAsia="Lucida Sans Unicode"/>
          <w:lang w:val="lv-LV" w:eastAsia="ar-SA"/>
        </w:rPr>
        <w:t xml:space="preserve"> mēnesī. </w:t>
      </w:r>
    </w:p>
    <w:p w:rsidR="002E1C3C" w:rsidRPr="001A1656" w:rsidRDefault="002E1C3C" w:rsidP="002E1C3C">
      <w:pPr>
        <w:widowControl w:val="0"/>
        <w:ind w:firstLine="709"/>
        <w:jc w:val="both"/>
        <w:rPr>
          <w:rFonts w:eastAsia="Lucida Sans Unicode"/>
          <w:bCs/>
          <w:lang w:val="lv-LV" w:eastAsia="ar-SA"/>
        </w:rPr>
      </w:pPr>
      <w:r>
        <w:rPr>
          <w:rFonts w:eastAsia="Lucida Sans Unicode"/>
          <w:lang w:val="lv-LV" w:eastAsia="ar-SA"/>
        </w:rPr>
        <w:t>S</w:t>
      </w:r>
      <w:r w:rsidRPr="001A1656">
        <w:rPr>
          <w:rFonts w:eastAsia="Lucida Sans Unicode"/>
          <w:lang w:val="lv-LV" w:eastAsia="ar-SA"/>
        </w:rPr>
        <w:t xml:space="preserve">ertificēts nekustamā īpašuma vērtētājs Ivars Šapkins </w:t>
      </w:r>
      <w:r>
        <w:rPr>
          <w:rFonts w:eastAsia="Lucida Sans Unicode"/>
          <w:lang w:val="lv-LV" w:eastAsia="ar-SA"/>
        </w:rPr>
        <w:t>2019.gada 21.jūnija vēstulē Nr.121-19</w:t>
      </w:r>
      <w:r w:rsidRPr="001A1656">
        <w:rPr>
          <w:rFonts w:eastAsia="Lucida Sans Unicode"/>
          <w:lang w:val="lv-LV" w:eastAsia="ar-SA"/>
        </w:rPr>
        <w:t xml:space="preserve"> “Jēkabpilī, Jaunā ielā 31C, nedzīvojamās telpas Nr.10 tirgus nomas maksas noteikšana” </w:t>
      </w:r>
      <w:r>
        <w:rPr>
          <w:rFonts w:eastAsia="Lucida Sans Unicode"/>
          <w:lang w:val="lv-LV" w:eastAsia="ar-SA"/>
        </w:rPr>
        <w:t>ir darījis zināmu, ka 2</w:t>
      </w:r>
      <w:r w:rsidRPr="001A1656">
        <w:rPr>
          <w:rFonts w:eastAsia="Lucida Sans Unicode"/>
          <w:lang w:val="lv-LV" w:eastAsia="ar-SA"/>
        </w:rPr>
        <w:t>01</w:t>
      </w:r>
      <w:r>
        <w:rPr>
          <w:rFonts w:eastAsia="Lucida Sans Unicode"/>
          <w:lang w:val="lv-LV" w:eastAsia="ar-SA"/>
        </w:rPr>
        <w:t>9</w:t>
      </w:r>
      <w:r w:rsidRPr="001A1656">
        <w:rPr>
          <w:rFonts w:eastAsia="Lucida Sans Unicode"/>
          <w:lang w:val="lv-LV" w:eastAsia="ar-SA"/>
        </w:rPr>
        <w:t>.gada 21.j</w:t>
      </w:r>
      <w:r>
        <w:rPr>
          <w:rFonts w:eastAsia="Lucida Sans Unicode"/>
          <w:lang w:val="lv-LV" w:eastAsia="ar-SA"/>
        </w:rPr>
        <w:t>ūnijā</w:t>
      </w:r>
      <w:r w:rsidRPr="001A1656">
        <w:rPr>
          <w:rFonts w:eastAsia="Lucida Sans Unicode"/>
          <w:lang w:val="lv-LV" w:eastAsia="ar-SA"/>
        </w:rPr>
        <w:t xml:space="preserve"> iespējam</w:t>
      </w:r>
      <w:r>
        <w:rPr>
          <w:rFonts w:eastAsia="Lucida Sans Unicode"/>
          <w:lang w:val="lv-LV" w:eastAsia="ar-SA"/>
        </w:rPr>
        <w:t>ā</w:t>
      </w:r>
      <w:r w:rsidRPr="001A1656">
        <w:rPr>
          <w:rFonts w:eastAsia="Lucida Sans Unicode"/>
          <w:lang w:val="lv-LV" w:eastAsia="ar-SA"/>
        </w:rPr>
        <w:t xml:space="preserve"> tirgus nomas maks</w:t>
      </w:r>
      <w:r>
        <w:rPr>
          <w:rFonts w:eastAsia="Lucida Sans Unicode"/>
          <w:lang w:val="lv-LV" w:eastAsia="ar-SA"/>
        </w:rPr>
        <w:t>a nedzīvojamai telpai Nr.10, kas atrodas Jaunā ielā 31C, Jēkabpilī</w:t>
      </w:r>
      <w:r w:rsidRPr="001A1656">
        <w:rPr>
          <w:rFonts w:eastAsia="Lucida Sans Unicode"/>
          <w:lang w:val="lv-LV" w:eastAsia="ar-SA"/>
        </w:rPr>
        <w:t xml:space="preserve"> ir 2</w:t>
      </w:r>
      <w:r>
        <w:rPr>
          <w:rFonts w:eastAsia="Lucida Sans Unicode"/>
          <w:lang w:val="lv-LV" w:eastAsia="ar-SA"/>
        </w:rPr>
        <w:t>,00</w:t>
      </w:r>
      <w:r w:rsidRPr="001A1656">
        <w:rPr>
          <w:rFonts w:eastAsia="Lucida Sans Unicode"/>
          <w:lang w:val="lv-LV" w:eastAsia="ar-SA"/>
        </w:rPr>
        <w:t xml:space="preserve"> </w:t>
      </w:r>
      <w:r w:rsidRPr="005563AD">
        <w:rPr>
          <w:rFonts w:eastAsia="Lucida Sans Unicode"/>
          <w:i/>
          <w:lang w:val="lv-LV" w:eastAsia="ar-SA"/>
        </w:rPr>
        <w:t>euro</w:t>
      </w:r>
      <w:r w:rsidRPr="001A1656">
        <w:rPr>
          <w:rFonts w:eastAsia="Lucida Sans Unicode"/>
          <w:lang w:val="lv-LV" w:eastAsia="ar-SA"/>
        </w:rPr>
        <w:t xml:space="preserve"> par 1 m</w:t>
      </w:r>
      <w:r w:rsidRPr="001A1656">
        <w:rPr>
          <w:rFonts w:eastAsia="Lucida Sans Unicode"/>
          <w:vertAlign w:val="superscript"/>
          <w:lang w:val="lv-LV" w:eastAsia="ar-SA"/>
        </w:rPr>
        <w:t>2</w:t>
      </w:r>
      <w:r>
        <w:rPr>
          <w:rFonts w:eastAsia="Lucida Sans Unicode"/>
          <w:lang w:val="lv-LV" w:eastAsia="ar-SA"/>
        </w:rPr>
        <w:t xml:space="preserve"> mēnesī bez p</w:t>
      </w:r>
      <w:r w:rsidRPr="001A1656">
        <w:rPr>
          <w:rFonts w:eastAsia="Lucida Sans Unicode"/>
          <w:lang w:val="lv-LV" w:eastAsia="ar-SA"/>
        </w:rPr>
        <w:t>ievienotās vērtības nodokļa, komunālajiem maksājumiem un apsaimniekošanas izdevumiem</w:t>
      </w:r>
      <w:r>
        <w:rPr>
          <w:rFonts w:eastAsia="Lucida Sans Unicode"/>
          <w:lang w:val="lv-LV" w:eastAsia="ar-SA"/>
        </w:rPr>
        <w:t>.</w:t>
      </w:r>
      <w:r w:rsidRPr="001A1656">
        <w:rPr>
          <w:rFonts w:eastAsia="Lucida Sans Unicode"/>
          <w:lang w:val="lv-LV" w:eastAsia="ar-SA"/>
        </w:rPr>
        <w:t xml:space="preserve"> </w:t>
      </w:r>
      <w:r>
        <w:rPr>
          <w:rFonts w:eastAsia="Lucida Sans Unicode"/>
          <w:lang w:val="lv-LV" w:eastAsia="ar-SA"/>
        </w:rPr>
        <w:t>Ievērojot minēto</w:t>
      </w:r>
      <w:r w:rsidRPr="001A1656">
        <w:rPr>
          <w:rFonts w:eastAsia="Lucida Sans Unicode"/>
          <w:lang w:val="lv-LV" w:eastAsia="ar-SA"/>
        </w:rPr>
        <w:t xml:space="preserve"> 2007.gada 28.augusta nedzīvojamo telpu nomas līgum</w:t>
      </w:r>
      <w:r>
        <w:rPr>
          <w:rFonts w:eastAsia="Lucida Sans Unicode"/>
          <w:lang w:val="lv-LV" w:eastAsia="ar-SA"/>
        </w:rPr>
        <w:t>ā noteiktā</w:t>
      </w:r>
      <w:r w:rsidRPr="001A1656">
        <w:rPr>
          <w:rFonts w:eastAsia="Lucida Sans Unicode"/>
          <w:lang w:val="lv-LV" w:eastAsia="ar-SA"/>
        </w:rPr>
        <w:t xml:space="preserve"> nomas maksa par nedzīvojamās telpas Nr.10 7,9 m</w:t>
      </w:r>
      <w:r w:rsidRPr="001A1656">
        <w:rPr>
          <w:rFonts w:eastAsia="Lucida Sans Unicode"/>
          <w:vertAlign w:val="superscript"/>
          <w:lang w:val="lv-LV" w:eastAsia="ar-SA"/>
        </w:rPr>
        <w:t>2</w:t>
      </w:r>
      <w:r w:rsidRPr="001A1656">
        <w:rPr>
          <w:rFonts w:eastAsia="Lucida Sans Unicode"/>
          <w:lang w:val="lv-LV" w:eastAsia="ar-SA"/>
        </w:rPr>
        <w:t xml:space="preserve"> platībā</w:t>
      </w:r>
      <w:r>
        <w:rPr>
          <w:rFonts w:eastAsia="Lucida Sans Unicode"/>
          <w:lang w:val="lv-LV" w:eastAsia="ar-SA"/>
        </w:rPr>
        <w:t xml:space="preserve"> nomu</w:t>
      </w:r>
      <w:r w:rsidRPr="001A1656">
        <w:rPr>
          <w:rFonts w:eastAsia="Lucida Sans Unicode"/>
          <w:lang w:val="lv-LV" w:eastAsia="ar-SA"/>
        </w:rPr>
        <w:t xml:space="preserve"> nav maināma.</w:t>
      </w:r>
    </w:p>
    <w:p w:rsidR="002E1C3C" w:rsidRDefault="002E1C3C" w:rsidP="002E1C3C">
      <w:pPr>
        <w:ind w:firstLine="720"/>
        <w:jc w:val="both"/>
        <w:rPr>
          <w:lang w:val="lv-LV"/>
        </w:rPr>
      </w:pPr>
      <w:r w:rsidRPr="00565D5E">
        <w:rPr>
          <w:rFonts w:eastAsia="Lucida Sans Unicode"/>
          <w:bCs/>
          <w:lang w:val="lv-LV" w:eastAsia="ar-SA"/>
        </w:rPr>
        <w:t>Pamatojoties uz</w:t>
      </w:r>
      <w:r w:rsidRPr="00565D5E">
        <w:rPr>
          <w:rFonts w:eastAsia="Lucida Sans Unicode"/>
          <w:lang w:val="lv-LV" w:eastAsia="ar-SA"/>
        </w:rPr>
        <w:t xml:space="preserve"> likuma “Par pašvaldībām” 21.panta pirmās daļas</w:t>
      </w:r>
      <w:r>
        <w:rPr>
          <w:rFonts w:eastAsia="Lucida Sans Unicode"/>
          <w:lang w:val="lv-LV" w:eastAsia="ar-SA"/>
        </w:rPr>
        <w:t xml:space="preserve"> 14.punkta a) apakšpunktu un </w:t>
      </w:r>
      <w:r w:rsidRPr="00565D5E">
        <w:rPr>
          <w:rFonts w:eastAsia="Lucida Sans Unicode"/>
          <w:lang w:val="lv-LV" w:eastAsia="ar-SA"/>
        </w:rPr>
        <w:t>27.punktu,</w:t>
      </w:r>
      <w:r w:rsidRPr="004008C0">
        <w:rPr>
          <w:rFonts w:eastAsia="Lucida Sans Unicode"/>
          <w:lang w:val="lv-LV"/>
        </w:rPr>
        <w:t xml:space="preserve"> </w:t>
      </w:r>
      <w:r w:rsidRPr="00565D5E">
        <w:rPr>
          <w:rFonts w:eastAsia="Lucida Sans Unicode"/>
          <w:lang w:val="lv-LV"/>
        </w:rPr>
        <w:t>Publiskas personas finanšu līdzekļu un mantas izšķērdēšanas novēršanas likum</w:t>
      </w:r>
      <w:r>
        <w:rPr>
          <w:rFonts w:eastAsia="Lucida Sans Unicode"/>
          <w:lang w:val="lv-LV"/>
        </w:rPr>
        <w:t>a</w:t>
      </w:r>
      <w:r w:rsidRPr="00565D5E">
        <w:rPr>
          <w:rFonts w:eastAsia="Lucida Sans Unicode"/>
          <w:lang w:val="lv-LV"/>
        </w:rPr>
        <w:t xml:space="preserve"> </w:t>
      </w:r>
      <w:r>
        <w:rPr>
          <w:rFonts w:eastAsia="Calibri"/>
          <w:lang w:val="lv-LV"/>
        </w:rPr>
        <w:t>6</w:t>
      </w:r>
      <w:r>
        <w:rPr>
          <w:rFonts w:eastAsia="Calibri"/>
          <w:vertAlign w:val="superscript"/>
          <w:lang w:val="lv-LV"/>
        </w:rPr>
        <w:t>1</w:t>
      </w:r>
      <w:r w:rsidRPr="00F73F29">
        <w:rPr>
          <w:rFonts w:eastAsia="Calibri"/>
          <w:lang w:val="lv-LV"/>
        </w:rPr>
        <w:t>.panta</w:t>
      </w:r>
      <w:r w:rsidRPr="00DA14AD">
        <w:rPr>
          <w:rFonts w:eastAsia="Calibri"/>
          <w:lang w:val="lv-LV"/>
        </w:rPr>
        <w:t xml:space="preserve"> </w:t>
      </w:r>
      <w:r>
        <w:rPr>
          <w:rFonts w:eastAsia="Calibri"/>
          <w:lang w:val="lv-LV"/>
        </w:rPr>
        <w:t>pirmo daļu un trešo daļu,</w:t>
      </w:r>
      <w:r w:rsidRPr="00565D5E">
        <w:rPr>
          <w:rFonts w:eastAsia="Lucida Sans Unicode"/>
          <w:lang w:val="lv-LV" w:eastAsia="ar-SA"/>
        </w:rPr>
        <w:t xml:space="preserve"> </w:t>
      </w:r>
      <w:r w:rsidRPr="00735BA4">
        <w:rPr>
          <w:rFonts w:eastAsia="Lucida Sans Unicode"/>
          <w:lang w:val="lv-LV" w:eastAsia="ar-SA"/>
        </w:rPr>
        <w:t xml:space="preserve">Ministru kabineta </w:t>
      </w:r>
      <w:r>
        <w:rPr>
          <w:rFonts w:eastAsia="Lucida Sans Unicode"/>
          <w:lang w:val="lv-LV" w:eastAsia="ar-SA"/>
        </w:rPr>
        <w:t>20.februāra</w:t>
      </w:r>
      <w:r w:rsidRPr="00735BA4">
        <w:rPr>
          <w:rFonts w:eastAsia="Lucida Sans Unicode"/>
          <w:lang w:val="lv-LV" w:eastAsia="ar-SA"/>
        </w:rPr>
        <w:t xml:space="preserve"> noteikumu Nr.</w:t>
      </w:r>
      <w:r>
        <w:rPr>
          <w:rFonts w:eastAsia="Lucida Sans Unicode"/>
          <w:lang w:val="lv-LV" w:eastAsia="ar-SA"/>
        </w:rPr>
        <w:t>97</w:t>
      </w:r>
      <w:r w:rsidRPr="00735BA4">
        <w:rPr>
          <w:rFonts w:eastAsia="Lucida Sans Unicode"/>
          <w:lang w:val="lv-LV" w:eastAsia="ar-SA"/>
        </w:rPr>
        <w:t xml:space="preserve"> “Publiskas personas </w:t>
      </w:r>
      <w:r>
        <w:rPr>
          <w:rFonts w:eastAsia="Lucida Sans Unicode"/>
          <w:lang w:val="lv-LV" w:eastAsia="ar-SA"/>
        </w:rPr>
        <w:t>mantas iznomāšanas</w:t>
      </w:r>
      <w:r w:rsidRPr="00735BA4">
        <w:rPr>
          <w:rFonts w:eastAsia="Lucida Sans Unicode"/>
          <w:lang w:val="lv-LV" w:eastAsia="ar-SA"/>
        </w:rPr>
        <w:t xml:space="preserve"> noteikumi”</w:t>
      </w:r>
      <w:r>
        <w:rPr>
          <w:rFonts w:eastAsia="Lucida Sans Unicode"/>
          <w:lang w:val="lv-LV" w:eastAsia="ar-SA"/>
        </w:rPr>
        <w:t xml:space="preserve"> 18., 21. un 119.punktu</w:t>
      </w:r>
      <w:r>
        <w:rPr>
          <w:rFonts w:eastAsia="Calibri"/>
          <w:lang w:val="lv-LV"/>
        </w:rPr>
        <w:t xml:space="preserve">, </w:t>
      </w:r>
      <w:r w:rsidRPr="00C30F70">
        <w:rPr>
          <w:lang w:val="lv-LV"/>
        </w:rPr>
        <w:t xml:space="preserve">ņemot vērā Attīstības un tautsaimniecības komitejas 20.06.2019. lēmumu (protokols Nr.10, </w:t>
      </w:r>
      <w:r>
        <w:rPr>
          <w:lang w:val="lv-LV"/>
        </w:rPr>
        <w:t>6</w:t>
      </w:r>
      <w:r w:rsidRPr="00C30F70">
        <w:rPr>
          <w:lang w:val="lv-LV"/>
        </w:rPr>
        <w:t xml:space="preserve">.§), </w:t>
      </w:r>
    </w:p>
    <w:p w:rsidR="002E1C3C" w:rsidRPr="009038E0" w:rsidRDefault="002E1C3C" w:rsidP="002E1C3C">
      <w:pPr>
        <w:ind w:firstLine="720"/>
        <w:jc w:val="center"/>
        <w:rPr>
          <w:rFonts w:eastAsia="Lucida Sans Unicode" w:cs="Tahoma"/>
          <w:bCs/>
          <w:lang w:val="lv-LV" w:eastAsia="ar-SA"/>
        </w:rPr>
      </w:pPr>
      <w:r w:rsidRPr="009038E0">
        <w:rPr>
          <w:rFonts w:eastAsia="Lucida Sans Unicode" w:cs="Tahoma"/>
          <w:b/>
          <w:bCs/>
          <w:lang w:val="lv-LV" w:eastAsia="ar-SA"/>
        </w:rPr>
        <w:br/>
      </w:r>
      <w:r w:rsidRPr="009038E0">
        <w:rPr>
          <w:rFonts w:eastAsia="Lucida Sans Unicode" w:cs="Tahoma"/>
          <w:bCs/>
          <w:lang w:val="lv-LV" w:eastAsia="ar-SA"/>
        </w:rPr>
        <w:t xml:space="preserve"> Jēkabpils pilsētas dome nolemj:</w:t>
      </w:r>
    </w:p>
    <w:p w:rsidR="002E1C3C" w:rsidRPr="009038E0" w:rsidRDefault="002E1C3C" w:rsidP="002E1C3C">
      <w:pPr>
        <w:widowControl w:val="0"/>
        <w:tabs>
          <w:tab w:val="left" w:pos="1134"/>
        </w:tabs>
        <w:suppressAutoHyphens/>
        <w:ind w:left="360"/>
        <w:jc w:val="both"/>
        <w:rPr>
          <w:rFonts w:eastAsia="Lucida Sans Unicode"/>
          <w:kern w:val="1"/>
          <w:lang w:val="lv-LV" w:eastAsia="ar-SA"/>
        </w:rPr>
      </w:pPr>
    </w:p>
    <w:p w:rsidR="002E1C3C" w:rsidRDefault="002E1C3C" w:rsidP="002E1C3C">
      <w:pPr>
        <w:numPr>
          <w:ilvl w:val="0"/>
          <w:numId w:val="12"/>
        </w:numPr>
        <w:suppressAutoHyphens/>
        <w:ind w:left="0" w:firstLine="851"/>
        <w:jc w:val="both"/>
        <w:rPr>
          <w:lang w:val="lv-LV" w:eastAsia="ar-SA"/>
        </w:rPr>
      </w:pPr>
      <w:r w:rsidRPr="009038E0">
        <w:rPr>
          <w:lang w:val="lv-LV" w:eastAsia="ar-SA"/>
        </w:rPr>
        <w:t xml:space="preserve">Izdarīt grozījumus starp Jēkabpils pilsētas pašvaldību un </w:t>
      </w:r>
      <w:r>
        <w:rPr>
          <w:rFonts w:eastAsia="Calibri"/>
          <w:lang w:val="lv-LV"/>
        </w:rPr>
        <w:t>SIA “BITE”, reģistrācijas Nr.40003742426, juridiskā adrese: Uriekstes iela 2A, Rīga, LV-1005 2007.gada 28.augustā noslēgtā Nedzīvojamo telpu nomas līgumā par nedzīvojamās telpas – pagraba stāvā Nr.10 ar kopējo platību 7,9 m</w:t>
      </w:r>
      <w:r>
        <w:rPr>
          <w:rFonts w:eastAsia="Calibri"/>
          <w:vertAlign w:val="superscript"/>
          <w:lang w:val="lv-LV"/>
        </w:rPr>
        <w:t>2</w:t>
      </w:r>
      <w:r>
        <w:rPr>
          <w:rFonts w:eastAsia="Calibri"/>
          <w:lang w:val="lv-LV"/>
        </w:rPr>
        <w:t xml:space="preserve">, kura atrodas ēkā ar kadastra apzīmējumu 56010022480001 Jaunā ielā 31C, Jēkabpilī </w:t>
      </w:r>
      <w:r>
        <w:rPr>
          <w:lang w:val="lv-LV" w:eastAsia="ar-SA"/>
        </w:rPr>
        <w:t>nodošanu nomas lietošanā</w:t>
      </w:r>
      <w:r>
        <w:rPr>
          <w:rFonts w:eastAsia="Calibri"/>
          <w:lang w:val="lv-LV"/>
        </w:rPr>
        <w:t xml:space="preserve">, </w:t>
      </w:r>
      <w:r>
        <w:rPr>
          <w:lang w:val="lv-LV" w:eastAsia="ar-SA"/>
        </w:rPr>
        <w:t>i</w:t>
      </w:r>
      <w:r w:rsidRPr="00E42422">
        <w:rPr>
          <w:lang w:val="lv-LV" w:eastAsia="ar-SA"/>
        </w:rPr>
        <w:t>zsakot</w:t>
      </w:r>
      <w:r>
        <w:rPr>
          <w:lang w:val="lv-LV" w:eastAsia="ar-SA"/>
        </w:rPr>
        <w:t>:</w:t>
      </w:r>
    </w:p>
    <w:p w:rsidR="002E1C3C" w:rsidRDefault="002E1C3C" w:rsidP="002E1C3C">
      <w:pPr>
        <w:numPr>
          <w:ilvl w:val="1"/>
          <w:numId w:val="12"/>
        </w:numPr>
        <w:tabs>
          <w:tab w:val="left" w:pos="1134"/>
        </w:tabs>
        <w:suppressAutoHyphens/>
        <w:ind w:left="0" w:firstLine="851"/>
        <w:jc w:val="both"/>
        <w:rPr>
          <w:lang w:val="lv-LV" w:eastAsia="ar-SA"/>
        </w:rPr>
      </w:pPr>
      <w:r w:rsidRPr="00E42422">
        <w:rPr>
          <w:lang w:val="lv-LV" w:eastAsia="ar-SA"/>
        </w:rPr>
        <w:t>līg</w:t>
      </w:r>
      <w:r>
        <w:rPr>
          <w:lang w:val="lv-LV" w:eastAsia="ar-SA"/>
        </w:rPr>
        <w:t>uma</w:t>
      </w:r>
      <w:r w:rsidRPr="00E42422">
        <w:rPr>
          <w:lang w:val="lv-LV" w:eastAsia="ar-SA"/>
        </w:rPr>
        <w:t xml:space="preserve"> </w:t>
      </w:r>
      <w:r>
        <w:rPr>
          <w:lang w:val="lv-LV" w:eastAsia="ar-SA"/>
        </w:rPr>
        <w:t>2</w:t>
      </w:r>
      <w:r w:rsidRPr="00E42422">
        <w:rPr>
          <w:lang w:val="lv-LV" w:eastAsia="ar-SA"/>
        </w:rPr>
        <w:t xml:space="preserve">.punktu šādā redakcijā: </w:t>
      </w:r>
    </w:p>
    <w:p w:rsidR="002E1C3C" w:rsidRDefault="002E1C3C" w:rsidP="002E1C3C">
      <w:pPr>
        <w:suppressAutoHyphens/>
        <w:ind w:firstLine="851"/>
        <w:jc w:val="both"/>
        <w:rPr>
          <w:lang w:val="lv-LV" w:eastAsia="ar-SA"/>
        </w:rPr>
      </w:pPr>
      <w:r>
        <w:rPr>
          <w:lang w:val="lv-LV" w:eastAsia="ar-SA"/>
        </w:rPr>
        <w:t>“2. Līgums stājas spēkā, kad to parakstījušas Puses un ir spēkā līdz 2024.gada 28.augustam”.</w:t>
      </w:r>
    </w:p>
    <w:p w:rsidR="002E1C3C" w:rsidRPr="00194DAA" w:rsidRDefault="002E1C3C" w:rsidP="002E1C3C">
      <w:pPr>
        <w:numPr>
          <w:ilvl w:val="0"/>
          <w:numId w:val="12"/>
        </w:numPr>
        <w:tabs>
          <w:tab w:val="left" w:pos="709"/>
        </w:tabs>
        <w:suppressAutoHyphens/>
        <w:ind w:left="0" w:firstLine="851"/>
        <w:jc w:val="both"/>
        <w:rPr>
          <w:lang w:val="lv-LV" w:eastAsia="ar-SA"/>
        </w:rPr>
      </w:pPr>
      <w:r w:rsidRPr="009038E0">
        <w:rPr>
          <w:rFonts w:eastAsia="Lucida Sans Unicode" w:cs="Tahoma"/>
          <w:lang w:val="lv-LV" w:eastAsia="ar-SA"/>
        </w:rPr>
        <w:t xml:space="preserve">Grozījumi stājas spēkā ar 2019.gada </w:t>
      </w:r>
      <w:r>
        <w:rPr>
          <w:rFonts w:eastAsia="Lucida Sans Unicode" w:cs="Tahoma"/>
          <w:lang w:val="lv-LV" w:eastAsia="ar-SA"/>
        </w:rPr>
        <w:t>29.augustu.</w:t>
      </w:r>
    </w:p>
    <w:p w:rsidR="002E1C3C" w:rsidRPr="00194DAA" w:rsidRDefault="002E1C3C" w:rsidP="002E1C3C">
      <w:pPr>
        <w:numPr>
          <w:ilvl w:val="0"/>
          <w:numId w:val="12"/>
        </w:numPr>
        <w:suppressAutoHyphens/>
        <w:ind w:left="0" w:firstLine="851"/>
        <w:jc w:val="both"/>
        <w:rPr>
          <w:lang w:val="lv-LV" w:eastAsia="ar-SA"/>
        </w:rPr>
      </w:pPr>
      <w:r w:rsidRPr="00194DAA">
        <w:rPr>
          <w:lang w:val="lv-LV"/>
        </w:rPr>
        <w:t>Kontroli par lēmuma izpildi veikt Jēkabpils pilsētas pašvaldības izpilddirektoram.</w:t>
      </w:r>
    </w:p>
    <w:p w:rsidR="002E1C3C" w:rsidRPr="00062C18" w:rsidRDefault="002E1C3C" w:rsidP="002E1C3C">
      <w:pPr>
        <w:tabs>
          <w:tab w:val="left" w:pos="1134"/>
        </w:tabs>
        <w:suppressAutoHyphens/>
        <w:ind w:left="851" w:firstLine="709"/>
        <w:jc w:val="both"/>
        <w:rPr>
          <w:lang w:val="lv-LV" w:eastAsia="ar-SA"/>
        </w:rPr>
      </w:pPr>
    </w:p>
    <w:p w:rsidR="002E1C3C" w:rsidRPr="00AB3439" w:rsidRDefault="002E1C3C" w:rsidP="002E1C3C">
      <w:pPr>
        <w:widowControl w:val="0"/>
        <w:tabs>
          <w:tab w:val="left" w:pos="1134"/>
          <w:tab w:val="right" w:pos="9000"/>
        </w:tabs>
        <w:suppressAutoHyphens/>
        <w:jc w:val="both"/>
        <w:rPr>
          <w:rFonts w:cs="Tahoma"/>
          <w:bCs/>
          <w:lang w:val="lv-LV"/>
        </w:rPr>
      </w:pPr>
      <w:r w:rsidRPr="00AB3439">
        <w:rPr>
          <w:bCs/>
          <w:lang w:val="lv-LV"/>
        </w:rPr>
        <w:t>Pielikumā:</w:t>
      </w:r>
      <w:r w:rsidRPr="00AB3439">
        <w:rPr>
          <w:rFonts w:cs="Tahoma"/>
          <w:bCs/>
          <w:lang w:val="lv-LV"/>
        </w:rPr>
        <w:t xml:space="preserve"> </w:t>
      </w:r>
      <w:r>
        <w:rPr>
          <w:rFonts w:cs="Tahoma"/>
          <w:bCs/>
          <w:lang w:val="lv-LV"/>
        </w:rPr>
        <w:t xml:space="preserve">Vienošanās Nr.2 pie 2007.gada 28.augusta </w:t>
      </w:r>
      <w:r>
        <w:rPr>
          <w:bCs/>
          <w:lang w:val="lv-LV"/>
        </w:rPr>
        <w:t>nedzīvojamo telpu nomas līguma</w:t>
      </w:r>
      <w:r w:rsidRPr="002A4187">
        <w:rPr>
          <w:lang w:val="lv-LV"/>
        </w:rPr>
        <w:t xml:space="preserve"> </w:t>
      </w:r>
      <w:r w:rsidRPr="00AB3439">
        <w:rPr>
          <w:rFonts w:cs="Tahoma"/>
          <w:bCs/>
          <w:lang w:val="lv-LV"/>
        </w:rPr>
        <w:t xml:space="preserve">uz </w:t>
      </w:r>
      <w:r>
        <w:rPr>
          <w:rFonts w:cs="Tahoma"/>
          <w:bCs/>
          <w:lang w:val="lv-LV"/>
        </w:rPr>
        <w:t>1</w:t>
      </w:r>
      <w:r w:rsidRPr="00AB3439">
        <w:rPr>
          <w:rFonts w:cs="Tahoma"/>
          <w:bCs/>
          <w:lang w:val="lv-LV"/>
        </w:rPr>
        <w:t xml:space="preserve"> lp.</w:t>
      </w:r>
    </w:p>
    <w:p w:rsidR="002E1C3C" w:rsidRDefault="002E1C3C" w:rsidP="002E1C3C">
      <w:pPr>
        <w:pStyle w:val="Pamatteksts"/>
        <w:tabs>
          <w:tab w:val="left" w:pos="567"/>
          <w:tab w:val="left" w:pos="3555"/>
        </w:tabs>
        <w:spacing w:after="0"/>
        <w:ind w:left="360" w:right="43"/>
        <w:rPr>
          <w:rFonts w:cs="Tahoma"/>
        </w:rPr>
      </w:pPr>
    </w:p>
    <w:p w:rsidR="002E1C3C" w:rsidRPr="00AB3439" w:rsidRDefault="002E1C3C" w:rsidP="002E1C3C">
      <w:pPr>
        <w:pStyle w:val="Pamatteksts"/>
        <w:tabs>
          <w:tab w:val="left" w:pos="567"/>
          <w:tab w:val="left" w:pos="3555"/>
        </w:tabs>
        <w:spacing w:after="0"/>
        <w:ind w:right="43"/>
        <w:rPr>
          <w:rFonts w:cs="Tahoma"/>
        </w:rPr>
      </w:pPr>
    </w:p>
    <w:p w:rsidR="002E1C3C" w:rsidRPr="007F75A2" w:rsidRDefault="002E1C3C" w:rsidP="002E1C3C">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rsidR="002E1C3C" w:rsidRPr="007F75A2" w:rsidRDefault="002E1C3C" w:rsidP="002E1C3C">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Pr>
          <w:rFonts w:ascii="Times New Roman" w:hAnsi="Times New Roman" w:cs="Times New Roman"/>
          <w:lang w:val="lv-LV"/>
        </w:rPr>
        <w:t>(paraksts)</w:t>
      </w:r>
      <w:r w:rsidRPr="007F75A2">
        <w:rPr>
          <w:rFonts w:ascii="Times New Roman" w:hAnsi="Times New Roman" w:cs="Times New Roman"/>
          <w:lang w:val="lv-LV"/>
        </w:rPr>
        <w:tab/>
        <w:t>A.Kraps</w:t>
      </w:r>
    </w:p>
    <w:p w:rsidR="002E1C3C" w:rsidRPr="007F75A2" w:rsidRDefault="002E1C3C" w:rsidP="002E1C3C">
      <w:pPr>
        <w:tabs>
          <w:tab w:val="right" w:pos="9356"/>
        </w:tabs>
        <w:rPr>
          <w:color w:val="FF0000"/>
          <w:lang w:val="lv-LV"/>
        </w:rPr>
      </w:pPr>
    </w:p>
    <w:p w:rsidR="002E1C3C" w:rsidRPr="002A4187" w:rsidRDefault="002E1C3C" w:rsidP="002E1C3C">
      <w:pPr>
        <w:pStyle w:val="Pamatteksts"/>
        <w:tabs>
          <w:tab w:val="left" w:pos="142"/>
          <w:tab w:val="left" w:pos="3555"/>
        </w:tabs>
        <w:spacing w:after="0"/>
        <w:ind w:right="43"/>
        <w:jc w:val="both"/>
        <w:rPr>
          <w:rFonts w:cs="Tahoma"/>
          <w:sz w:val="20"/>
        </w:rPr>
      </w:pPr>
      <w:r w:rsidRPr="002A4187">
        <w:rPr>
          <w:rFonts w:cs="Tahoma"/>
          <w:sz w:val="20"/>
        </w:rPr>
        <w:t>Verečinska 65207410</w:t>
      </w:r>
    </w:p>
    <w:p w:rsidR="002E1C3C" w:rsidRDefault="002E1C3C" w:rsidP="002E1C3C">
      <w:pPr>
        <w:pStyle w:val="Pamatteksts"/>
        <w:tabs>
          <w:tab w:val="left" w:pos="142"/>
          <w:tab w:val="left" w:pos="3555"/>
        </w:tabs>
        <w:spacing w:after="0"/>
        <w:ind w:right="43"/>
        <w:jc w:val="both"/>
        <w:rPr>
          <w:rFonts w:cs="Tahoma"/>
          <w:sz w:val="20"/>
        </w:rPr>
      </w:pPr>
    </w:p>
    <w:p w:rsidR="002E1C3C" w:rsidRDefault="002E1C3C" w:rsidP="002E1C3C">
      <w:pPr>
        <w:pStyle w:val="Pamatteksts"/>
        <w:tabs>
          <w:tab w:val="left" w:pos="142"/>
          <w:tab w:val="left" w:pos="3555"/>
        </w:tabs>
        <w:spacing w:after="0"/>
        <w:ind w:right="43"/>
        <w:jc w:val="both"/>
        <w:rPr>
          <w:rFonts w:cs="Tahoma"/>
          <w:sz w:val="20"/>
        </w:rPr>
      </w:pPr>
    </w:p>
    <w:p w:rsidR="002E1C3C" w:rsidRPr="006E11FC" w:rsidRDefault="002E1C3C" w:rsidP="002E1C3C">
      <w:pPr>
        <w:pStyle w:val="Pamatteksts"/>
        <w:tabs>
          <w:tab w:val="left" w:pos="142"/>
          <w:tab w:val="left" w:pos="3555"/>
        </w:tabs>
        <w:spacing w:after="0"/>
        <w:ind w:right="43"/>
        <w:jc w:val="both"/>
        <w:rPr>
          <w:rFonts w:cs="Tahoma"/>
        </w:rPr>
      </w:pPr>
    </w:p>
    <w:p w:rsidR="002E1C3C" w:rsidRPr="00E272A8" w:rsidRDefault="002E1C3C" w:rsidP="002E1C3C">
      <w:pPr>
        <w:keepNext/>
        <w:keepLines/>
        <w:tabs>
          <w:tab w:val="left" w:pos="5535"/>
        </w:tabs>
        <w:spacing w:before="480"/>
        <w:jc w:val="center"/>
        <w:outlineLvl w:val="0"/>
        <w:rPr>
          <w:b/>
        </w:rPr>
      </w:pPr>
      <w:r>
        <w:rPr>
          <w:rFonts w:cs="Tahoma"/>
          <w:sz w:val="20"/>
          <w:szCs w:val="20"/>
        </w:rPr>
        <w:br w:type="page"/>
      </w:r>
      <w:r w:rsidRPr="00E272A8">
        <w:rPr>
          <w:b/>
        </w:rPr>
        <w:lastRenderedPageBreak/>
        <w:t>V I E N O Š A N Ā S</w:t>
      </w:r>
    </w:p>
    <w:p w:rsidR="002E1C3C" w:rsidRPr="00E272A8" w:rsidRDefault="002E1C3C" w:rsidP="002E1C3C">
      <w:pPr>
        <w:jc w:val="center"/>
      </w:pPr>
      <w:r w:rsidRPr="00E272A8">
        <w:t>Pie nedzīvojamo telpu nomas līguma</w:t>
      </w:r>
    </w:p>
    <w:p w:rsidR="002E1C3C" w:rsidRDefault="002E1C3C" w:rsidP="002E1C3C">
      <w:pPr>
        <w:jc w:val="both"/>
      </w:pPr>
    </w:p>
    <w:p w:rsidR="002E1C3C" w:rsidRPr="00E272A8" w:rsidRDefault="002E1C3C" w:rsidP="002E1C3C">
      <w:pPr>
        <w:jc w:val="both"/>
      </w:pPr>
      <w:r w:rsidRPr="00E272A8">
        <w:t xml:space="preserve">Jēkabpilī, </w:t>
      </w:r>
      <w:r w:rsidRPr="00E272A8">
        <w:tab/>
      </w:r>
      <w:r w:rsidRPr="00E272A8">
        <w:tab/>
      </w:r>
      <w:r w:rsidRPr="00E272A8">
        <w:tab/>
      </w:r>
      <w:r w:rsidRPr="00E272A8">
        <w:tab/>
      </w:r>
      <w:r w:rsidRPr="00E272A8">
        <w:tab/>
      </w:r>
      <w:r w:rsidRPr="00E272A8">
        <w:tab/>
        <w:t xml:space="preserve">         </w:t>
      </w:r>
      <w:r>
        <w:t xml:space="preserve">                       </w:t>
      </w:r>
      <w:r w:rsidRPr="00E272A8">
        <w:t xml:space="preserve"> 201</w:t>
      </w:r>
      <w:r>
        <w:t>9</w:t>
      </w:r>
      <w:r w:rsidRPr="00E272A8">
        <w:t>.gada __.</w:t>
      </w:r>
      <w:r>
        <w:t>_______</w:t>
      </w:r>
    </w:p>
    <w:p w:rsidR="002E1C3C" w:rsidRPr="00E272A8" w:rsidRDefault="002E1C3C" w:rsidP="002E1C3C">
      <w:pPr>
        <w:jc w:val="both"/>
      </w:pPr>
    </w:p>
    <w:p w:rsidR="002E1C3C" w:rsidRPr="00E272A8" w:rsidRDefault="002E1C3C" w:rsidP="002E1C3C">
      <w:pPr>
        <w:ind w:firstLine="720"/>
        <w:jc w:val="both"/>
      </w:pPr>
      <w:r w:rsidRPr="00E272A8">
        <w:rPr>
          <w:b/>
        </w:rPr>
        <w:t>Jēkabpils pilsētas pašvaldība</w:t>
      </w:r>
      <w:r w:rsidRPr="00E272A8">
        <w:t>, reģistrācijas Nr.90000024205, Brīvības ielā 120, Jēkabpilī, kuras vārdā saskaņā ar likumu „Par pašvaldībām” un Jēkabpils pilsētas pašvaldības nolikuma pamata, rīkojas domes priekšsēdētāja vietn</w:t>
      </w:r>
      <w:r>
        <w:t>iece Kristīne Ozola</w:t>
      </w:r>
      <w:r w:rsidRPr="00E272A8">
        <w:t xml:space="preserve">, turpmāk tekstā - Iznomātājs, no vienas puses, un </w:t>
      </w:r>
    </w:p>
    <w:p w:rsidR="002E1C3C" w:rsidRPr="00E272A8" w:rsidRDefault="002E1C3C" w:rsidP="002E1C3C">
      <w:pPr>
        <w:ind w:firstLine="720"/>
        <w:jc w:val="both"/>
      </w:pPr>
      <w:r w:rsidRPr="00E272A8">
        <w:rPr>
          <w:rFonts w:eastAsia="Lucida Sans Unicode"/>
          <w:b/>
          <w:lang w:eastAsia="ar-SA"/>
        </w:rPr>
        <w:t xml:space="preserve">SIA “BITE Latvija”, </w:t>
      </w:r>
      <w:r w:rsidRPr="00E272A8">
        <w:rPr>
          <w:rFonts w:eastAsia="Lucida Sans Unicode"/>
          <w:lang w:eastAsia="ar-SA"/>
        </w:rPr>
        <w:t>reģistrācijas Nr. 40003742426, juridiskā adrese Uriekstes iela 2A, Rīga, LV – 1005,</w:t>
      </w:r>
      <w:r>
        <w:rPr>
          <w:rFonts w:eastAsia="Lucida Sans Unicode"/>
          <w:lang w:eastAsia="ar-SA"/>
        </w:rPr>
        <w:t xml:space="preserve"> tās __________________________________________________________,</w:t>
      </w:r>
      <w:r w:rsidRPr="00E272A8">
        <w:t xml:space="preserve"> turpmāk tekstā saukts </w:t>
      </w:r>
      <w:r w:rsidRPr="00E272A8">
        <w:rPr>
          <w:bCs/>
        </w:rPr>
        <w:t>Nomnieks,</w:t>
      </w:r>
      <w:r w:rsidRPr="00E272A8">
        <w:t xml:space="preserve"> no otras puses, katra atsevišķi un abas kopā sauktas arī Puses,</w:t>
      </w:r>
    </w:p>
    <w:p w:rsidR="002E1C3C" w:rsidRPr="00E272A8" w:rsidRDefault="002E1C3C" w:rsidP="002E1C3C">
      <w:pPr>
        <w:ind w:firstLine="720"/>
        <w:jc w:val="both"/>
      </w:pPr>
      <w:r w:rsidRPr="00E272A8">
        <w:t xml:space="preserve">pamatojoties uz Jēkabpils pilsētas domes </w:t>
      </w:r>
      <w:r>
        <w:t>04.07</w:t>
      </w:r>
      <w:r w:rsidRPr="00E272A8">
        <w:t>.201</w:t>
      </w:r>
      <w:r>
        <w:t>9</w:t>
      </w:r>
      <w:r w:rsidRPr="00E272A8">
        <w:t>. lēmumu Nr.</w:t>
      </w:r>
      <w:r>
        <w:t>311</w:t>
      </w:r>
      <w:r w:rsidRPr="00E272A8">
        <w:t xml:space="preserve">, ņemot vērā  28.08.2007.  starp Pusēm noslēgto </w:t>
      </w:r>
      <w:r w:rsidRPr="00E272A8">
        <w:rPr>
          <w:bCs/>
        </w:rPr>
        <w:t xml:space="preserve"> nedzīvojamo telpu nomas līgumu, par nedzīvojamo telpu Jaunā ielā 31C, Jēkabpilī</w:t>
      </w:r>
      <w:r w:rsidRPr="00E272A8">
        <w:t xml:space="preserve"> nomu, turpmāk tekstā saukts </w:t>
      </w:r>
      <w:smartTag w:uri="schemas-tilde-lv/tildestengine" w:element="veidnes">
        <w:smartTagPr>
          <w:attr w:name="id" w:val="-1"/>
          <w:attr w:name="baseform" w:val="Līgums"/>
          <w:attr w:name="text" w:val="Līgums"/>
        </w:smartTagPr>
        <w:r w:rsidRPr="00E272A8">
          <w:t>Līgums</w:t>
        </w:r>
      </w:smartTag>
      <w:r w:rsidRPr="00E272A8">
        <w:t>, noslēdz šo Vienošanos par sekojošo:</w:t>
      </w:r>
    </w:p>
    <w:p w:rsidR="002E1C3C" w:rsidRPr="00E272A8" w:rsidRDefault="002E1C3C" w:rsidP="002E1C3C">
      <w:pPr>
        <w:jc w:val="both"/>
      </w:pPr>
    </w:p>
    <w:p w:rsidR="002E1C3C" w:rsidRPr="00E272A8" w:rsidRDefault="002E1C3C" w:rsidP="002E1C3C">
      <w:pPr>
        <w:ind w:firstLine="709"/>
        <w:jc w:val="both"/>
      </w:pPr>
      <w:r w:rsidRPr="00E272A8">
        <w:t>1. Iznomātājs un Nomnieks vienojas noslēgtajā Līgumā izdarīt sekojošus grozījumus</w:t>
      </w:r>
      <w:r>
        <w:t xml:space="preserve"> un</w:t>
      </w:r>
      <w:r w:rsidRPr="00E272A8">
        <w:t xml:space="preserve"> Līguma  </w:t>
      </w:r>
      <w:r>
        <w:t>2</w:t>
      </w:r>
      <w:r w:rsidRPr="00E272A8">
        <w:t>. punktu izteikt šādā redakcijā:</w:t>
      </w:r>
    </w:p>
    <w:p w:rsidR="002E1C3C" w:rsidRPr="00E272A8" w:rsidRDefault="002E1C3C" w:rsidP="002E1C3C">
      <w:pPr>
        <w:ind w:firstLine="567"/>
        <w:jc w:val="both"/>
      </w:pPr>
      <w:r w:rsidRPr="00E272A8">
        <w:t xml:space="preserve"> „2. Līgums stājas spēkā ar brīdi, kad to parakstījušas Puses un ir spēkā līdz </w:t>
      </w:r>
      <w:r w:rsidRPr="00E272A8">
        <w:rPr>
          <w:lang w:eastAsia="ar-SA"/>
        </w:rPr>
        <w:t>2024.gada 28.augustam</w:t>
      </w:r>
      <w:r w:rsidRPr="00E272A8">
        <w:t>.”</w:t>
      </w:r>
      <w:r>
        <w:t>.</w:t>
      </w:r>
    </w:p>
    <w:p w:rsidR="002E1C3C" w:rsidRPr="00E272A8" w:rsidRDefault="002E1C3C" w:rsidP="002E1C3C">
      <w:pPr>
        <w:ind w:firstLine="709"/>
        <w:jc w:val="both"/>
      </w:pPr>
      <w:r>
        <w:t>2</w:t>
      </w:r>
      <w:r w:rsidRPr="00E272A8">
        <w:t xml:space="preserve">. Visas saistībā ar šo Vienošanos radušās domstarpības vai strīdus Puses atrisina sarunu ceļā. Ja vienošanos nevar panākt, strīds risināms normatīvajos aktos noteiktā kārtībā.  </w:t>
      </w:r>
    </w:p>
    <w:p w:rsidR="002E1C3C" w:rsidRPr="00E272A8" w:rsidRDefault="002E1C3C" w:rsidP="002E1C3C">
      <w:pPr>
        <w:widowControl w:val="0"/>
        <w:suppressAutoHyphens/>
        <w:snapToGrid w:val="0"/>
        <w:ind w:firstLine="720"/>
        <w:jc w:val="both"/>
      </w:pPr>
      <w:r>
        <w:t>3</w:t>
      </w:r>
      <w:r w:rsidRPr="00E272A8">
        <w:t>. Šī Vienošanās stājas spēkā 201</w:t>
      </w:r>
      <w:r>
        <w:t>9</w:t>
      </w:r>
      <w:r w:rsidRPr="00E272A8">
        <w:t>.gada 29.augustā un tā ir uzskatāma par Līguma neatņemamu sastāvdaļu.</w:t>
      </w:r>
    </w:p>
    <w:p w:rsidR="002E1C3C" w:rsidRPr="00E272A8" w:rsidRDefault="002E1C3C" w:rsidP="002E1C3C">
      <w:pPr>
        <w:ind w:firstLine="709"/>
        <w:jc w:val="both"/>
      </w:pPr>
      <w:r>
        <w:t>4</w:t>
      </w:r>
      <w:r w:rsidRPr="00E272A8">
        <w:t>. Šī Vienošanās sastādīta un parakstīta 2 (divos) eksemplāros, no kuriem viens tiek nodots Iznomātājam, viens – Nomniekam. Abiem eksemplāriem ir vienāds juridisks spēks.</w:t>
      </w:r>
    </w:p>
    <w:p w:rsidR="002E1C3C" w:rsidRPr="00E272A8" w:rsidRDefault="002E1C3C" w:rsidP="002E1C3C">
      <w:pPr>
        <w:jc w:val="both"/>
      </w:pPr>
    </w:p>
    <w:tbl>
      <w:tblPr>
        <w:tblW w:w="10107" w:type="dxa"/>
        <w:tblLook w:val="0000" w:firstRow="0" w:lastRow="0" w:firstColumn="0" w:lastColumn="0" w:noHBand="0" w:noVBand="0"/>
      </w:tblPr>
      <w:tblGrid>
        <w:gridCol w:w="5353"/>
        <w:gridCol w:w="4754"/>
      </w:tblGrid>
      <w:tr w:rsidR="002E1C3C" w:rsidRPr="00E272A8" w:rsidTr="009F7DF4">
        <w:trPr>
          <w:trHeight w:val="77"/>
        </w:trPr>
        <w:tc>
          <w:tcPr>
            <w:tcW w:w="5353" w:type="dxa"/>
          </w:tcPr>
          <w:p w:rsidR="002E1C3C" w:rsidRPr="00E272A8" w:rsidRDefault="002E1C3C" w:rsidP="009F7DF4">
            <w:pPr>
              <w:jc w:val="both"/>
              <w:rPr>
                <w:bCs/>
              </w:rPr>
            </w:pPr>
            <w:r w:rsidRPr="00E272A8">
              <w:rPr>
                <w:bCs/>
              </w:rPr>
              <w:t>IZNOMĀTĀJS:</w:t>
            </w:r>
          </w:p>
          <w:p w:rsidR="002E1C3C" w:rsidRPr="00E272A8" w:rsidRDefault="002E1C3C" w:rsidP="009F7DF4">
            <w:pPr>
              <w:jc w:val="both"/>
              <w:rPr>
                <w:b/>
                <w:bCs/>
              </w:rPr>
            </w:pPr>
            <w:r w:rsidRPr="00E272A8">
              <w:rPr>
                <w:b/>
                <w:bCs/>
              </w:rPr>
              <w:t>Jēkabpils pilsētas pašvaldība</w:t>
            </w:r>
          </w:p>
          <w:p w:rsidR="002E1C3C" w:rsidRPr="00E272A8" w:rsidRDefault="002E1C3C" w:rsidP="009F7DF4">
            <w:pPr>
              <w:jc w:val="both"/>
              <w:rPr>
                <w:bCs/>
              </w:rPr>
            </w:pPr>
            <w:r w:rsidRPr="00E272A8">
              <w:rPr>
                <w:bCs/>
              </w:rPr>
              <w:t>Reģistrācijas Nr.LV90000024205</w:t>
            </w:r>
          </w:p>
          <w:p w:rsidR="002E1C3C" w:rsidRPr="00E272A8" w:rsidRDefault="002E1C3C" w:rsidP="009F7DF4">
            <w:pPr>
              <w:jc w:val="both"/>
              <w:rPr>
                <w:bCs/>
              </w:rPr>
            </w:pPr>
            <w:r w:rsidRPr="00E272A8">
              <w:rPr>
                <w:bCs/>
              </w:rPr>
              <w:t>Brīvības iela 120, Jēkabpils, LV-5201</w:t>
            </w:r>
          </w:p>
          <w:p w:rsidR="002E1C3C" w:rsidRPr="00E272A8" w:rsidRDefault="002E1C3C" w:rsidP="009F7DF4">
            <w:pPr>
              <w:jc w:val="both"/>
              <w:rPr>
                <w:bCs/>
              </w:rPr>
            </w:pPr>
          </w:p>
          <w:p w:rsidR="002E1C3C" w:rsidRPr="00E272A8" w:rsidRDefault="002E1C3C" w:rsidP="009F7DF4">
            <w:pPr>
              <w:jc w:val="both"/>
              <w:rPr>
                <w:bCs/>
              </w:rPr>
            </w:pPr>
            <w:r w:rsidRPr="00E272A8">
              <w:rPr>
                <w:bCs/>
              </w:rPr>
              <w:t>_____________________/</w:t>
            </w:r>
            <w:r>
              <w:rPr>
                <w:bCs/>
              </w:rPr>
              <w:t>K. Ozola</w:t>
            </w:r>
            <w:r w:rsidRPr="00E272A8">
              <w:rPr>
                <w:bCs/>
              </w:rPr>
              <w:t>/</w:t>
            </w:r>
          </w:p>
        </w:tc>
        <w:tc>
          <w:tcPr>
            <w:tcW w:w="4754" w:type="dxa"/>
          </w:tcPr>
          <w:p w:rsidR="002E1C3C" w:rsidRPr="00E272A8" w:rsidRDefault="002E1C3C" w:rsidP="009F7DF4">
            <w:r w:rsidRPr="00E272A8">
              <w:t>NOMNIEKS:</w:t>
            </w:r>
          </w:p>
          <w:p w:rsidR="002E1C3C" w:rsidRPr="00E272A8" w:rsidRDefault="002E1C3C" w:rsidP="009F7DF4">
            <w:pPr>
              <w:rPr>
                <w:rFonts w:eastAsia="Lucida Sans Unicode"/>
                <w:lang w:eastAsia="ar-SA"/>
              </w:rPr>
            </w:pPr>
            <w:r w:rsidRPr="00E272A8">
              <w:rPr>
                <w:rFonts w:eastAsia="Lucida Sans Unicode"/>
                <w:b/>
                <w:lang w:eastAsia="ar-SA"/>
              </w:rPr>
              <w:t>SIA “Bite Latvija”</w:t>
            </w:r>
          </w:p>
          <w:p w:rsidR="002E1C3C" w:rsidRPr="00E272A8" w:rsidRDefault="002E1C3C" w:rsidP="009F7DF4">
            <w:pPr>
              <w:rPr>
                <w:b/>
                <w:lang w:eastAsia="lv-LV"/>
              </w:rPr>
            </w:pPr>
            <w:r w:rsidRPr="00E272A8">
              <w:rPr>
                <w:rFonts w:eastAsia="Lucida Sans Unicode"/>
                <w:lang w:eastAsia="ar-SA"/>
              </w:rPr>
              <w:t>Reģ. nr. 40003742426</w:t>
            </w:r>
          </w:p>
          <w:p w:rsidR="002E1C3C" w:rsidRPr="00E272A8" w:rsidRDefault="002E1C3C" w:rsidP="009F7DF4">
            <w:pPr>
              <w:rPr>
                <w:lang w:eastAsia="lv-LV"/>
              </w:rPr>
            </w:pPr>
            <w:r w:rsidRPr="00E272A8">
              <w:rPr>
                <w:rFonts w:eastAsia="Lucida Sans Unicode"/>
                <w:lang w:eastAsia="ar-SA"/>
              </w:rPr>
              <w:t>Uriekstes iela 2A, Rīga, LV 1005</w:t>
            </w:r>
          </w:p>
          <w:p w:rsidR="002E1C3C" w:rsidRPr="00E272A8" w:rsidRDefault="002E1C3C" w:rsidP="009F7DF4"/>
          <w:p w:rsidR="002E1C3C" w:rsidRPr="00E272A8" w:rsidRDefault="002E1C3C" w:rsidP="009F7DF4">
            <w:r w:rsidRPr="00E272A8">
              <w:t xml:space="preserve">_________________/                            /                        </w:t>
            </w:r>
          </w:p>
        </w:tc>
      </w:tr>
    </w:tbl>
    <w:p w:rsidR="002E1C3C" w:rsidRPr="00E272A8" w:rsidRDefault="002E1C3C" w:rsidP="002E1C3C"/>
    <w:p w:rsidR="002E1C3C" w:rsidRPr="00E272A8" w:rsidRDefault="002E1C3C" w:rsidP="002E1C3C"/>
    <w:p w:rsidR="002E1C3C" w:rsidRPr="00194DAA" w:rsidRDefault="002E1C3C" w:rsidP="002E1C3C">
      <w:pPr>
        <w:pStyle w:val="Pamatteksts"/>
        <w:tabs>
          <w:tab w:val="left" w:pos="142"/>
          <w:tab w:val="left" w:pos="3555"/>
        </w:tabs>
        <w:spacing w:after="0"/>
        <w:ind w:right="43"/>
        <w:jc w:val="both"/>
        <w:rPr>
          <w:sz w:val="20"/>
        </w:rPr>
      </w:pPr>
    </w:p>
    <w:p w:rsidR="004F24EA" w:rsidRDefault="004F24EA">
      <w:pPr>
        <w:spacing w:after="160" w:line="259" w:lineRule="auto"/>
        <w:rPr>
          <w:rFonts w:eastAsia="Lucida Sans Unicode" w:cs="Tahoma"/>
          <w:sz w:val="28"/>
          <w:szCs w:val="20"/>
          <w:lang w:val="en-US"/>
        </w:rPr>
      </w:pPr>
      <w:r>
        <w:rPr>
          <w:rFonts w:eastAsia="Lucida Sans Unicode" w:cs="Tahoma"/>
          <w:sz w:val="28"/>
          <w:szCs w:val="20"/>
          <w:lang w:val="en-US"/>
        </w:rPr>
        <w:br w:type="page"/>
      </w:r>
    </w:p>
    <w:p w:rsidR="002E1C3C" w:rsidRPr="00D64853" w:rsidRDefault="002E1C3C" w:rsidP="002E1C3C">
      <w:pPr>
        <w:widowControl w:val="0"/>
        <w:suppressAutoHyphens/>
        <w:jc w:val="center"/>
        <w:rPr>
          <w:rFonts w:eastAsia="Lucida Sans Unicode"/>
          <w:b/>
          <w:szCs w:val="20"/>
        </w:rPr>
      </w:pPr>
      <w:r>
        <w:rPr>
          <w:rFonts w:eastAsia="Lucida Sans Unicode"/>
          <w:b/>
          <w:szCs w:val="20"/>
        </w:rPr>
        <w:lastRenderedPageBreak/>
        <w:t>ĒMUMS</w:t>
      </w:r>
    </w:p>
    <w:p w:rsidR="002E1C3C" w:rsidRPr="00B61674" w:rsidRDefault="002E1C3C" w:rsidP="002E1C3C">
      <w:pPr>
        <w:widowControl w:val="0"/>
        <w:suppressAutoHyphens/>
        <w:jc w:val="center"/>
        <w:rPr>
          <w:rFonts w:eastAsia="Lucida Sans Unicode"/>
          <w:szCs w:val="20"/>
        </w:rPr>
      </w:pPr>
      <w:r w:rsidRPr="00B61674">
        <w:rPr>
          <w:rFonts w:eastAsia="Lucida Sans Unicode"/>
          <w:szCs w:val="20"/>
        </w:rPr>
        <w:t>Jēkabpilī</w:t>
      </w:r>
    </w:p>
    <w:p w:rsidR="002E1C3C" w:rsidRDefault="002E1C3C" w:rsidP="002E1C3C"/>
    <w:p w:rsidR="002E1C3C" w:rsidRDefault="002E1C3C" w:rsidP="002E1C3C">
      <w:pPr>
        <w:tabs>
          <w:tab w:val="right" w:pos="9356"/>
        </w:tabs>
        <w:snapToGrid w:val="0"/>
        <w:jc w:val="both"/>
        <w:rPr>
          <w:rFonts w:cs="Tahoma"/>
          <w:bCs/>
          <w:szCs w:val="22"/>
        </w:rPr>
      </w:pPr>
      <w:r>
        <w:rPr>
          <w:rFonts w:cs="Tahoma"/>
          <w:bCs/>
          <w:szCs w:val="22"/>
        </w:rPr>
        <w:t>04.07.2019. (protokols Nr.20</w:t>
      </w:r>
      <w:r w:rsidRPr="00CE21D5">
        <w:rPr>
          <w:rFonts w:cs="Tahoma"/>
          <w:bCs/>
          <w:szCs w:val="22"/>
        </w:rPr>
        <w:t xml:space="preserve">, </w:t>
      </w:r>
      <w:r>
        <w:rPr>
          <w:rFonts w:cs="Tahoma"/>
          <w:bCs/>
          <w:szCs w:val="22"/>
        </w:rPr>
        <w:t>9</w:t>
      </w:r>
      <w:r w:rsidRPr="00CE21D5">
        <w:rPr>
          <w:rFonts w:cs="Tahoma"/>
          <w:bCs/>
          <w:szCs w:val="22"/>
        </w:rPr>
        <w:t xml:space="preserve">.§) </w:t>
      </w:r>
      <w:r w:rsidRPr="00CE21D5">
        <w:rPr>
          <w:rFonts w:cs="Tahoma"/>
          <w:bCs/>
          <w:szCs w:val="22"/>
        </w:rPr>
        <w:tab/>
        <w:t>Nr.</w:t>
      </w:r>
      <w:r>
        <w:rPr>
          <w:rFonts w:cs="Tahoma"/>
          <w:bCs/>
          <w:szCs w:val="22"/>
        </w:rPr>
        <w:t>312</w:t>
      </w:r>
    </w:p>
    <w:p w:rsidR="002E1C3C" w:rsidRDefault="002E1C3C" w:rsidP="002E1C3C">
      <w:pPr>
        <w:tabs>
          <w:tab w:val="right" w:pos="9000"/>
        </w:tabs>
        <w:snapToGrid w:val="0"/>
        <w:jc w:val="both"/>
        <w:rPr>
          <w:rFonts w:cs="Tahoma"/>
          <w:bCs/>
          <w:szCs w:val="22"/>
        </w:rPr>
      </w:pPr>
    </w:p>
    <w:p w:rsidR="002E1C3C" w:rsidRDefault="002E1C3C" w:rsidP="002E1C3C">
      <w:pPr>
        <w:tabs>
          <w:tab w:val="right" w:pos="9356"/>
        </w:tabs>
        <w:snapToGrid w:val="0"/>
        <w:jc w:val="both"/>
        <w:rPr>
          <w:rFonts w:cs="Tahoma"/>
          <w:bCs/>
          <w:szCs w:val="22"/>
        </w:rPr>
      </w:pPr>
      <w:r>
        <w:rPr>
          <w:rFonts w:cs="Tahoma"/>
          <w:bCs/>
          <w:szCs w:val="22"/>
        </w:rPr>
        <w:t>Par būves piespiedu sakārtošanu</w:t>
      </w:r>
    </w:p>
    <w:p w:rsidR="002E1C3C" w:rsidRDefault="002E1C3C" w:rsidP="002E1C3C">
      <w:pPr>
        <w:tabs>
          <w:tab w:val="right" w:pos="9356"/>
        </w:tabs>
        <w:snapToGrid w:val="0"/>
        <w:jc w:val="both"/>
        <w:rPr>
          <w:rFonts w:cs="Tahoma"/>
          <w:bCs/>
          <w:szCs w:val="22"/>
        </w:rPr>
      </w:pPr>
    </w:p>
    <w:p w:rsidR="002E1C3C" w:rsidRPr="00315D47" w:rsidRDefault="002E1C3C" w:rsidP="002E1C3C">
      <w:pPr>
        <w:tabs>
          <w:tab w:val="right" w:pos="9356"/>
        </w:tabs>
        <w:snapToGrid w:val="0"/>
        <w:jc w:val="both"/>
        <w:rPr>
          <w:rFonts w:cs="Tahoma"/>
          <w:bCs/>
          <w:szCs w:val="22"/>
        </w:rPr>
      </w:pPr>
      <w:r>
        <w:rPr>
          <w:rFonts w:cs="Tahoma"/>
          <w:bCs/>
          <w:szCs w:val="22"/>
        </w:rPr>
        <w:t>Adresāts: būves – Rīgas ielā 218B, Jēkabpilī (kadastra apzīmējums 56010013516002; turpmāk – Būve), īpašniekam – M</w:t>
      </w:r>
      <w:r w:rsidR="004F24EA">
        <w:rPr>
          <w:rFonts w:cs="Tahoma"/>
          <w:bCs/>
          <w:szCs w:val="22"/>
          <w:lang w:val="lv-LV"/>
        </w:rPr>
        <w:t>.</w:t>
      </w:r>
      <w:r>
        <w:rPr>
          <w:rFonts w:cs="Tahoma"/>
          <w:bCs/>
          <w:szCs w:val="22"/>
        </w:rPr>
        <w:t>P</w:t>
      </w:r>
      <w:r w:rsidR="004F24EA">
        <w:rPr>
          <w:rFonts w:cs="Tahoma"/>
          <w:bCs/>
          <w:szCs w:val="22"/>
          <w:lang w:val="lv-LV"/>
        </w:rPr>
        <w:t>.,</w:t>
      </w:r>
      <w:r>
        <w:rPr>
          <w:rFonts w:cs="Tahoma"/>
          <w:bCs/>
          <w:szCs w:val="22"/>
        </w:rPr>
        <w:t xml:space="preserve"> personas kods </w:t>
      </w:r>
      <w:r w:rsidR="004F24EA" w:rsidRPr="004F24EA">
        <w:rPr>
          <w:rFonts w:cs="Tahoma"/>
          <w:bCs/>
          <w:i/>
          <w:szCs w:val="22"/>
          <w:lang w:val="lv-LV"/>
        </w:rPr>
        <w:t>(svītrots)</w:t>
      </w:r>
      <w:r>
        <w:rPr>
          <w:rFonts w:cs="Tahoma"/>
          <w:bCs/>
          <w:szCs w:val="22"/>
        </w:rPr>
        <w:t xml:space="preserve">, deklarētā adrese </w:t>
      </w:r>
      <w:r w:rsidR="004F24EA" w:rsidRPr="004F24EA">
        <w:rPr>
          <w:rFonts w:cs="Tahoma"/>
          <w:bCs/>
          <w:i/>
          <w:szCs w:val="22"/>
          <w:lang w:val="lv-LV"/>
        </w:rPr>
        <w:t>(adrese)</w:t>
      </w:r>
      <w:r>
        <w:rPr>
          <w:rFonts w:cs="Tahoma"/>
          <w:bCs/>
          <w:szCs w:val="22"/>
        </w:rPr>
        <w:t>.</w:t>
      </w:r>
    </w:p>
    <w:p w:rsidR="002E1C3C" w:rsidRPr="00315D47" w:rsidRDefault="002E1C3C" w:rsidP="002E1C3C">
      <w:pPr>
        <w:tabs>
          <w:tab w:val="right" w:pos="9356"/>
        </w:tabs>
        <w:snapToGrid w:val="0"/>
        <w:ind w:firstLine="709"/>
        <w:jc w:val="both"/>
        <w:rPr>
          <w:rFonts w:cs="Tahoma"/>
          <w:bCs/>
          <w:szCs w:val="22"/>
        </w:rPr>
      </w:pPr>
    </w:p>
    <w:p w:rsidR="002E1C3C" w:rsidRDefault="002E1C3C" w:rsidP="002E1C3C">
      <w:pPr>
        <w:tabs>
          <w:tab w:val="right" w:pos="9356"/>
        </w:tabs>
        <w:snapToGrid w:val="0"/>
        <w:ind w:firstLine="709"/>
        <w:jc w:val="both"/>
        <w:rPr>
          <w:rFonts w:cs="Tahoma"/>
          <w:bCs/>
          <w:szCs w:val="22"/>
        </w:rPr>
      </w:pPr>
      <w:r w:rsidRPr="008B6421">
        <w:rPr>
          <w:rFonts w:cs="Tahoma"/>
          <w:bCs/>
          <w:szCs w:val="22"/>
        </w:rPr>
        <w:t>Nolūkā nodrošināt Jēkabpils pilsētas iedzīvotājiem un tās viesiem drošu un sakārtotu pilsētvidi, kā arī panākt vidi degradējošu, sagruvušu vai cilvēku drošību apdraudošu būvju Jēkabpils pilsētā sakārtošanu vai nojaukšanu, Jēkabpils pilsētas dome aktīvi risina jautājumus par Jēkabpils pilsētā esošo nekustamo īpašumu sakārtošanu un uzturēšanu atbilstoši tiesību aktu prasībām.</w:t>
      </w:r>
    </w:p>
    <w:p w:rsidR="002E1C3C" w:rsidRDefault="002E1C3C" w:rsidP="002E1C3C">
      <w:pPr>
        <w:tabs>
          <w:tab w:val="right" w:pos="9356"/>
        </w:tabs>
        <w:snapToGrid w:val="0"/>
        <w:ind w:firstLine="709"/>
        <w:jc w:val="both"/>
        <w:rPr>
          <w:rFonts w:cs="Tahoma"/>
          <w:bCs/>
          <w:szCs w:val="22"/>
        </w:rPr>
      </w:pPr>
      <w:r w:rsidRPr="00315D47">
        <w:rPr>
          <w:rFonts w:cs="Tahoma"/>
          <w:bCs/>
          <w:szCs w:val="22"/>
        </w:rPr>
        <w:t xml:space="preserve">Izvērtējusi situāciju saistībā ar nekustamā īpašuma </w:t>
      </w:r>
      <w:r>
        <w:rPr>
          <w:rFonts w:cs="Tahoma"/>
          <w:bCs/>
          <w:szCs w:val="22"/>
        </w:rPr>
        <w:t>Rīgas</w:t>
      </w:r>
      <w:r w:rsidRPr="00315D47">
        <w:rPr>
          <w:rFonts w:cs="Tahoma"/>
          <w:bCs/>
          <w:szCs w:val="22"/>
        </w:rPr>
        <w:t xml:space="preserve"> ielā </w:t>
      </w:r>
      <w:r>
        <w:rPr>
          <w:rFonts w:cs="Tahoma"/>
          <w:bCs/>
          <w:szCs w:val="22"/>
        </w:rPr>
        <w:t>218B</w:t>
      </w:r>
      <w:r w:rsidRPr="00315D47">
        <w:rPr>
          <w:rFonts w:cs="Tahoma"/>
          <w:bCs/>
          <w:szCs w:val="22"/>
        </w:rPr>
        <w:t>, Jēkabpilī, (kadastra numurs 5601</w:t>
      </w:r>
      <w:r>
        <w:rPr>
          <w:rFonts w:cs="Tahoma"/>
          <w:bCs/>
          <w:szCs w:val="22"/>
        </w:rPr>
        <w:t>0013524</w:t>
      </w:r>
      <w:r w:rsidRPr="00315D47">
        <w:rPr>
          <w:rFonts w:cs="Tahoma"/>
          <w:bCs/>
          <w:szCs w:val="22"/>
        </w:rPr>
        <w:t>, turpmāk – Nekustamais īpašums), sastāvā ietilpstoš</w:t>
      </w:r>
      <w:r>
        <w:rPr>
          <w:rFonts w:cs="Tahoma"/>
          <w:bCs/>
          <w:szCs w:val="22"/>
        </w:rPr>
        <w:t>ās</w:t>
      </w:r>
      <w:r w:rsidRPr="00315D47">
        <w:rPr>
          <w:rFonts w:cs="Tahoma"/>
          <w:bCs/>
          <w:szCs w:val="22"/>
        </w:rPr>
        <w:t xml:space="preserve"> Būv</w:t>
      </w:r>
      <w:r>
        <w:rPr>
          <w:rFonts w:cs="Tahoma"/>
          <w:bCs/>
          <w:szCs w:val="22"/>
        </w:rPr>
        <w:t>es</w:t>
      </w:r>
      <w:r w:rsidRPr="00315D47">
        <w:rPr>
          <w:rFonts w:cs="Tahoma"/>
          <w:bCs/>
          <w:szCs w:val="22"/>
        </w:rPr>
        <w:t xml:space="preserve"> tehnisko un vizuālo stāvokli, Jēkabpils</w:t>
      </w:r>
      <w:r>
        <w:rPr>
          <w:rFonts w:cs="Tahoma"/>
          <w:bCs/>
          <w:szCs w:val="22"/>
        </w:rPr>
        <w:t xml:space="preserve"> pilsētas dome konstatē:</w:t>
      </w:r>
    </w:p>
    <w:p w:rsidR="002E1C3C" w:rsidRDefault="002E1C3C" w:rsidP="002E1C3C">
      <w:pPr>
        <w:numPr>
          <w:ilvl w:val="0"/>
          <w:numId w:val="10"/>
        </w:numPr>
        <w:tabs>
          <w:tab w:val="left" w:pos="426"/>
          <w:tab w:val="right" w:pos="567"/>
          <w:tab w:val="left" w:pos="1134"/>
        </w:tabs>
        <w:snapToGrid w:val="0"/>
        <w:ind w:left="0" w:firstLine="567"/>
        <w:jc w:val="both"/>
        <w:rPr>
          <w:rFonts w:cs="Tahoma"/>
          <w:bCs/>
          <w:szCs w:val="22"/>
        </w:rPr>
      </w:pPr>
      <w:r>
        <w:rPr>
          <w:rFonts w:cs="Tahoma"/>
          <w:bCs/>
          <w:szCs w:val="22"/>
        </w:rPr>
        <w:t>Saskaņā ar Jēkabpils pilsētas zemesgrāmatas nodalījuma Nr.</w:t>
      </w:r>
      <w:r>
        <w:rPr>
          <w:bCs/>
          <w:color w:val="333333"/>
        </w:rPr>
        <w:t>2512</w:t>
      </w:r>
      <w:r>
        <w:rPr>
          <w:rFonts w:ascii="Helvetica" w:hAnsi="Helvetica" w:cs="Helvetica"/>
          <w:b/>
          <w:bCs/>
          <w:color w:val="333333"/>
          <w:sz w:val="18"/>
          <w:szCs w:val="18"/>
        </w:rPr>
        <w:t xml:space="preserve"> </w:t>
      </w:r>
      <w:r>
        <w:rPr>
          <w:rFonts w:cs="Tahoma"/>
          <w:bCs/>
          <w:szCs w:val="22"/>
        </w:rPr>
        <w:t>I.daļas 1.iedaļas ierakstiem Nr.1.1. un 2.1. un Nekustamā īpašuma valsts kadastra informācijas sistēmas datiem Nekustamais īpašums sastāv no zemes vienības Rīgas ielā 218B, Jēkabpilī (kadastra apzīmējums 56010013524), 0.4324 ha platībā un Būves;</w:t>
      </w:r>
    </w:p>
    <w:p w:rsidR="002E1C3C" w:rsidRDefault="002E1C3C" w:rsidP="002E1C3C">
      <w:pPr>
        <w:numPr>
          <w:ilvl w:val="0"/>
          <w:numId w:val="10"/>
        </w:numPr>
        <w:tabs>
          <w:tab w:val="left" w:pos="426"/>
          <w:tab w:val="right" w:pos="567"/>
          <w:tab w:val="left" w:pos="1134"/>
        </w:tabs>
        <w:snapToGrid w:val="0"/>
        <w:ind w:left="0" w:firstLine="567"/>
        <w:jc w:val="both"/>
        <w:rPr>
          <w:rFonts w:cs="Tahoma"/>
          <w:bCs/>
          <w:szCs w:val="22"/>
        </w:rPr>
      </w:pPr>
      <w:r>
        <w:rPr>
          <w:rFonts w:cs="Tahoma"/>
          <w:bCs/>
          <w:szCs w:val="22"/>
        </w:rPr>
        <w:t>Atbilstoši Jēkabpils pilsētas zemesgrāmatas nodalījuma Nr.2512 II.daļas 1.iedaļas ierakstam Nr.11.2. īpašuma tiesības uz Nekustamo īpašumu, tajā skaitā Būvi, nostiprinātas uz M</w:t>
      </w:r>
      <w:r w:rsidR="004F24EA">
        <w:rPr>
          <w:rFonts w:cs="Tahoma"/>
          <w:bCs/>
          <w:szCs w:val="22"/>
          <w:lang w:val="lv-LV"/>
        </w:rPr>
        <w:t>.</w:t>
      </w:r>
      <w:r>
        <w:rPr>
          <w:rFonts w:cs="Tahoma"/>
          <w:bCs/>
          <w:szCs w:val="22"/>
        </w:rPr>
        <w:t xml:space="preserve"> P</w:t>
      </w:r>
      <w:r w:rsidR="004F24EA">
        <w:rPr>
          <w:rFonts w:cs="Tahoma"/>
          <w:bCs/>
          <w:szCs w:val="22"/>
          <w:lang w:val="lv-LV"/>
        </w:rPr>
        <w:t>.</w:t>
      </w:r>
      <w:r>
        <w:rPr>
          <w:rFonts w:cs="Tahoma"/>
          <w:bCs/>
          <w:szCs w:val="22"/>
        </w:rPr>
        <w:t xml:space="preserve">, personas kods </w:t>
      </w:r>
      <w:r w:rsidR="004F24EA" w:rsidRPr="004F24EA">
        <w:rPr>
          <w:rFonts w:cs="Tahoma"/>
          <w:bCs/>
          <w:i/>
          <w:szCs w:val="22"/>
          <w:lang w:val="lv-LV"/>
        </w:rPr>
        <w:t>(svītrots)</w:t>
      </w:r>
      <w:r>
        <w:rPr>
          <w:rFonts w:cs="Tahoma"/>
          <w:bCs/>
          <w:szCs w:val="22"/>
        </w:rPr>
        <w:t xml:space="preserve"> (turpmāk – Īpašnieks), vārda;</w:t>
      </w:r>
    </w:p>
    <w:p w:rsidR="002E1C3C" w:rsidRDefault="002E1C3C" w:rsidP="002E1C3C">
      <w:pPr>
        <w:numPr>
          <w:ilvl w:val="0"/>
          <w:numId w:val="10"/>
        </w:numPr>
        <w:tabs>
          <w:tab w:val="left" w:pos="426"/>
          <w:tab w:val="right" w:pos="567"/>
          <w:tab w:val="left" w:pos="1134"/>
        </w:tabs>
        <w:snapToGrid w:val="0"/>
        <w:ind w:left="0" w:firstLine="567"/>
        <w:jc w:val="both"/>
        <w:rPr>
          <w:rFonts w:cs="Tahoma"/>
          <w:bCs/>
          <w:szCs w:val="22"/>
        </w:rPr>
      </w:pPr>
      <w:r>
        <w:rPr>
          <w:rFonts w:cs="Tahoma"/>
          <w:bCs/>
          <w:szCs w:val="22"/>
        </w:rPr>
        <w:t>2018.gada 27.novembrī Jēkabpils pilsētas būvvalde pieņēmusi atzinumu par būves pārbaudi Nr.BIS-BV-19.9-2018-10424 (135-6.8), kurā būvinspektors sniedzis atzinumu par Būvi, veicis pārkāpumu un faktu konstatāciju, tas ir:</w:t>
      </w:r>
    </w:p>
    <w:p w:rsidR="002E1C3C" w:rsidRDefault="002E1C3C" w:rsidP="002E1C3C">
      <w:pPr>
        <w:tabs>
          <w:tab w:val="left" w:pos="426"/>
          <w:tab w:val="right" w:pos="567"/>
        </w:tabs>
        <w:snapToGrid w:val="0"/>
        <w:ind w:firstLine="709"/>
        <w:jc w:val="both"/>
      </w:pPr>
      <w:r>
        <w:t>Jēkabpils pilsētas būvvalde 20</w:t>
      </w:r>
      <w:r w:rsidR="004F24EA">
        <w:t>18.gada 19.novembrī apsekojot M.</w:t>
      </w:r>
      <w:r>
        <w:t>P</w:t>
      </w:r>
      <w:r w:rsidR="004F24EA">
        <w:rPr>
          <w:lang w:val="lv-LV"/>
        </w:rPr>
        <w:t xml:space="preserve">. </w:t>
      </w:r>
      <w:r>
        <w:t>īpašumā esošo Būvi un konstatēja sekojošo: Būves fasādes tehniskais stāvoklis un ārējais izskats neatbilst pilsētvides ainavas prasībām. Būve ir ķieģeļu mūra divu stāvu ar divslīpu jumtu no profilētām metāla loksnēm brūnā tonī. Rietumu puses fasādes logu ailas aizklātas ar kokskaidu plāksnēm, vairāku logu ailas otrajā stāvā ir atklātas. Lietus, sniega un citu nokrišņu rezultātā gaismas šahtas mūrējums no silikātķieģeļiem pagraba logiem sāk izdrupt. Dienvidu puses fasādes ieejas durvis ir aiznaglotas, izsists loga stiklojums otrajā stāvā. Austrumu puses fasādes logu ailas aizklātas ar kokskaidu plāksnēm, dažas logu ailas ir atklātas. Vējtvera ieejas koka durvis aizklātas ar kokskaidu plāksni, logu ailas aizklātas ar koka dēļiem. Būves fasādes tehniskais stāvoklis un ārējais izskats neatbilst pilsētvides ainavas prasībām (būve ir vidi degradējoša un bojā ainavu), kuras ir noteiktas Jēkabpils pilsētas pašvaldības saistošajos noteikumos "Jēkabpils sabiedriskās kārtības noteikumi".</w:t>
      </w:r>
    </w:p>
    <w:p w:rsidR="002E1C3C" w:rsidRPr="000A737E" w:rsidRDefault="002E1C3C" w:rsidP="002E1C3C">
      <w:pPr>
        <w:numPr>
          <w:ilvl w:val="0"/>
          <w:numId w:val="10"/>
        </w:numPr>
        <w:tabs>
          <w:tab w:val="left" w:pos="426"/>
          <w:tab w:val="right" w:pos="567"/>
          <w:tab w:val="left" w:pos="1134"/>
        </w:tabs>
        <w:snapToGrid w:val="0"/>
        <w:ind w:left="0" w:firstLine="567"/>
        <w:jc w:val="both"/>
      </w:pPr>
      <w:r w:rsidRPr="000A737E">
        <w:rPr>
          <w:rFonts w:cs="Tahoma"/>
          <w:bCs/>
          <w:szCs w:val="22"/>
        </w:rPr>
        <w:t>2018.gada 29.novembrī Jēkabpils pilsētas būvvalde Būves īpašniekam ar pavadvēstuli Nr.10.1/140 nosūtīja 2018.gada 27.novembra Jēkabpils pilsētas būvvaldes atzinumu par būves pārbaudi Nr.BIS-BV-19.9-2018-10424 (135-6.8</w:t>
      </w:r>
      <w:r>
        <w:rPr>
          <w:rFonts w:cs="Tahoma"/>
          <w:bCs/>
          <w:szCs w:val="22"/>
        </w:rPr>
        <w:t>), ar lūgumus sniegt skaidrojumu par Būves sakārtošanu. Būves īpašnieks skaidrojumu Jēkabpils pilsētas būvvaldē nav iesniedzis.</w:t>
      </w:r>
    </w:p>
    <w:p w:rsidR="002E1C3C" w:rsidRPr="00561272" w:rsidRDefault="002E1C3C" w:rsidP="002E1C3C">
      <w:pPr>
        <w:numPr>
          <w:ilvl w:val="0"/>
          <w:numId w:val="10"/>
        </w:numPr>
        <w:tabs>
          <w:tab w:val="right" w:pos="0"/>
          <w:tab w:val="left" w:pos="1134"/>
        </w:tabs>
        <w:snapToGrid w:val="0"/>
        <w:ind w:left="0" w:firstLine="567"/>
        <w:jc w:val="both"/>
        <w:rPr>
          <w:rFonts w:cs="Tahoma"/>
          <w:bCs/>
          <w:szCs w:val="22"/>
        </w:rPr>
      </w:pPr>
      <w:r>
        <w:rPr>
          <w:rFonts w:cs="Tahoma"/>
          <w:bCs/>
          <w:szCs w:val="22"/>
        </w:rPr>
        <w:t xml:space="preserve">Ņemot vērā minēto, Jēkabpils pilsētas pašvaldība 2018.gada 05.decembrī ar vēstuli Nr.7-2/250 </w:t>
      </w:r>
      <w:r w:rsidRPr="00586D4E">
        <w:t>"</w:t>
      </w:r>
      <w:r>
        <w:rPr>
          <w:rFonts w:cs="Tahoma"/>
          <w:bCs/>
          <w:szCs w:val="22"/>
        </w:rPr>
        <w:t>Par būves sakārtošanu</w:t>
      </w:r>
      <w:r>
        <w:t>"</w:t>
      </w:r>
      <w:r>
        <w:rPr>
          <w:rFonts w:cs="Tahoma"/>
          <w:bCs/>
          <w:szCs w:val="22"/>
        </w:rPr>
        <w:t xml:space="preserve"> Būves īpašnieku lūdza</w:t>
      </w:r>
      <w:r w:rsidRPr="00F22936">
        <w:rPr>
          <w:rFonts w:cs="Tahoma"/>
          <w:bCs/>
          <w:szCs w:val="22"/>
        </w:rPr>
        <w:t xml:space="preserve"> sniegt rakstisku skaidrojumu par turpmākajām darbībām, veicamajiem darbiem un termiņiem, kādos </w:t>
      </w:r>
      <w:r>
        <w:rPr>
          <w:rFonts w:cs="Tahoma"/>
          <w:bCs/>
          <w:szCs w:val="22"/>
        </w:rPr>
        <w:t>Būves īpašnieks</w:t>
      </w:r>
      <w:r w:rsidRPr="00F22936">
        <w:rPr>
          <w:rFonts w:cs="Tahoma"/>
          <w:bCs/>
          <w:szCs w:val="22"/>
        </w:rPr>
        <w:t xml:space="preserve"> novērsīs Jēkabpils pilsētas būvvaldes Atzinumā not</w:t>
      </w:r>
      <w:r>
        <w:rPr>
          <w:rFonts w:cs="Tahoma"/>
          <w:bCs/>
          <w:szCs w:val="22"/>
        </w:rPr>
        <w:t>eikto būvinspektora norādījumu</w:t>
      </w:r>
      <w:r w:rsidRPr="00F22936">
        <w:rPr>
          <w:rFonts w:cs="Tahoma"/>
          <w:bCs/>
          <w:szCs w:val="22"/>
        </w:rPr>
        <w:t xml:space="preserve">. Rakstisku skaidrojumu </w:t>
      </w:r>
      <w:r>
        <w:rPr>
          <w:rFonts w:cs="Tahoma"/>
          <w:bCs/>
          <w:szCs w:val="22"/>
        </w:rPr>
        <w:t xml:space="preserve">tika lūgts </w:t>
      </w:r>
      <w:r w:rsidRPr="00F22936">
        <w:rPr>
          <w:rFonts w:cs="Tahoma"/>
          <w:bCs/>
          <w:szCs w:val="22"/>
        </w:rPr>
        <w:t>iesniegt līdz 201</w:t>
      </w:r>
      <w:r>
        <w:rPr>
          <w:rFonts w:cs="Tahoma"/>
          <w:bCs/>
          <w:szCs w:val="22"/>
        </w:rPr>
        <w:t>9</w:t>
      </w:r>
      <w:r w:rsidRPr="00F22936">
        <w:rPr>
          <w:rFonts w:cs="Tahoma"/>
          <w:bCs/>
          <w:szCs w:val="22"/>
        </w:rPr>
        <w:t xml:space="preserve">.gada </w:t>
      </w:r>
      <w:r>
        <w:rPr>
          <w:rFonts w:cs="Tahoma"/>
          <w:bCs/>
          <w:szCs w:val="22"/>
        </w:rPr>
        <w:t>10</w:t>
      </w:r>
      <w:r w:rsidRPr="00F22936">
        <w:rPr>
          <w:rFonts w:cs="Tahoma"/>
          <w:bCs/>
          <w:szCs w:val="22"/>
        </w:rPr>
        <w:t>.</w:t>
      </w:r>
      <w:r>
        <w:rPr>
          <w:rFonts w:cs="Tahoma"/>
          <w:bCs/>
          <w:szCs w:val="22"/>
        </w:rPr>
        <w:t>janvārim Jēkabpils pilsētas pašvaldībā V</w:t>
      </w:r>
      <w:r w:rsidRPr="00F22936">
        <w:rPr>
          <w:rFonts w:cs="Tahoma"/>
          <w:bCs/>
          <w:szCs w:val="22"/>
        </w:rPr>
        <w:t>ienas pieturas aģentūrā, Brīvības ielā 120, Jēkabpilī</w:t>
      </w:r>
      <w:r>
        <w:rPr>
          <w:rFonts w:cs="Tahoma"/>
          <w:bCs/>
          <w:szCs w:val="22"/>
        </w:rPr>
        <w:t xml:space="preserve">. Noteiktajā termiņā pašvaldībā netika saņemts Būves īpašnieka rakstisks skaidrojums par minēto situāciju. Jēkabpils pilsētas pašvaldība 2019.gada 30.aprīlī ar vēstuli Nr.7-2/55 </w:t>
      </w:r>
      <w:r w:rsidRPr="00586D4E">
        <w:t>"</w:t>
      </w:r>
      <w:r>
        <w:rPr>
          <w:rFonts w:cs="Tahoma"/>
          <w:bCs/>
          <w:szCs w:val="22"/>
        </w:rPr>
        <w:t>Par būves sakārtošanu</w:t>
      </w:r>
      <w:r>
        <w:t>"</w:t>
      </w:r>
      <w:r>
        <w:rPr>
          <w:rFonts w:cs="Tahoma"/>
          <w:bCs/>
          <w:szCs w:val="22"/>
        </w:rPr>
        <w:t xml:space="preserve"> Būves īpašniekam atkārtoti lūdza</w:t>
      </w:r>
      <w:r w:rsidRPr="00F22936">
        <w:rPr>
          <w:rFonts w:cs="Tahoma"/>
          <w:bCs/>
          <w:szCs w:val="22"/>
        </w:rPr>
        <w:t xml:space="preserve"> sniegt rakstisku skaidrojumu par turpmākajām darbībām, veicamajiem darbiem un termiņiem, kādos </w:t>
      </w:r>
      <w:r>
        <w:rPr>
          <w:rFonts w:cs="Tahoma"/>
          <w:bCs/>
          <w:szCs w:val="22"/>
        </w:rPr>
        <w:t>Būves īpašnieks</w:t>
      </w:r>
      <w:r w:rsidRPr="00F22936">
        <w:rPr>
          <w:rFonts w:cs="Tahoma"/>
          <w:bCs/>
          <w:szCs w:val="22"/>
        </w:rPr>
        <w:t xml:space="preserve"> novērsīs Jēkabpils pilsētas būvvaldes Atzinumā not</w:t>
      </w:r>
      <w:r>
        <w:rPr>
          <w:rFonts w:cs="Tahoma"/>
          <w:bCs/>
          <w:szCs w:val="22"/>
        </w:rPr>
        <w:t xml:space="preserve">eikto būvinspektora </w:t>
      </w:r>
      <w:r>
        <w:rPr>
          <w:rFonts w:cs="Tahoma"/>
          <w:bCs/>
          <w:szCs w:val="22"/>
        </w:rPr>
        <w:lastRenderedPageBreak/>
        <w:t>norādījumu</w:t>
      </w:r>
      <w:r w:rsidRPr="00F22936">
        <w:rPr>
          <w:rFonts w:cs="Tahoma"/>
          <w:bCs/>
          <w:szCs w:val="22"/>
        </w:rPr>
        <w:t xml:space="preserve">. Rakstisku skaidrojumu </w:t>
      </w:r>
      <w:r>
        <w:rPr>
          <w:rFonts w:cs="Tahoma"/>
          <w:bCs/>
          <w:szCs w:val="22"/>
        </w:rPr>
        <w:t xml:space="preserve">tika lūgts </w:t>
      </w:r>
      <w:r w:rsidRPr="00F22936">
        <w:rPr>
          <w:rFonts w:cs="Tahoma"/>
          <w:bCs/>
          <w:szCs w:val="22"/>
        </w:rPr>
        <w:t>iesniegt līdz 201</w:t>
      </w:r>
      <w:r>
        <w:rPr>
          <w:rFonts w:cs="Tahoma"/>
          <w:bCs/>
          <w:szCs w:val="22"/>
        </w:rPr>
        <w:t>9</w:t>
      </w:r>
      <w:r w:rsidRPr="00F22936">
        <w:rPr>
          <w:rFonts w:cs="Tahoma"/>
          <w:bCs/>
          <w:szCs w:val="22"/>
        </w:rPr>
        <w:t xml:space="preserve">.gada </w:t>
      </w:r>
      <w:r>
        <w:rPr>
          <w:rFonts w:cs="Tahoma"/>
          <w:bCs/>
          <w:szCs w:val="22"/>
        </w:rPr>
        <w:t>31</w:t>
      </w:r>
      <w:r w:rsidRPr="00F22936">
        <w:rPr>
          <w:rFonts w:cs="Tahoma"/>
          <w:bCs/>
          <w:szCs w:val="22"/>
        </w:rPr>
        <w:t>.</w:t>
      </w:r>
      <w:r>
        <w:rPr>
          <w:rFonts w:cs="Tahoma"/>
          <w:bCs/>
          <w:szCs w:val="22"/>
        </w:rPr>
        <w:t>maijam Jēkabpils pilsētas pašvaldībā V</w:t>
      </w:r>
      <w:r w:rsidRPr="00F22936">
        <w:rPr>
          <w:rFonts w:cs="Tahoma"/>
          <w:bCs/>
          <w:szCs w:val="22"/>
        </w:rPr>
        <w:t>ienas pieturas aģentūrā, Brīvības ielā 120, Jēkabpilī</w:t>
      </w:r>
      <w:r>
        <w:rPr>
          <w:rFonts w:cs="Tahoma"/>
          <w:bCs/>
          <w:szCs w:val="22"/>
        </w:rPr>
        <w:t xml:space="preserve">. </w:t>
      </w:r>
      <w:r w:rsidRPr="00561272">
        <w:rPr>
          <w:rFonts w:cs="Tahoma"/>
          <w:bCs/>
          <w:szCs w:val="22"/>
        </w:rPr>
        <w:t xml:space="preserve">Līdz </w:t>
      </w:r>
      <w:r>
        <w:rPr>
          <w:rFonts w:cs="Tahoma"/>
          <w:bCs/>
          <w:szCs w:val="22"/>
        </w:rPr>
        <w:t>šim brīdim</w:t>
      </w:r>
      <w:r w:rsidRPr="00561272">
        <w:rPr>
          <w:rFonts w:cs="Tahoma"/>
          <w:bCs/>
          <w:szCs w:val="22"/>
        </w:rPr>
        <w:t xml:space="preserve"> Būv</w:t>
      </w:r>
      <w:r>
        <w:rPr>
          <w:rFonts w:cs="Tahoma"/>
          <w:bCs/>
          <w:szCs w:val="22"/>
        </w:rPr>
        <w:t>es</w:t>
      </w:r>
      <w:r w:rsidRPr="00561272">
        <w:rPr>
          <w:rFonts w:cs="Tahoma"/>
          <w:bCs/>
          <w:szCs w:val="22"/>
        </w:rPr>
        <w:t xml:space="preserve"> </w:t>
      </w:r>
      <w:r>
        <w:rPr>
          <w:rFonts w:cs="Tahoma"/>
          <w:bCs/>
          <w:szCs w:val="22"/>
        </w:rPr>
        <w:t>īpašnieks</w:t>
      </w:r>
      <w:r w:rsidRPr="00561272">
        <w:rPr>
          <w:rFonts w:cs="Tahoma"/>
          <w:bCs/>
          <w:szCs w:val="22"/>
        </w:rPr>
        <w:t xml:space="preserve"> </w:t>
      </w:r>
      <w:r>
        <w:rPr>
          <w:rFonts w:cs="Tahoma"/>
          <w:bCs/>
          <w:szCs w:val="22"/>
        </w:rPr>
        <w:t>nav vērsies ne</w:t>
      </w:r>
      <w:r w:rsidRPr="00561272">
        <w:rPr>
          <w:rFonts w:cs="Tahoma"/>
          <w:bCs/>
          <w:szCs w:val="22"/>
        </w:rPr>
        <w:t xml:space="preserve"> Jēkabpils pilsētas pašvaldībā, ne Jēkabpils pilsētas būvvaldē </w:t>
      </w:r>
      <w:r>
        <w:rPr>
          <w:rFonts w:cs="Tahoma"/>
          <w:bCs/>
          <w:szCs w:val="22"/>
        </w:rPr>
        <w:t>ar</w:t>
      </w:r>
      <w:r w:rsidRPr="00561272">
        <w:rPr>
          <w:rFonts w:cs="Tahoma"/>
          <w:bCs/>
          <w:szCs w:val="22"/>
        </w:rPr>
        <w:t xml:space="preserve"> paskaidroj</w:t>
      </w:r>
      <w:r>
        <w:rPr>
          <w:rFonts w:cs="Tahoma"/>
          <w:bCs/>
          <w:szCs w:val="22"/>
        </w:rPr>
        <w:t>umu</w:t>
      </w:r>
      <w:r w:rsidRPr="00561272">
        <w:rPr>
          <w:rFonts w:cs="Tahoma"/>
          <w:bCs/>
          <w:szCs w:val="22"/>
        </w:rPr>
        <w:t xml:space="preserve"> par turpmākajām darbībām. </w:t>
      </w:r>
    </w:p>
    <w:p w:rsidR="002E1C3C" w:rsidRDefault="002E1C3C" w:rsidP="002E1C3C">
      <w:pPr>
        <w:tabs>
          <w:tab w:val="left" w:pos="426"/>
          <w:tab w:val="right" w:pos="567"/>
        </w:tabs>
        <w:snapToGrid w:val="0"/>
        <w:ind w:firstLine="567"/>
        <w:jc w:val="both"/>
        <w:rPr>
          <w:rFonts w:cs="Tahoma"/>
          <w:bCs/>
          <w:szCs w:val="22"/>
        </w:rPr>
      </w:pPr>
      <w:r>
        <w:rPr>
          <w:rFonts w:cs="Tahoma"/>
          <w:bCs/>
          <w:szCs w:val="22"/>
        </w:rPr>
        <w:t xml:space="preserve">Kopumā Būve vērtējama kā vidi degradējoša būve, tā degradē Jēkabpils pilsētas ainavu. </w:t>
      </w:r>
    </w:p>
    <w:p w:rsidR="002E1C3C" w:rsidRDefault="002E1C3C" w:rsidP="002E1C3C">
      <w:pPr>
        <w:tabs>
          <w:tab w:val="left" w:pos="426"/>
          <w:tab w:val="right" w:pos="567"/>
        </w:tabs>
        <w:snapToGrid w:val="0"/>
        <w:ind w:firstLine="567"/>
        <w:jc w:val="both"/>
        <w:rPr>
          <w:rFonts w:cs="Tahoma"/>
          <w:bCs/>
          <w:szCs w:val="22"/>
        </w:rPr>
      </w:pPr>
      <w:r>
        <w:rPr>
          <w:rFonts w:cs="Tahoma"/>
          <w:bCs/>
          <w:szCs w:val="22"/>
        </w:rPr>
        <w:t>Civillikuma 1084.panta pirmajā daļā noteikts, ka katram būves īpašniekam, lai aizsargātu sabiedrisko drošību, jātur sava būve tādā stāvoklī, ka no tās nevar rasties kaitējums ne kaimiņam, ne garāmgājējiem, ne arī tās lietotājiem.</w:t>
      </w:r>
    </w:p>
    <w:p w:rsidR="002E1C3C" w:rsidRDefault="002E1C3C" w:rsidP="002E1C3C">
      <w:pPr>
        <w:tabs>
          <w:tab w:val="left" w:pos="426"/>
          <w:tab w:val="right" w:pos="567"/>
        </w:tabs>
        <w:snapToGrid w:val="0"/>
        <w:ind w:firstLine="567"/>
        <w:jc w:val="both"/>
        <w:rPr>
          <w:rFonts w:cs="Tahoma"/>
          <w:bCs/>
          <w:szCs w:val="22"/>
        </w:rPr>
      </w:pPr>
      <w:r>
        <w:rPr>
          <w:rFonts w:cs="Tahoma"/>
          <w:bCs/>
          <w:szCs w:val="22"/>
        </w:rPr>
        <w:t>Būves īpašnieks nav nodrošinājis tādus pasākumus, kas novērstu Būves konstrukciju bojāšanos, sabrukumu vai nonākšanu cilvēku veselībai, dzīvībai vai videi bīstamā stāvoklī ilgtermiņā.</w:t>
      </w:r>
    </w:p>
    <w:p w:rsidR="002E1C3C" w:rsidRDefault="002E1C3C" w:rsidP="002E1C3C">
      <w:pPr>
        <w:tabs>
          <w:tab w:val="left" w:pos="426"/>
          <w:tab w:val="right" w:pos="567"/>
        </w:tabs>
        <w:snapToGrid w:val="0"/>
        <w:ind w:firstLine="567"/>
        <w:jc w:val="both"/>
        <w:rPr>
          <w:rFonts w:cs="Tahoma"/>
          <w:bCs/>
          <w:szCs w:val="22"/>
        </w:rPr>
      </w:pPr>
      <w:r>
        <w:rPr>
          <w:rFonts w:cs="Tahoma"/>
          <w:bCs/>
          <w:szCs w:val="22"/>
        </w:rPr>
        <w:t xml:space="preserve">Atbilstoši Būvniecības likuma 7.panta pirmās daļas 2.punktam un 8.pantam pašvaldības kompetencē ir izskatīt jautājumus par pilnīgi vai daļēji sagruvušu, bīstamu vai ainavu bojājošu būvju sakārtošanu vai nojaukšanu. Tāpat atbilstoši likuma </w:t>
      </w:r>
      <w:r w:rsidRPr="00586D4E">
        <w:t>"</w:t>
      </w:r>
      <w:r>
        <w:rPr>
          <w:rFonts w:cs="Tahoma"/>
          <w:bCs/>
          <w:szCs w:val="22"/>
        </w:rPr>
        <w:t>Par pašvaldībām</w:t>
      </w:r>
      <w:r w:rsidRPr="00586D4E">
        <w:t>"</w:t>
      </w:r>
      <w:r>
        <w:rPr>
          <w:rFonts w:cs="Tahoma"/>
          <w:bCs/>
          <w:szCs w:val="22"/>
        </w:rPr>
        <w:t xml:space="preserve"> 7.panta otrajā daļā un 15.panta pirmās daļas 14.punktā noteiktajam, būvniecības procesa tiesiskuma nodrošināšana pašvaldības administratīvajā teritorijā ir pašvaldības autonomā funkcija, tā šajā jomā darbojas patstāvīgi un pati par to ir atbildīga.</w:t>
      </w:r>
    </w:p>
    <w:p w:rsidR="002E1C3C" w:rsidRPr="00AD0145" w:rsidRDefault="002E1C3C" w:rsidP="002E1C3C">
      <w:pPr>
        <w:tabs>
          <w:tab w:val="left" w:pos="426"/>
          <w:tab w:val="right" w:pos="567"/>
        </w:tabs>
        <w:snapToGrid w:val="0"/>
        <w:ind w:firstLine="567"/>
        <w:jc w:val="both"/>
        <w:rPr>
          <w:rFonts w:cs="Tahoma"/>
          <w:bCs/>
          <w:szCs w:val="22"/>
        </w:rPr>
      </w:pPr>
      <w:r>
        <w:rPr>
          <w:rFonts w:cs="Tahoma"/>
          <w:bCs/>
          <w:szCs w:val="22"/>
        </w:rPr>
        <w:t xml:space="preserve">Būvniecības likuma 21.panta devītā daļa nosaka – ja būve ir pilnīgi vai daļēji sagruvusi vai nonākusi tādā tehniskajā stāvoklī, ka ir bīstama vai bojā ainavu, šīs būves īpašniekam atbilstoši pašvaldības lēmumam tā jāsakārto vai jānojauc. Šī lēmuma izpildi nodrošina Administratīvā procesa likumā noteiktajā kārtībā. </w:t>
      </w:r>
      <w:r w:rsidRPr="00B410AA">
        <w:rPr>
          <w:rFonts w:cs="Tahoma"/>
          <w:bCs/>
          <w:szCs w:val="22"/>
        </w:rPr>
        <w:t>Būvniecības likuma 21.panta devītā un desmitā daļa pamatā ir vērstas nevis uz tās personas tiesību un tiesisko interešu aizsardzību, kuras īpašumu apgrūtina vai kaut kādā veidā skar attiecīgās būves, bet aizsargā plašāku personu loku un būtībā ir vērstas uz visas sabiedrības interešu aizsardzību</w:t>
      </w:r>
      <w:r>
        <w:rPr>
          <w:rFonts w:cs="Tahoma"/>
          <w:bCs/>
          <w:szCs w:val="22"/>
        </w:rPr>
        <w:t>.</w:t>
      </w:r>
      <w:r w:rsidRPr="00B410AA">
        <w:rPr>
          <w:rFonts w:cs="Tahoma"/>
          <w:bCs/>
          <w:szCs w:val="22"/>
        </w:rPr>
        <w:t xml:space="preserve"> </w:t>
      </w:r>
      <w:r>
        <w:rPr>
          <w:rFonts w:cs="Tahoma"/>
          <w:bCs/>
          <w:szCs w:val="22"/>
        </w:rPr>
        <w:t xml:space="preserve">Ja kāds no attiecīgajiem lēmumiem netiek pildīts, iestāde var nodrošināt tā izpildi, piemērojot aizvietotājizpildi un citus Administratīvā procesa likumā noteiktos piespiedu izpildes līdzekļus. Papildus Administratīvā procesa likumā noteiktajiem gadījumiem, kad ar lēmuma izpildi saistītos izdevumus sedz lēmuma adresāts, izdevumus, kas saistīti ar iepriekšējā stāvokļa atjaunošanu, sedz būves īpašnieks. </w:t>
      </w:r>
    </w:p>
    <w:p w:rsidR="002E1C3C" w:rsidRDefault="002E1C3C" w:rsidP="002E1C3C">
      <w:pPr>
        <w:tabs>
          <w:tab w:val="left" w:pos="426"/>
          <w:tab w:val="right" w:pos="567"/>
        </w:tabs>
        <w:snapToGrid w:val="0"/>
        <w:ind w:firstLine="567"/>
        <w:jc w:val="both"/>
        <w:rPr>
          <w:rFonts w:cs="Tahoma"/>
          <w:bCs/>
          <w:szCs w:val="22"/>
        </w:rPr>
      </w:pPr>
      <w:r>
        <w:rPr>
          <w:rFonts w:cs="Tahoma"/>
          <w:bCs/>
          <w:szCs w:val="22"/>
        </w:rPr>
        <w:t xml:space="preserve">Ministru kabineta 2014.gada 19.augusta noteikumu Nr.500 </w:t>
      </w:r>
      <w:r w:rsidRPr="00586D4E">
        <w:t>"</w:t>
      </w:r>
      <w:r>
        <w:rPr>
          <w:rFonts w:cs="Tahoma"/>
          <w:bCs/>
          <w:szCs w:val="22"/>
        </w:rPr>
        <w:t>Vispārējie būvnoteikumi</w:t>
      </w:r>
      <w:r w:rsidRPr="00586D4E">
        <w:t>"</w:t>
      </w:r>
      <w:r>
        <w:rPr>
          <w:rFonts w:cs="Tahoma"/>
          <w:bCs/>
          <w:szCs w:val="22"/>
        </w:rPr>
        <w:t xml:space="preserve"> 158.1.apakšpunktā noteikts, ka būve ir jāsakārto, jāveic tās konservācija vai jānojauc (atkarībā no konkrētiem apstākļiem), ja tās stāvoklis neatbilst Būvniecības likuma 9.panta otrajā daļā noteiktajām būtiskajām prasībām attiecībā uz būves lietošanas drošību, mehānisko stiprību un stabilitāti.</w:t>
      </w:r>
    </w:p>
    <w:p w:rsidR="002E1C3C" w:rsidRDefault="002E1C3C" w:rsidP="002E1C3C">
      <w:pPr>
        <w:tabs>
          <w:tab w:val="left" w:pos="426"/>
          <w:tab w:val="right" w:pos="567"/>
        </w:tabs>
        <w:snapToGrid w:val="0"/>
        <w:ind w:firstLine="567"/>
        <w:jc w:val="both"/>
        <w:rPr>
          <w:rFonts w:cs="Tahoma"/>
          <w:bCs/>
          <w:szCs w:val="22"/>
        </w:rPr>
      </w:pPr>
      <w:r>
        <w:rPr>
          <w:rFonts w:cs="Tahoma"/>
          <w:bCs/>
          <w:szCs w:val="22"/>
        </w:rPr>
        <w:t>Ņemot vērā, Būvju tehnisko un vizuālo stāvokli, kā arī to, ka Būvju valdītājs ilgstoši nav veicis darbības, kas nodrošinātu Būves atbilstību tiesību aktu prasībām, secināms, ka Būve degradē Jēkabpils pilsētas ainavu.</w:t>
      </w:r>
    </w:p>
    <w:p w:rsidR="002E1C3C" w:rsidRDefault="002E1C3C" w:rsidP="002E1C3C">
      <w:pPr>
        <w:tabs>
          <w:tab w:val="left" w:pos="426"/>
          <w:tab w:val="right" w:pos="567"/>
        </w:tabs>
        <w:snapToGrid w:val="0"/>
        <w:ind w:firstLine="567"/>
        <w:jc w:val="both"/>
        <w:rPr>
          <w:rFonts w:cs="Tahoma"/>
          <w:bCs/>
          <w:szCs w:val="22"/>
        </w:rPr>
      </w:pPr>
      <w:r>
        <w:rPr>
          <w:rFonts w:cs="Tahoma"/>
          <w:bCs/>
          <w:szCs w:val="22"/>
        </w:rPr>
        <w:t>Latvijas Republikas Satversmes 105.pants nosaka, ka īpašumu nedrīkst izmantot pretēji sabiedrības interesēm. Konkrētajā gadījumā Būves vizuālais izskats ilgstoši bojā Jēkabpils pilsētas ainavu. Saskaņā ar iepriekšminētajām tiesību normām likumdevējs ir noteicis gadījumus, kad pašvaldība var pieņemt lēmumus, kas ierobežo personu īpašumu vai valdījuma tiesības.</w:t>
      </w:r>
    </w:p>
    <w:p w:rsidR="002E1C3C" w:rsidRDefault="002E1C3C" w:rsidP="002E1C3C">
      <w:pPr>
        <w:tabs>
          <w:tab w:val="left" w:pos="426"/>
          <w:tab w:val="right" w:pos="567"/>
        </w:tabs>
        <w:snapToGrid w:val="0"/>
        <w:ind w:firstLine="567"/>
        <w:jc w:val="both"/>
        <w:rPr>
          <w:rFonts w:cs="Tahoma"/>
          <w:bCs/>
          <w:szCs w:val="22"/>
        </w:rPr>
      </w:pPr>
      <w:r>
        <w:rPr>
          <w:rFonts w:cs="Tahoma"/>
          <w:bCs/>
          <w:szCs w:val="22"/>
        </w:rPr>
        <w:t xml:space="preserve">Pamatojoties uz </w:t>
      </w:r>
      <w:r w:rsidRPr="0039500B">
        <w:rPr>
          <w:rFonts w:cs="Tahoma"/>
          <w:bCs/>
          <w:szCs w:val="22"/>
        </w:rPr>
        <w:t xml:space="preserve">likuma Latvijas Republikas Satversmes 105.pantu, Administratīvā procesa likuma 79.panta pirmo daļu, Būvniecības likuma 7.panta pirmās daļas 2.punktu, 21.panta devīto daļu, Civillikuma 1084.pantu, Ministri kabineta </w:t>
      </w:r>
      <w:r>
        <w:rPr>
          <w:rFonts w:cs="Tahoma"/>
          <w:bCs/>
          <w:szCs w:val="22"/>
        </w:rPr>
        <w:t xml:space="preserve">2014.gada 19.augusta noteikumu Nr.500 </w:t>
      </w:r>
      <w:r w:rsidRPr="00586D4E">
        <w:t>"</w:t>
      </w:r>
      <w:r w:rsidRPr="0039500B">
        <w:rPr>
          <w:rFonts w:cs="Tahoma"/>
          <w:bCs/>
          <w:szCs w:val="22"/>
        </w:rPr>
        <w:t>Vispārīgie bū</w:t>
      </w:r>
      <w:r>
        <w:rPr>
          <w:rFonts w:cs="Tahoma"/>
          <w:bCs/>
          <w:szCs w:val="22"/>
        </w:rPr>
        <w:t>vnoteikumi</w:t>
      </w:r>
      <w:r w:rsidRPr="00586D4E">
        <w:t>"</w:t>
      </w:r>
      <w:r w:rsidRPr="0039500B">
        <w:rPr>
          <w:rFonts w:cs="Tahoma"/>
          <w:bCs/>
          <w:szCs w:val="22"/>
        </w:rPr>
        <w:t xml:space="preserve"> 158.</w:t>
      </w:r>
      <w:r>
        <w:rPr>
          <w:rFonts w:cs="Tahoma"/>
          <w:bCs/>
          <w:szCs w:val="22"/>
        </w:rPr>
        <w:t>2. un 159.1.apakšpun</w:t>
      </w:r>
      <w:r w:rsidRPr="0039500B">
        <w:rPr>
          <w:rFonts w:cs="Tahoma"/>
          <w:bCs/>
          <w:szCs w:val="22"/>
        </w:rPr>
        <w:t>ktu, ņemot</w:t>
      </w:r>
      <w:r>
        <w:rPr>
          <w:rFonts w:cs="Tahoma"/>
          <w:bCs/>
          <w:szCs w:val="22"/>
        </w:rPr>
        <w:t xml:space="preserve"> vērā Jēkabpils pilsētas būvvaldes 2018.gada 27.novembra Atzinumu par būves pārbaudi Nr.BIS–BV–19.9–2018–10424 (135–6.8.), </w:t>
      </w:r>
      <w:r w:rsidRPr="00715C9D">
        <w:rPr>
          <w:rFonts w:cs="Tahoma"/>
          <w:bCs/>
          <w:szCs w:val="22"/>
        </w:rPr>
        <w:t xml:space="preserve">ņemot vērā Attīstības un tautsaimniecības komitejas 20.06.2019. lēmumu (protokols Nr.10, </w:t>
      </w:r>
      <w:r>
        <w:rPr>
          <w:rFonts w:cs="Tahoma"/>
          <w:bCs/>
          <w:szCs w:val="22"/>
        </w:rPr>
        <w:t>7</w:t>
      </w:r>
      <w:r w:rsidRPr="00715C9D">
        <w:rPr>
          <w:rFonts w:cs="Tahoma"/>
          <w:bCs/>
          <w:szCs w:val="22"/>
        </w:rPr>
        <w:t xml:space="preserve">.§), </w:t>
      </w:r>
    </w:p>
    <w:p w:rsidR="002E1C3C" w:rsidRDefault="002E1C3C" w:rsidP="002E1C3C">
      <w:pPr>
        <w:tabs>
          <w:tab w:val="right" w:pos="9356"/>
        </w:tabs>
        <w:snapToGrid w:val="0"/>
        <w:jc w:val="center"/>
        <w:rPr>
          <w:rFonts w:cs="Tahoma"/>
          <w:bCs/>
          <w:szCs w:val="22"/>
        </w:rPr>
      </w:pPr>
    </w:p>
    <w:p w:rsidR="002E1C3C" w:rsidRDefault="002E1C3C" w:rsidP="002E1C3C">
      <w:pPr>
        <w:tabs>
          <w:tab w:val="right" w:pos="9356"/>
        </w:tabs>
        <w:snapToGrid w:val="0"/>
        <w:jc w:val="center"/>
        <w:rPr>
          <w:rFonts w:cs="Tahoma"/>
          <w:bCs/>
          <w:szCs w:val="22"/>
        </w:rPr>
      </w:pPr>
      <w:r>
        <w:rPr>
          <w:rFonts w:cs="Tahoma"/>
          <w:bCs/>
          <w:szCs w:val="22"/>
        </w:rPr>
        <w:t>Jēkabpils pilsētas dome nolemj:</w:t>
      </w:r>
    </w:p>
    <w:p w:rsidR="002E1C3C" w:rsidRDefault="002E1C3C" w:rsidP="002E1C3C">
      <w:pPr>
        <w:tabs>
          <w:tab w:val="right" w:pos="9356"/>
        </w:tabs>
        <w:snapToGrid w:val="0"/>
        <w:rPr>
          <w:rFonts w:cs="Tahoma"/>
          <w:bCs/>
          <w:szCs w:val="22"/>
        </w:rPr>
      </w:pPr>
    </w:p>
    <w:p w:rsidR="002E1C3C" w:rsidRPr="008F741E" w:rsidRDefault="002E1C3C" w:rsidP="002E1C3C">
      <w:pPr>
        <w:pStyle w:val="satursarnum"/>
        <w:tabs>
          <w:tab w:val="clear" w:pos="284"/>
          <w:tab w:val="left" w:pos="709"/>
        </w:tabs>
        <w:ind w:left="0" w:firstLine="851"/>
      </w:pPr>
      <w:r w:rsidRPr="00F56811">
        <w:t xml:space="preserve">Lai novērstu apdraudējumu cilvēku drošībai un </w:t>
      </w:r>
      <w:r>
        <w:t>Jēkabpils</w:t>
      </w:r>
      <w:r w:rsidRPr="00F56811">
        <w:t xml:space="preserve"> pilsētvides ainavas degradāciju</w:t>
      </w:r>
      <w:r>
        <w:t>, uzdot M</w:t>
      </w:r>
      <w:r w:rsidR="004F24EA">
        <w:t>.</w:t>
      </w:r>
      <w:r>
        <w:t>P</w:t>
      </w:r>
      <w:r w:rsidR="004F24EA">
        <w:t>.</w:t>
      </w:r>
      <w:r w:rsidRPr="008F741E">
        <w:t xml:space="preserve">, </w:t>
      </w:r>
      <w:r>
        <w:t xml:space="preserve">personas kods </w:t>
      </w:r>
      <w:r w:rsidR="004F24EA" w:rsidRPr="004F24EA">
        <w:rPr>
          <w:i/>
        </w:rPr>
        <w:t>(svītrots)</w:t>
      </w:r>
      <w:r>
        <w:t>, (turpmāk –</w:t>
      </w:r>
      <w:r w:rsidRPr="003F7B9E">
        <w:t xml:space="preserve"> </w:t>
      </w:r>
      <w:r>
        <w:t>Īpašnieks</w:t>
      </w:r>
      <w:r w:rsidRPr="003F7B9E">
        <w:t xml:space="preserve">) </w:t>
      </w:r>
      <w:r w:rsidRPr="003F7B9E">
        <w:rPr>
          <w:shd w:val="clear" w:color="auto" w:fill="FFFFFF"/>
        </w:rPr>
        <w:t xml:space="preserve">veikt </w:t>
      </w:r>
      <w:r>
        <w:t>Būves</w:t>
      </w:r>
      <w:r w:rsidRPr="008F741E">
        <w:t xml:space="preserve"> </w:t>
      </w:r>
      <w:r>
        <w:t>Rīgas</w:t>
      </w:r>
      <w:r w:rsidRPr="008F741E">
        <w:t xml:space="preserve"> ielā </w:t>
      </w:r>
      <w:r>
        <w:t>218B</w:t>
      </w:r>
      <w:r w:rsidRPr="008F741E">
        <w:t>, Jēkabpilī, kada</w:t>
      </w:r>
      <w:r>
        <w:t xml:space="preserve">stra apzīmējums 56010013516002, </w:t>
      </w:r>
      <w:r w:rsidRPr="008F741E">
        <w:t>sakārtošanu,</w:t>
      </w:r>
      <w:r>
        <w:t xml:space="preserve"> veicot</w:t>
      </w:r>
      <w:r w:rsidRPr="008F741E">
        <w:t xml:space="preserve"> Ministru kabineta</w:t>
      </w:r>
      <w:r>
        <w:t xml:space="preserve"> </w:t>
      </w:r>
      <w:r>
        <w:lastRenderedPageBreak/>
        <w:t xml:space="preserve">2014.gada 2.septembra noteikumos Nr.529 </w:t>
      </w:r>
      <w:r w:rsidRPr="00586D4E">
        <w:t>"</w:t>
      </w:r>
      <w:r w:rsidRPr="008F741E">
        <w:t>Ēku būvnoteiku</w:t>
      </w:r>
      <w:r>
        <w:t>mi</w:t>
      </w:r>
      <w:r w:rsidRPr="00586D4E">
        <w:t>"</w:t>
      </w:r>
      <w:r w:rsidRPr="008F741E">
        <w:t xml:space="preserve"> noteiktās darbības</w:t>
      </w:r>
      <w:r>
        <w:t>,</w:t>
      </w:r>
      <w:r w:rsidRPr="008F741E">
        <w:t xml:space="preserve"> realizējot </w:t>
      </w:r>
      <w:r>
        <w:t xml:space="preserve">tās </w:t>
      </w:r>
      <w:r w:rsidRPr="008F741E">
        <w:t>secīgi.</w:t>
      </w:r>
    </w:p>
    <w:p w:rsidR="002E1C3C" w:rsidRPr="008F741E" w:rsidRDefault="002E1C3C" w:rsidP="002E1C3C">
      <w:pPr>
        <w:pStyle w:val="satursarnum"/>
        <w:tabs>
          <w:tab w:val="clear" w:pos="0"/>
          <w:tab w:val="clear" w:pos="284"/>
          <w:tab w:val="left" w:pos="142"/>
          <w:tab w:val="left" w:pos="709"/>
        </w:tabs>
        <w:ind w:left="0" w:firstLine="851"/>
      </w:pPr>
      <w:r>
        <w:t>Īpašniekam</w:t>
      </w:r>
      <w:r w:rsidRPr="008F741E">
        <w:t xml:space="preserve"> </w:t>
      </w:r>
      <w:r>
        <w:t xml:space="preserve">šī lēmuma 1.punktā </w:t>
      </w:r>
      <w:r w:rsidRPr="008F741E">
        <w:t>paredzamās darbības saskaņot ar Jēkabpils pilsētas būvvaldi, kā arī paziņot Jēkabpils pilsētas būvvaldei un Jēkabpils pilsētas pašvaldībai par paredzēto darbu izpildes termiņiem, iesniedzot darbu izpildes grafiku.</w:t>
      </w:r>
    </w:p>
    <w:p w:rsidR="002E1C3C" w:rsidRPr="008F741E" w:rsidRDefault="002E1C3C" w:rsidP="002E1C3C">
      <w:pPr>
        <w:pStyle w:val="satursarnum"/>
        <w:tabs>
          <w:tab w:val="clear" w:pos="0"/>
          <w:tab w:val="clear" w:pos="284"/>
          <w:tab w:val="left" w:pos="142"/>
          <w:tab w:val="left" w:pos="709"/>
        </w:tabs>
        <w:ind w:left="0" w:firstLine="851"/>
      </w:pPr>
      <w:r w:rsidRPr="008F741E">
        <w:t xml:space="preserve">Šī lēmuma </w:t>
      </w:r>
      <w:r>
        <w:t>2</w:t>
      </w:r>
      <w:r w:rsidRPr="008F741E">
        <w:t xml:space="preserve">.punktā minētos </w:t>
      </w:r>
      <w:r>
        <w:t>Būves</w:t>
      </w:r>
      <w:r w:rsidRPr="008F741E">
        <w:t xml:space="preserve"> sakārtošanas darbus veikt ne vēlāk kā līdz 2019.gada </w:t>
      </w:r>
      <w:r>
        <w:t>01</w:t>
      </w:r>
      <w:r w:rsidRPr="008F741E">
        <w:t>.</w:t>
      </w:r>
      <w:r>
        <w:t>oktobrim</w:t>
      </w:r>
      <w:r w:rsidRPr="008F741E">
        <w:t>.</w:t>
      </w:r>
    </w:p>
    <w:p w:rsidR="002E1C3C" w:rsidRPr="008F741E" w:rsidRDefault="002E1C3C" w:rsidP="002E1C3C">
      <w:pPr>
        <w:pStyle w:val="satursarnum"/>
        <w:tabs>
          <w:tab w:val="clear" w:pos="0"/>
          <w:tab w:val="clear" w:pos="284"/>
          <w:tab w:val="left" w:pos="142"/>
          <w:tab w:val="left" w:pos="709"/>
        </w:tabs>
        <w:ind w:left="0" w:firstLine="851"/>
      </w:pPr>
      <w:r w:rsidRPr="008F741E">
        <w:t xml:space="preserve">Ja </w:t>
      </w:r>
      <w:r>
        <w:t>Būves Īpašnieks</w:t>
      </w:r>
      <w:r w:rsidRPr="008F741E">
        <w:t xml:space="preserve"> nepilda kādu no šī lēmuma 1. un 2. punktā noteiktajām darbībām, lēmumā noteiktajos termiņos, tad Jēkabpils pilsētas pašvaldība var organizēt šī lēmuma piespiedu izpildi ar aizvietotājizpildes</w:t>
      </w:r>
      <w:r w:rsidRPr="008F741E">
        <w:rPr>
          <w:rFonts w:ascii="Cambria" w:hAnsi="Cambria" w:cs="Cambria"/>
        </w:rPr>
        <w:t xml:space="preserve"> palīdzību, </w:t>
      </w:r>
      <w:r w:rsidRPr="008F741E">
        <w:t>uzliekot tās izpildes izmaksas šī lēmuma adresātam.</w:t>
      </w:r>
    </w:p>
    <w:p w:rsidR="002E1C3C" w:rsidRPr="008F741E" w:rsidRDefault="002E1C3C" w:rsidP="002E1C3C">
      <w:pPr>
        <w:pStyle w:val="satursarnum"/>
        <w:tabs>
          <w:tab w:val="clear" w:pos="0"/>
          <w:tab w:val="clear" w:pos="284"/>
          <w:tab w:val="left" w:pos="142"/>
          <w:tab w:val="left" w:pos="709"/>
        </w:tabs>
        <w:ind w:left="0" w:firstLine="851"/>
      </w:pPr>
      <w:r w:rsidRPr="008F741E">
        <w:t xml:space="preserve">Šī lēmuma piespiedu izpildes uzsākšanas gadījumā, uzdot Jēkabpils pilsētas pašvaldības Būvniecības nodaļai par to paziņot šī lēmuma adresātam ne vēlāk kā 3 (trīs) darba dienas pirms šī lēmuma piespiedu izpildes uzsākšanas. </w:t>
      </w:r>
    </w:p>
    <w:p w:rsidR="002E1C3C" w:rsidRPr="008F741E" w:rsidRDefault="002E1C3C" w:rsidP="002E1C3C">
      <w:pPr>
        <w:pStyle w:val="satursarnum"/>
        <w:tabs>
          <w:tab w:val="clear" w:pos="0"/>
          <w:tab w:val="clear" w:pos="284"/>
          <w:tab w:val="left" w:pos="142"/>
          <w:tab w:val="left" w:pos="709"/>
        </w:tabs>
        <w:ind w:left="0" w:firstLine="851"/>
      </w:pPr>
      <w: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2E1C3C" w:rsidRDefault="002E1C3C" w:rsidP="002E1C3C">
      <w:pPr>
        <w:pStyle w:val="satursarnum"/>
        <w:tabs>
          <w:tab w:val="clear" w:pos="0"/>
          <w:tab w:val="clear" w:pos="284"/>
          <w:tab w:val="left" w:pos="142"/>
          <w:tab w:val="left" w:pos="709"/>
        </w:tabs>
        <w:ind w:left="0" w:firstLine="851"/>
      </w:pPr>
      <w:r>
        <w:t>Jēkabpils pilsētas pašvaldības V</w:t>
      </w:r>
      <w:r w:rsidRPr="008F741E">
        <w:t>ienas pieturas aģentūrai nodroši</w:t>
      </w:r>
      <w:r>
        <w:t>nāt lēmuma nosūtīšanu adresātam.</w:t>
      </w:r>
    </w:p>
    <w:p w:rsidR="002E1C3C" w:rsidRDefault="002E1C3C" w:rsidP="002E1C3C">
      <w:pPr>
        <w:pStyle w:val="satursarnum"/>
        <w:tabs>
          <w:tab w:val="clear" w:pos="0"/>
          <w:tab w:val="clear" w:pos="284"/>
          <w:tab w:val="left" w:pos="142"/>
          <w:tab w:val="left" w:pos="709"/>
        </w:tabs>
        <w:ind w:left="0" w:firstLine="851"/>
      </w:pPr>
      <w:r>
        <w:t>Pašvaldības</w:t>
      </w:r>
      <w:r w:rsidRPr="008F741E">
        <w:t xml:space="preserve"> īpašumu nodaļai </w:t>
      </w:r>
      <w:r>
        <w:t xml:space="preserve">nodrošināt </w:t>
      </w:r>
      <w:r w:rsidRPr="008F741E">
        <w:t>lēmuma pub</w:t>
      </w:r>
      <w:r>
        <w:t xml:space="preserve">licēšanu oficiālajā laikrakstā </w:t>
      </w:r>
      <w:r w:rsidRPr="00586D4E">
        <w:t>"</w:t>
      </w:r>
      <w:r>
        <w:t>Latvijas Vēstnesis</w:t>
      </w:r>
      <w:r w:rsidRPr="00586D4E">
        <w:t>"</w:t>
      </w:r>
      <w:r w:rsidRPr="008F741E">
        <w:t>.</w:t>
      </w:r>
    </w:p>
    <w:p w:rsidR="002E1C3C" w:rsidRPr="008F741E" w:rsidRDefault="002E1C3C" w:rsidP="002E1C3C">
      <w:pPr>
        <w:pStyle w:val="satursarnum"/>
        <w:tabs>
          <w:tab w:val="clear" w:pos="0"/>
          <w:tab w:val="clear" w:pos="284"/>
          <w:tab w:val="left" w:pos="142"/>
          <w:tab w:val="left" w:pos="709"/>
        </w:tabs>
        <w:ind w:left="0" w:firstLine="851"/>
      </w:pPr>
      <w:r w:rsidRPr="007368A3">
        <w:t>Kontroli par lēmuma izpildi veikt Jēkabpils pilsētas pašvaldības izpilddirektoram.</w:t>
      </w:r>
    </w:p>
    <w:p w:rsidR="002E1C3C" w:rsidRDefault="002E1C3C" w:rsidP="002E1C3C">
      <w:pPr>
        <w:tabs>
          <w:tab w:val="right" w:pos="9356"/>
        </w:tabs>
      </w:pPr>
    </w:p>
    <w:p w:rsidR="002E1C3C" w:rsidRDefault="002E1C3C" w:rsidP="002E1C3C">
      <w:pPr>
        <w:tabs>
          <w:tab w:val="right" w:pos="9356"/>
        </w:tabs>
      </w:pPr>
    </w:p>
    <w:p w:rsidR="002E1C3C" w:rsidRDefault="002E1C3C" w:rsidP="002E1C3C">
      <w:pPr>
        <w:tabs>
          <w:tab w:val="right" w:pos="9356"/>
        </w:tabs>
      </w:pPr>
      <w:r>
        <w:t>Sēdes vadītājs</w:t>
      </w:r>
    </w:p>
    <w:p w:rsidR="002E1C3C" w:rsidRPr="00547C8D" w:rsidRDefault="002E1C3C" w:rsidP="002E1C3C">
      <w:pPr>
        <w:tabs>
          <w:tab w:val="left" w:pos="4252"/>
          <w:tab w:val="right" w:pos="9356"/>
        </w:tabs>
      </w:pPr>
      <w:r>
        <w:t>Domes priekšsēdētājs</w:t>
      </w:r>
      <w:r>
        <w:tab/>
        <w:t xml:space="preserve">                 (paraksts)</w:t>
      </w:r>
      <w:r>
        <w:tab/>
        <w:t>A.Kraps</w:t>
      </w:r>
    </w:p>
    <w:p w:rsidR="002E1C3C" w:rsidRDefault="002E1C3C" w:rsidP="002E1C3C">
      <w:pPr>
        <w:tabs>
          <w:tab w:val="right" w:pos="9356"/>
        </w:tabs>
      </w:pPr>
    </w:p>
    <w:p w:rsidR="002E1C3C" w:rsidRPr="004B0199" w:rsidRDefault="002E1C3C" w:rsidP="002E1C3C">
      <w:pPr>
        <w:tabs>
          <w:tab w:val="right" w:pos="9356"/>
        </w:tabs>
        <w:rPr>
          <w:sz w:val="20"/>
          <w:szCs w:val="20"/>
        </w:rPr>
      </w:pPr>
      <w:r w:rsidRPr="004B0199">
        <w:rPr>
          <w:sz w:val="20"/>
          <w:szCs w:val="20"/>
        </w:rPr>
        <w:t>Lazare 65207415</w:t>
      </w:r>
    </w:p>
    <w:p w:rsidR="002E1C3C" w:rsidRPr="000E4B43" w:rsidRDefault="002E1C3C" w:rsidP="002E1C3C">
      <w:pPr>
        <w:tabs>
          <w:tab w:val="right" w:pos="9356"/>
        </w:tabs>
        <w:rPr>
          <w:sz w:val="22"/>
          <w:szCs w:val="22"/>
        </w:rPr>
      </w:pPr>
    </w:p>
    <w:p w:rsidR="004F24EA" w:rsidRDefault="004F24EA">
      <w:pPr>
        <w:spacing w:after="160" w:line="259" w:lineRule="auto"/>
        <w:rPr>
          <w:rFonts w:eastAsia="Lucida Sans Unicode" w:cs="Tahoma"/>
          <w:sz w:val="28"/>
          <w:szCs w:val="20"/>
          <w:lang w:val="lv-LV"/>
        </w:rPr>
      </w:pPr>
      <w:r>
        <w:rPr>
          <w:rFonts w:eastAsia="Lucida Sans Unicode" w:cs="Tahoma"/>
          <w:sz w:val="28"/>
          <w:szCs w:val="20"/>
          <w:lang w:val="lv-LV"/>
        </w:rPr>
        <w:br w:type="page"/>
      </w:r>
    </w:p>
    <w:p w:rsidR="006F4EC4" w:rsidRPr="00987D4B" w:rsidRDefault="006F4EC4" w:rsidP="006F4EC4">
      <w:pPr>
        <w:widowControl w:val="0"/>
        <w:suppressAutoHyphens/>
        <w:jc w:val="center"/>
        <w:rPr>
          <w:rFonts w:eastAsia="Lucida Sans Unicode"/>
          <w:b/>
          <w:szCs w:val="20"/>
          <w:lang w:val="lv-LV"/>
        </w:rPr>
      </w:pPr>
      <w:r w:rsidRPr="00987D4B">
        <w:rPr>
          <w:rFonts w:eastAsia="Lucida Sans Unicode"/>
          <w:b/>
          <w:szCs w:val="20"/>
          <w:lang w:val="lv-LV"/>
        </w:rPr>
        <w:lastRenderedPageBreak/>
        <w:t>LĒMUMS</w:t>
      </w:r>
    </w:p>
    <w:p w:rsidR="006F4EC4" w:rsidRPr="00987D4B" w:rsidRDefault="006F4EC4" w:rsidP="006F4EC4">
      <w:pPr>
        <w:widowControl w:val="0"/>
        <w:suppressAutoHyphens/>
        <w:jc w:val="center"/>
        <w:rPr>
          <w:rFonts w:eastAsia="Lucida Sans Unicode"/>
          <w:szCs w:val="20"/>
          <w:lang w:val="lv-LV"/>
        </w:rPr>
      </w:pPr>
      <w:r w:rsidRPr="00987D4B">
        <w:rPr>
          <w:rFonts w:eastAsia="Lucida Sans Unicode"/>
          <w:szCs w:val="20"/>
          <w:lang w:val="lv-LV"/>
        </w:rPr>
        <w:t>Jēkabpilī</w:t>
      </w:r>
    </w:p>
    <w:p w:rsidR="006F4EC4" w:rsidRPr="00987D4B" w:rsidRDefault="006F4EC4" w:rsidP="006F4EC4">
      <w:pPr>
        <w:rPr>
          <w:lang w:val="lv-LV"/>
        </w:rPr>
      </w:pPr>
    </w:p>
    <w:p w:rsidR="006F4EC4" w:rsidRPr="00987D4B" w:rsidRDefault="006F4EC4" w:rsidP="006F4EC4">
      <w:pPr>
        <w:tabs>
          <w:tab w:val="right" w:pos="9072"/>
        </w:tabs>
        <w:snapToGrid w:val="0"/>
        <w:jc w:val="both"/>
        <w:rPr>
          <w:rFonts w:cs="Tahoma"/>
          <w:bCs/>
          <w:szCs w:val="22"/>
          <w:lang w:val="lv-LV"/>
        </w:rPr>
      </w:pPr>
      <w:r>
        <w:rPr>
          <w:rFonts w:cs="Tahoma"/>
          <w:bCs/>
          <w:szCs w:val="22"/>
          <w:lang w:val="lv-LV"/>
        </w:rPr>
        <w:t>04.07.2019. (protokols Nr.2</w:t>
      </w:r>
      <w:r w:rsidRPr="00987D4B">
        <w:rPr>
          <w:rFonts w:cs="Tahoma"/>
          <w:bCs/>
          <w:szCs w:val="22"/>
          <w:lang w:val="lv-LV"/>
        </w:rPr>
        <w:t xml:space="preserve">0, </w:t>
      </w:r>
      <w:r>
        <w:rPr>
          <w:rFonts w:cs="Tahoma"/>
          <w:bCs/>
          <w:szCs w:val="22"/>
          <w:lang w:val="lv-LV"/>
        </w:rPr>
        <w:t>1</w:t>
      </w:r>
      <w:r w:rsidRPr="00987D4B">
        <w:rPr>
          <w:rFonts w:cs="Tahoma"/>
          <w:bCs/>
          <w:szCs w:val="22"/>
          <w:lang w:val="lv-LV"/>
        </w:rPr>
        <w:t xml:space="preserve">0.§) </w:t>
      </w:r>
      <w:r w:rsidRPr="00987D4B">
        <w:rPr>
          <w:rFonts w:cs="Tahoma"/>
          <w:bCs/>
          <w:szCs w:val="22"/>
          <w:lang w:val="lv-LV"/>
        </w:rPr>
        <w:tab/>
        <w:t>Nr.</w:t>
      </w:r>
      <w:r>
        <w:rPr>
          <w:rFonts w:cs="Tahoma"/>
          <w:bCs/>
          <w:szCs w:val="22"/>
          <w:lang w:val="lv-LV"/>
        </w:rPr>
        <w:t>313</w:t>
      </w:r>
    </w:p>
    <w:p w:rsidR="006F4EC4" w:rsidRPr="00987D4B" w:rsidRDefault="006F4EC4" w:rsidP="006F4EC4">
      <w:pPr>
        <w:tabs>
          <w:tab w:val="right" w:pos="9356"/>
        </w:tabs>
        <w:snapToGrid w:val="0"/>
        <w:jc w:val="both"/>
        <w:rPr>
          <w:rFonts w:cs="Tahoma"/>
          <w:bCs/>
          <w:szCs w:val="22"/>
          <w:lang w:val="lv-LV"/>
        </w:rPr>
      </w:pPr>
    </w:p>
    <w:p w:rsidR="006F4EC4" w:rsidRPr="00987D4B" w:rsidRDefault="006F4EC4" w:rsidP="006F4EC4">
      <w:pPr>
        <w:tabs>
          <w:tab w:val="right" w:pos="9356"/>
        </w:tabs>
        <w:snapToGrid w:val="0"/>
        <w:jc w:val="both"/>
        <w:rPr>
          <w:rFonts w:cs="Tahoma"/>
          <w:bCs/>
          <w:szCs w:val="22"/>
          <w:lang w:val="lv-LV"/>
        </w:rPr>
      </w:pPr>
      <w:r w:rsidRPr="00987D4B">
        <w:rPr>
          <w:rFonts w:cs="Tahoma"/>
          <w:bCs/>
          <w:szCs w:val="22"/>
          <w:lang w:val="lv-LV"/>
        </w:rPr>
        <w:t xml:space="preserve">Par finansiālu atbalstu </w:t>
      </w:r>
      <w:r>
        <w:rPr>
          <w:rFonts w:cs="Tahoma"/>
          <w:bCs/>
          <w:szCs w:val="22"/>
          <w:lang w:val="lv-LV"/>
        </w:rPr>
        <w:t xml:space="preserve">dalībai </w:t>
      </w:r>
      <w:r w:rsidRPr="00987D4B">
        <w:rPr>
          <w:lang w:val="lv-LV"/>
        </w:rPr>
        <w:t>Starptautiskajā pūtēju mūzikas festivālā</w:t>
      </w:r>
    </w:p>
    <w:p w:rsidR="006F4EC4" w:rsidRPr="00987D4B" w:rsidRDefault="006F4EC4" w:rsidP="006F4EC4">
      <w:pPr>
        <w:tabs>
          <w:tab w:val="right" w:pos="9000"/>
        </w:tabs>
        <w:snapToGrid w:val="0"/>
        <w:jc w:val="both"/>
        <w:rPr>
          <w:rFonts w:cs="Tahoma"/>
          <w:bCs/>
          <w:szCs w:val="22"/>
          <w:lang w:val="lv-LV"/>
        </w:rPr>
      </w:pPr>
    </w:p>
    <w:p w:rsidR="006F4EC4" w:rsidRPr="004F4DEA" w:rsidRDefault="006F4EC4" w:rsidP="006F4EC4">
      <w:r w:rsidRPr="00987D4B">
        <w:rPr>
          <w:lang w:val="lv-LV"/>
        </w:rPr>
        <w:t>Adresāts: R</w:t>
      </w:r>
      <w:r w:rsidR="004F24EA">
        <w:rPr>
          <w:lang w:val="lv-LV"/>
        </w:rPr>
        <w:t>.</w:t>
      </w:r>
      <w:r w:rsidRPr="00987D4B">
        <w:rPr>
          <w:lang w:val="lv-LV"/>
        </w:rPr>
        <w:t>J</w:t>
      </w:r>
      <w:r w:rsidR="004F24EA">
        <w:rPr>
          <w:lang w:val="lv-LV"/>
        </w:rPr>
        <w:t>.</w:t>
      </w:r>
      <w:r w:rsidRPr="00987D4B">
        <w:rPr>
          <w:lang w:val="lv-LV"/>
        </w:rPr>
        <w:t>,</w:t>
      </w:r>
      <w:r>
        <w:rPr>
          <w:lang w:val="lv-LV"/>
        </w:rPr>
        <w:t xml:space="preserve"> </w:t>
      </w:r>
      <w:r w:rsidR="004F24EA" w:rsidRPr="004F24EA">
        <w:rPr>
          <w:i/>
          <w:lang w:val="lv-LV"/>
        </w:rPr>
        <w:t>(adrese)</w:t>
      </w:r>
      <w:r w:rsidRPr="00987D4B">
        <w:rPr>
          <w:lang w:val="lv-LV"/>
        </w:rPr>
        <w:t>.</w:t>
      </w:r>
    </w:p>
    <w:p w:rsidR="006F4EC4" w:rsidRPr="00987D4B" w:rsidRDefault="006F4EC4" w:rsidP="006F4EC4">
      <w:pPr>
        <w:rPr>
          <w:lang w:val="lv-LV"/>
        </w:rPr>
      </w:pPr>
      <w:r w:rsidRPr="00987D4B">
        <w:rPr>
          <w:lang w:val="lv-LV"/>
        </w:rPr>
        <w:t>Iesniedzējs: Arvīda Žilinska Jēkabpils mūzikas skolas direktore S.Ščerbicka.</w:t>
      </w:r>
    </w:p>
    <w:p w:rsidR="006F4EC4" w:rsidRPr="00987D4B" w:rsidRDefault="006F4EC4" w:rsidP="006F4EC4">
      <w:pPr>
        <w:jc w:val="both"/>
        <w:rPr>
          <w:lang w:val="lv-LV"/>
        </w:rPr>
      </w:pPr>
      <w:r w:rsidRPr="00987D4B">
        <w:rPr>
          <w:lang w:val="lv-LV"/>
        </w:rPr>
        <w:t>Iesniedzēja prasījums: Arvīda Žilinska Jēkabpils mūzikas skolas direktores S.Ščerbickas 10.06.2019. iesniegums (Jēkabpils pilsētas pašvaldībā 10.06.2019. reģistrēts ar Nr.5.2.4/19/59).</w:t>
      </w:r>
    </w:p>
    <w:p w:rsidR="006F4EC4" w:rsidRPr="00987D4B" w:rsidRDefault="006F4EC4" w:rsidP="006F4EC4">
      <w:pPr>
        <w:ind w:firstLine="720"/>
        <w:jc w:val="both"/>
        <w:rPr>
          <w:lang w:val="lv-LV"/>
        </w:rPr>
      </w:pPr>
    </w:p>
    <w:p w:rsidR="006F4EC4" w:rsidRPr="00987D4B" w:rsidRDefault="006F4EC4" w:rsidP="006F4EC4">
      <w:pPr>
        <w:ind w:firstLine="720"/>
        <w:jc w:val="both"/>
        <w:rPr>
          <w:lang w:val="lv-LV"/>
        </w:rPr>
      </w:pPr>
      <w:r w:rsidRPr="00987D4B">
        <w:rPr>
          <w:lang w:val="lv-LV"/>
        </w:rPr>
        <w:t>Jēkabpils pilsētas pašvaldībā 10.06.2019. saņemts A</w:t>
      </w:r>
      <w:r>
        <w:rPr>
          <w:lang w:val="lv-LV"/>
        </w:rPr>
        <w:t xml:space="preserve">rvīda </w:t>
      </w:r>
      <w:r w:rsidRPr="00987D4B">
        <w:rPr>
          <w:lang w:val="lv-LV"/>
        </w:rPr>
        <w:t>Žilinska Jēkabpils mūzikas skolas direktores S</w:t>
      </w:r>
      <w:r>
        <w:rPr>
          <w:lang w:val="lv-LV"/>
        </w:rPr>
        <w:t xml:space="preserve">maidas </w:t>
      </w:r>
      <w:r w:rsidRPr="00987D4B">
        <w:rPr>
          <w:lang w:val="lv-LV"/>
        </w:rPr>
        <w:t>Ščer</w:t>
      </w:r>
      <w:r>
        <w:rPr>
          <w:lang w:val="lv-LV"/>
        </w:rPr>
        <w:t xml:space="preserve">bickas iesniegums un biedrības </w:t>
      </w:r>
      <w:r w:rsidRPr="004F4DEA">
        <w:rPr>
          <w:lang w:val="lv-LV"/>
        </w:rPr>
        <w:t>"</w:t>
      </w:r>
      <w:r w:rsidRPr="00987D4B">
        <w:rPr>
          <w:lang w:val="lv-LV"/>
        </w:rPr>
        <w:t>Lat</w:t>
      </w:r>
      <w:r>
        <w:rPr>
          <w:lang w:val="lv-LV"/>
        </w:rPr>
        <w:t>vijas Jauniešu pūtēju orķestris</w:t>
      </w:r>
      <w:r w:rsidRPr="004F4DEA">
        <w:rPr>
          <w:lang w:val="lv-LV"/>
        </w:rPr>
        <w:t>"</w:t>
      </w:r>
      <w:r w:rsidRPr="00987D4B">
        <w:rPr>
          <w:lang w:val="lv-LV"/>
        </w:rPr>
        <w:t xml:space="preserve">  </w:t>
      </w:r>
      <w:r>
        <w:rPr>
          <w:lang w:val="lv-LV"/>
        </w:rPr>
        <w:t xml:space="preserve">priekšsēdētājas Astrīdas Ķēniņas </w:t>
      </w:r>
      <w:r w:rsidRPr="00987D4B">
        <w:rPr>
          <w:lang w:val="lv-LV"/>
        </w:rPr>
        <w:t xml:space="preserve">vēstule ar lūgumu piešķirt finansējumu 300,00 </w:t>
      </w:r>
      <w:r w:rsidRPr="00987D4B">
        <w:rPr>
          <w:i/>
          <w:lang w:val="lv-LV"/>
        </w:rPr>
        <w:t>euro</w:t>
      </w:r>
      <w:r w:rsidRPr="00987D4B">
        <w:rPr>
          <w:lang w:val="lv-LV"/>
        </w:rPr>
        <w:t xml:space="preserve"> A</w:t>
      </w:r>
      <w:r>
        <w:rPr>
          <w:lang w:val="lv-LV"/>
        </w:rPr>
        <w:t xml:space="preserve">rvīda </w:t>
      </w:r>
      <w:r w:rsidRPr="00987D4B">
        <w:rPr>
          <w:lang w:val="lv-LV"/>
        </w:rPr>
        <w:t>Žilinska Jēkabpils mūzikas skolas saksofona spēles 8.klases audzēkņa R</w:t>
      </w:r>
      <w:r w:rsidR="004F24EA">
        <w:rPr>
          <w:lang w:val="lv-LV"/>
        </w:rPr>
        <w:t>.</w:t>
      </w:r>
      <w:r w:rsidRPr="00987D4B">
        <w:rPr>
          <w:lang w:val="lv-LV"/>
        </w:rPr>
        <w:t>J</w:t>
      </w:r>
      <w:r w:rsidR="004F24EA">
        <w:rPr>
          <w:lang w:val="lv-LV"/>
        </w:rPr>
        <w:t>.</w:t>
      </w:r>
      <w:r w:rsidRPr="00987D4B">
        <w:rPr>
          <w:lang w:val="lv-LV"/>
        </w:rPr>
        <w:t xml:space="preserve"> dalībai Starptautiskajā pūtēju mūzikas festivālā </w:t>
      </w:r>
      <w:r w:rsidRPr="00987D4B">
        <w:rPr>
          <w:i/>
          <w:lang w:val="lv-LV"/>
        </w:rPr>
        <w:t>6</w:t>
      </w:r>
      <w:r w:rsidRPr="00987D4B">
        <w:rPr>
          <w:i/>
          <w:vertAlign w:val="superscript"/>
          <w:lang w:val="lv-LV"/>
        </w:rPr>
        <w:t>th</w:t>
      </w:r>
      <w:r w:rsidRPr="00987D4B">
        <w:rPr>
          <w:i/>
          <w:lang w:val="lv-LV"/>
        </w:rPr>
        <w:t xml:space="preserve"> International WindMusic Festival Carlsbad 2019</w:t>
      </w:r>
      <w:r w:rsidRPr="00987D4B">
        <w:rPr>
          <w:lang w:val="lv-LV"/>
        </w:rPr>
        <w:t>, kas notiks no 2019.gada 14. līdz 26.augustam Karlsbādē (Karlovi Vari) Čehijā.</w:t>
      </w:r>
      <w:r>
        <w:rPr>
          <w:lang w:val="lv-LV"/>
        </w:rPr>
        <w:t xml:space="preserve"> Jauno mūziķu orķestrī spēlēs labākie Latvijas mūzikas skolu audzēkņi, pārstāvot valsti šajā prestižajā mūzikas festivālā.</w:t>
      </w:r>
    </w:p>
    <w:p w:rsidR="006F4EC4" w:rsidRPr="00987D4B" w:rsidRDefault="006F4EC4" w:rsidP="006F4EC4">
      <w:pPr>
        <w:tabs>
          <w:tab w:val="right" w:pos="9356"/>
        </w:tabs>
        <w:snapToGrid w:val="0"/>
        <w:ind w:firstLine="720"/>
        <w:jc w:val="both"/>
        <w:rPr>
          <w:lang w:val="lv-LV"/>
        </w:rPr>
      </w:pPr>
      <w:r w:rsidRPr="00987D4B">
        <w:rPr>
          <w:lang w:val="lv-LV"/>
        </w:rPr>
        <w:t xml:space="preserve">Pamatojoties uz likuma "Par pašvaldībām" 15.panta pirmās daļas 4. un 5.punktu, 21.panta pirmās daļas 27.punktu, Izglītības likuma 17.panta trešās daļas 27.punktu, ņemot vērā </w:t>
      </w:r>
      <w:r w:rsidRPr="00987D4B">
        <w:rPr>
          <w:rFonts w:cs="Tahoma"/>
          <w:bCs/>
          <w:szCs w:val="22"/>
          <w:lang w:val="lv-LV"/>
        </w:rPr>
        <w:t>Sociālo, izglītības, kultūras, sporta un veselības aizsardzības jautājumu komitejas 20.06.2019. lēmumu (protokols Nr.10, 4.§), Finanšu komitejas 27.06.2019. lēmumu (protokols Nr.</w:t>
      </w:r>
      <w:r>
        <w:rPr>
          <w:rFonts w:cs="Tahoma"/>
          <w:bCs/>
          <w:szCs w:val="22"/>
          <w:lang w:val="lv-LV"/>
        </w:rPr>
        <w:t>12</w:t>
      </w:r>
      <w:r w:rsidRPr="00987D4B">
        <w:rPr>
          <w:rFonts w:cs="Tahoma"/>
          <w:bCs/>
          <w:szCs w:val="22"/>
          <w:lang w:val="lv-LV"/>
        </w:rPr>
        <w:t xml:space="preserve">, </w:t>
      </w:r>
      <w:r>
        <w:rPr>
          <w:rFonts w:cs="Tahoma"/>
          <w:bCs/>
          <w:szCs w:val="22"/>
          <w:lang w:val="lv-LV"/>
        </w:rPr>
        <w:t>2</w:t>
      </w:r>
      <w:r w:rsidRPr="00987D4B">
        <w:rPr>
          <w:rFonts w:cs="Tahoma"/>
          <w:bCs/>
          <w:szCs w:val="22"/>
          <w:lang w:val="lv-LV"/>
        </w:rPr>
        <w:t>.§),</w:t>
      </w:r>
    </w:p>
    <w:p w:rsidR="006F4EC4" w:rsidRPr="00987D4B" w:rsidRDefault="006F4EC4" w:rsidP="006F4EC4">
      <w:pPr>
        <w:ind w:firstLine="709"/>
        <w:jc w:val="both"/>
        <w:rPr>
          <w:lang w:val="lv-LV"/>
        </w:rPr>
      </w:pPr>
    </w:p>
    <w:p w:rsidR="006F4EC4" w:rsidRPr="00987D4B" w:rsidRDefault="006F4EC4" w:rsidP="006F4EC4">
      <w:pPr>
        <w:ind w:right="43" w:firstLine="375"/>
        <w:jc w:val="center"/>
        <w:rPr>
          <w:bCs/>
          <w:lang w:val="lv-LV" w:eastAsia="lv-LV"/>
        </w:rPr>
      </w:pPr>
      <w:r w:rsidRPr="00987D4B">
        <w:rPr>
          <w:bCs/>
          <w:lang w:val="lv-LV" w:eastAsia="lv-LV"/>
        </w:rPr>
        <w:t>Jēkabpils pilsētas dome nolemj:</w:t>
      </w:r>
    </w:p>
    <w:p w:rsidR="006F4EC4" w:rsidRPr="00987D4B" w:rsidRDefault="006F4EC4" w:rsidP="006F4EC4">
      <w:pPr>
        <w:ind w:right="43" w:firstLine="375"/>
        <w:jc w:val="center"/>
        <w:rPr>
          <w:bCs/>
          <w:lang w:val="lv-LV" w:eastAsia="lv-LV"/>
        </w:rPr>
      </w:pPr>
    </w:p>
    <w:p w:rsidR="006F4EC4" w:rsidRPr="00987D4B" w:rsidRDefault="006F4EC4" w:rsidP="006F4EC4">
      <w:pPr>
        <w:numPr>
          <w:ilvl w:val="0"/>
          <w:numId w:val="13"/>
        </w:numPr>
        <w:snapToGrid w:val="0"/>
        <w:ind w:left="0" w:firstLine="375"/>
        <w:jc w:val="both"/>
        <w:rPr>
          <w:rFonts w:cs="Tahoma"/>
          <w:bCs/>
          <w:szCs w:val="22"/>
          <w:lang w:val="lv-LV"/>
        </w:rPr>
      </w:pPr>
      <w:r w:rsidRPr="00987D4B">
        <w:rPr>
          <w:rFonts w:cs="Tahoma"/>
          <w:bCs/>
          <w:szCs w:val="22"/>
          <w:lang w:val="lv-LV"/>
        </w:rPr>
        <w:t xml:space="preserve">Piešķirt 300,00 </w:t>
      </w:r>
      <w:r w:rsidRPr="00987D4B">
        <w:rPr>
          <w:rFonts w:cs="Tahoma"/>
          <w:bCs/>
          <w:i/>
          <w:szCs w:val="22"/>
          <w:lang w:val="lv-LV"/>
        </w:rPr>
        <w:t>euro</w:t>
      </w:r>
      <w:r w:rsidRPr="00987D4B">
        <w:rPr>
          <w:rFonts w:cs="Tahoma"/>
          <w:bCs/>
          <w:szCs w:val="22"/>
          <w:lang w:val="lv-LV"/>
        </w:rPr>
        <w:t xml:space="preserve"> (trīs simti eiro un 00 centi) </w:t>
      </w:r>
      <w:r w:rsidRPr="00987D4B">
        <w:rPr>
          <w:lang w:val="lv-LV"/>
        </w:rPr>
        <w:t>A</w:t>
      </w:r>
      <w:r>
        <w:rPr>
          <w:lang w:val="lv-LV"/>
        </w:rPr>
        <w:t xml:space="preserve">rvīda </w:t>
      </w:r>
      <w:r w:rsidRPr="00987D4B">
        <w:rPr>
          <w:lang w:val="lv-LV"/>
        </w:rPr>
        <w:t>Žilinska Jēkabpils mūzikas skolas saksofona spēles 8.klases audzēkņa R</w:t>
      </w:r>
      <w:r w:rsidR="004F24EA">
        <w:rPr>
          <w:lang w:val="lv-LV"/>
        </w:rPr>
        <w:t>.</w:t>
      </w:r>
      <w:r w:rsidRPr="00987D4B">
        <w:rPr>
          <w:lang w:val="lv-LV"/>
        </w:rPr>
        <w:t>J</w:t>
      </w:r>
      <w:r w:rsidR="004F24EA">
        <w:rPr>
          <w:lang w:val="lv-LV"/>
        </w:rPr>
        <w:t>.</w:t>
      </w:r>
      <w:r w:rsidRPr="00987D4B">
        <w:rPr>
          <w:lang w:val="lv-LV"/>
        </w:rPr>
        <w:t xml:space="preserve"> dalībai Starptautisk</w:t>
      </w:r>
      <w:r>
        <w:rPr>
          <w:lang w:val="lv-LV"/>
        </w:rPr>
        <w:t>a</w:t>
      </w:r>
      <w:r w:rsidRPr="00987D4B">
        <w:rPr>
          <w:lang w:val="lv-LV"/>
        </w:rPr>
        <w:t xml:space="preserve">jā pūtēju mūzikas festivālā </w:t>
      </w:r>
      <w:r w:rsidRPr="00987D4B">
        <w:rPr>
          <w:i/>
          <w:lang w:val="lv-LV"/>
        </w:rPr>
        <w:t>6</w:t>
      </w:r>
      <w:r w:rsidRPr="00987D4B">
        <w:rPr>
          <w:i/>
          <w:vertAlign w:val="superscript"/>
          <w:lang w:val="lv-LV"/>
        </w:rPr>
        <w:t>th</w:t>
      </w:r>
      <w:r w:rsidRPr="00987D4B">
        <w:rPr>
          <w:i/>
          <w:lang w:val="lv-LV"/>
        </w:rPr>
        <w:t xml:space="preserve"> International WindMusic Festival Carlsbad 2019</w:t>
      </w:r>
      <w:r w:rsidRPr="00987D4B">
        <w:rPr>
          <w:lang w:val="lv-LV"/>
        </w:rPr>
        <w:t>, kas notiks no 2019.gada 14. līdz 26.augustam Karlsbādē (Karlovi Vari) Čehijā.</w:t>
      </w:r>
    </w:p>
    <w:p w:rsidR="006F4EC4" w:rsidRPr="00987D4B" w:rsidRDefault="006F4EC4" w:rsidP="006F4EC4">
      <w:pPr>
        <w:numPr>
          <w:ilvl w:val="0"/>
          <w:numId w:val="13"/>
        </w:numPr>
        <w:snapToGrid w:val="0"/>
        <w:ind w:left="0" w:firstLine="375"/>
        <w:jc w:val="both"/>
        <w:rPr>
          <w:rFonts w:cs="Tahoma"/>
          <w:bCs/>
          <w:szCs w:val="22"/>
          <w:lang w:val="lv-LV"/>
        </w:rPr>
      </w:pPr>
      <w:r w:rsidRPr="00987D4B">
        <w:rPr>
          <w:rFonts w:cs="Tahoma"/>
          <w:bCs/>
          <w:szCs w:val="22"/>
          <w:lang w:val="lv-LV"/>
        </w:rPr>
        <w:t>A</w:t>
      </w:r>
      <w:r>
        <w:rPr>
          <w:rFonts w:cs="Tahoma"/>
          <w:bCs/>
          <w:szCs w:val="22"/>
          <w:lang w:val="lv-LV"/>
        </w:rPr>
        <w:t xml:space="preserve">rvīda </w:t>
      </w:r>
      <w:r w:rsidRPr="00987D4B">
        <w:rPr>
          <w:rFonts w:cs="Tahoma"/>
          <w:bCs/>
          <w:szCs w:val="22"/>
          <w:lang w:val="lv-LV"/>
        </w:rPr>
        <w:t>Žilinska Jēkabpils mūzikas skolai minētos konkursa dalības izdevumus apmaksāt no saviem budžeta līdzekļiem.</w:t>
      </w:r>
    </w:p>
    <w:p w:rsidR="006F4EC4" w:rsidRPr="00987D4B" w:rsidRDefault="006F4EC4" w:rsidP="006F4EC4">
      <w:pPr>
        <w:numPr>
          <w:ilvl w:val="0"/>
          <w:numId w:val="13"/>
        </w:numPr>
        <w:snapToGrid w:val="0"/>
        <w:ind w:left="0" w:firstLine="375"/>
        <w:jc w:val="both"/>
        <w:rPr>
          <w:rFonts w:cs="Tahoma"/>
          <w:bCs/>
          <w:szCs w:val="22"/>
          <w:lang w:val="lv-LV"/>
        </w:rPr>
      </w:pPr>
      <w:r w:rsidRPr="00987D4B">
        <w:rPr>
          <w:rFonts w:cs="Tahoma"/>
          <w:bCs/>
          <w:szCs w:val="22"/>
          <w:lang w:val="lv-LV"/>
        </w:rPr>
        <w:t>Finanšu ekonomikas nodaļai 1.punktā minēto finansējumu nākamajos budžeta grozījumos ieplānot A</w:t>
      </w:r>
      <w:r>
        <w:rPr>
          <w:rFonts w:cs="Tahoma"/>
          <w:bCs/>
          <w:szCs w:val="22"/>
          <w:lang w:val="lv-LV"/>
        </w:rPr>
        <w:t xml:space="preserve">rvīda </w:t>
      </w:r>
      <w:r w:rsidRPr="00987D4B">
        <w:rPr>
          <w:rFonts w:cs="Tahoma"/>
          <w:bCs/>
          <w:szCs w:val="22"/>
          <w:lang w:val="lv-LV"/>
        </w:rPr>
        <w:t>Žilinska Jēkabpils mūzikas skolas tāmē.</w:t>
      </w:r>
    </w:p>
    <w:p w:rsidR="006F4EC4" w:rsidRPr="00987D4B" w:rsidRDefault="006F4EC4" w:rsidP="006F4EC4">
      <w:pPr>
        <w:numPr>
          <w:ilvl w:val="0"/>
          <w:numId w:val="13"/>
        </w:numPr>
        <w:snapToGrid w:val="0"/>
        <w:ind w:left="0" w:firstLine="375"/>
        <w:jc w:val="both"/>
        <w:rPr>
          <w:rFonts w:cs="Tahoma"/>
          <w:bCs/>
          <w:szCs w:val="22"/>
          <w:lang w:val="lv-LV"/>
        </w:rPr>
      </w:pPr>
      <w:r w:rsidRPr="00987D4B">
        <w:rPr>
          <w:rFonts w:eastAsia="Lucida Sans Unicode" w:cs="Tahoma"/>
          <w:lang w:val="lv-LV"/>
        </w:rPr>
        <w:t>Kontroli par lēmuma izpildi veikt Jēkabpils pilsētas pašvaldības izpilddirektoram un galvenajai grāmatvedei.</w:t>
      </w:r>
    </w:p>
    <w:p w:rsidR="006F4EC4" w:rsidRDefault="006F4EC4" w:rsidP="006F4EC4">
      <w:pPr>
        <w:widowControl w:val="0"/>
        <w:tabs>
          <w:tab w:val="left" w:pos="567"/>
          <w:tab w:val="left" w:pos="3555"/>
        </w:tabs>
        <w:suppressAutoHyphens/>
        <w:ind w:right="43"/>
        <w:rPr>
          <w:rFonts w:eastAsia="Lucida Sans Unicode" w:cs="Tahoma"/>
          <w:lang w:val="lv-LV"/>
        </w:rPr>
      </w:pPr>
    </w:p>
    <w:p w:rsidR="006F4EC4" w:rsidRPr="00987D4B" w:rsidRDefault="006F4EC4" w:rsidP="006F4EC4">
      <w:pPr>
        <w:widowControl w:val="0"/>
        <w:tabs>
          <w:tab w:val="left" w:pos="567"/>
          <w:tab w:val="left" w:pos="3555"/>
        </w:tabs>
        <w:suppressAutoHyphens/>
        <w:ind w:right="43"/>
        <w:rPr>
          <w:rFonts w:eastAsia="Lucida Sans Unicode" w:cs="Tahoma"/>
          <w:lang w:val="lv-LV"/>
        </w:rPr>
      </w:pPr>
    </w:p>
    <w:p w:rsidR="006F4EC4" w:rsidRPr="00987D4B" w:rsidRDefault="006F4EC4" w:rsidP="006F4EC4">
      <w:pPr>
        <w:widowControl w:val="0"/>
        <w:suppressAutoHyphens/>
        <w:jc w:val="both"/>
        <w:rPr>
          <w:rFonts w:eastAsia="Lucida Sans Unicode"/>
          <w:szCs w:val="20"/>
          <w:lang w:val="lv-LV" w:eastAsia="lv-LV"/>
        </w:rPr>
      </w:pPr>
      <w:r w:rsidRPr="00987D4B">
        <w:rPr>
          <w:rFonts w:eastAsia="Lucida Sans Unicode"/>
          <w:szCs w:val="20"/>
          <w:lang w:val="lv-LV" w:eastAsia="lv-LV"/>
        </w:rPr>
        <w:t>Sēdes vadītājs</w:t>
      </w:r>
    </w:p>
    <w:p w:rsidR="006F4EC4" w:rsidRPr="00987D4B" w:rsidRDefault="006F4EC4" w:rsidP="006F4EC4">
      <w:pPr>
        <w:widowControl w:val="0"/>
        <w:tabs>
          <w:tab w:val="center" w:pos="5103"/>
          <w:tab w:val="right" w:pos="9356"/>
        </w:tabs>
        <w:suppressAutoHyphens/>
        <w:jc w:val="both"/>
        <w:rPr>
          <w:rFonts w:eastAsia="Lucida Sans Unicode"/>
          <w:szCs w:val="20"/>
          <w:lang w:val="lv-LV" w:eastAsia="lv-LV"/>
        </w:rPr>
      </w:pPr>
      <w:r w:rsidRPr="00987D4B">
        <w:rPr>
          <w:rFonts w:eastAsia="Lucida Sans Unicode"/>
          <w:szCs w:val="20"/>
          <w:lang w:val="lv-LV" w:eastAsia="lv-LV"/>
        </w:rPr>
        <w:t xml:space="preserve">Domes priekšsēdētājs  </w:t>
      </w:r>
      <w:r w:rsidRPr="00987D4B">
        <w:rPr>
          <w:rFonts w:eastAsia="Lucida Sans Unicode"/>
          <w:szCs w:val="20"/>
          <w:lang w:val="lv-LV" w:eastAsia="lv-LV"/>
        </w:rPr>
        <w:tab/>
      </w:r>
      <w:r>
        <w:rPr>
          <w:rFonts w:eastAsia="Lucida Sans Unicode"/>
          <w:szCs w:val="20"/>
          <w:lang w:val="lv-LV" w:eastAsia="lv-LV"/>
        </w:rPr>
        <w:t>(paraksts)</w:t>
      </w:r>
      <w:r w:rsidRPr="00987D4B">
        <w:rPr>
          <w:rFonts w:eastAsia="Lucida Sans Unicode"/>
          <w:szCs w:val="20"/>
          <w:lang w:val="lv-LV" w:eastAsia="lv-LV"/>
        </w:rPr>
        <w:tab/>
        <w:t>A.Kraps</w:t>
      </w:r>
    </w:p>
    <w:p w:rsidR="006F4EC4" w:rsidRPr="00987D4B" w:rsidRDefault="006F4EC4" w:rsidP="006F4EC4">
      <w:pPr>
        <w:tabs>
          <w:tab w:val="right" w:pos="9356"/>
        </w:tabs>
        <w:rPr>
          <w:lang w:val="lv-LV"/>
        </w:rPr>
      </w:pPr>
    </w:p>
    <w:p w:rsidR="006F4EC4" w:rsidRDefault="006F4EC4" w:rsidP="006F4EC4">
      <w:pPr>
        <w:widowControl w:val="0"/>
        <w:tabs>
          <w:tab w:val="left" w:pos="142"/>
          <w:tab w:val="left" w:pos="3555"/>
        </w:tabs>
        <w:suppressAutoHyphens/>
        <w:ind w:right="43"/>
        <w:jc w:val="both"/>
        <w:rPr>
          <w:rFonts w:eastAsia="Lucida Sans Unicode" w:cs="Tahoma"/>
          <w:sz w:val="20"/>
          <w:szCs w:val="20"/>
          <w:lang w:val="lv-LV"/>
        </w:rPr>
      </w:pPr>
      <w:r w:rsidRPr="00987D4B">
        <w:rPr>
          <w:rFonts w:eastAsia="Lucida Sans Unicode" w:cs="Tahoma"/>
          <w:sz w:val="20"/>
          <w:szCs w:val="20"/>
          <w:lang w:val="lv-LV"/>
        </w:rPr>
        <w:t>Spodre 65207322</w:t>
      </w:r>
    </w:p>
    <w:p w:rsidR="006F4EC4" w:rsidRDefault="006F4EC4" w:rsidP="006F4EC4">
      <w:pPr>
        <w:widowControl w:val="0"/>
        <w:tabs>
          <w:tab w:val="left" w:pos="142"/>
          <w:tab w:val="left" w:pos="3555"/>
        </w:tabs>
        <w:suppressAutoHyphens/>
        <w:ind w:right="43"/>
        <w:jc w:val="both"/>
        <w:rPr>
          <w:lang w:val="lv-LV"/>
        </w:rPr>
      </w:pPr>
    </w:p>
    <w:p w:rsidR="004F24EA" w:rsidRDefault="004F24EA">
      <w:pPr>
        <w:spacing w:after="160" w:line="259" w:lineRule="auto"/>
        <w:rPr>
          <w:rFonts w:eastAsia="Lucida Sans Unicode"/>
          <w:b/>
          <w:szCs w:val="20"/>
        </w:rPr>
      </w:pPr>
      <w:r>
        <w:rPr>
          <w:rFonts w:eastAsia="Lucida Sans Unicode"/>
          <w:b/>
          <w:szCs w:val="20"/>
        </w:rPr>
        <w:br w:type="page"/>
      </w:r>
    </w:p>
    <w:p w:rsidR="006F4EC4" w:rsidRDefault="006F4EC4" w:rsidP="006F4EC4">
      <w:pPr>
        <w:widowControl w:val="0"/>
        <w:suppressAutoHyphens/>
        <w:jc w:val="center"/>
        <w:rPr>
          <w:rFonts w:eastAsia="Lucida Sans Unicode"/>
          <w:b/>
          <w:szCs w:val="20"/>
        </w:rPr>
      </w:pPr>
      <w:r>
        <w:rPr>
          <w:rFonts w:eastAsia="Lucida Sans Unicode"/>
          <w:b/>
          <w:szCs w:val="20"/>
        </w:rPr>
        <w:lastRenderedPageBreak/>
        <w:t>LĒMUMS</w:t>
      </w:r>
    </w:p>
    <w:p w:rsidR="006F4EC4" w:rsidRDefault="006F4EC4" w:rsidP="006F4EC4">
      <w:pPr>
        <w:widowControl w:val="0"/>
        <w:suppressAutoHyphens/>
        <w:jc w:val="center"/>
        <w:rPr>
          <w:rFonts w:eastAsia="Lucida Sans Unicode"/>
          <w:szCs w:val="20"/>
        </w:rPr>
      </w:pPr>
      <w:r>
        <w:rPr>
          <w:rFonts w:eastAsia="Lucida Sans Unicode"/>
          <w:szCs w:val="20"/>
        </w:rPr>
        <w:t>Jēkabpilī</w:t>
      </w:r>
    </w:p>
    <w:p w:rsidR="006F4EC4" w:rsidRPr="000E6EF6" w:rsidRDefault="006F4EC4" w:rsidP="006F4EC4">
      <w:pPr>
        <w:tabs>
          <w:tab w:val="right" w:pos="9356"/>
        </w:tabs>
        <w:snapToGrid w:val="0"/>
        <w:jc w:val="both"/>
      </w:pPr>
    </w:p>
    <w:p w:rsidR="006F4EC4" w:rsidRPr="000E6EF6" w:rsidRDefault="006F4EC4" w:rsidP="006F4EC4">
      <w:pPr>
        <w:tabs>
          <w:tab w:val="right" w:pos="9356"/>
        </w:tabs>
        <w:snapToGrid w:val="0"/>
        <w:jc w:val="both"/>
        <w:rPr>
          <w:rFonts w:cs="Tahoma"/>
          <w:bCs/>
          <w:szCs w:val="22"/>
        </w:rPr>
      </w:pPr>
      <w:r>
        <w:t>04.07</w:t>
      </w:r>
      <w:r w:rsidRPr="000E6EF6">
        <w:t>.20</w:t>
      </w:r>
      <w:r>
        <w:t>19</w:t>
      </w:r>
      <w:r w:rsidRPr="000E6EF6">
        <w:t>.</w:t>
      </w:r>
      <w:r w:rsidRPr="000E6EF6">
        <w:rPr>
          <w:rFonts w:cs="Tahoma"/>
          <w:bCs/>
          <w:szCs w:val="22"/>
        </w:rPr>
        <w:t xml:space="preserve"> (</w:t>
      </w:r>
      <w:smartTag w:uri="schemas-tilde-lv/tildestengine" w:element="veidnes">
        <w:smartTagPr>
          <w:attr w:name="id" w:val="-1"/>
          <w:attr w:name="baseform" w:val="protokols"/>
          <w:attr w:name="text" w:val="protokols"/>
        </w:smartTagPr>
        <w:r w:rsidRPr="000E6EF6">
          <w:rPr>
            <w:rFonts w:cs="Tahoma"/>
            <w:bCs/>
            <w:szCs w:val="22"/>
          </w:rPr>
          <w:t>protokols</w:t>
        </w:r>
      </w:smartTag>
      <w:r>
        <w:rPr>
          <w:rFonts w:cs="Tahoma"/>
          <w:bCs/>
          <w:szCs w:val="22"/>
        </w:rPr>
        <w:t xml:space="preserve"> Nr.20, 11</w:t>
      </w:r>
      <w:r w:rsidRPr="000E6EF6">
        <w:rPr>
          <w:rFonts w:cs="Tahoma"/>
          <w:bCs/>
          <w:szCs w:val="22"/>
        </w:rPr>
        <w:t xml:space="preserve">.§) </w:t>
      </w:r>
      <w:r w:rsidRPr="000E6EF6">
        <w:rPr>
          <w:rFonts w:cs="Tahoma"/>
          <w:bCs/>
          <w:szCs w:val="22"/>
        </w:rPr>
        <w:tab/>
        <w:t>Nr.</w:t>
      </w:r>
      <w:r>
        <w:rPr>
          <w:rFonts w:cs="Tahoma"/>
          <w:bCs/>
          <w:szCs w:val="22"/>
        </w:rPr>
        <w:t>314</w:t>
      </w:r>
    </w:p>
    <w:p w:rsidR="006F4EC4" w:rsidRPr="000E6EF6" w:rsidRDefault="006F4EC4" w:rsidP="006F4EC4">
      <w:pPr>
        <w:tabs>
          <w:tab w:val="right" w:pos="9000"/>
        </w:tabs>
        <w:snapToGrid w:val="0"/>
        <w:jc w:val="both"/>
        <w:rPr>
          <w:rFonts w:cs="Tahoma"/>
          <w:bCs/>
          <w:szCs w:val="22"/>
        </w:rPr>
      </w:pPr>
    </w:p>
    <w:p w:rsidR="006F4EC4" w:rsidRPr="0046464B" w:rsidRDefault="006F4EC4" w:rsidP="006F4EC4">
      <w:pPr>
        <w:widowControl w:val="0"/>
        <w:suppressAutoHyphens/>
        <w:rPr>
          <w:bCs/>
        </w:rPr>
      </w:pPr>
      <w:r w:rsidRPr="0046464B">
        <w:rPr>
          <w:bCs/>
        </w:rPr>
        <w:t xml:space="preserve">Par finansiālu atbalstu dalībai </w:t>
      </w:r>
      <w:r>
        <w:rPr>
          <w:bCs/>
        </w:rPr>
        <w:t>5.Pasaules čempionātā krosmintonā</w:t>
      </w:r>
      <w:r w:rsidRPr="0046464B">
        <w:rPr>
          <w:bCs/>
        </w:rPr>
        <w:t xml:space="preserve"> </w:t>
      </w:r>
    </w:p>
    <w:p w:rsidR="006F4EC4" w:rsidRDefault="006F4EC4" w:rsidP="006F4EC4">
      <w:pPr>
        <w:rPr>
          <w:rFonts w:cs="Tahoma"/>
          <w:bCs/>
          <w:szCs w:val="22"/>
        </w:rPr>
      </w:pPr>
    </w:p>
    <w:p w:rsidR="006F4EC4" w:rsidRPr="000262F5" w:rsidRDefault="006F4EC4" w:rsidP="004F24EA">
      <w:pPr>
        <w:jc w:val="both"/>
      </w:pPr>
      <w:r>
        <w:rPr>
          <w:bCs/>
        </w:rPr>
        <w:t xml:space="preserve">Adresāts: Biedrība </w:t>
      </w:r>
      <w:r>
        <w:t>"</w:t>
      </w:r>
      <w:r>
        <w:rPr>
          <w:bCs/>
        </w:rPr>
        <w:t>Sporta klubs 4R</w:t>
      </w:r>
      <w:r>
        <w:t>"</w:t>
      </w:r>
      <w:r>
        <w:rPr>
          <w:bCs/>
        </w:rPr>
        <w:t>,</w:t>
      </w:r>
      <w:r w:rsidRPr="00EB6617">
        <w:rPr>
          <w:bCs/>
        </w:rPr>
        <w:t xml:space="preserve"> reģistrācijas Nr.</w:t>
      </w:r>
      <w:r>
        <w:rPr>
          <w:bCs/>
        </w:rPr>
        <w:t>50008149361</w:t>
      </w:r>
      <w:r w:rsidRPr="00EB6617">
        <w:rPr>
          <w:bCs/>
        </w:rPr>
        <w:t xml:space="preserve">, </w:t>
      </w:r>
      <w:r>
        <w:rPr>
          <w:bCs/>
        </w:rPr>
        <w:t>Draudzības aleja 10-55, Jēkabpils, LV-5201.</w:t>
      </w:r>
    </w:p>
    <w:p w:rsidR="006F4EC4" w:rsidRPr="00EB6617" w:rsidRDefault="006F4EC4" w:rsidP="006F4EC4">
      <w:pPr>
        <w:widowControl w:val="0"/>
        <w:tabs>
          <w:tab w:val="left" w:pos="426"/>
          <w:tab w:val="left" w:pos="851"/>
          <w:tab w:val="left" w:pos="1134"/>
          <w:tab w:val="left" w:pos="1701"/>
        </w:tabs>
        <w:suppressAutoHyphens/>
        <w:jc w:val="both"/>
        <w:rPr>
          <w:bCs/>
        </w:rPr>
      </w:pPr>
      <w:r w:rsidRPr="00EB6617">
        <w:rPr>
          <w:bCs/>
        </w:rPr>
        <w:t>Iesniedzējs: Biedrība</w:t>
      </w:r>
      <w:r>
        <w:rPr>
          <w:bCs/>
        </w:rPr>
        <w:t xml:space="preserve">s </w:t>
      </w:r>
      <w:r>
        <w:t>"</w:t>
      </w:r>
      <w:r>
        <w:rPr>
          <w:bCs/>
        </w:rPr>
        <w:t>Sporta klubs 4R</w:t>
      </w:r>
      <w:r>
        <w:t>"</w:t>
      </w:r>
      <w:r>
        <w:rPr>
          <w:bCs/>
        </w:rPr>
        <w:t xml:space="preserve"> valdes loceklis Uldis Dzirkalis.</w:t>
      </w:r>
    </w:p>
    <w:p w:rsidR="006F4EC4" w:rsidRPr="00EB6617" w:rsidRDefault="006F4EC4" w:rsidP="006F4EC4">
      <w:pPr>
        <w:jc w:val="both"/>
        <w:rPr>
          <w:bCs/>
        </w:rPr>
      </w:pPr>
      <w:r w:rsidRPr="00EB6617">
        <w:rPr>
          <w:bCs/>
        </w:rPr>
        <w:t xml:space="preserve">Iesniedzēja prasījums: </w:t>
      </w:r>
      <w:r>
        <w:rPr>
          <w:bCs/>
        </w:rPr>
        <w:t>U.Dzirkaļa 05.06</w:t>
      </w:r>
      <w:r w:rsidRPr="00EB6617">
        <w:rPr>
          <w:bCs/>
        </w:rPr>
        <w:t>.201</w:t>
      </w:r>
      <w:r>
        <w:rPr>
          <w:bCs/>
        </w:rPr>
        <w:t>9</w:t>
      </w:r>
      <w:r w:rsidRPr="00EB6617">
        <w:rPr>
          <w:bCs/>
        </w:rPr>
        <w:t xml:space="preserve">. </w:t>
      </w:r>
      <w:r>
        <w:rPr>
          <w:bCs/>
        </w:rPr>
        <w:t>iesniegums</w:t>
      </w:r>
      <w:r w:rsidRPr="00EB6617">
        <w:rPr>
          <w:bCs/>
        </w:rPr>
        <w:t xml:space="preserve"> (Jēkabpils pilsētas pašvaldībā</w:t>
      </w:r>
      <w:r>
        <w:rPr>
          <w:bCs/>
        </w:rPr>
        <w:t xml:space="preserve"> 05.06.2019</w:t>
      </w:r>
      <w:r w:rsidRPr="00EB6617">
        <w:rPr>
          <w:bCs/>
        </w:rPr>
        <w:t>. reģistrēt</w:t>
      </w:r>
      <w:r>
        <w:rPr>
          <w:bCs/>
        </w:rPr>
        <w:t>s</w:t>
      </w:r>
      <w:r w:rsidRPr="00EB6617">
        <w:rPr>
          <w:bCs/>
        </w:rPr>
        <w:t xml:space="preserve"> ar Nr.</w:t>
      </w:r>
      <w:r>
        <w:rPr>
          <w:bCs/>
        </w:rPr>
        <w:t>5</w:t>
      </w:r>
      <w:r w:rsidRPr="00EB6617">
        <w:rPr>
          <w:bCs/>
        </w:rPr>
        <w:t>.</w:t>
      </w:r>
      <w:r>
        <w:rPr>
          <w:bCs/>
        </w:rPr>
        <w:t>2</w:t>
      </w:r>
      <w:r w:rsidRPr="00EB6617">
        <w:rPr>
          <w:bCs/>
        </w:rPr>
        <w:t>.</w:t>
      </w:r>
      <w:r>
        <w:rPr>
          <w:bCs/>
        </w:rPr>
        <w:t>3</w:t>
      </w:r>
      <w:r w:rsidRPr="00EB6617">
        <w:rPr>
          <w:bCs/>
        </w:rPr>
        <w:t>/</w:t>
      </w:r>
      <w:r>
        <w:rPr>
          <w:bCs/>
        </w:rPr>
        <w:t>19/1773</w:t>
      </w:r>
      <w:r w:rsidRPr="00EB6617">
        <w:rPr>
          <w:bCs/>
        </w:rPr>
        <w:t>)</w:t>
      </w:r>
      <w:r>
        <w:rPr>
          <w:bCs/>
        </w:rPr>
        <w:t>.</w:t>
      </w:r>
    </w:p>
    <w:p w:rsidR="006F4EC4" w:rsidRPr="00EB6617" w:rsidRDefault="006F4EC4" w:rsidP="006F4EC4">
      <w:pPr>
        <w:tabs>
          <w:tab w:val="right" w:pos="9356"/>
        </w:tabs>
        <w:snapToGrid w:val="0"/>
        <w:ind w:firstLine="720"/>
        <w:jc w:val="both"/>
        <w:rPr>
          <w:bCs/>
        </w:rPr>
      </w:pPr>
    </w:p>
    <w:p w:rsidR="006F4EC4" w:rsidRDefault="006F4EC4" w:rsidP="006F4EC4">
      <w:pPr>
        <w:widowControl w:val="0"/>
        <w:tabs>
          <w:tab w:val="left" w:pos="426"/>
          <w:tab w:val="left" w:pos="851"/>
          <w:tab w:val="left" w:pos="1134"/>
          <w:tab w:val="left" w:pos="1701"/>
        </w:tabs>
        <w:suppressAutoHyphens/>
        <w:jc w:val="both"/>
        <w:rPr>
          <w:bCs/>
        </w:rPr>
      </w:pPr>
      <w:r w:rsidRPr="00EB6617">
        <w:rPr>
          <w:bCs/>
        </w:rPr>
        <w:tab/>
      </w:r>
      <w:r>
        <w:rPr>
          <w:bCs/>
        </w:rPr>
        <w:tab/>
      </w:r>
      <w:r w:rsidRPr="00EB6617">
        <w:rPr>
          <w:bCs/>
        </w:rPr>
        <w:t>Biedrība</w:t>
      </w:r>
      <w:r>
        <w:rPr>
          <w:bCs/>
        </w:rPr>
        <w:t xml:space="preserve">s </w:t>
      </w:r>
      <w:r>
        <w:t>"</w:t>
      </w:r>
      <w:r>
        <w:rPr>
          <w:bCs/>
        </w:rPr>
        <w:t>Sporta klubs 4R</w:t>
      </w:r>
      <w:r>
        <w:t>"</w:t>
      </w:r>
      <w:r>
        <w:rPr>
          <w:bCs/>
        </w:rPr>
        <w:t xml:space="preserve"> valdes loceklis Uldis Dzirkalis lūdz piešķirt finansējumu 1610,00 </w:t>
      </w:r>
      <w:r w:rsidRPr="007162C8">
        <w:rPr>
          <w:bCs/>
          <w:i/>
        </w:rPr>
        <w:t>euro</w:t>
      </w:r>
      <w:r>
        <w:rPr>
          <w:bCs/>
        </w:rPr>
        <w:t>, lai segtu izdevumus, kas saistīti ar Jēkabpils sportistu piedalīšanos 5.Pasaules čempionātā krosmintonā, kas notiks 2019.gada 4.-7.jūlijam, Budapeštā. Jēkabpils Pasaules čempionātā Latviju pārstāvēs 5 Jēkabpils sportisti – Artūrs Dzirkalis, Uldis Dzirkalis, Irina Lauva, Dainis Lauva un Artis Lauva.</w:t>
      </w:r>
    </w:p>
    <w:p w:rsidR="006F4EC4" w:rsidRDefault="006F4EC4" w:rsidP="006F4EC4">
      <w:pPr>
        <w:tabs>
          <w:tab w:val="left" w:pos="1134"/>
          <w:tab w:val="left" w:pos="1276"/>
          <w:tab w:val="right" w:pos="9356"/>
        </w:tabs>
        <w:snapToGrid w:val="0"/>
        <w:ind w:firstLine="720"/>
        <w:jc w:val="both"/>
        <w:rPr>
          <w:rFonts w:cs="Tahoma"/>
          <w:bCs/>
          <w:szCs w:val="22"/>
        </w:rPr>
      </w:pPr>
      <w:r>
        <w:rPr>
          <w:rFonts w:cs="Tahoma"/>
        </w:rPr>
        <w:t xml:space="preserve">Pamatojoties uz likuma </w:t>
      </w:r>
      <w:r>
        <w:t>"</w:t>
      </w:r>
      <w:r>
        <w:rPr>
          <w:rFonts w:cs="Tahoma"/>
        </w:rPr>
        <w:t>Par pašvaldībām</w:t>
      </w:r>
      <w:r>
        <w:t>"</w:t>
      </w:r>
      <w:r w:rsidRPr="009017CC">
        <w:rPr>
          <w:rFonts w:cs="Tahoma"/>
        </w:rPr>
        <w:t xml:space="preserve"> 12.pantu, 15</w:t>
      </w:r>
      <w:r>
        <w:rPr>
          <w:rFonts w:cs="Tahoma"/>
        </w:rPr>
        <w:t>.panta pirmās daļas 6</w:t>
      </w:r>
      <w:r w:rsidRPr="009017CC">
        <w:rPr>
          <w:rFonts w:cs="Tahoma"/>
        </w:rPr>
        <w:t>.punktu, 21.panta pirmās daļas 27.punktu,</w:t>
      </w:r>
      <w:r w:rsidRPr="009017CC">
        <w:rPr>
          <w:rFonts w:cs="Tahoma"/>
          <w:bCs/>
          <w:szCs w:val="22"/>
        </w:rPr>
        <w:t xml:space="preserve"> ņemot vērā </w:t>
      </w:r>
      <w:r>
        <w:rPr>
          <w:rFonts w:cs="Tahoma"/>
          <w:bCs/>
          <w:szCs w:val="22"/>
        </w:rPr>
        <w:t>Sociālo, izglītības, kultūras, sporta un veselības aizsardzības jautājumu komitejas</w:t>
      </w:r>
      <w:r w:rsidRPr="009017CC">
        <w:rPr>
          <w:rFonts w:cs="Tahoma"/>
          <w:bCs/>
          <w:szCs w:val="22"/>
        </w:rPr>
        <w:t xml:space="preserve"> </w:t>
      </w:r>
      <w:r>
        <w:rPr>
          <w:rFonts w:cs="Tahoma"/>
          <w:bCs/>
          <w:szCs w:val="22"/>
        </w:rPr>
        <w:t>20.06.2019. lēmumu (</w:t>
      </w:r>
      <w:smartTag w:uri="schemas-tilde-lv/tildestengine" w:element="veidnes">
        <w:smartTagPr>
          <w:attr w:name="text" w:val="protokols"/>
          <w:attr w:name="baseform" w:val="protokols"/>
          <w:attr w:name="id" w:val="-1"/>
        </w:smartTagPr>
        <w:r>
          <w:rPr>
            <w:rFonts w:cs="Tahoma"/>
            <w:bCs/>
            <w:szCs w:val="22"/>
          </w:rPr>
          <w:t>protokols</w:t>
        </w:r>
      </w:smartTag>
      <w:r>
        <w:rPr>
          <w:rFonts w:cs="Tahoma"/>
          <w:bCs/>
          <w:szCs w:val="22"/>
        </w:rPr>
        <w:t xml:space="preserve"> Nr.10, 6</w:t>
      </w:r>
      <w:r w:rsidRPr="009017CC">
        <w:rPr>
          <w:rFonts w:cs="Tahoma"/>
          <w:bCs/>
          <w:szCs w:val="22"/>
        </w:rPr>
        <w:t>.§),</w:t>
      </w:r>
      <w:r>
        <w:rPr>
          <w:rFonts w:cs="Tahoma"/>
          <w:bCs/>
          <w:szCs w:val="22"/>
        </w:rPr>
        <w:t xml:space="preserve"> Finanšu komitejas 27.06.2019. lēmumu (</w:t>
      </w:r>
      <w:smartTag w:uri="schemas-tilde-lv/tildestengine" w:element="veidnes">
        <w:smartTagPr>
          <w:attr w:name="text" w:val="protokols"/>
          <w:attr w:name="baseform" w:val="protokols"/>
          <w:attr w:name="id" w:val="-1"/>
        </w:smartTagPr>
        <w:r>
          <w:rPr>
            <w:rFonts w:cs="Tahoma"/>
            <w:bCs/>
            <w:szCs w:val="22"/>
          </w:rPr>
          <w:t>protokols</w:t>
        </w:r>
      </w:smartTag>
      <w:r>
        <w:rPr>
          <w:rFonts w:cs="Tahoma"/>
          <w:bCs/>
          <w:szCs w:val="22"/>
        </w:rPr>
        <w:t xml:space="preserve"> Nr.12, 3</w:t>
      </w:r>
      <w:r w:rsidRPr="009017CC">
        <w:rPr>
          <w:rFonts w:cs="Tahoma"/>
          <w:bCs/>
          <w:szCs w:val="22"/>
        </w:rPr>
        <w:t>.§),</w:t>
      </w:r>
    </w:p>
    <w:p w:rsidR="006F4EC4" w:rsidRDefault="006F4EC4" w:rsidP="006F4EC4">
      <w:pPr>
        <w:tabs>
          <w:tab w:val="right" w:pos="9356"/>
        </w:tabs>
        <w:snapToGrid w:val="0"/>
        <w:ind w:firstLine="720"/>
        <w:jc w:val="both"/>
        <w:rPr>
          <w:rFonts w:cs="Tahoma"/>
          <w:bCs/>
          <w:szCs w:val="22"/>
        </w:rPr>
      </w:pPr>
    </w:p>
    <w:p w:rsidR="006F4EC4" w:rsidRDefault="006F4EC4" w:rsidP="006F4EC4">
      <w:pPr>
        <w:tabs>
          <w:tab w:val="right" w:pos="9356"/>
        </w:tabs>
        <w:snapToGrid w:val="0"/>
        <w:jc w:val="center"/>
        <w:rPr>
          <w:rFonts w:cs="Tahoma"/>
          <w:bCs/>
          <w:szCs w:val="22"/>
        </w:rPr>
      </w:pPr>
      <w:r w:rsidRPr="004E105E">
        <w:rPr>
          <w:rFonts w:cs="Tahoma"/>
          <w:bCs/>
          <w:szCs w:val="22"/>
        </w:rPr>
        <w:t>Jēkabpils pilsētas dome nolemj:</w:t>
      </w:r>
    </w:p>
    <w:p w:rsidR="006F4EC4" w:rsidRDefault="006F4EC4" w:rsidP="006F4EC4">
      <w:pPr>
        <w:tabs>
          <w:tab w:val="right" w:pos="9356"/>
        </w:tabs>
        <w:snapToGrid w:val="0"/>
        <w:jc w:val="center"/>
        <w:rPr>
          <w:rFonts w:cs="Tahoma"/>
          <w:bCs/>
          <w:szCs w:val="22"/>
        </w:rPr>
      </w:pPr>
    </w:p>
    <w:p w:rsidR="006F4EC4" w:rsidRDefault="006F4EC4" w:rsidP="006F4EC4">
      <w:pPr>
        <w:widowControl w:val="0"/>
        <w:numPr>
          <w:ilvl w:val="0"/>
          <w:numId w:val="14"/>
        </w:numPr>
        <w:tabs>
          <w:tab w:val="right" w:pos="0"/>
          <w:tab w:val="left" w:pos="851"/>
          <w:tab w:val="left" w:pos="1134"/>
          <w:tab w:val="left" w:pos="1701"/>
        </w:tabs>
        <w:suppressAutoHyphens/>
        <w:snapToGrid w:val="0"/>
        <w:ind w:left="0" w:firstLine="851"/>
        <w:jc w:val="both"/>
        <w:rPr>
          <w:bCs/>
        </w:rPr>
      </w:pPr>
      <w:r w:rsidRPr="00863451">
        <w:rPr>
          <w:bCs/>
        </w:rPr>
        <w:t xml:space="preserve">Piešķirt 1610,00 </w:t>
      </w:r>
      <w:r w:rsidRPr="00863451">
        <w:rPr>
          <w:bCs/>
          <w:i/>
        </w:rPr>
        <w:t>euro</w:t>
      </w:r>
      <w:r w:rsidRPr="00863451">
        <w:rPr>
          <w:bCs/>
        </w:rPr>
        <w:t xml:space="preserve"> (viens tūkstotis seši simti desmit eiro un 00 centi) </w:t>
      </w:r>
      <w:r>
        <w:rPr>
          <w:bCs/>
        </w:rPr>
        <w:t>Jēkabpils sportistu dalībai 5.Pasaules čempionātā krosmintonā, kas notiks 2019.gada 4.-7.jūlijam, Budapeštā.</w:t>
      </w:r>
    </w:p>
    <w:p w:rsidR="006F4EC4" w:rsidRPr="00987D4B" w:rsidRDefault="006F4EC4" w:rsidP="006F4EC4">
      <w:pPr>
        <w:numPr>
          <w:ilvl w:val="0"/>
          <w:numId w:val="14"/>
        </w:numPr>
        <w:tabs>
          <w:tab w:val="left" w:pos="1134"/>
        </w:tabs>
        <w:snapToGrid w:val="0"/>
        <w:ind w:left="0" w:firstLine="851"/>
        <w:jc w:val="both"/>
        <w:rPr>
          <w:rFonts w:cs="Tahoma"/>
          <w:bCs/>
          <w:szCs w:val="22"/>
        </w:rPr>
      </w:pPr>
      <w:r>
        <w:rPr>
          <w:rFonts w:cs="Tahoma"/>
          <w:bCs/>
          <w:szCs w:val="22"/>
        </w:rPr>
        <w:t xml:space="preserve">Jēkabpils sporta centram 1.punktā minētos </w:t>
      </w:r>
      <w:r w:rsidRPr="00987D4B">
        <w:rPr>
          <w:rFonts w:cs="Tahoma"/>
          <w:bCs/>
          <w:szCs w:val="22"/>
        </w:rPr>
        <w:t>dalības izdevumus apmaksāt no sav</w:t>
      </w:r>
      <w:r>
        <w:rPr>
          <w:rFonts w:cs="Tahoma"/>
          <w:bCs/>
          <w:szCs w:val="22"/>
        </w:rPr>
        <w:t>a</w:t>
      </w:r>
      <w:r w:rsidRPr="00987D4B">
        <w:rPr>
          <w:rFonts w:cs="Tahoma"/>
          <w:bCs/>
          <w:szCs w:val="22"/>
        </w:rPr>
        <w:t xml:space="preserve"> budžeta līdzekļiem.</w:t>
      </w:r>
    </w:p>
    <w:p w:rsidR="006F4EC4" w:rsidRPr="00987D4B" w:rsidRDefault="006F4EC4" w:rsidP="006F4EC4">
      <w:pPr>
        <w:numPr>
          <w:ilvl w:val="0"/>
          <w:numId w:val="14"/>
        </w:numPr>
        <w:tabs>
          <w:tab w:val="left" w:pos="1134"/>
        </w:tabs>
        <w:snapToGrid w:val="0"/>
        <w:ind w:left="0" w:firstLine="851"/>
        <w:jc w:val="both"/>
        <w:rPr>
          <w:rFonts w:cs="Tahoma"/>
          <w:bCs/>
          <w:szCs w:val="22"/>
        </w:rPr>
      </w:pPr>
      <w:r w:rsidRPr="00987D4B">
        <w:rPr>
          <w:rFonts w:cs="Tahoma"/>
          <w:bCs/>
          <w:szCs w:val="22"/>
        </w:rPr>
        <w:t xml:space="preserve">Finanšu ekonomikas nodaļai 1.punktā minēto finansējumu nākamajos budžeta grozījumos ieplānot </w:t>
      </w:r>
      <w:r>
        <w:rPr>
          <w:rFonts w:cs="Tahoma"/>
          <w:bCs/>
          <w:szCs w:val="22"/>
        </w:rPr>
        <w:t>Jēkabpils sporta centra</w:t>
      </w:r>
      <w:r w:rsidRPr="00987D4B">
        <w:rPr>
          <w:rFonts w:cs="Tahoma"/>
          <w:bCs/>
          <w:szCs w:val="22"/>
        </w:rPr>
        <w:t xml:space="preserve"> tāmē.</w:t>
      </w:r>
    </w:p>
    <w:p w:rsidR="006F4EC4" w:rsidRPr="00987D4B" w:rsidRDefault="006F4EC4" w:rsidP="006F4EC4">
      <w:pPr>
        <w:numPr>
          <w:ilvl w:val="0"/>
          <w:numId w:val="14"/>
        </w:numPr>
        <w:tabs>
          <w:tab w:val="left" w:pos="1134"/>
        </w:tabs>
        <w:snapToGrid w:val="0"/>
        <w:ind w:left="0" w:firstLine="851"/>
        <w:jc w:val="both"/>
        <w:rPr>
          <w:rFonts w:cs="Tahoma"/>
          <w:bCs/>
          <w:szCs w:val="22"/>
        </w:rPr>
      </w:pPr>
      <w:r w:rsidRPr="00987D4B">
        <w:rPr>
          <w:rFonts w:eastAsia="Lucida Sans Unicode" w:cs="Tahoma"/>
        </w:rPr>
        <w:t>Kontroli par lēmuma izpildi veikt Jēkabpils pilsētas pašvaldības izpilddirektoram un galvenajai grāmatvedei.</w:t>
      </w:r>
    </w:p>
    <w:p w:rsidR="006F4EC4" w:rsidRDefault="006F4EC4" w:rsidP="006F4EC4">
      <w:pPr>
        <w:pStyle w:val="Sarakstarindkopa"/>
        <w:tabs>
          <w:tab w:val="right" w:pos="0"/>
          <w:tab w:val="left" w:pos="1080"/>
        </w:tabs>
        <w:snapToGrid w:val="0"/>
        <w:ind w:left="360"/>
        <w:jc w:val="center"/>
        <w:rPr>
          <w:rFonts w:cs="Tahoma"/>
          <w:bCs/>
          <w:szCs w:val="22"/>
        </w:rPr>
      </w:pPr>
    </w:p>
    <w:p w:rsidR="006F4EC4" w:rsidRDefault="006F4EC4" w:rsidP="006F4EC4">
      <w:pPr>
        <w:pStyle w:val="Sarakstarindkopa"/>
        <w:tabs>
          <w:tab w:val="right" w:pos="0"/>
          <w:tab w:val="left" w:pos="1080"/>
        </w:tabs>
        <w:snapToGrid w:val="0"/>
        <w:ind w:left="360"/>
        <w:jc w:val="center"/>
        <w:rPr>
          <w:rFonts w:cs="Tahoma"/>
          <w:bCs/>
          <w:szCs w:val="22"/>
        </w:rPr>
      </w:pPr>
    </w:p>
    <w:p w:rsidR="006F4EC4" w:rsidRDefault="006F4EC4" w:rsidP="006F4EC4">
      <w:pPr>
        <w:tabs>
          <w:tab w:val="left" w:pos="7140"/>
        </w:tabs>
      </w:pPr>
      <w:r>
        <w:t>Sēdes vadītājs</w:t>
      </w:r>
    </w:p>
    <w:p w:rsidR="006F4EC4" w:rsidRDefault="006F4EC4" w:rsidP="006F4EC4">
      <w:r>
        <w:t xml:space="preserve">Domes priekšsēdētājs                         </w:t>
      </w:r>
      <w:r>
        <w:tab/>
      </w:r>
      <w:r>
        <w:tab/>
        <w:t>(paraksts)</w:t>
      </w:r>
      <w:r>
        <w:tab/>
        <w:t xml:space="preserve">  </w:t>
      </w:r>
      <w:r>
        <w:tab/>
      </w:r>
      <w:r>
        <w:tab/>
      </w:r>
      <w:r>
        <w:tab/>
        <w:t xml:space="preserve">   A.Kraps</w:t>
      </w:r>
    </w:p>
    <w:p w:rsidR="006F4EC4" w:rsidRDefault="006F4EC4" w:rsidP="006F4EC4">
      <w:pPr>
        <w:tabs>
          <w:tab w:val="right" w:pos="9356"/>
        </w:tabs>
        <w:rPr>
          <w:sz w:val="20"/>
          <w:szCs w:val="20"/>
        </w:rPr>
      </w:pPr>
    </w:p>
    <w:p w:rsidR="006F4EC4" w:rsidRDefault="006F4EC4" w:rsidP="006F4EC4">
      <w:pPr>
        <w:tabs>
          <w:tab w:val="right" w:pos="9356"/>
        </w:tabs>
        <w:rPr>
          <w:sz w:val="20"/>
          <w:szCs w:val="20"/>
        </w:rPr>
      </w:pPr>
    </w:p>
    <w:p w:rsidR="006F4EC4" w:rsidRDefault="006F4EC4" w:rsidP="006F4EC4">
      <w:pPr>
        <w:tabs>
          <w:tab w:val="right" w:pos="9356"/>
        </w:tabs>
      </w:pPr>
      <w:r>
        <w:rPr>
          <w:sz w:val="20"/>
          <w:szCs w:val="20"/>
        </w:rPr>
        <w:t>Spodre 65207322</w:t>
      </w:r>
    </w:p>
    <w:p w:rsidR="006F4EC4" w:rsidRDefault="006F4EC4" w:rsidP="006F4EC4">
      <w:r>
        <w:t xml:space="preserve"> </w:t>
      </w:r>
    </w:p>
    <w:p w:rsidR="004F24EA" w:rsidRDefault="004F24EA">
      <w:pPr>
        <w:spacing w:after="160" w:line="259" w:lineRule="auto"/>
        <w:rPr>
          <w:b/>
        </w:rPr>
      </w:pPr>
      <w:r>
        <w:rPr>
          <w:b/>
        </w:rPr>
        <w:br w:type="page"/>
      </w:r>
    </w:p>
    <w:p w:rsidR="006F4EC4" w:rsidRPr="00865053" w:rsidRDefault="006F4EC4" w:rsidP="006F4EC4">
      <w:pPr>
        <w:ind w:left="57" w:right="57"/>
        <w:jc w:val="center"/>
        <w:rPr>
          <w:b/>
        </w:rPr>
      </w:pPr>
      <w:r w:rsidRPr="00865053">
        <w:rPr>
          <w:b/>
        </w:rPr>
        <w:lastRenderedPageBreak/>
        <w:t>LĒMUMS</w:t>
      </w:r>
    </w:p>
    <w:p w:rsidR="006F4EC4" w:rsidRPr="00865053" w:rsidRDefault="006F4EC4" w:rsidP="006F4EC4">
      <w:pPr>
        <w:ind w:left="57" w:right="57"/>
        <w:jc w:val="center"/>
      </w:pPr>
      <w:r w:rsidRPr="00865053">
        <w:t>Jēkabpilī</w:t>
      </w:r>
    </w:p>
    <w:p w:rsidR="006F4EC4" w:rsidRPr="009F01A9" w:rsidRDefault="006F4EC4" w:rsidP="006F4EC4">
      <w:pPr>
        <w:jc w:val="both"/>
      </w:pPr>
    </w:p>
    <w:p w:rsidR="006F4EC4" w:rsidRPr="00B11887" w:rsidRDefault="006F4EC4" w:rsidP="006F4EC4">
      <w:pPr>
        <w:jc w:val="both"/>
      </w:pPr>
      <w:r>
        <w:t>04.07</w:t>
      </w:r>
      <w:r w:rsidRPr="00B11887">
        <w:t>.2019. (protokols Nr.</w:t>
      </w:r>
      <w:r>
        <w:t>2</w:t>
      </w:r>
      <w:r w:rsidRPr="00B11887">
        <w:t xml:space="preserve">0, </w:t>
      </w:r>
      <w:r>
        <w:t>12</w:t>
      </w:r>
      <w:r w:rsidRPr="00B11887">
        <w:t xml:space="preserve">.§)  </w:t>
      </w:r>
      <w:r w:rsidRPr="00B11887">
        <w:tab/>
        <w:t xml:space="preserve">                                                                                 Nr.</w:t>
      </w:r>
      <w:r>
        <w:t>315</w:t>
      </w:r>
    </w:p>
    <w:p w:rsidR="006F4EC4" w:rsidRPr="00865053" w:rsidRDefault="006F4EC4" w:rsidP="006F4EC4">
      <w:pPr>
        <w:snapToGrid w:val="0"/>
        <w:ind w:left="57" w:right="57"/>
        <w:rPr>
          <w:bCs/>
        </w:rPr>
      </w:pPr>
    </w:p>
    <w:p w:rsidR="006F4EC4" w:rsidRPr="00865053" w:rsidRDefault="006F4EC4" w:rsidP="006F4EC4">
      <w:pPr>
        <w:snapToGrid w:val="0"/>
        <w:ind w:left="57" w:right="57"/>
        <w:rPr>
          <w:bCs/>
        </w:rPr>
      </w:pPr>
      <w:r w:rsidRPr="00865053">
        <w:rPr>
          <w:bCs/>
        </w:rPr>
        <w:t>Par pašvaldības kultūrvēsturisk</w:t>
      </w:r>
      <w:r>
        <w:rPr>
          <w:bCs/>
        </w:rPr>
        <w:t>ajiem</w:t>
      </w:r>
      <w:r w:rsidRPr="00865053">
        <w:rPr>
          <w:bCs/>
        </w:rPr>
        <w:t xml:space="preserve"> </w:t>
      </w:r>
      <w:r>
        <w:rPr>
          <w:bCs/>
        </w:rPr>
        <w:t>objektiem un komisijas izveidošanu</w:t>
      </w:r>
    </w:p>
    <w:p w:rsidR="006F4EC4" w:rsidRPr="00865053" w:rsidRDefault="006F4EC4" w:rsidP="006F4EC4">
      <w:pPr>
        <w:ind w:right="43" w:firstLine="375"/>
        <w:jc w:val="both"/>
        <w:rPr>
          <w:lang w:eastAsia="lv-LV"/>
        </w:rPr>
      </w:pPr>
    </w:p>
    <w:p w:rsidR="006F4EC4" w:rsidRDefault="006F4EC4" w:rsidP="006F4EC4">
      <w:pPr>
        <w:ind w:left="62" w:right="57" w:firstLine="789"/>
        <w:jc w:val="both"/>
      </w:pPr>
      <w:r w:rsidRPr="00865053">
        <w:t xml:space="preserve">Jēkabpils pilsētas pašvaldībā, turpmāk – Pašvaldība, ir spēkā Jēkabpils pilsētas domes 04.03.2010. saistošo noteikumu Nr.6 </w:t>
      </w:r>
      <w:r w:rsidRPr="00865053">
        <w:rPr>
          <w:bCs/>
          <w:lang w:eastAsia="lv-LV"/>
        </w:rPr>
        <w:t>"</w:t>
      </w:r>
      <w:r w:rsidRPr="00865053">
        <w:t>Jēkabpils pilsētas teritorijas izmantošanas un apbūves noteikumi</w:t>
      </w:r>
      <w:r w:rsidRPr="00865053">
        <w:rPr>
          <w:bCs/>
          <w:lang w:eastAsia="lv-LV"/>
        </w:rPr>
        <w:t>"</w:t>
      </w:r>
      <w:r w:rsidRPr="00865053">
        <w:t xml:space="preserve"> 4.pielikuma </w:t>
      </w:r>
      <w:r w:rsidRPr="00865053">
        <w:rPr>
          <w:bCs/>
          <w:lang w:eastAsia="lv-LV"/>
        </w:rPr>
        <w:t>"</w:t>
      </w:r>
      <w:r w:rsidRPr="00865053">
        <w:t>Aizsargājamo kultūras pieminekļu saraksts</w:t>
      </w:r>
      <w:r w:rsidRPr="00865053">
        <w:rPr>
          <w:bCs/>
          <w:lang w:eastAsia="lv-LV"/>
        </w:rPr>
        <w:t>"</w:t>
      </w:r>
      <w:r w:rsidRPr="00865053">
        <w:t>, turpmāk – Saraksts. Sarakstā ir iekļauti kultūras pieminekļi</w:t>
      </w:r>
      <w:r>
        <w:t>,</w:t>
      </w:r>
      <w:r w:rsidRPr="00865053">
        <w:t xml:space="preserve"> ņemot vērā likuma </w:t>
      </w:r>
      <w:r w:rsidRPr="00865053">
        <w:rPr>
          <w:bCs/>
          <w:lang w:eastAsia="lv-LV"/>
        </w:rPr>
        <w:t>"</w:t>
      </w:r>
      <w:r w:rsidRPr="00865053">
        <w:t>Par kultūras pieminekļu aizsardzību</w:t>
      </w:r>
      <w:r w:rsidRPr="00865053">
        <w:rPr>
          <w:bCs/>
          <w:lang w:eastAsia="lv-LV"/>
        </w:rPr>
        <w:t>"</w:t>
      </w:r>
      <w:r w:rsidRPr="00865053">
        <w:t xml:space="preserve"> nosacījumus par valsts nozīmes kultūras pieminekļiem un vietējās nozīmes kultūras pieminekļiem.</w:t>
      </w:r>
      <w:r>
        <w:t xml:space="preserve"> Sarakstā </w:t>
      </w:r>
      <w:r w:rsidRPr="00E55548">
        <w:t>iekļauto objektu publicēšana tiek nodrošināta Valsts aizsargājamo kultūras pieminekļu reģistrā, kas ir publiski pieejams: www.mantojums.lv.</w:t>
      </w:r>
      <w:r w:rsidRPr="00865053">
        <w:t xml:space="preserve"> Papildus Sarakstā ir iekļauti Pašvaldības noteiktie kultūrvēsturiskie objekti,</w:t>
      </w:r>
      <w:r>
        <w:t xml:space="preserve"> kas ir kultūrvēsturiski vērtīgi un nozīmīgi Jēkabpils pilsētai, </w:t>
      </w:r>
      <w:r w:rsidRPr="00865053">
        <w:t>ņemot vērā to vēsturisko, zinātnisko, māksliniecisko un kultūras vērtību, šiem objektiem nav kultūras pieminekļa statusa atbilstoši</w:t>
      </w:r>
      <w:r>
        <w:t xml:space="preserve"> likuma</w:t>
      </w:r>
      <w:r w:rsidRPr="00865053">
        <w:t xml:space="preserve"> </w:t>
      </w:r>
      <w:r w:rsidRPr="00865053">
        <w:rPr>
          <w:bCs/>
          <w:lang w:eastAsia="lv-LV"/>
        </w:rPr>
        <w:t>"</w:t>
      </w:r>
      <w:r w:rsidRPr="00865053">
        <w:t>Par kultūras pieminekļu aizsardzību</w:t>
      </w:r>
      <w:r w:rsidRPr="00865053">
        <w:rPr>
          <w:bCs/>
          <w:lang w:eastAsia="lv-LV"/>
        </w:rPr>
        <w:t>"</w:t>
      </w:r>
      <w:r w:rsidRPr="00865053">
        <w:t xml:space="preserve"> nosacījumiem.</w:t>
      </w:r>
    </w:p>
    <w:p w:rsidR="006F4EC4" w:rsidRDefault="006F4EC4" w:rsidP="006F4EC4">
      <w:pPr>
        <w:ind w:left="62" w:right="57" w:firstLine="789"/>
        <w:jc w:val="both"/>
      </w:pPr>
      <w:r>
        <w:t>Ar Jēkabpils pilsētas domes 20.06.2019. lēmumu Nr.302 “Par Jēkabpils pilsētas teritorijas plānojuma 2019.-2030.gadam apstiprināšanu un saistošo noteikumu izdošanu”  ir apstiprināti Jēkabpils pilsētas domes saistošie noteikumi Nr.10 “Jēkabpils pilsētas Teritorijas plānojuma 2019.-20130.gadam grafiskā daļa un teritorijas izmantošanas un apbūves noteikumi” (turpmāk – Apbūves noteikumi). Apbūves noteikumu (60.punkts) paredz, ka pašvaldības noteiktās kultūrvēsturiski vērtīgās ēkas un objektus apstiprina dome ar atsevišķu lēmumu. Pašvaldības noteikto kultūrvēsturisko ēku un objektu sarakstu pašvaldība publicē un aktualizē savā tīmekļa vietnē</w:t>
      </w:r>
      <w:r w:rsidRPr="00BE38D4">
        <w:t xml:space="preserve"> </w:t>
      </w:r>
      <w:hyperlink r:id="rId13" w:history="1">
        <w:r w:rsidRPr="00BC59F0">
          <w:rPr>
            <w:rStyle w:val="Hipersaite"/>
            <w:spacing w:val="-3"/>
          </w:rPr>
          <w:t>www.jekabpils.lv.</w:t>
        </w:r>
      </w:hyperlink>
      <w:r>
        <w:rPr>
          <w:spacing w:val="-3"/>
        </w:rPr>
        <w:t xml:space="preserve"> </w:t>
      </w:r>
    </w:p>
    <w:p w:rsidR="006F4EC4" w:rsidRPr="005A6A30" w:rsidRDefault="006F4EC4" w:rsidP="006F4EC4">
      <w:pPr>
        <w:ind w:left="62" w:right="57" w:firstLine="789"/>
        <w:jc w:val="both"/>
      </w:pPr>
      <w:r>
        <w:t xml:space="preserve">Jēdziens </w:t>
      </w:r>
      <w:r w:rsidRPr="00865053">
        <w:rPr>
          <w:bCs/>
          <w:lang w:eastAsia="lv-LV"/>
        </w:rPr>
        <w:t>"</w:t>
      </w:r>
      <w:r>
        <w:t>kultūrvēsturiska vērtība</w:t>
      </w:r>
      <w:r w:rsidRPr="00865053">
        <w:rPr>
          <w:bCs/>
          <w:lang w:eastAsia="lv-LV"/>
        </w:rPr>
        <w:t>"</w:t>
      </w:r>
      <w:r>
        <w:t xml:space="preserve"> ir atklāts juridisks jēdziens. Vadlīnijas tā satura noskaidrošanā ir sniegtas Rīgas vēsturiskā centra saglabāšanas un aizsardzības likuma 1.panta 1.punktā: cilvēka radošā gara meistardarbs, kas demonstrē nozīmīgu cilvēces vērtību mijiedarbību noteiktā laika posmā vai vietā saistībā ar arhitektūras vai tehnoloģijas attīstību, monumentālo mākslu, pilsētas plānošanu, ainavu dizainu, kas tieši vai materiāli ir saistīts ar notikumiem, dzīvām tradīcijām, mākslas vai literāriem darbiem, kam piemīt īpaša universāla vērtība un </w:t>
      </w:r>
      <w:r w:rsidRPr="005A6A30">
        <w:t xml:space="preserve">kas nav jaunāks par 25 gadiem. Rīgas vēsturiskā centra saglabāšanas un aizsardzības likuma 1.panta 1.punkts pats par sevi nav tiesību norma, bet likumdevēja piedāvāts instruments viena likumā lietota jēdziena satura atklāšanai. </w:t>
      </w:r>
    </w:p>
    <w:p w:rsidR="006F4EC4" w:rsidRDefault="006F4EC4" w:rsidP="006F4EC4">
      <w:pPr>
        <w:ind w:left="62" w:right="57" w:firstLine="789"/>
        <w:jc w:val="both"/>
      </w:pPr>
      <w:r w:rsidRPr="005A6A30">
        <w:t xml:space="preserve">Saskaņā ar likuma </w:t>
      </w:r>
      <w:r w:rsidRPr="005A6A30">
        <w:rPr>
          <w:bCs/>
          <w:lang w:eastAsia="lv-LV"/>
        </w:rPr>
        <w:t>"</w:t>
      </w:r>
      <w:r w:rsidRPr="005A6A30">
        <w:t>Par pašvaldībām</w:t>
      </w:r>
      <w:r w:rsidRPr="005A6A30">
        <w:rPr>
          <w:bCs/>
          <w:lang w:eastAsia="lv-LV"/>
        </w:rPr>
        <w:t xml:space="preserve">" 15.panta pirmās daļas 5.punktu, viena no pašvaldības autonomajām funkcijām ir rūpēties par kultūru un </w:t>
      </w:r>
      <w:r w:rsidRPr="005A6A30">
        <w:rPr>
          <w:shd w:val="clear" w:color="auto" w:fill="FFFFFF"/>
        </w:rPr>
        <w:t>sekmēt tradicionālo kultūras vērtību saglabāšanu</w:t>
      </w:r>
      <w:r w:rsidRPr="005A6A30">
        <w:rPr>
          <w:bCs/>
          <w:lang w:eastAsia="lv-LV"/>
        </w:rPr>
        <w:t>, tādējādi</w:t>
      </w:r>
      <w:r w:rsidRPr="005A6A30">
        <w:t xml:space="preserve"> nepieciešams nodrošināt Pašvaldības noteikto kultūrvēsturisko objektu saraksta regulāru aktualizēšanu, ņemot vērā šo objektu vēsturisko, zinātnisko, māksliniecisko un kultūras vērtību, jo kultūrvēsturiskās vērtības ir pakļautas laika dabiskam nodilumam sabiedrības attieksmes dēļ, dažādiem mākslīgi radītiem apdraudējumiem.</w:t>
      </w:r>
    </w:p>
    <w:p w:rsidR="006F4EC4" w:rsidRDefault="006F4EC4" w:rsidP="006F4EC4">
      <w:pPr>
        <w:pStyle w:val="WW-BodyTextIndent2"/>
        <w:tabs>
          <w:tab w:val="left" w:pos="1276"/>
        </w:tabs>
        <w:ind w:firstLine="709"/>
        <w:rPr>
          <w:rFonts w:ascii="Times New Roman" w:hAnsi="Times New Roman" w:cs="Times New Roman"/>
          <w:sz w:val="24"/>
          <w:szCs w:val="24"/>
        </w:rPr>
      </w:pPr>
      <w:r>
        <w:rPr>
          <w:rFonts w:ascii="Times New Roman" w:hAnsi="Times New Roman" w:cs="Times New Roman"/>
          <w:sz w:val="24"/>
          <w:szCs w:val="24"/>
        </w:rPr>
        <w:t>Lai dome varētu apstiprināt pašvaldības noteiktās kultūrvēsturiskās ēkas un objektus, kā arī, lai</w:t>
      </w:r>
      <w:r w:rsidRPr="005A6A30">
        <w:rPr>
          <w:rFonts w:ascii="Times New Roman" w:hAnsi="Times New Roman" w:cs="Times New Roman"/>
          <w:sz w:val="24"/>
          <w:szCs w:val="24"/>
        </w:rPr>
        <w:t xml:space="preserve"> popularizēt</w:t>
      </w:r>
      <w:r>
        <w:rPr>
          <w:rFonts w:ascii="Times New Roman" w:hAnsi="Times New Roman" w:cs="Times New Roman"/>
          <w:sz w:val="24"/>
          <w:szCs w:val="24"/>
        </w:rPr>
        <w:t>u p</w:t>
      </w:r>
      <w:r w:rsidRPr="005A6A30">
        <w:rPr>
          <w:rFonts w:ascii="Times New Roman" w:hAnsi="Times New Roman" w:cs="Times New Roman"/>
          <w:sz w:val="24"/>
          <w:szCs w:val="24"/>
        </w:rPr>
        <w:t>ašvaldības kultūrvēsturiskos objektus un to saglabāšanas nozīmīgumu,</w:t>
      </w:r>
      <w:r w:rsidRPr="005A6A30">
        <w:rPr>
          <w:rFonts w:ascii="Times New Roman" w:eastAsia="Times New Roman" w:hAnsi="Times New Roman" w:cs="Times New Roman"/>
          <w:bCs/>
          <w:sz w:val="24"/>
          <w:szCs w:val="24"/>
        </w:rPr>
        <w:t xml:space="preserve"> apzināt</w:t>
      </w:r>
      <w:r>
        <w:rPr>
          <w:rFonts w:ascii="Times New Roman" w:eastAsia="Times New Roman" w:hAnsi="Times New Roman" w:cs="Times New Roman"/>
          <w:bCs/>
          <w:sz w:val="24"/>
          <w:szCs w:val="24"/>
        </w:rPr>
        <w:t>u</w:t>
      </w:r>
      <w:r w:rsidRPr="005A6A30">
        <w:rPr>
          <w:rFonts w:ascii="Times New Roman" w:eastAsia="Times New Roman" w:hAnsi="Times New Roman" w:cs="Times New Roman"/>
          <w:bCs/>
          <w:sz w:val="24"/>
          <w:szCs w:val="24"/>
        </w:rPr>
        <w:t>, uzskaitīt</w:t>
      </w:r>
      <w:r>
        <w:rPr>
          <w:rFonts w:ascii="Times New Roman" w:eastAsia="Times New Roman" w:hAnsi="Times New Roman" w:cs="Times New Roman"/>
          <w:bCs/>
          <w:sz w:val="24"/>
          <w:szCs w:val="24"/>
        </w:rPr>
        <w:t>u</w:t>
      </w:r>
      <w:r w:rsidRPr="005A6A3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pa</w:t>
      </w:r>
      <w:r w:rsidRPr="005A6A30">
        <w:rPr>
          <w:rFonts w:ascii="Times New Roman" w:eastAsia="Times New Roman" w:hAnsi="Times New Roman" w:cs="Times New Roman"/>
          <w:bCs/>
          <w:sz w:val="24"/>
          <w:szCs w:val="24"/>
        </w:rPr>
        <w:t>švaldības kultūrvēsturiskos</w:t>
      </w:r>
      <w:r w:rsidRPr="00D24C5C">
        <w:rPr>
          <w:rFonts w:ascii="Times New Roman" w:eastAsia="Times New Roman" w:hAnsi="Times New Roman" w:cs="Times New Roman"/>
          <w:bCs/>
          <w:sz w:val="24"/>
          <w:szCs w:val="24"/>
        </w:rPr>
        <w:t xml:space="preserve"> objektus, veikt</w:t>
      </w:r>
      <w:r>
        <w:rPr>
          <w:rFonts w:ascii="Times New Roman" w:eastAsia="Times New Roman" w:hAnsi="Times New Roman" w:cs="Times New Roman"/>
          <w:bCs/>
          <w:sz w:val="24"/>
          <w:szCs w:val="24"/>
        </w:rPr>
        <w:t>u p</w:t>
      </w:r>
      <w:r w:rsidRPr="00D24C5C">
        <w:rPr>
          <w:rFonts w:ascii="Times New Roman" w:eastAsia="Times New Roman" w:hAnsi="Times New Roman" w:cs="Times New Roman"/>
          <w:bCs/>
          <w:sz w:val="24"/>
          <w:szCs w:val="24"/>
        </w:rPr>
        <w:t>ašvaldības kultūrvēsturisko objektu monitoringu</w:t>
      </w:r>
      <w:r>
        <w:rPr>
          <w:rFonts w:ascii="Times New Roman" w:eastAsia="Times New Roman" w:hAnsi="Times New Roman" w:cs="Times New Roman"/>
          <w:bCs/>
          <w:sz w:val="24"/>
          <w:szCs w:val="24"/>
        </w:rPr>
        <w:t>, n</w:t>
      </w:r>
      <w:r w:rsidRPr="00D24C5C">
        <w:rPr>
          <w:rFonts w:ascii="Times New Roman" w:hAnsi="Times New Roman" w:cs="Times New Roman"/>
          <w:sz w:val="24"/>
          <w:szCs w:val="24"/>
        </w:rPr>
        <w:t xml:space="preserve">epieciešams izveidot </w:t>
      </w:r>
      <w:r w:rsidRPr="00D24C5C">
        <w:rPr>
          <w:rFonts w:ascii="Times New Roman" w:eastAsia="Times New Roman" w:hAnsi="Times New Roman" w:cs="Times New Roman"/>
          <w:bCs/>
          <w:sz w:val="24"/>
          <w:szCs w:val="24"/>
        </w:rPr>
        <w:t xml:space="preserve">Pašvaldības </w:t>
      </w:r>
      <w:r w:rsidRPr="00E657AE">
        <w:rPr>
          <w:rFonts w:ascii="Times New Roman" w:eastAsia="Times New Roman" w:hAnsi="Times New Roman" w:cs="Times New Roman"/>
          <w:bCs/>
          <w:sz w:val="24"/>
          <w:szCs w:val="24"/>
        </w:rPr>
        <w:t xml:space="preserve">kultūrvēsturisko objektu </w:t>
      </w:r>
      <w:r w:rsidRPr="00E657AE">
        <w:rPr>
          <w:rFonts w:ascii="Times New Roman" w:hAnsi="Times New Roman" w:cs="Times New Roman"/>
          <w:sz w:val="24"/>
          <w:szCs w:val="24"/>
        </w:rPr>
        <w:t>komisiju.</w:t>
      </w:r>
      <w:r>
        <w:rPr>
          <w:rFonts w:ascii="Times New Roman" w:hAnsi="Times New Roman" w:cs="Times New Roman"/>
          <w:sz w:val="24"/>
          <w:szCs w:val="24"/>
        </w:rPr>
        <w:t xml:space="preserve"> </w:t>
      </w:r>
      <w:r w:rsidRPr="00E657AE">
        <w:rPr>
          <w:rFonts w:ascii="Times New Roman" w:hAnsi="Times New Roman" w:cs="Times New Roman"/>
          <w:sz w:val="24"/>
          <w:szCs w:val="24"/>
        </w:rPr>
        <w:t xml:space="preserve"> </w:t>
      </w:r>
    </w:p>
    <w:p w:rsidR="006F4EC4" w:rsidRDefault="006F4EC4" w:rsidP="006F4EC4">
      <w:pPr>
        <w:pStyle w:val="WW-BodyTextIndent2"/>
        <w:tabs>
          <w:tab w:val="left" w:pos="1276"/>
        </w:tabs>
        <w:ind w:firstLine="709"/>
        <w:rPr>
          <w:rFonts w:ascii="Times New Roman" w:hAnsi="Times New Roman" w:cs="Times New Roman"/>
          <w:sz w:val="24"/>
          <w:szCs w:val="24"/>
        </w:rPr>
      </w:pPr>
      <w:r>
        <w:rPr>
          <w:rFonts w:ascii="Times New Roman" w:hAnsi="Times New Roman" w:cs="Times New Roman"/>
          <w:sz w:val="24"/>
          <w:szCs w:val="24"/>
        </w:rPr>
        <w:t xml:space="preserve">Atbilstoši likuma “Par pašvaldībām” 61.panta otrajai daļai, komisijas izveidošanas nepieciešamību nosaka atsevišķi likumi vai  domes lēmumi, un darbam tajās var pieaicināt speciālistus, kuriem par darbu maksā no pašvaldības ieņēmumiem. Komisija darbojas saskaņā ar domes apstiprinātu nolikumu. </w:t>
      </w:r>
    </w:p>
    <w:p w:rsidR="006F4EC4" w:rsidRPr="00BE38D4" w:rsidRDefault="006F4EC4" w:rsidP="006F4EC4">
      <w:pPr>
        <w:pStyle w:val="WW-BodyTextIndent2"/>
        <w:tabs>
          <w:tab w:val="left" w:pos="1276"/>
        </w:tabs>
        <w:ind w:firstLine="709"/>
        <w:rPr>
          <w:rFonts w:ascii="Times New Roman" w:hAnsi="Times New Roman" w:cs="Times New Roman"/>
          <w:sz w:val="24"/>
          <w:szCs w:val="24"/>
        </w:rPr>
      </w:pPr>
      <w:r>
        <w:rPr>
          <w:rFonts w:ascii="Times New Roman" w:hAnsi="Times New Roman" w:cs="Times New Roman"/>
          <w:sz w:val="24"/>
          <w:szCs w:val="24"/>
        </w:rPr>
        <w:t xml:space="preserve"> </w:t>
      </w:r>
      <w:r w:rsidRPr="00BE38D4">
        <w:rPr>
          <w:rFonts w:ascii="Times New Roman" w:eastAsia="Times New Roman" w:hAnsi="Times New Roman" w:cs="Times New Roman"/>
          <w:sz w:val="24"/>
          <w:szCs w:val="24"/>
        </w:rPr>
        <w:t xml:space="preserve">Pamatojoties uz likuma </w:t>
      </w:r>
      <w:r w:rsidRPr="00BE38D4">
        <w:rPr>
          <w:rFonts w:ascii="Times New Roman" w:hAnsi="Times New Roman" w:cs="Times New Roman"/>
          <w:bCs/>
          <w:sz w:val="24"/>
          <w:szCs w:val="24"/>
          <w:lang w:eastAsia="lv-LV"/>
        </w:rPr>
        <w:t>"</w:t>
      </w:r>
      <w:r w:rsidRPr="00BE38D4">
        <w:rPr>
          <w:rFonts w:ascii="Times New Roman" w:eastAsia="Times New Roman" w:hAnsi="Times New Roman" w:cs="Times New Roman"/>
          <w:sz w:val="24"/>
          <w:szCs w:val="24"/>
        </w:rPr>
        <w:t>Par pašvaldībām</w:t>
      </w:r>
      <w:r w:rsidRPr="00BE38D4">
        <w:rPr>
          <w:rFonts w:ascii="Times New Roman" w:hAnsi="Times New Roman" w:cs="Times New Roman"/>
          <w:bCs/>
          <w:sz w:val="24"/>
          <w:szCs w:val="24"/>
          <w:lang w:eastAsia="lv-LV"/>
        </w:rPr>
        <w:t>"</w:t>
      </w:r>
      <w:r w:rsidRPr="00BE38D4">
        <w:rPr>
          <w:rFonts w:ascii="Times New Roman" w:eastAsia="Times New Roman" w:hAnsi="Times New Roman" w:cs="Times New Roman"/>
          <w:sz w:val="24"/>
          <w:szCs w:val="24"/>
        </w:rPr>
        <w:t xml:space="preserve"> 15.panta pirmās daļas 5</w:t>
      </w:r>
      <w:r>
        <w:rPr>
          <w:rFonts w:ascii="Times New Roman" w:eastAsia="Times New Roman" w:hAnsi="Times New Roman" w:cs="Times New Roman"/>
          <w:sz w:val="24"/>
          <w:szCs w:val="24"/>
        </w:rPr>
        <w:t>.</w:t>
      </w:r>
      <w:r w:rsidRPr="00BE38D4">
        <w:rPr>
          <w:rFonts w:ascii="Times New Roman" w:eastAsia="Times New Roman" w:hAnsi="Times New Roman" w:cs="Times New Roman"/>
          <w:sz w:val="24"/>
          <w:szCs w:val="24"/>
        </w:rPr>
        <w:t xml:space="preserve">punktu, </w:t>
      </w:r>
      <w:r w:rsidRPr="00BE38D4">
        <w:rPr>
          <w:rFonts w:ascii="Times New Roman" w:eastAsia="Times New Roman" w:hAnsi="Times New Roman" w:cs="Times New Roman"/>
          <w:bCs/>
          <w:sz w:val="24"/>
          <w:szCs w:val="24"/>
        </w:rPr>
        <w:t xml:space="preserve">21.panta </w:t>
      </w:r>
      <w:r w:rsidRPr="00533550">
        <w:rPr>
          <w:rFonts w:ascii="Times New Roman" w:eastAsia="Times New Roman" w:hAnsi="Times New Roman" w:cs="Times New Roman"/>
          <w:bCs/>
          <w:sz w:val="24"/>
          <w:szCs w:val="24"/>
        </w:rPr>
        <w:t>pirmās daļas 27.punktu,</w:t>
      </w:r>
      <w:r w:rsidRPr="00533550">
        <w:rPr>
          <w:rFonts w:ascii="Times New Roman" w:eastAsia="Times New Roman" w:hAnsi="Times New Roman" w:cs="Times New Roman"/>
          <w:sz w:val="24"/>
          <w:szCs w:val="24"/>
          <w:lang w:eastAsia="lv-LV"/>
        </w:rPr>
        <w:t xml:space="preserve"> 41.panta pirmās daļas 2.punktu, 61.panta </w:t>
      </w:r>
      <w:r>
        <w:rPr>
          <w:rFonts w:ascii="Times New Roman" w:eastAsia="Times New Roman" w:hAnsi="Times New Roman" w:cs="Times New Roman"/>
          <w:sz w:val="24"/>
          <w:szCs w:val="24"/>
          <w:lang w:eastAsia="lv-LV"/>
        </w:rPr>
        <w:t xml:space="preserve">otro un </w:t>
      </w:r>
      <w:r w:rsidRPr="00533550">
        <w:rPr>
          <w:rFonts w:ascii="Times New Roman" w:eastAsia="Times New Roman" w:hAnsi="Times New Roman" w:cs="Times New Roman"/>
          <w:sz w:val="24"/>
          <w:szCs w:val="24"/>
          <w:lang w:eastAsia="lv-LV"/>
        </w:rPr>
        <w:t xml:space="preserve">trešo daļu, Valsts pārvaldes iekārtas likuma 73.panta pirmās daļas 1.punktu, </w:t>
      </w:r>
      <w:r w:rsidRPr="00533550">
        <w:rPr>
          <w:rFonts w:ascii="Times New Roman" w:eastAsia="Times New Roman" w:hAnsi="Times New Roman" w:cs="Times New Roman"/>
          <w:sz w:val="24"/>
          <w:szCs w:val="24"/>
        </w:rPr>
        <w:t xml:space="preserve">ņemot vērā </w:t>
      </w:r>
      <w:r w:rsidRPr="00533550">
        <w:rPr>
          <w:rFonts w:ascii="Times New Roman" w:hAnsi="Times New Roman" w:cs="Times New Roman"/>
          <w:sz w:val="24"/>
          <w:szCs w:val="24"/>
        </w:rPr>
        <w:t xml:space="preserve">Jēkabpils pilsētas domes 04.03.2010. saistošo noteikumu Nr.6 </w:t>
      </w:r>
      <w:r w:rsidRPr="00533550">
        <w:rPr>
          <w:rFonts w:ascii="Times New Roman" w:hAnsi="Times New Roman" w:cs="Times New Roman"/>
          <w:bCs/>
          <w:sz w:val="24"/>
          <w:szCs w:val="24"/>
          <w:lang w:eastAsia="lv-LV"/>
        </w:rPr>
        <w:t>"</w:t>
      </w:r>
      <w:r w:rsidRPr="00533550">
        <w:rPr>
          <w:rFonts w:ascii="Times New Roman" w:hAnsi="Times New Roman" w:cs="Times New Roman"/>
          <w:sz w:val="24"/>
          <w:szCs w:val="24"/>
        </w:rPr>
        <w:t>Jēkabpils pilsētas teritorijas izmantošanas un apbūves noteikumi</w:t>
      </w:r>
      <w:r w:rsidRPr="00533550">
        <w:rPr>
          <w:rFonts w:ascii="Times New Roman" w:hAnsi="Times New Roman" w:cs="Times New Roman"/>
          <w:bCs/>
          <w:sz w:val="24"/>
          <w:szCs w:val="24"/>
          <w:lang w:eastAsia="lv-LV"/>
        </w:rPr>
        <w:t>"</w:t>
      </w:r>
      <w:r w:rsidRPr="00533550">
        <w:rPr>
          <w:rFonts w:ascii="Times New Roman" w:hAnsi="Times New Roman" w:cs="Times New Roman"/>
          <w:sz w:val="24"/>
          <w:szCs w:val="24"/>
        </w:rPr>
        <w:t xml:space="preserve"> </w:t>
      </w:r>
      <w:r w:rsidRPr="00533550">
        <w:rPr>
          <w:rFonts w:ascii="Times New Roman" w:hAnsi="Times New Roman" w:cs="Times New Roman"/>
          <w:sz w:val="24"/>
          <w:szCs w:val="24"/>
        </w:rPr>
        <w:lastRenderedPageBreak/>
        <w:t xml:space="preserve">4.pielikumu </w:t>
      </w:r>
      <w:r w:rsidRPr="00533550">
        <w:rPr>
          <w:rFonts w:ascii="Times New Roman" w:hAnsi="Times New Roman" w:cs="Times New Roman"/>
          <w:bCs/>
          <w:sz w:val="24"/>
          <w:szCs w:val="24"/>
          <w:lang w:eastAsia="lv-LV"/>
        </w:rPr>
        <w:t>"</w:t>
      </w:r>
      <w:r w:rsidRPr="00533550">
        <w:rPr>
          <w:rFonts w:ascii="Times New Roman" w:hAnsi="Times New Roman" w:cs="Times New Roman"/>
          <w:sz w:val="24"/>
          <w:szCs w:val="24"/>
        </w:rPr>
        <w:t>Aizsargājamo kultūras pieminekļu saraksts</w:t>
      </w:r>
      <w:r w:rsidRPr="00533550">
        <w:rPr>
          <w:rFonts w:ascii="Times New Roman" w:hAnsi="Times New Roman" w:cs="Times New Roman"/>
          <w:bCs/>
          <w:sz w:val="24"/>
          <w:szCs w:val="24"/>
          <w:lang w:eastAsia="lv-LV"/>
        </w:rPr>
        <w:t>"</w:t>
      </w:r>
      <w:r w:rsidRPr="00533550">
        <w:rPr>
          <w:rFonts w:ascii="Times New Roman" w:hAnsi="Times New Roman" w:cs="Times New Roman"/>
          <w:sz w:val="24"/>
          <w:szCs w:val="24"/>
        </w:rPr>
        <w:t>,</w:t>
      </w:r>
      <w:r w:rsidRPr="001D01EB">
        <w:t xml:space="preserve"> </w:t>
      </w:r>
      <w:r w:rsidRPr="001D01EB">
        <w:rPr>
          <w:rFonts w:ascii="Times New Roman" w:hAnsi="Times New Roman" w:cs="Times New Roman"/>
          <w:sz w:val="24"/>
          <w:szCs w:val="24"/>
        </w:rPr>
        <w:t>Jēkabpils pilsētas domes 20.06.2019. lēmumu Nr.302 “Par Jēkabpils pilsētas teritorijas plānojuma 2019.-2030.gadam apstiprināšanu un saistošo noteikumu izdošanu”</w:t>
      </w:r>
      <w:r>
        <w:rPr>
          <w:rFonts w:ascii="Times New Roman" w:hAnsi="Times New Roman" w:cs="Times New Roman"/>
          <w:sz w:val="24"/>
          <w:szCs w:val="24"/>
        </w:rPr>
        <w:t>, ņemot vērā</w:t>
      </w:r>
      <w:r w:rsidRPr="001D01EB">
        <w:rPr>
          <w:rFonts w:ascii="Times New Roman" w:hAnsi="Times New Roman" w:cs="Times New Roman"/>
          <w:sz w:val="24"/>
          <w:szCs w:val="24"/>
        </w:rPr>
        <w:t xml:space="preserve">  Sociālo, izglītības, kultūras, sporta un veselības aizsardzības</w:t>
      </w:r>
      <w:r w:rsidRPr="00533550">
        <w:rPr>
          <w:rFonts w:ascii="Times New Roman" w:hAnsi="Times New Roman" w:cs="Times New Roman"/>
          <w:sz w:val="24"/>
          <w:szCs w:val="24"/>
        </w:rPr>
        <w:t xml:space="preserve"> jautājumu komitejas</w:t>
      </w:r>
      <w:r w:rsidRPr="005335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20.06</w:t>
      </w:r>
      <w:r w:rsidRPr="00533550">
        <w:rPr>
          <w:rFonts w:ascii="Times New Roman" w:eastAsia="Times New Roman" w:hAnsi="Times New Roman" w:cs="Times New Roman"/>
          <w:sz w:val="24"/>
          <w:szCs w:val="24"/>
        </w:rPr>
        <w:t>.2019. lēmumu (protokols Nr.</w:t>
      </w:r>
      <w:r>
        <w:rPr>
          <w:rFonts w:ascii="Times New Roman" w:eastAsia="Times New Roman" w:hAnsi="Times New Roman" w:cs="Times New Roman"/>
          <w:sz w:val="24"/>
          <w:szCs w:val="24"/>
        </w:rPr>
        <w:t>1</w:t>
      </w:r>
      <w:r w:rsidRPr="00533550">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7</w:t>
      </w:r>
      <w:r w:rsidRPr="00533550">
        <w:rPr>
          <w:rFonts w:ascii="Times New Roman" w:eastAsia="Times New Roman" w:hAnsi="Times New Roman" w:cs="Times New Roman"/>
          <w:sz w:val="24"/>
          <w:szCs w:val="24"/>
        </w:rPr>
        <w:t xml:space="preserve">.§), </w:t>
      </w:r>
      <w:r w:rsidRPr="00533550">
        <w:rPr>
          <w:rFonts w:ascii="Times New Roman" w:eastAsia="Times New Roman" w:hAnsi="Times New Roman" w:cs="Times New Roman"/>
          <w:bCs/>
          <w:sz w:val="24"/>
          <w:szCs w:val="24"/>
          <w:lang w:eastAsia="lv-LV"/>
        </w:rPr>
        <w:t xml:space="preserve">Finanšu komitejas </w:t>
      </w:r>
      <w:r>
        <w:rPr>
          <w:rFonts w:ascii="Times New Roman" w:eastAsia="Times New Roman" w:hAnsi="Times New Roman" w:cs="Times New Roman"/>
          <w:bCs/>
          <w:sz w:val="24"/>
          <w:szCs w:val="24"/>
          <w:lang w:eastAsia="lv-LV"/>
        </w:rPr>
        <w:t>27.06</w:t>
      </w:r>
      <w:r w:rsidRPr="00533550">
        <w:rPr>
          <w:rFonts w:ascii="Times New Roman" w:eastAsia="Times New Roman" w:hAnsi="Times New Roman" w:cs="Times New Roman"/>
          <w:bCs/>
          <w:sz w:val="24"/>
          <w:szCs w:val="24"/>
          <w:lang w:eastAsia="lv-LV"/>
        </w:rPr>
        <w:t>.2019. lēmumu (protokols Nr.</w:t>
      </w:r>
      <w:r>
        <w:rPr>
          <w:rFonts w:ascii="Times New Roman" w:eastAsia="Times New Roman" w:hAnsi="Times New Roman" w:cs="Times New Roman"/>
          <w:bCs/>
          <w:sz w:val="24"/>
          <w:szCs w:val="24"/>
          <w:lang w:eastAsia="lv-LV"/>
        </w:rPr>
        <w:t>12</w:t>
      </w:r>
      <w:r w:rsidRPr="00533550">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4</w:t>
      </w:r>
      <w:r w:rsidRPr="00533550">
        <w:rPr>
          <w:rFonts w:ascii="Times New Roman" w:eastAsia="Times New Roman" w:hAnsi="Times New Roman" w:cs="Times New Roman"/>
          <w:bCs/>
          <w:sz w:val="24"/>
          <w:szCs w:val="24"/>
          <w:lang w:eastAsia="lv-LV"/>
        </w:rPr>
        <w:t>.§),</w:t>
      </w:r>
    </w:p>
    <w:p w:rsidR="006F4EC4" w:rsidRPr="00BE38D4" w:rsidRDefault="006F4EC4" w:rsidP="006F4EC4">
      <w:pPr>
        <w:ind w:right="43"/>
        <w:jc w:val="both"/>
        <w:rPr>
          <w:bCs/>
          <w:lang w:eastAsia="lv-LV"/>
        </w:rPr>
      </w:pPr>
    </w:p>
    <w:p w:rsidR="006F4EC4" w:rsidRDefault="006F4EC4" w:rsidP="006F4EC4">
      <w:pPr>
        <w:ind w:right="43" w:firstLine="375"/>
        <w:jc w:val="center"/>
        <w:rPr>
          <w:bCs/>
          <w:lang w:eastAsia="lv-LV"/>
        </w:rPr>
      </w:pPr>
      <w:r w:rsidRPr="00BE38D4">
        <w:rPr>
          <w:bCs/>
          <w:lang w:eastAsia="lv-LV"/>
        </w:rPr>
        <w:t>Jēkabpils pilsētas dome nolemj:</w:t>
      </w:r>
    </w:p>
    <w:p w:rsidR="006F4EC4" w:rsidRPr="00BE38D4" w:rsidRDefault="006F4EC4" w:rsidP="006F4EC4">
      <w:pPr>
        <w:ind w:right="43" w:firstLine="375"/>
        <w:jc w:val="center"/>
        <w:rPr>
          <w:bCs/>
          <w:lang w:eastAsia="lv-LV"/>
        </w:rPr>
      </w:pPr>
    </w:p>
    <w:p w:rsidR="006F4EC4" w:rsidRPr="00865053" w:rsidRDefault="006F4EC4" w:rsidP="006F4EC4">
      <w:pPr>
        <w:numPr>
          <w:ilvl w:val="0"/>
          <w:numId w:val="15"/>
        </w:numPr>
        <w:tabs>
          <w:tab w:val="left" w:pos="0"/>
          <w:tab w:val="left" w:pos="1134"/>
        </w:tabs>
        <w:ind w:left="0" w:right="43" w:firstLine="851"/>
        <w:contextualSpacing/>
        <w:jc w:val="both"/>
        <w:rPr>
          <w:bCs/>
        </w:rPr>
      </w:pPr>
      <w:r>
        <w:rPr>
          <w:bCs/>
        </w:rPr>
        <w:t xml:space="preserve">Apstiprināt </w:t>
      </w:r>
      <w:r w:rsidRPr="00645578">
        <w:rPr>
          <w:bCs/>
        </w:rPr>
        <w:t>Pašvaldības kultūrvēsturisko objektu komisijas nolikumu (pielikumā).</w:t>
      </w:r>
    </w:p>
    <w:p w:rsidR="006F4EC4" w:rsidRPr="00645578" w:rsidRDefault="006F4EC4" w:rsidP="006F4EC4">
      <w:pPr>
        <w:numPr>
          <w:ilvl w:val="0"/>
          <w:numId w:val="15"/>
        </w:numPr>
        <w:tabs>
          <w:tab w:val="left" w:pos="0"/>
          <w:tab w:val="left" w:pos="1134"/>
        </w:tabs>
        <w:ind w:left="0" w:right="43" w:firstLine="851"/>
        <w:contextualSpacing/>
        <w:jc w:val="both"/>
        <w:rPr>
          <w:bCs/>
        </w:rPr>
      </w:pPr>
      <w:r>
        <w:rPr>
          <w:bCs/>
          <w:color w:val="FF0000"/>
        </w:rPr>
        <w:t xml:space="preserve"> </w:t>
      </w:r>
      <w:r w:rsidRPr="00645578">
        <w:rPr>
          <w:bCs/>
        </w:rPr>
        <w:t>Apstiprināt Pašvaldības kultūrvēsturisko objektu komisiju šādā sastāvā:</w:t>
      </w:r>
    </w:p>
    <w:p w:rsidR="006F4EC4" w:rsidRPr="009C7DD3" w:rsidRDefault="006F4EC4" w:rsidP="006F4EC4">
      <w:pPr>
        <w:tabs>
          <w:tab w:val="left" w:pos="0"/>
          <w:tab w:val="left" w:pos="1134"/>
        </w:tabs>
        <w:ind w:left="567" w:right="43" w:firstLine="851"/>
        <w:contextualSpacing/>
        <w:jc w:val="both"/>
      </w:pPr>
      <w:r w:rsidRPr="009C7DD3">
        <w:t>2.1.  komisijas priekšsēdētājs</w:t>
      </w:r>
      <w:r>
        <w:t xml:space="preserve"> Kristīne Garde;</w:t>
      </w:r>
    </w:p>
    <w:p w:rsidR="006F4EC4" w:rsidRPr="009C7DD3" w:rsidRDefault="006F4EC4" w:rsidP="006F4EC4">
      <w:pPr>
        <w:tabs>
          <w:tab w:val="left" w:pos="0"/>
          <w:tab w:val="left" w:pos="1134"/>
        </w:tabs>
        <w:ind w:left="567" w:right="43" w:firstLine="851"/>
        <w:contextualSpacing/>
        <w:jc w:val="both"/>
      </w:pPr>
      <w:r w:rsidRPr="009C7DD3">
        <w:t>2.2.  komisijas loceklis</w:t>
      </w:r>
      <w:r>
        <w:t xml:space="preserve"> Renāte Lenša;</w:t>
      </w:r>
    </w:p>
    <w:p w:rsidR="006F4EC4" w:rsidRPr="009C7DD3" w:rsidRDefault="006F4EC4" w:rsidP="006F4EC4">
      <w:pPr>
        <w:tabs>
          <w:tab w:val="left" w:pos="0"/>
          <w:tab w:val="left" w:pos="1134"/>
        </w:tabs>
        <w:ind w:left="567" w:right="43" w:firstLine="851"/>
        <w:contextualSpacing/>
        <w:jc w:val="both"/>
      </w:pPr>
      <w:r w:rsidRPr="009C7DD3">
        <w:t>2.3.  komisijas loceklis</w:t>
      </w:r>
      <w:r>
        <w:t xml:space="preserve"> Jānis Zeps; </w:t>
      </w:r>
    </w:p>
    <w:p w:rsidR="006F4EC4" w:rsidRDefault="006F4EC4" w:rsidP="006F4EC4">
      <w:pPr>
        <w:tabs>
          <w:tab w:val="left" w:pos="0"/>
          <w:tab w:val="left" w:pos="1134"/>
        </w:tabs>
        <w:ind w:left="567" w:right="43" w:firstLine="851"/>
        <w:contextualSpacing/>
        <w:jc w:val="both"/>
      </w:pPr>
      <w:r w:rsidRPr="009C7DD3">
        <w:t>2.4.  komisijas loceklis</w:t>
      </w:r>
      <w:r>
        <w:t xml:space="preserve"> Laura Krastiņa;</w:t>
      </w:r>
    </w:p>
    <w:p w:rsidR="006F4EC4" w:rsidRDefault="006F4EC4" w:rsidP="006F4EC4">
      <w:pPr>
        <w:tabs>
          <w:tab w:val="left" w:pos="0"/>
          <w:tab w:val="left" w:pos="1134"/>
        </w:tabs>
        <w:ind w:left="567" w:right="43" w:firstLine="851"/>
        <w:contextualSpacing/>
        <w:jc w:val="both"/>
        <w:rPr>
          <w:bCs/>
        </w:rPr>
      </w:pPr>
      <w:r>
        <w:rPr>
          <w:bCs/>
        </w:rPr>
        <w:t>2.5.  komisijas loceklis Dace Lukševica;</w:t>
      </w:r>
    </w:p>
    <w:p w:rsidR="006F4EC4" w:rsidRPr="009C7DD3" w:rsidRDefault="006F4EC4" w:rsidP="006F4EC4">
      <w:pPr>
        <w:tabs>
          <w:tab w:val="left" w:pos="0"/>
          <w:tab w:val="left" w:pos="1134"/>
        </w:tabs>
        <w:ind w:left="567" w:right="43" w:firstLine="851"/>
        <w:contextualSpacing/>
        <w:jc w:val="both"/>
      </w:pPr>
      <w:r>
        <w:rPr>
          <w:bCs/>
        </w:rPr>
        <w:t xml:space="preserve">2.6.  komisijas loceklis Līga Konstantinova, </w:t>
      </w:r>
      <w:r w:rsidRPr="009C7DD3">
        <w:t>pilda arī sekretāra pienākumus.</w:t>
      </w:r>
    </w:p>
    <w:p w:rsidR="006F4EC4" w:rsidRPr="005E067B" w:rsidRDefault="006F4EC4" w:rsidP="006F4EC4">
      <w:pPr>
        <w:numPr>
          <w:ilvl w:val="0"/>
          <w:numId w:val="15"/>
        </w:numPr>
        <w:tabs>
          <w:tab w:val="left" w:pos="0"/>
          <w:tab w:val="left" w:pos="1134"/>
        </w:tabs>
        <w:ind w:left="0" w:right="43" w:firstLine="851"/>
        <w:contextualSpacing/>
        <w:jc w:val="both"/>
        <w:rPr>
          <w:bCs/>
        </w:rPr>
      </w:pPr>
      <w:r w:rsidRPr="00865053">
        <w:rPr>
          <w:bCs/>
        </w:rPr>
        <w:t>Kontroli par lēmuma izpildi veikt Jēkabpils pilsētas pašvaldības izpilddirektoram.</w:t>
      </w:r>
    </w:p>
    <w:p w:rsidR="006F4EC4" w:rsidRPr="00865053" w:rsidRDefault="006F4EC4" w:rsidP="006F4EC4">
      <w:pPr>
        <w:tabs>
          <w:tab w:val="right" w:pos="9356"/>
        </w:tabs>
        <w:snapToGrid w:val="0"/>
        <w:ind w:firstLine="851"/>
        <w:jc w:val="both"/>
        <w:rPr>
          <w:bCs/>
        </w:rPr>
      </w:pPr>
    </w:p>
    <w:p w:rsidR="006F4EC4" w:rsidRPr="00865053" w:rsidRDefault="006F4EC4" w:rsidP="006F4EC4">
      <w:pPr>
        <w:tabs>
          <w:tab w:val="left" w:pos="1418"/>
          <w:tab w:val="right" w:pos="9356"/>
        </w:tabs>
        <w:snapToGrid w:val="0"/>
        <w:ind w:left="1276" w:hanging="1276"/>
        <w:jc w:val="both"/>
        <w:rPr>
          <w:bCs/>
        </w:rPr>
      </w:pPr>
      <w:r w:rsidRPr="00216244">
        <w:rPr>
          <w:bCs/>
        </w:rPr>
        <w:t>Pielikumā</w:t>
      </w:r>
      <w:r>
        <w:rPr>
          <w:bCs/>
        </w:rPr>
        <w:t>:</w:t>
      </w:r>
      <w:r w:rsidRPr="00216244">
        <w:rPr>
          <w:bCs/>
          <w:color w:val="FF0000"/>
        </w:rPr>
        <w:t xml:space="preserve"> </w:t>
      </w:r>
      <w:r w:rsidRPr="00645578">
        <w:rPr>
          <w:bCs/>
        </w:rPr>
        <w:t>Pašvaldības kultūrvēsturisko objektu komisijas nolikums uz 2 lp.</w:t>
      </w:r>
    </w:p>
    <w:p w:rsidR="006F4EC4" w:rsidRPr="00865053" w:rsidRDefault="006F4EC4" w:rsidP="006F4EC4">
      <w:pPr>
        <w:jc w:val="both"/>
      </w:pPr>
    </w:p>
    <w:p w:rsidR="006F4EC4" w:rsidRPr="00865053" w:rsidRDefault="006F4EC4" w:rsidP="006F4EC4">
      <w:pPr>
        <w:jc w:val="both"/>
      </w:pPr>
    </w:p>
    <w:p w:rsidR="006F4EC4" w:rsidRPr="00865053" w:rsidRDefault="006F4EC4" w:rsidP="006F4EC4">
      <w:pPr>
        <w:jc w:val="both"/>
      </w:pPr>
      <w:r w:rsidRPr="00865053">
        <w:t>Sēdes vadītājs</w:t>
      </w:r>
    </w:p>
    <w:p w:rsidR="006F4EC4" w:rsidRPr="00865053" w:rsidRDefault="006F4EC4" w:rsidP="006F4EC4">
      <w:pPr>
        <w:jc w:val="both"/>
      </w:pPr>
      <w:r w:rsidRPr="00865053">
        <w:t xml:space="preserve">Domes priekšsēdētājs            </w:t>
      </w:r>
      <w:r w:rsidRPr="00865053">
        <w:tab/>
      </w:r>
      <w:r w:rsidRPr="00865053">
        <w:tab/>
        <w:t xml:space="preserve">    </w:t>
      </w:r>
      <w:r w:rsidRPr="00865053">
        <w:tab/>
        <w:t xml:space="preserve">          </w:t>
      </w:r>
      <w:r>
        <w:t>(paraksts)</w:t>
      </w:r>
      <w:r w:rsidRPr="00865053">
        <w:t xml:space="preserve">            </w:t>
      </w:r>
      <w:r>
        <w:t xml:space="preserve">                               A.Kraps</w:t>
      </w:r>
    </w:p>
    <w:p w:rsidR="006F4EC4" w:rsidRPr="00865053" w:rsidRDefault="006F4EC4" w:rsidP="006F4EC4">
      <w:pPr>
        <w:tabs>
          <w:tab w:val="right" w:pos="9356"/>
        </w:tabs>
        <w:rPr>
          <w:color w:val="FF0000"/>
        </w:rPr>
      </w:pPr>
    </w:p>
    <w:p w:rsidR="006F4EC4" w:rsidRPr="00865053" w:rsidRDefault="006F4EC4" w:rsidP="006F4EC4">
      <w:pPr>
        <w:tabs>
          <w:tab w:val="right" w:pos="9356"/>
        </w:tabs>
        <w:rPr>
          <w:color w:val="FF0000"/>
        </w:rPr>
      </w:pPr>
    </w:p>
    <w:p w:rsidR="006F4EC4" w:rsidRPr="00865053" w:rsidRDefault="006F4EC4" w:rsidP="006F4EC4">
      <w:pPr>
        <w:tabs>
          <w:tab w:val="left" w:pos="142"/>
          <w:tab w:val="left" w:pos="3555"/>
        </w:tabs>
        <w:ind w:right="43"/>
        <w:jc w:val="both"/>
      </w:pPr>
      <w:r w:rsidRPr="006A6513">
        <w:rPr>
          <w:sz w:val="20"/>
          <w:szCs w:val="20"/>
        </w:rPr>
        <w:t>Šinkarjuka 65283780</w:t>
      </w: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6F4EC4" w:rsidRPr="00865053" w:rsidRDefault="006F4EC4" w:rsidP="006F4EC4">
      <w:pPr>
        <w:tabs>
          <w:tab w:val="left" w:pos="142"/>
          <w:tab w:val="left" w:pos="3555"/>
        </w:tabs>
        <w:ind w:right="43"/>
        <w:jc w:val="both"/>
      </w:pPr>
    </w:p>
    <w:p w:rsidR="004F24EA" w:rsidRDefault="004F24EA">
      <w:pPr>
        <w:spacing w:after="160" w:line="259" w:lineRule="auto"/>
      </w:pPr>
      <w:r>
        <w:br w:type="page"/>
      </w:r>
    </w:p>
    <w:p w:rsidR="006F4EC4" w:rsidRPr="003E28F2" w:rsidRDefault="006F4EC4" w:rsidP="006F4EC4">
      <w:pPr>
        <w:tabs>
          <w:tab w:val="left" w:pos="142"/>
          <w:tab w:val="left" w:pos="3555"/>
        </w:tabs>
        <w:ind w:right="43"/>
        <w:jc w:val="right"/>
      </w:pPr>
      <w:r>
        <w:lastRenderedPageBreak/>
        <w:t>P</w:t>
      </w:r>
      <w:r w:rsidRPr="003E28F2">
        <w:t xml:space="preserve">ielikums </w:t>
      </w:r>
    </w:p>
    <w:p w:rsidR="006F4EC4" w:rsidRPr="00865053" w:rsidRDefault="006F4EC4" w:rsidP="006F4EC4">
      <w:pPr>
        <w:tabs>
          <w:tab w:val="num" w:pos="1134"/>
          <w:tab w:val="left" w:pos="1418"/>
        </w:tabs>
        <w:jc w:val="right"/>
      </w:pPr>
      <w:r w:rsidRPr="00865053">
        <w:t>APSTIPRINĀTS</w:t>
      </w:r>
    </w:p>
    <w:p w:rsidR="006F4EC4" w:rsidRPr="00865053" w:rsidRDefault="006F4EC4" w:rsidP="006F4EC4">
      <w:pPr>
        <w:jc w:val="right"/>
      </w:pPr>
      <w:r w:rsidRPr="00865053">
        <w:t>ar Jēkabpils pilsētas domes</w:t>
      </w:r>
    </w:p>
    <w:p w:rsidR="006F4EC4" w:rsidRPr="004E1BEE" w:rsidRDefault="006F4EC4" w:rsidP="006F4EC4">
      <w:pPr>
        <w:jc w:val="right"/>
      </w:pPr>
      <w:r>
        <w:t>04.07.</w:t>
      </w:r>
      <w:r w:rsidRPr="004E1BEE">
        <w:t>2019. lēmumu Nr.</w:t>
      </w:r>
      <w:r>
        <w:t>315</w:t>
      </w:r>
    </w:p>
    <w:p w:rsidR="006F4EC4" w:rsidRPr="004E1BEE" w:rsidRDefault="006F4EC4" w:rsidP="006F4EC4">
      <w:pPr>
        <w:autoSpaceDE w:val="0"/>
        <w:jc w:val="right"/>
        <w:rPr>
          <w:bCs/>
        </w:rPr>
      </w:pPr>
      <w:r w:rsidRPr="004E1BEE">
        <w:rPr>
          <w:bCs/>
        </w:rPr>
        <w:t>(protokols Nr.</w:t>
      </w:r>
      <w:r>
        <w:rPr>
          <w:bCs/>
        </w:rPr>
        <w:t>2</w:t>
      </w:r>
      <w:r w:rsidRPr="004E1BEE">
        <w:rPr>
          <w:bCs/>
        </w:rPr>
        <w:t xml:space="preserve">0, </w:t>
      </w:r>
      <w:r>
        <w:rPr>
          <w:bCs/>
        </w:rPr>
        <w:t>12</w:t>
      </w:r>
      <w:r w:rsidRPr="004E1BEE">
        <w:rPr>
          <w:bCs/>
        </w:rPr>
        <w:t>.§)</w:t>
      </w:r>
    </w:p>
    <w:p w:rsidR="006F4EC4" w:rsidRPr="00865053" w:rsidRDefault="006F4EC4" w:rsidP="006F4EC4">
      <w:pPr>
        <w:tabs>
          <w:tab w:val="num" w:pos="1134"/>
          <w:tab w:val="left" w:pos="1418"/>
        </w:tabs>
        <w:jc w:val="both"/>
      </w:pPr>
    </w:p>
    <w:p w:rsidR="006F4EC4" w:rsidRPr="00757C24" w:rsidRDefault="006F4EC4" w:rsidP="006F4EC4">
      <w:pPr>
        <w:jc w:val="center"/>
        <w:rPr>
          <w:b/>
          <w:bCs/>
        </w:rPr>
      </w:pPr>
      <w:r w:rsidRPr="00493D54">
        <w:rPr>
          <w:b/>
          <w:bCs/>
        </w:rPr>
        <w:t xml:space="preserve">Pašvaldības kultūrvēsturisko objektu </w:t>
      </w:r>
      <w:r w:rsidRPr="00757C24">
        <w:rPr>
          <w:b/>
          <w:bCs/>
        </w:rPr>
        <w:t xml:space="preserve">komisijas </w:t>
      </w:r>
    </w:p>
    <w:p w:rsidR="006F4EC4" w:rsidRPr="00757C24" w:rsidRDefault="006F4EC4" w:rsidP="006F4EC4">
      <w:pPr>
        <w:jc w:val="center"/>
        <w:rPr>
          <w:b/>
          <w:bCs/>
        </w:rPr>
      </w:pPr>
      <w:r w:rsidRPr="00757C24">
        <w:rPr>
          <w:b/>
          <w:bCs/>
        </w:rPr>
        <w:t>nolikums</w:t>
      </w:r>
    </w:p>
    <w:p w:rsidR="006F4EC4" w:rsidRPr="00865053" w:rsidRDefault="006F4EC4" w:rsidP="006F4EC4">
      <w:pPr>
        <w:jc w:val="center"/>
        <w:rPr>
          <w:b/>
          <w:bCs/>
        </w:rPr>
      </w:pPr>
    </w:p>
    <w:p w:rsidR="006F4EC4" w:rsidRPr="00DC618D" w:rsidRDefault="006F4EC4" w:rsidP="006F4EC4">
      <w:pPr>
        <w:tabs>
          <w:tab w:val="left" w:pos="360"/>
          <w:tab w:val="left" w:pos="9355"/>
        </w:tabs>
        <w:ind w:right="-1"/>
        <w:jc w:val="right"/>
        <w:rPr>
          <w:i/>
          <w:sz w:val="20"/>
          <w:szCs w:val="20"/>
        </w:rPr>
      </w:pPr>
      <w:r w:rsidRPr="00DC618D">
        <w:rPr>
          <w:i/>
          <w:sz w:val="20"/>
          <w:szCs w:val="20"/>
        </w:rPr>
        <w:t xml:space="preserve">Izdots saskaņā ar Valsts pārvaldes iekārtas likuma </w:t>
      </w:r>
    </w:p>
    <w:p w:rsidR="006F4EC4" w:rsidRPr="00DC618D" w:rsidRDefault="006F4EC4" w:rsidP="006F4EC4">
      <w:pPr>
        <w:tabs>
          <w:tab w:val="left" w:pos="360"/>
          <w:tab w:val="left" w:pos="9355"/>
        </w:tabs>
        <w:ind w:right="-1"/>
        <w:jc w:val="right"/>
        <w:rPr>
          <w:i/>
          <w:sz w:val="20"/>
          <w:szCs w:val="20"/>
        </w:rPr>
      </w:pPr>
      <w:r w:rsidRPr="00DC618D">
        <w:rPr>
          <w:i/>
          <w:sz w:val="20"/>
          <w:szCs w:val="20"/>
        </w:rPr>
        <w:t>73.panta pirmās daļas 1.punktu,</w:t>
      </w:r>
    </w:p>
    <w:p w:rsidR="006F4EC4" w:rsidRPr="00DC618D" w:rsidRDefault="006F4EC4" w:rsidP="006F4EC4">
      <w:pPr>
        <w:tabs>
          <w:tab w:val="left" w:pos="360"/>
          <w:tab w:val="left" w:pos="9355"/>
        </w:tabs>
        <w:ind w:right="-1"/>
        <w:jc w:val="right"/>
        <w:rPr>
          <w:i/>
          <w:sz w:val="20"/>
          <w:szCs w:val="20"/>
        </w:rPr>
      </w:pPr>
      <w:r w:rsidRPr="00DC618D">
        <w:rPr>
          <w:i/>
          <w:sz w:val="20"/>
          <w:szCs w:val="20"/>
        </w:rPr>
        <w:t xml:space="preserve">likuma </w:t>
      </w:r>
      <w:r w:rsidRPr="00DC618D">
        <w:rPr>
          <w:bCs/>
          <w:i/>
          <w:sz w:val="20"/>
          <w:szCs w:val="20"/>
          <w:lang w:eastAsia="lv-LV"/>
        </w:rPr>
        <w:t>"</w:t>
      </w:r>
      <w:r w:rsidRPr="00DC618D">
        <w:rPr>
          <w:i/>
          <w:sz w:val="20"/>
          <w:szCs w:val="20"/>
        </w:rPr>
        <w:t>Par pašvaldībām</w:t>
      </w:r>
      <w:r w:rsidRPr="00DC618D">
        <w:rPr>
          <w:bCs/>
          <w:i/>
          <w:sz w:val="20"/>
          <w:szCs w:val="20"/>
          <w:lang w:eastAsia="lv-LV"/>
        </w:rPr>
        <w:t>"</w:t>
      </w:r>
      <w:r w:rsidRPr="00DC618D">
        <w:rPr>
          <w:i/>
          <w:sz w:val="20"/>
          <w:szCs w:val="20"/>
        </w:rPr>
        <w:t xml:space="preserve"> 61.panta trešo daļu</w:t>
      </w:r>
    </w:p>
    <w:p w:rsidR="006F4EC4" w:rsidRPr="00865053" w:rsidRDefault="006F4EC4" w:rsidP="006F4EC4">
      <w:pPr>
        <w:jc w:val="center"/>
      </w:pPr>
    </w:p>
    <w:p w:rsidR="006F4EC4" w:rsidRPr="00865053" w:rsidRDefault="006F4EC4" w:rsidP="006F4EC4">
      <w:pPr>
        <w:jc w:val="center"/>
      </w:pPr>
      <w:r w:rsidRPr="005A3B1C">
        <w:rPr>
          <w:b/>
        </w:rPr>
        <w:t>I. Vispārīgie</w:t>
      </w:r>
      <w:r w:rsidRPr="00125CF5">
        <w:rPr>
          <w:b/>
        </w:rPr>
        <w:t xml:space="preserve"> jautājumi</w:t>
      </w:r>
    </w:p>
    <w:p w:rsidR="006F4EC4" w:rsidRPr="00865053" w:rsidRDefault="006F4EC4" w:rsidP="006F4EC4">
      <w:pPr>
        <w:tabs>
          <w:tab w:val="left" w:pos="1276"/>
        </w:tabs>
        <w:ind w:firstLine="709"/>
        <w:jc w:val="both"/>
      </w:pPr>
      <w:r w:rsidRPr="00865053">
        <w:t>1.</w:t>
      </w:r>
      <w:r w:rsidRPr="00865053">
        <w:tab/>
        <w:t>Jēkabpils pilsētas domes Pašvaldības kultūrvēsturisko objektu komisija (turpmāk – Komisija) ir padota Jēkabpils pilsētas domei (turpmāk – Dome)</w:t>
      </w:r>
      <w:r w:rsidRPr="00865053">
        <w:rPr>
          <w:i/>
        </w:rPr>
        <w:t>.</w:t>
      </w:r>
    </w:p>
    <w:p w:rsidR="006F4EC4" w:rsidRPr="00865053" w:rsidRDefault="006F4EC4" w:rsidP="006F4EC4">
      <w:pPr>
        <w:shd w:val="clear" w:color="auto" w:fill="FFFFFF"/>
        <w:tabs>
          <w:tab w:val="left" w:pos="1276"/>
        </w:tabs>
        <w:ind w:firstLine="709"/>
        <w:jc w:val="both"/>
      </w:pPr>
      <w:r w:rsidRPr="00865053">
        <w:t>2.</w:t>
      </w:r>
      <w:r w:rsidRPr="00865053">
        <w:tab/>
      </w:r>
      <w:r w:rsidRPr="00865053">
        <w:rPr>
          <w:color w:val="000000"/>
        </w:rPr>
        <w:t>Savā darbībā Komisija ievēro</w:t>
      </w:r>
      <w:r>
        <w:rPr>
          <w:color w:val="000000"/>
        </w:rPr>
        <w:t xml:space="preserve"> Starptautiskos tiesību aktus, </w:t>
      </w:r>
      <w:r w:rsidRPr="00865053">
        <w:rPr>
          <w:color w:val="000000"/>
        </w:rPr>
        <w:t>Latvijas Republikas likumus, Ministru kabineta lēmumus, rīkojumus un noteikumus, Domes lēmumus, rīkojumus un noteikumus un citus normatīvos aktus, kā arī šo nolikumu.</w:t>
      </w:r>
    </w:p>
    <w:p w:rsidR="006F4EC4" w:rsidRPr="00865053" w:rsidRDefault="006F4EC4" w:rsidP="006F4EC4">
      <w:pPr>
        <w:tabs>
          <w:tab w:val="left" w:pos="1276"/>
        </w:tabs>
        <w:ind w:firstLine="709"/>
        <w:jc w:val="both"/>
      </w:pPr>
      <w:r w:rsidRPr="00865053">
        <w:t>3.</w:t>
      </w:r>
      <w:r w:rsidRPr="00865053">
        <w:tab/>
        <w:t xml:space="preserve">Savus uzdevumus Komisija veic sadarbojoties ar valsts un pašvaldības institūcijām, kā arī citām </w:t>
      </w:r>
      <w:r>
        <w:t xml:space="preserve">fiziskām un </w:t>
      </w:r>
      <w:r w:rsidRPr="00865053">
        <w:t>juridiskām personām, savas kompetences ietvaros.</w:t>
      </w:r>
    </w:p>
    <w:p w:rsidR="006F4EC4" w:rsidRPr="00865053" w:rsidRDefault="006F4EC4" w:rsidP="006F4EC4">
      <w:pPr>
        <w:tabs>
          <w:tab w:val="left" w:pos="1276"/>
        </w:tabs>
        <w:ind w:firstLine="709"/>
        <w:jc w:val="both"/>
      </w:pPr>
      <w:r w:rsidRPr="00865053">
        <w:t>4.</w:t>
      </w:r>
      <w:r w:rsidRPr="00865053">
        <w:tab/>
        <w:t>Komisiju izveido, reorganizē vai likvidē Dome.</w:t>
      </w:r>
    </w:p>
    <w:p w:rsidR="006F4EC4" w:rsidRPr="00865053" w:rsidRDefault="006F4EC4" w:rsidP="006F4EC4">
      <w:pPr>
        <w:jc w:val="both"/>
      </w:pPr>
    </w:p>
    <w:p w:rsidR="006F4EC4" w:rsidRPr="00125CF5" w:rsidRDefault="006F4EC4" w:rsidP="006F4EC4">
      <w:pPr>
        <w:ind w:left="360"/>
        <w:jc w:val="center"/>
        <w:rPr>
          <w:b/>
        </w:rPr>
      </w:pPr>
      <w:r>
        <w:rPr>
          <w:b/>
        </w:rPr>
        <w:t xml:space="preserve">II. </w:t>
      </w:r>
      <w:r w:rsidRPr="00125CF5">
        <w:rPr>
          <w:b/>
        </w:rPr>
        <w:t>Komisijas uzdevumi</w:t>
      </w:r>
    </w:p>
    <w:p w:rsidR="006F4EC4" w:rsidRPr="00865053" w:rsidRDefault="006F4EC4" w:rsidP="006F4EC4">
      <w:pPr>
        <w:pStyle w:val="WW-BodyTextIndent2"/>
        <w:tabs>
          <w:tab w:val="left" w:pos="1276"/>
        </w:tabs>
        <w:ind w:firstLine="709"/>
        <w:rPr>
          <w:rFonts w:ascii="Times New Roman" w:hAnsi="Times New Roman" w:cs="Times New Roman"/>
          <w:sz w:val="24"/>
          <w:szCs w:val="24"/>
        </w:rPr>
      </w:pPr>
      <w:r w:rsidRPr="00865053">
        <w:rPr>
          <w:rFonts w:ascii="Times New Roman" w:hAnsi="Times New Roman" w:cs="Times New Roman"/>
          <w:sz w:val="24"/>
          <w:szCs w:val="24"/>
        </w:rPr>
        <w:t>5.</w:t>
      </w:r>
      <w:r w:rsidRPr="00865053">
        <w:rPr>
          <w:rFonts w:ascii="Times New Roman" w:hAnsi="Times New Roman" w:cs="Times New Roman"/>
          <w:sz w:val="24"/>
          <w:szCs w:val="24"/>
        </w:rPr>
        <w:tab/>
        <w:t>Komisijas galvenie uzdevumi:</w:t>
      </w:r>
    </w:p>
    <w:p w:rsidR="006F4EC4" w:rsidRDefault="006F4EC4" w:rsidP="006F4EC4">
      <w:pPr>
        <w:pStyle w:val="WW-BodyTextIndent2"/>
        <w:tabs>
          <w:tab w:val="left" w:pos="1276"/>
        </w:tabs>
        <w:ind w:firstLine="709"/>
        <w:rPr>
          <w:rFonts w:ascii="Times New Roman" w:hAnsi="Times New Roman" w:cs="Times New Roman"/>
          <w:sz w:val="24"/>
          <w:szCs w:val="24"/>
        </w:rPr>
      </w:pPr>
      <w:r w:rsidRPr="00865053">
        <w:rPr>
          <w:rFonts w:ascii="Times New Roman" w:hAnsi="Times New Roman" w:cs="Times New Roman"/>
          <w:sz w:val="24"/>
          <w:szCs w:val="24"/>
        </w:rPr>
        <w:t>5.1.</w:t>
      </w:r>
      <w:r w:rsidRPr="00865053">
        <w:rPr>
          <w:rFonts w:ascii="Times New Roman" w:hAnsi="Times New Roman" w:cs="Times New Roman"/>
          <w:sz w:val="24"/>
          <w:szCs w:val="24"/>
        </w:rPr>
        <w:tab/>
      </w:r>
      <w:r w:rsidRPr="009F01A9">
        <w:rPr>
          <w:rFonts w:ascii="Times New Roman" w:eastAsia="Times New Roman" w:hAnsi="Times New Roman" w:cs="Times New Roman"/>
          <w:bCs/>
          <w:sz w:val="24"/>
          <w:szCs w:val="24"/>
        </w:rPr>
        <w:t>apzināt, uzskaitīt Pašvaldības kultūrvēsturiskos objektus</w:t>
      </w:r>
      <w:r>
        <w:rPr>
          <w:rFonts w:ascii="Times New Roman" w:eastAsia="Times New Roman" w:hAnsi="Times New Roman" w:cs="Times New Roman"/>
          <w:bCs/>
          <w:sz w:val="24"/>
          <w:szCs w:val="24"/>
        </w:rPr>
        <w:t>;</w:t>
      </w:r>
    </w:p>
    <w:p w:rsidR="006F4EC4" w:rsidRPr="00865053" w:rsidRDefault="006F4EC4" w:rsidP="006F4EC4">
      <w:pPr>
        <w:pStyle w:val="WW-BodyTextIndent2"/>
        <w:tabs>
          <w:tab w:val="left" w:pos="1276"/>
        </w:tabs>
        <w:ind w:firstLine="709"/>
        <w:rPr>
          <w:rFonts w:ascii="Times New Roman" w:hAnsi="Times New Roman" w:cs="Times New Roman"/>
          <w:sz w:val="24"/>
          <w:szCs w:val="24"/>
        </w:rPr>
      </w:pPr>
      <w:r>
        <w:rPr>
          <w:rFonts w:ascii="Times New Roman" w:hAnsi="Times New Roman" w:cs="Times New Roman"/>
          <w:sz w:val="24"/>
          <w:szCs w:val="24"/>
        </w:rPr>
        <w:t xml:space="preserve">5.2. </w:t>
      </w:r>
      <w:r w:rsidRPr="00865053">
        <w:rPr>
          <w:rFonts w:ascii="Times New Roman" w:hAnsi="Times New Roman" w:cs="Times New Roman"/>
          <w:sz w:val="24"/>
          <w:szCs w:val="24"/>
        </w:rPr>
        <w:t>izskatīt pieteikumus par Pašvaldības kultūrvēsturisko objektu saraksta (turpmāk –Saraksts) aktualizēšanu, sniedzot rekomendācijas Domei;</w:t>
      </w:r>
    </w:p>
    <w:p w:rsidR="006F4EC4" w:rsidRPr="00865053" w:rsidRDefault="006F4EC4" w:rsidP="006F4EC4">
      <w:pPr>
        <w:pStyle w:val="WW-BodyTextIndent2"/>
        <w:tabs>
          <w:tab w:val="left" w:pos="1276"/>
        </w:tabs>
        <w:ind w:firstLine="709"/>
        <w:rPr>
          <w:rFonts w:ascii="Times New Roman" w:hAnsi="Times New Roman" w:cs="Times New Roman"/>
          <w:sz w:val="24"/>
          <w:szCs w:val="24"/>
        </w:rPr>
      </w:pPr>
      <w:r w:rsidRPr="00865053">
        <w:rPr>
          <w:rFonts w:ascii="Times New Roman" w:hAnsi="Times New Roman" w:cs="Times New Roman"/>
          <w:sz w:val="24"/>
          <w:szCs w:val="24"/>
        </w:rPr>
        <w:t>5.</w:t>
      </w:r>
      <w:r>
        <w:rPr>
          <w:rFonts w:ascii="Times New Roman" w:hAnsi="Times New Roman" w:cs="Times New Roman"/>
          <w:sz w:val="24"/>
          <w:szCs w:val="24"/>
        </w:rPr>
        <w:t>3</w:t>
      </w:r>
      <w:r w:rsidRPr="00865053">
        <w:rPr>
          <w:rFonts w:ascii="Times New Roman" w:hAnsi="Times New Roman" w:cs="Times New Roman"/>
          <w:sz w:val="24"/>
          <w:szCs w:val="24"/>
        </w:rPr>
        <w:t>.</w:t>
      </w:r>
      <w:r w:rsidRPr="00865053">
        <w:rPr>
          <w:rFonts w:ascii="Times New Roman" w:hAnsi="Times New Roman" w:cs="Times New Roman"/>
          <w:sz w:val="24"/>
          <w:szCs w:val="24"/>
        </w:rPr>
        <w:tab/>
        <w:t xml:space="preserve">pēc savas iniciatīvas sagatavot rekomendācijas Domei par Saraksta </w:t>
      </w:r>
      <w:r>
        <w:rPr>
          <w:rFonts w:ascii="Times New Roman" w:hAnsi="Times New Roman" w:cs="Times New Roman"/>
          <w:sz w:val="24"/>
          <w:szCs w:val="24"/>
        </w:rPr>
        <w:t xml:space="preserve">izveidošanu un </w:t>
      </w:r>
      <w:r w:rsidRPr="00865053">
        <w:rPr>
          <w:rFonts w:ascii="Times New Roman" w:hAnsi="Times New Roman" w:cs="Times New Roman"/>
          <w:sz w:val="24"/>
          <w:szCs w:val="24"/>
        </w:rPr>
        <w:t>aktualizēšanu;</w:t>
      </w:r>
    </w:p>
    <w:p w:rsidR="006F4EC4" w:rsidRPr="00865053" w:rsidRDefault="006F4EC4" w:rsidP="006F4EC4">
      <w:pPr>
        <w:pStyle w:val="WW-BodyTextIndent2"/>
        <w:tabs>
          <w:tab w:val="left" w:pos="1276"/>
        </w:tabs>
        <w:ind w:firstLine="709"/>
        <w:rPr>
          <w:rFonts w:ascii="Times New Roman" w:hAnsi="Times New Roman" w:cs="Times New Roman"/>
          <w:sz w:val="24"/>
          <w:szCs w:val="24"/>
        </w:rPr>
      </w:pPr>
      <w:r w:rsidRPr="00865053">
        <w:rPr>
          <w:rFonts w:ascii="Times New Roman" w:hAnsi="Times New Roman" w:cs="Times New Roman"/>
          <w:sz w:val="24"/>
          <w:szCs w:val="24"/>
        </w:rPr>
        <w:t>5.</w:t>
      </w:r>
      <w:r>
        <w:rPr>
          <w:rFonts w:ascii="Times New Roman" w:hAnsi="Times New Roman" w:cs="Times New Roman"/>
          <w:sz w:val="24"/>
          <w:szCs w:val="24"/>
        </w:rPr>
        <w:t>4</w:t>
      </w:r>
      <w:r w:rsidRPr="00865053">
        <w:rPr>
          <w:rFonts w:ascii="Times New Roman" w:hAnsi="Times New Roman" w:cs="Times New Roman"/>
          <w:sz w:val="24"/>
          <w:szCs w:val="24"/>
        </w:rPr>
        <w:t>.</w:t>
      </w:r>
      <w:r w:rsidRPr="00865053">
        <w:rPr>
          <w:rFonts w:ascii="Times New Roman" w:hAnsi="Times New Roman" w:cs="Times New Roman"/>
          <w:sz w:val="24"/>
          <w:szCs w:val="24"/>
        </w:rPr>
        <w:tab/>
        <w:t>sniegt atbildes pieteikuma iesniedzējiem;</w:t>
      </w:r>
    </w:p>
    <w:p w:rsidR="006F4EC4" w:rsidRPr="00865053" w:rsidRDefault="006F4EC4" w:rsidP="006F4EC4">
      <w:pPr>
        <w:pStyle w:val="WW-BodyTextIndent2"/>
        <w:tabs>
          <w:tab w:val="left" w:pos="1276"/>
        </w:tabs>
        <w:ind w:firstLine="709"/>
        <w:rPr>
          <w:rFonts w:ascii="Times New Roman" w:hAnsi="Times New Roman" w:cs="Times New Roman"/>
          <w:sz w:val="24"/>
          <w:szCs w:val="24"/>
        </w:rPr>
      </w:pPr>
      <w:r w:rsidRPr="00865053">
        <w:rPr>
          <w:rFonts w:ascii="Times New Roman" w:hAnsi="Times New Roman" w:cs="Times New Roman"/>
          <w:sz w:val="24"/>
          <w:szCs w:val="24"/>
        </w:rPr>
        <w:t>5.</w:t>
      </w:r>
      <w:r>
        <w:rPr>
          <w:rFonts w:ascii="Times New Roman" w:hAnsi="Times New Roman" w:cs="Times New Roman"/>
          <w:sz w:val="24"/>
          <w:szCs w:val="24"/>
        </w:rPr>
        <w:t>5</w:t>
      </w:r>
      <w:r w:rsidRPr="00865053">
        <w:rPr>
          <w:rFonts w:ascii="Times New Roman" w:hAnsi="Times New Roman" w:cs="Times New Roman"/>
          <w:sz w:val="24"/>
          <w:szCs w:val="24"/>
        </w:rPr>
        <w:t>.</w:t>
      </w:r>
      <w:r w:rsidRPr="00865053">
        <w:rPr>
          <w:rFonts w:ascii="Times New Roman" w:hAnsi="Times New Roman" w:cs="Times New Roman"/>
          <w:sz w:val="24"/>
          <w:szCs w:val="24"/>
        </w:rPr>
        <w:tab/>
        <w:t>nodrošināt Saraksta aktuālās versijas ievietošanu Jēkabpils pilsētas mājaslapā www.jekabpils.lv;</w:t>
      </w:r>
    </w:p>
    <w:p w:rsidR="006F4EC4" w:rsidRDefault="006F4EC4" w:rsidP="006F4EC4">
      <w:pPr>
        <w:pStyle w:val="WW-BodyTextIndent2"/>
        <w:tabs>
          <w:tab w:val="left" w:pos="1276"/>
        </w:tabs>
        <w:ind w:firstLine="709"/>
        <w:rPr>
          <w:rFonts w:ascii="Times New Roman" w:hAnsi="Times New Roman" w:cs="Times New Roman"/>
          <w:sz w:val="24"/>
          <w:szCs w:val="24"/>
        </w:rPr>
      </w:pPr>
      <w:r w:rsidRPr="00865053">
        <w:rPr>
          <w:rFonts w:ascii="Times New Roman" w:hAnsi="Times New Roman" w:cs="Times New Roman"/>
          <w:sz w:val="24"/>
          <w:szCs w:val="24"/>
        </w:rPr>
        <w:t>5.</w:t>
      </w:r>
      <w:r>
        <w:rPr>
          <w:rFonts w:ascii="Times New Roman" w:hAnsi="Times New Roman" w:cs="Times New Roman"/>
          <w:sz w:val="24"/>
          <w:szCs w:val="24"/>
        </w:rPr>
        <w:t>6</w:t>
      </w:r>
      <w:r w:rsidRPr="00865053">
        <w:rPr>
          <w:rFonts w:ascii="Times New Roman" w:hAnsi="Times New Roman" w:cs="Times New Roman"/>
          <w:sz w:val="24"/>
          <w:szCs w:val="24"/>
        </w:rPr>
        <w:t>.</w:t>
      </w:r>
      <w:r w:rsidRPr="00865053">
        <w:rPr>
          <w:rFonts w:ascii="Times New Roman" w:hAnsi="Times New Roman" w:cs="Times New Roman"/>
          <w:sz w:val="24"/>
          <w:szCs w:val="24"/>
        </w:rPr>
        <w:tab/>
        <w:t>savas kompetences ietvaros popularizēt Pašvaldības kultūrvēsturiskos objektus</w:t>
      </w:r>
      <w:r>
        <w:rPr>
          <w:rFonts w:ascii="Times New Roman" w:hAnsi="Times New Roman" w:cs="Times New Roman"/>
          <w:sz w:val="24"/>
          <w:szCs w:val="24"/>
        </w:rPr>
        <w:t xml:space="preserve"> un to saglabāšanas nozīmīgumu;</w:t>
      </w:r>
    </w:p>
    <w:p w:rsidR="006F4EC4" w:rsidRPr="009F01A9" w:rsidRDefault="006F4EC4" w:rsidP="006F4EC4">
      <w:pPr>
        <w:pStyle w:val="WW-BodyTextIndent2"/>
        <w:tabs>
          <w:tab w:val="left" w:pos="1276"/>
        </w:tabs>
        <w:ind w:firstLine="709"/>
        <w:rPr>
          <w:rFonts w:ascii="Times New Roman" w:eastAsia="Times New Roman" w:hAnsi="Times New Roman" w:cs="Times New Roman"/>
          <w:bCs/>
          <w:sz w:val="24"/>
          <w:szCs w:val="24"/>
        </w:rPr>
      </w:pPr>
      <w:r>
        <w:rPr>
          <w:rFonts w:ascii="Times New Roman" w:hAnsi="Times New Roman" w:cs="Times New Roman"/>
          <w:sz w:val="24"/>
          <w:szCs w:val="24"/>
        </w:rPr>
        <w:t>5.7.   sagatavot un iesniegt p</w:t>
      </w:r>
      <w:r w:rsidRPr="00665F99">
        <w:rPr>
          <w:rFonts w:ascii="Times New Roman" w:hAnsi="Times New Roman" w:cs="Times New Roman"/>
          <w:sz w:val="24"/>
          <w:szCs w:val="24"/>
        </w:rPr>
        <w:t xml:space="preserve">riekšlikumu par vietējās nozīmes kultūras pieminekļa statusa noteikšanu </w:t>
      </w:r>
      <w:r w:rsidRPr="009F01A9">
        <w:rPr>
          <w:rFonts w:ascii="Times New Roman" w:hAnsi="Times New Roman" w:cs="Times New Roman"/>
          <w:sz w:val="24"/>
          <w:szCs w:val="24"/>
        </w:rPr>
        <w:t xml:space="preserve">objektam un tā iekļaušanu valsts aizsargājamo kultūras pieminekļu sarakstā, ievērojot likuma </w:t>
      </w:r>
      <w:r w:rsidRPr="009F01A9">
        <w:rPr>
          <w:rFonts w:ascii="Times New Roman" w:eastAsia="Times New Roman" w:hAnsi="Times New Roman" w:cs="Times New Roman"/>
          <w:bCs/>
          <w:sz w:val="24"/>
          <w:szCs w:val="24"/>
        </w:rPr>
        <w:t>"</w:t>
      </w:r>
      <w:r w:rsidRPr="009F01A9">
        <w:rPr>
          <w:rFonts w:ascii="Times New Roman" w:hAnsi="Times New Roman" w:cs="Times New Roman"/>
          <w:sz w:val="24"/>
          <w:szCs w:val="24"/>
        </w:rPr>
        <w:t>Par kultūras pieminekļu aizsardzību</w:t>
      </w:r>
      <w:r w:rsidRPr="009F01A9">
        <w:rPr>
          <w:rFonts w:ascii="Times New Roman" w:eastAsia="Times New Roman" w:hAnsi="Times New Roman" w:cs="Times New Roman"/>
          <w:bCs/>
          <w:sz w:val="24"/>
          <w:szCs w:val="24"/>
        </w:rPr>
        <w:t>" nosacījumus;</w:t>
      </w:r>
    </w:p>
    <w:p w:rsidR="006F4EC4" w:rsidRPr="009F01A9" w:rsidRDefault="006F4EC4" w:rsidP="006F4EC4">
      <w:pPr>
        <w:pStyle w:val="WW-BodyTextIndent2"/>
        <w:tabs>
          <w:tab w:val="left" w:pos="1276"/>
        </w:tabs>
        <w:ind w:firstLine="709"/>
        <w:rPr>
          <w:rFonts w:ascii="Times New Roman" w:eastAsia="Times New Roman" w:hAnsi="Times New Roman" w:cs="Times New Roman"/>
          <w:bCs/>
          <w:sz w:val="24"/>
          <w:szCs w:val="24"/>
        </w:rPr>
      </w:pPr>
      <w:r w:rsidRPr="009F01A9">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8</w:t>
      </w:r>
      <w:r w:rsidRPr="009F01A9">
        <w:rPr>
          <w:rFonts w:ascii="Times New Roman" w:eastAsia="Times New Roman" w:hAnsi="Times New Roman" w:cs="Times New Roman"/>
          <w:bCs/>
          <w:sz w:val="24"/>
          <w:szCs w:val="24"/>
        </w:rPr>
        <w:t>.  veikt Pašvaldības kultūrvēsturisko objektu monitoringu;</w:t>
      </w:r>
    </w:p>
    <w:p w:rsidR="006F4EC4" w:rsidRPr="009F01A9" w:rsidRDefault="006F4EC4" w:rsidP="006F4EC4">
      <w:pPr>
        <w:pStyle w:val="WW-BodyTextIndent2"/>
        <w:tabs>
          <w:tab w:val="left" w:pos="1276"/>
        </w:tabs>
        <w:ind w:firstLine="709"/>
        <w:rPr>
          <w:rFonts w:ascii="Times New Roman" w:eastAsia="Times New Roman" w:hAnsi="Times New Roman" w:cs="Times New Roman"/>
          <w:bCs/>
          <w:sz w:val="24"/>
          <w:szCs w:val="24"/>
        </w:rPr>
      </w:pPr>
      <w:r w:rsidRPr="009F01A9">
        <w:rPr>
          <w:rFonts w:ascii="Times New Roman" w:eastAsia="Times New Roman" w:hAnsi="Times New Roman" w:cs="Times New Roman"/>
          <w:bCs/>
          <w:sz w:val="24"/>
          <w:szCs w:val="24"/>
        </w:rPr>
        <w:t>5.9. organizēt dokumentu apkopošanu par Pašvaldības kultūrvēsturisko objektu izcelsmi un nozīmi.</w:t>
      </w:r>
    </w:p>
    <w:p w:rsidR="006F4EC4" w:rsidRPr="009F01A9" w:rsidRDefault="006F4EC4" w:rsidP="006F4EC4">
      <w:pPr>
        <w:pStyle w:val="WW-BodyTextIndent2"/>
        <w:tabs>
          <w:tab w:val="left" w:pos="1276"/>
        </w:tabs>
        <w:ind w:firstLine="709"/>
        <w:rPr>
          <w:rFonts w:ascii="Times New Roman" w:eastAsia="Times New Roman" w:hAnsi="Times New Roman" w:cs="Times New Roman"/>
          <w:bCs/>
          <w:sz w:val="24"/>
          <w:szCs w:val="24"/>
        </w:rPr>
      </w:pPr>
      <w:r w:rsidRPr="009F01A9">
        <w:rPr>
          <w:rFonts w:ascii="Times New Roman" w:eastAsia="Times New Roman" w:hAnsi="Times New Roman" w:cs="Times New Roman"/>
          <w:bCs/>
          <w:sz w:val="24"/>
          <w:szCs w:val="24"/>
        </w:rPr>
        <w:t>5.10.sniegt priekšlikumus pašvaldības kultūrvēsturisko objektu saglabāšanai nākamajām paaudzēm;</w:t>
      </w:r>
    </w:p>
    <w:p w:rsidR="006F4EC4" w:rsidRPr="009F01A9" w:rsidRDefault="006F4EC4" w:rsidP="006F4EC4">
      <w:pPr>
        <w:pStyle w:val="WW-BodyTextIndent2"/>
        <w:tabs>
          <w:tab w:val="left" w:pos="1276"/>
        </w:tabs>
        <w:ind w:firstLine="709"/>
        <w:rPr>
          <w:rFonts w:ascii="Times New Roman" w:hAnsi="Times New Roman" w:cs="Times New Roman"/>
          <w:sz w:val="24"/>
          <w:szCs w:val="24"/>
        </w:rPr>
      </w:pPr>
      <w:r w:rsidRPr="009F01A9">
        <w:rPr>
          <w:rFonts w:ascii="Times New Roman" w:eastAsia="Times New Roman" w:hAnsi="Times New Roman" w:cs="Times New Roman"/>
          <w:bCs/>
          <w:sz w:val="24"/>
          <w:szCs w:val="24"/>
        </w:rPr>
        <w:t>5.11.sniegt priekšlikumus nevalstiskajām organizācijām iesaistīties pašvaldības kultūrvēsturisko objektu kopšanā, uzturēšanā, saglabāšanā.</w:t>
      </w:r>
    </w:p>
    <w:p w:rsidR="006F4EC4" w:rsidRPr="00865053" w:rsidRDefault="006F4EC4" w:rsidP="006F4EC4">
      <w:pPr>
        <w:pStyle w:val="WW-BodyTextIndent2"/>
        <w:tabs>
          <w:tab w:val="left" w:pos="1276"/>
        </w:tabs>
        <w:ind w:firstLine="709"/>
        <w:rPr>
          <w:rFonts w:ascii="Times New Roman" w:hAnsi="Times New Roman" w:cs="Times New Roman"/>
          <w:sz w:val="24"/>
          <w:szCs w:val="24"/>
        </w:rPr>
      </w:pPr>
      <w:r w:rsidRPr="00865053">
        <w:rPr>
          <w:rFonts w:ascii="Times New Roman" w:hAnsi="Times New Roman" w:cs="Times New Roman"/>
          <w:sz w:val="24"/>
          <w:szCs w:val="24"/>
        </w:rPr>
        <w:t>6.</w:t>
      </w:r>
      <w:r w:rsidRPr="00865053">
        <w:rPr>
          <w:rFonts w:ascii="Times New Roman" w:hAnsi="Times New Roman" w:cs="Times New Roman"/>
          <w:sz w:val="24"/>
          <w:szCs w:val="24"/>
        </w:rPr>
        <w:tab/>
        <w:t>Papildus 5.punktā noteiktajam Komisija veic Domes uzdotos uzdevumus.</w:t>
      </w:r>
    </w:p>
    <w:p w:rsidR="006F4EC4" w:rsidRDefault="006F4EC4" w:rsidP="006F4EC4">
      <w:pPr>
        <w:pStyle w:val="WW-BodyTextIndent2"/>
        <w:tabs>
          <w:tab w:val="left" w:pos="1276"/>
        </w:tabs>
        <w:ind w:firstLine="709"/>
        <w:rPr>
          <w:rFonts w:ascii="Times New Roman" w:hAnsi="Times New Roman" w:cs="Times New Roman"/>
          <w:sz w:val="24"/>
          <w:szCs w:val="24"/>
        </w:rPr>
      </w:pPr>
      <w:r w:rsidRPr="00865053">
        <w:rPr>
          <w:rFonts w:ascii="Times New Roman" w:hAnsi="Times New Roman" w:cs="Times New Roman"/>
          <w:sz w:val="24"/>
          <w:szCs w:val="24"/>
        </w:rPr>
        <w:t>7.</w:t>
      </w:r>
      <w:r w:rsidRPr="00865053">
        <w:rPr>
          <w:rFonts w:ascii="Times New Roman" w:hAnsi="Times New Roman" w:cs="Times New Roman"/>
          <w:sz w:val="24"/>
          <w:szCs w:val="24"/>
        </w:rPr>
        <w:tab/>
        <w:t xml:space="preserve">Komisija sniedz </w:t>
      </w:r>
      <w:r>
        <w:rPr>
          <w:rFonts w:ascii="Times New Roman" w:hAnsi="Times New Roman" w:cs="Times New Roman"/>
          <w:sz w:val="24"/>
          <w:szCs w:val="24"/>
        </w:rPr>
        <w:t xml:space="preserve">argumentētu </w:t>
      </w:r>
      <w:r w:rsidRPr="00865053">
        <w:rPr>
          <w:rFonts w:ascii="Times New Roman" w:hAnsi="Times New Roman" w:cs="Times New Roman"/>
          <w:sz w:val="24"/>
          <w:szCs w:val="24"/>
        </w:rPr>
        <w:t xml:space="preserve">viedokli, priekšlikumus Domes pastāvīgajām komitejām, komisijām, Jēkabpils pilsētas pašvaldības iestādei </w:t>
      </w:r>
      <w:r w:rsidRPr="00865053">
        <w:rPr>
          <w:rFonts w:ascii="Times New Roman" w:hAnsi="Times New Roman" w:cs="Times New Roman"/>
          <w:bCs/>
          <w:sz w:val="24"/>
          <w:szCs w:val="24"/>
          <w:lang w:eastAsia="lv-LV"/>
        </w:rPr>
        <w:t>"</w:t>
      </w:r>
      <w:r w:rsidRPr="00865053">
        <w:rPr>
          <w:rFonts w:ascii="Times New Roman" w:hAnsi="Times New Roman" w:cs="Times New Roman"/>
          <w:sz w:val="24"/>
          <w:szCs w:val="24"/>
        </w:rPr>
        <w:t>Jēkabpils pilsētas pašvaldība</w:t>
      </w:r>
      <w:r w:rsidRPr="00865053">
        <w:rPr>
          <w:rFonts w:ascii="Times New Roman" w:hAnsi="Times New Roman" w:cs="Times New Roman"/>
          <w:bCs/>
          <w:sz w:val="24"/>
          <w:szCs w:val="24"/>
          <w:lang w:eastAsia="lv-LV"/>
        </w:rPr>
        <w:t>"</w:t>
      </w:r>
      <w:r w:rsidRPr="00865053">
        <w:rPr>
          <w:rFonts w:ascii="Times New Roman" w:hAnsi="Times New Roman" w:cs="Times New Roman"/>
          <w:sz w:val="24"/>
          <w:szCs w:val="24"/>
        </w:rPr>
        <w:t xml:space="preserve"> (turpmāk – Pašvaldības administrācija) jebkurā Domes darbības jautājumā, kas ietilpst tās kompetencē.</w:t>
      </w:r>
    </w:p>
    <w:p w:rsidR="006F4EC4" w:rsidRPr="00865053" w:rsidRDefault="006F4EC4" w:rsidP="006F4EC4">
      <w:pPr>
        <w:pStyle w:val="WW-BodyTextIndent2"/>
        <w:tabs>
          <w:tab w:val="left" w:pos="1276"/>
        </w:tabs>
        <w:ind w:firstLine="709"/>
        <w:rPr>
          <w:rFonts w:ascii="Times New Roman" w:hAnsi="Times New Roman" w:cs="Times New Roman"/>
          <w:sz w:val="24"/>
          <w:szCs w:val="24"/>
        </w:rPr>
      </w:pPr>
    </w:p>
    <w:p w:rsidR="006F4EC4" w:rsidRPr="00493D54" w:rsidRDefault="006F4EC4" w:rsidP="006F4EC4">
      <w:pPr>
        <w:ind w:left="360"/>
        <w:jc w:val="center"/>
        <w:rPr>
          <w:b/>
        </w:rPr>
      </w:pPr>
      <w:r>
        <w:rPr>
          <w:b/>
        </w:rPr>
        <w:t xml:space="preserve">III. </w:t>
      </w:r>
      <w:r w:rsidRPr="00493D54">
        <w:rPr>
          <w:b/>
        </w:rPr>
        <w:t>Komisijas struktūra</w:t>
      </w:r>
    </w:p>
    <w:p w:rsidR="006F4EC4" w:rsidRPr="00865053" w:rsidRDefault="006F4EC4" w:rsidP="006F4EC4">
      <w:pPr>
        <w:tabs>
          <w:tab w:val="left" w:pos="1276"/>
        </w:tabs>
        <w:ind w:firstLine="709"/>
        <w:jc w:val="both"/>
      </w:pPr>
      <w:r w:rsidRPr="00865053">
        <w:t>9.</w:t>
      </w:r>
      <w:r w:rsidRPr="00865053">
        <w:tab/>
        <w:t xml:space="preserve">Komisija sastāvā ar balsošanas tiesībām ietilpst: </w:t>
      </w:r>
    </w:p>
    <w:p w:rsidR="006F4EC4" w:rsidRPr="00865053" w:rsidRDefault="006F4EC4" w:rsidP="006F4EC4">
      <w:pPr>
        <w:tabs>
          <w:tab w:val="left" w:pos="1276"/>
        </w:tabs>
        <w:ind w:firstLine="709"/>
        <w:jc w:val="both"/>
      </w:pPr>
      <w:r w:rsidRPr="00865053">
        <w:lastRenderedPageBreak/>
        <w:t>9.1.</w:t>
      </w:r>
      <w:r w:rsidRPr="00865053">
        <w:tab/>
        <w:t>Komisijas priekšsēdētājs;</w:t>
      </w:r>
    </w:p>
    <w:p w:rsidR="006F4EC4" w:rsidRPr="00865053" w:rsidRDefault="006F4EC4" w:rsidP="006F4EC4">
      <w:pPr>
        <w:tabs>
          <w:tab w:val="left" w:pos="1276"/>
        </w:tabs>
        <w:ind w:firstLine="709"/>
        <w:jc w:val="both"/>
      </w:pPr>
      <w:r w:rsidRPr="00865053">
        <w:t>9.2.</w:t>
      </w:r>
      <w:r w:rsidRPr="00865053">
        <w:tab/>
      </w:r>
      <w:r>
        <w:t>5</w:t>
      </w:r>
      <w:r w:rsidRPr="00865053">
        <w:t xml:space="preserve"> Komisijas locekļi. </w:t>
      </w:r>
    </w:p>
    <w:p w:rsidR="006F4EC4" w:rsidRPr="00865053" w:rsidRDefault="006F4EC4" w:rsidP="006F4EC4">
      <w:pPr>
        <w:tabs>
          <w:tab w:val="left" w:pos="1276"/>
          <w:tab w:val="left" w:pos="2160"/>
        </w:tabs>
        <w:ind w:firstLine="709"/>
        <w:jc w:val="both"/>
      </w:pPr>
      <w:r w:rsidRPr="00865053">
        <w:t>10.</w:t>
      </w:r>
      <w:r w:rsidRPr="00865053">
        <w:tab/>
        <w:t>Komisijas priekšsēdētājs un locekļi nav</w:t>
      </w:r>
      <w:r>
        <w:t xml:space="preserve"> valsts amatpersonas likumā </w:t>
      </w:r>
      <w:r w:rsidRPr="00865053">
        <w:rPr>
          <w:bCs/>
          <w:lang w:eastAsia="lv-LV"/>
        </w:rPr>
        <w:t>"</w:t>
      </w:r>
      <w:r w:rsidRPr="00865053">
        <w:t>Par interešu konflikta novēr</w:t>
      </w:r>
      <w:r>
        <w:t>šanu valsts amatpersonu darbībā</w:t>
      </w:r>
      <w:r w:rsidRPr="00865053">
        <w:rPr>
          <w:bCs/>
          <w:lang w:eastAsia="lv-LV"/>
        </w:rPr>
        <w:t>"</w:t>
      </w:r>
      <w:r w:rsidRPr="00865053">
        <w:t xml:space="preserve"> izpratnē.</w:t>
      </w:r>
    </w:p>
    <w:p w:rsidR="006F4EC4" w:rsidRPr="00865053" w:rsidRDefault="006F4EC4" w:rsidP="006F4EC4">
      <w:pPr>
        <w:tabs>
          <w:tab w:val="left" w:pos="1276"/>
        </w:tabs>
        <w:ind w:firstLine="709"/>
        <w:jc w:val="both"/>
      </w:pPr>
      <w:r w:rsidRPr="00865053">
        <w:t>11.</w:t>
      </w:r>
      <w:r w:rsidRPr="00865053">
        <w:tab/>
        <w:t>Komisijas darba organizatorisko un tehnisko apkalpošanu nodrošina sekretārs, kurš ir Pašvaldības administrācijas darbinieks.</w:t>
      </w:r>
    </w:p>
    <w:p w:rsidR="006F4EC4" w:rsidRPr="00865053" w:rsidRDefault="006F4EC4" w:rsidP="006F4EC4">
      <w:pPr>
        <w:tabs>
          <w:tab w:val="left" w:pos="1276"/>
        </w:tabs>
        <w:ind w:firstLine="709"/>
        <w:jc w:val="both"/>
      </w:pPr>
      <w:r w:rsidRPr="00865053">
        <w:t>12.</w:t>
      </w:r>
      <w:r w:rsidRPr="00865053">
        <w:tab/>
        <w:t>Nepieciešamības gadījumā Komisija var pieaicināt Pašvaldības administrācijas darbiniekus, citu institūciju pārstāvjus,</w:t>
      </w:r>
      <w:r>
        <w:t xml:space="preserve"> ekspertus un </w:t>
      </w:r>
      <w:r w:rsidRPr="00865053">
        <w:t xml:space="preserve"> konsultantus. Pieaicinātās personas ir bez balsošanas tiesībām.</w:t>
      </w:r>
    </w:p>
    <w:p w:rsidR="006F4EC4" w:rsidRPr="00865053" w:rsidRDefault="006F4EC4" w:rsidP="006F4EC4">
      <w:pPr>
        <w:tabs>
          <w:tab w:val="left" w:pos="1276"/>
        </w:tabs>
        <w:ind w:firstLine="709"/>
        <w:jc w:val="both"/>
      </w:pPr>
      <w:r w:rsidRPr="00865053">
        <w:t>13.</w:t>
      </w:r>
      <w:r w:rsidRPr="00865053">
        <w:tab/>
        <w:t>Komisijas priekšsēdētājs:</w:t>
      </w:r>
    </w:p>
    <w:p w:rsidR="006F4EC4" w:rsidRPr="00865053" w:rsidRDefault="006F4EC4" w:rsidP="006F4EC4">
      <w:pPr>
        <w:tabs>
          <w:tab w:val="left" w:pos="1276"/>
        </w:tabs>
        <w:ind w:firstLine="709"/>
        <w:jc w:val="both"/>
      </w:pPr>
      <w:r w:rsidRPr="00865053">
        <w:t>13.1.</w:t>
      </w:r>
      <w:r w:rsidRPr="00865053">
        <w:tab/>
        <w:t>vada Komisijas darbu, ir atbildīgs par Komisijas uzdevumu izpildi;</w:t>
      </w:r>
    </w:p>
    <w:p w:rsidR="006F4EC4" w:rsidRPr="00865053" w:rsidRDefault="006F4EC4" w:rsidP="006F4EC4">
      <w:pPr>
        <w:tabs>
          <w:tab w:val="left" w:pos="1276"/>
        </w:tabs>
        <w:ind w:firstLine="709"/>
        <w:jc w:val="both"/>
      </w:pPr>
      <w:r w:rsidRPr="00865053">
        <w:t>13.2.</w:t>
      </w:r>
      <w:r w:rsidRPr="00865053">
        <w:tab/>
        <w:t>izstrādā Komisijas sēdes darba kārtību;</w:t>
      </w:r>
    </w:p>
    <w:p w:rsidR="006F4EC4" w:rsidRPr="00865053" w:rsidRDefault="006F4EC4" w:rsidP="006F4EC4">
      <w:pPr>
        <w:tabs>
          <w:tab w:val="left" w:pos="1276"/>
        </w:tabs>
        <w:ind w:firstLine="709"/>
        <w:jc w:val="both"/>
      </w:pPr>
      <w:r w:rsidRPr="00865053">
        <w:t>13.3.</w:t>
      </w:r>
      <w:r w:rsidRPr="00865053">
        <w:tab/>
        <w:t>sagatavo, sasauc un vada Komisijas sēdes;</w:t>
      </w:r>
    </w:p>
    <w:p w:rsidR="006F4EC4" w:rsidRPr="00865053" w:rsidRDefault="006F4EC4" w:rsidP="006F4EC4">
      <w:pPr>
        <w:tabs>
          <w:tab w:val="left" w:pos="1276"/>
        </w:tabs>
        <w:ind w:firstLine="709"/>
        <w:jc w:val="both"/>
      </w:pPr>
      <w:r w:rsidRPr="00865053">
        <w:t>13.4.</w:t>
      </w:r>
      <w:r w:rsidRPr="00865053">
        <w:tab/>
        <w:t>pārstāv Komisijas viedokli domes sēdēs citās komitejās, komisijās un institūcijās;</w:t>
      </w:r>
    </w:p>
    <w:p w:rsidR="006F4EC4" w:rsidRPr="00865053" w:rsidRDefault="006F4EC4" w:rsidP="006F4EC4">
      <w:pPr>
        <w:tabs>
          <w:tab w:val="left" w:pos="1276"/>
        </w:tabs>
        <w:ind w:firstLine="709"/>
        <w:jc w:val="both"/>
      </w:pPr>
      <w:r w:rsidRPr="00865053">
        <w:t>13.5.</w:t>
      </w:r>
      <w:r w:rsidRPr="00865053">
        <w:tab/>
        <w:t>atbild par Komisijas kompetencē esošu uzdevumu izpildi;</w:t>
      </w:r>
    </w:p>
    <w:p w:rsidR="006F4EC4" w:rsidRPr="00865053" w:rsidRDefault="006F4EC4" w:rsidP="006F4EC4">
      <w:pPr>
        <w:tabs>
          <w:tab w:val="left" w:pos="1276"/>
        </w:tabs>
        <w:ind w:firstLine="709"/>
        <w:jc w:val="both"/>
      </w:pPr>
      <w:r w:rsidRPr="00865053">
        <w:t>13.6.</w:t>
      </w:r>
      <w:r w:rsidRPr="00865053">
        <w:tab/>
        <w:t>nosaka Komisijas locekļu pienākumus;</w:t>
      </w:r>
    </w:p>
    <w:p w:rsidR="006F4EC4" w:rsidRPr="00865053" w:rsidRDefault="006F4EC4" w:rsidP="006F4EC4">
      <w:pPr>
        <w:tabs>
          <w:tab w:val="left" w:pos="1276"/>
        </w:tabs>
        <w:ind w:firstLine="709"/>
        <w:jc w:val="both"/>
      </w:pPr>
      <w:r w:rsidRPr="00865053">
        <w:t>13.7.</w:t>
      </w:r>
      <w:r w:rsidRPr="00865053">
        <w:tab/>
        <w:t>papildus Domes lēmumā noteiktajam kontrolē Komisijas sagatavoto rekomendāciju virzību.</w:t>
      </w:r>
    </w:p>
    <w:p w:rsidR="006F4EC4" w:rsidRPr="00865053" w:rsidRDefault="006F4EC4" w:rsidP="006F4EC4">
      <w:pPr>
        <w:tabs>
          <w:tab w:val="left" w:pos="1276"/>
        </w:tabs>
        <w:ind w:firstLine="709"/>
        <w:jc w:val="both"/>
      </w:pPr>
      <w:r w:rsidRPr="00865053">
        <w:t>14.</w:t>
      </w:r>
      <w:r w:rsidRPr="00865053">
        <w:tab/>
        <w:t>Komisijas sekretārs:</w:t>
      </w:r>
    </w:p>
    <w:p w:rsidR="006F4EC4" w:rsidRPr="00865053" w:rsidRDefault="006F4EC4" w:rsidP="006F4EC4">
      <w:pPr>
        <w:tabs>
          <w:tab w:val="left" w:pos="1276"/>
        </w:tabs>
        <w:ind w:firstLine="709"/>
        <w:jc w:val="both"/>
      </w:pPr>
      <w:r w:rsidRPr="00865053">
        <w:t>14.1.</w:t>
      </w:r>
      <w:r w:rsidRPr="00865053">
        <w:tab/>
        <w:t>sagatavo dokumentus jautājumu izskatīšanai Komisijas sēdē;</w:t>
      </w:r>
    </w:p>
    <w:p w:rsidR="006F4EC4" w:rsidRPr="00865053" w:rsidRDefault="006F4EC4" w:rsidP="006F4EC4">
      <w:pPr>
        <w:tabs>
          <w:tab w:val="left" w:pos="1276"/>
        </w:tabs>
        <w:ind w:firstLine="709"/>
        <w:jc w:val="both"/>
      </w:pPr>
      <w:r w:rsidRPr="00865053">
        <w:t>14.2.</w:t>
      </w:r>
      <w:r w:rsidRPr="00865053">
        <w:tab/>
        <w:t>kārto sēžu organizatoriskos jautājumus;</w:t>
      </w:r>
    </w:p>
    <w:p w:rsidR="006F4EC4" w:rsidRPr="00865053" w:rsidRDefault="006F4EC4" w:rsidP="006F4EC4">
      <w:pPr>
        <w:tabs>
          <w:tab w:val="left" w:pos="1276"/>
        </w:tabs>
        <w:ind w:firstLine="709"/>
        <w:jc w:val="both"/>
      </w:pPr>
      <w:r w:rsidRPr="00865053">
        <w:t>14.3.</w:t>
      </w:r>
      <w:r w:rsidRPr="00865053">
        <w:tab/>
        <w:t>protokolē Komisijas sēdes;</w:t>
      </w:r>
    </w:p>
    <w:p w:rsidR="006F4EC4" w:rsidRPr="00865053" w:rsidRDefault="006F4EC4" w:rsidP="006F4EC4">
      <w:pPr>
        <w:tabs>
          <w:tab w:val="left" w:pos="1276"/>
        </w:tabs>
        <w:ind w:firstLine="709"/>
        <w:jc w:val="both"/>
      </w:pPr>
      <w:r w:rsidRPr="00865053">
        <w:t>14.4.</w:t>
      </w:r>
      <w:r w:rsidRPr="00865053">
        <w:tab/>
        <w:t>sagatavo Komisijas dokumentu projektus, par jautājumiem, kas tiek izskatīti Komisijā;</w:t>
      </w:r>
    </w:p>
    <w:p w:rsidR="006F4EC4" w:rsidRPr="00865053" w:rsidRDefault="006F4EC4" w:rsidP="006F4EC4">
      <w:pPr>
        <w:tabs>
          <w:tab w:val="left" w:pos="1276"/>
        </w:tabs>
        <w:ind w:firstLine="709"/>
        <w:jc w:val="both"/>
      </w:pPr>
      <w:r w:rsidRPr="00865053">
        <w:t>14.5.</w:t>
      </w:r>
      <w:r w:rsidRPr="00865053">
        <w:tab/>
        <w:t>kārto Komisijas dokumentus, veic dokumentu uzskaiti, nodrošina to saglabāšanu, atbilstoši dokumentu pārvaldības noteikumiem;</w:t>
      </w:r>
    </w:p>
    <w:p w:rsidR="006F4EC4" w:rsidRPr="00865053" w:rsidRDefault="006F4EC4" w:rsidP="006F4EC4">
      <w:pPr>
        <w:tabs>
          <w:tab w:val="left" w:pos="1276"/>
        </w:tabs>
        <w:ind w:firstLine="709"/>
        <w:jc w:val="both"/>
      </w:pPr>
      <w:r w:rsidRPr="00865053">
        <w:t>15.</w:t>
      </w:r>
      <w:r w:rsidRPr="00865053">
        <w:tab/>
        <w:t>Komisijas locekļu pienākumi tiek noteikti Komisijas sēdēs, ar Komisijas lēmumu vai Komisijas priekšsēdētāja rīkojumu.</w:t>
      </w:r>
    </w:p>
    <w:p w:rsidR="006F4EC4" w:rsidRPr="00865053" w:rsidRDefault="006F4EC4" w:rsidP="006F4EC4">
      <w:pPr>
        <w:jc w:val="both"/>
      </w:pPr>
    </w:p>
    <w:p w:rsidR="006F4EC4" w:rsidRPr="00493D54" w:rsidRDefault="006F4EC4" w:rsidP="006F4EC4">
      <w:pPr>
        <w:ind w:left="360"/>
        <w:jc w:val="center"/>
        <w:rPr>
          <w:b/>
        </w:rPr>
      </w:pPr>
      <w:r>
        <w:rPr>
          <w:b/>
        </w:rPr>
        <w:t xml:space="preserve">IV. </w:t>
      </w:r>
      <w:r w:rsidRPr="00493D54">
        <w:rPr>
          <w:b/>
        </w:rPr>
        <w:t>Komisijas darba organizācija</w:t>
      </w:r>
    </w:p>
    <w:p w:rsidR="006F4EC4" w:rsidRPr="00865053" w:rsidRDefault="006F4EC4" w:rsidP="006F4EC4">
      <w:pPr>
        <w:pStyle w:val="WW-BodyTextIndent3"/>
        <w:tabs>
          <w:tab w:val="left" w:pos="1276"/>
        </w:tabs>
        <w:ind w:left="0" w:firstLine="709"/>
        <w:rPr>
          <w:szCs w:val="24"/>
        </w:rPr>
      </w:pPr>
      <w:r w:rsidRPr="00865053">
        <w:rPr>
          <w:szCs w:val="24"/>
        </w:rPr>
        <w:t>16.</w:t>
      </w:r>
      <w:r w:rsidRPr="00865053">
        <w:rPr>
          <w:szCs w:val="24"/>
        </w:rPr>
        <w:tab/>
        <w:t xml:space="preserve">Komisijas darbs notiek pēc nepieciešamības, par sēžu norises laiku un vietu, kā arī par izmaiņām tajos informējot Domes priekšsēdētāju. Komisijas sēdes ir atklātas. </w:t>
      </w:r>
    </w:p>
    <w:p w:rsidR="006F4EC4" w:rsidRPr="00865053" w:rsidRDefault="006F4EC4" w:rsidP="006F4EC4">
      <w:pPr>
        <w:pStyle w:val="WW-BodyTextIndent3"/>
        <w:tabs>
          <w:tab w:val="left" w:pos="1276"/>
        </w:tabs>
        <w:ind w:left="0" w:firstLine="709"/>
        <w:rPr>
          <w:szCs w:val="24"/>
        </w:rPr>
      </w:pPr>
      <w:r w:rsidRPr="00865053">
        <w:rPr>
          <w:szCs w:val="24"/>
        </w:rPr>
        <w:t>18.</w:t>
      </w:r>
      <w:r w:rsidRPr="00865053">
        <w:rPr>
          <w:szCs w:val="24"/>
        </w:rPr>
        <w:tab/>
        <w:t>Komisija ir tiesīga izskatīt jautājumus, ja sēdē piedalās vairāk nekā puse no balsot tiesīgajiem komisijas locekļiem.</w:t>
      </w:r>
    </w:p>
    <w:p w:rsidR="006F4EC4" w:rsidRPr="00865053" w:rsidRDefault="006F4EC4" w:rsidP="006F4EC4">
      <w:pPr>
        <w:pStyle w:val="WW-BodyTextIndent3"/>
        <w:tabs>
          <w:tab w:val="left" w:pos="1276"/>
        </w:tabs>
        <w:ind w:left="0" w:firstLine="709"/>
        <w:rPr>
          <w:szCs w:val="24"/>
        </w:rPr>
      </w:pPr>
      <w:r w:rsidRPr="00865053">
        <w:rPr>
          <w:szCs w:val="24"/>
        </w:rPr>
        <w:t>19.</w:t>
      </w:r>
      <w:r w:rsidRPr="00865053">
        <w:rPr>
          <w:szCs w:val="24"/>
        </w:rPr>
        <w:tab/>
        <w:t>Komisija pieņem lēmumus ar klātesošo locekļu balsu vairākumu. Ja balsojot par lēmumu balsis sadalās vienādi, izšķiroša ir Komisijas priekšsēdētāja balss. Sēdes protokolu paraksta visi klātesošie Komisijas locekļi. Protokolā ieraksta kā konkrēti katrs Komisijas loceklis ir balsojis.</w:t>
      </w:r>
    </w:p>
    <w:p w:rsidR="006F4EC4" w:rsidRPr="00865053" w:rsidRDefault="006F4EC4" w:rsidP="006F4EC4">
      <w:pPr>
        <w:pStyle w:val="WW-BodyTextIndent3"/>
        <w:tabs>
          <w:tab w:val="left" w:pos="1276"/>
        </w:tabs>
        <w:ind w:left="0" w:firstLine="709"/>
        <w:rPr>
          <w:szCs w:val="24"/>
        </w:rPr>
      </w:pPr>
      <w:r w:rsidRPr="00865053">
        <w:rPr>
          <w:szCs w:val="24"/>
        </w:rPr>
        <w:t>20.</w:t>
      </w:r>
      <w:r w:rsidRPr="00865053">
        <w:rPr>
          <w:szCs w:val="24"/>
        </w:rPr>
        <w:tab/>
        <w:t>Domstarpības starp Komisiju un pašvaldības amatpersonām, iestādēm un uzņēmumiem izlemj Domes priekšsēdētājs, bet sarežģītākos jautājumus – Dome.</w:t>
      </w:r>
    </w:p>
    <w:p w:rsidR="006F4EC4" w:rsidRPr="00865053" w:rsidRDefault="006F4EC4" w:rsidP="006F4EC4">
      <w:pPr>
        <w:pStyle w:val="WW-BodyTextIndent3"/>
        <w:tabs>
          <w:tab w:val="left" w:pos="1276"/>
        </w:tabs>
        <w:ind w:left="0" w:firstLine="709"/>
        <w:rPr>
          <w:szCs w:val="24"/>
        </w:rPr>
      </w:pPr>
      <w:r w:rsidRPr="00865053">
        <w:rPr>
          <w:szCs w:val="24"/>
        </w:rPr>
        <w:t>21.</w:t>
      </w:r>
      <w:r w:rsidRPr="00865053">
        <w:rPr>
          <w:szCs w:val="24"/>
        </w:rPr>
        <w:tab/>
        <w:t>Komisijas locekļi neizpauž informāciju par fizisko personu datiem un juridisko personu komercnoslēpumiem, kas tiem kļuvusi zināma pildot Komisijas locekļa pienākumus.</w:t>
      </w:r>
    </w:p>
    <w:p w:rsidR="006F4EC4" w:rsidRPr="00865053" w:rsidRDefault="006F4EC4" w:rsidP="006F4EC4">
      <w:pPr>
        <w:pStyle w:val="WW-BodyTextIndent3"/>
        <w:tabs>
          <w:tab w:val="left" w:pos="1276"/>
        </w:tabs>
        <w:ind w:left="0" w:firstLine="709"/>
        <w:rPr>
          <w:szCs w:val="24"/>
        </w:rPr>
      </w:pPr>
      <w:r w:rsidRPr="00865053">
        <w:rPr>
          <w:szCs w:val="24"/>
        </w:rPr>
        <w:t>22.</w:t>
      </w:r>
      <w:r w:rsidRPr="00865053">
        <w:rPr>
          <w:szCs w:val="24"/>
        </w:rPr>
        <w:tab/>
        <w:t>Komisijas priekšsēdētājs, viņa vietnieks un locekļi var tikt izslēgti no komisijas sastāva ar domes lēmumu uz šīs personas iesnieguma pamata, kā arī gadījumos, kad attiecīgā persona nepilda šajā nolikumā noteikto, komisijas lēmumus vai komisijas priekšsēdētāja rīkojumus, kā arī, ja vairāk kā trīs (3) reizes pēc kārtas bez attaisnojošiem iemesliem neapmeklē komisijas sēdes.</w:t>
      </w:r>
    </w:p>
    <w:p w:rsidR="006F4EC4" w:rsidRPr="00865053" w:rsidRDefault="006F4EC4" w:rsidP="006F4EC4"/>
    <w:p w:rsidR="006F4EC4" w:rsidRPr="00865053" w:rsidRDefault="006F4EC4" w:rsidP="006F4EC4">
      <w:pPr>
        <w:shd w:val="clear" w:color="auto" w:fill="FFFFFF"/>
        <w:jc w:val="both"/>
        <w:rPr>
          <w:b/>
        </w:rPr>
      </w:pPr>
      <w:r w:rsidRPr="00865053">
        <w:t>Jēkabpils pilsētas domes priekšsēdētājs</w:t>
      </w:r>
      <w:r w:rsidRPr="00865053">
        <w:tab/>
      </w:r>
      <w:r w:rsidRPr="00865053">
        <w:tab/>
      </w:r>
      <w:r>
        <w:t xml:space="preserve">           (paraksts)       </w:t>
      </w:r>
      <w:r w:rsidRPr="00865053">
        <w:t xml:space="preserve"> </w:t>
      </w:r>
      <w:r>
        <w:t xml:space="preserve">                     </w:t>
      </w:r>
      <w:r w:rsidRPr="00865053">
        <w:t xml:space="preserve">  </w:t>
      </w:r>
      <w:r>
        <w:t>A.Kraps</w:t>
      </w:r>
    </w:p>
    <w:p w:rsidR="004F24EA" w:rsidRDefault="004F24EA">
      <w:pPr>
        <w:spacing w:after="160" w:line="259" w:lineRule="auto"/>
        <w:rPr>
          <w:rFonts w:eastAsia="Lucida Sans Unicode"/>
          <w:b/>
          <w:szCs w:val="20"/>
        </w:rPr>
      </w:pPr>
      <w:r>
        <w:rPr>
          <w:rFonts w:eastAsia="Lucida Sans Unicode"/>
          <w:b/>
          <w:szCs w:val="20"/>
        </w:rPr>
        <w:br w:type="page"/>
      </w:r>
    </w:p>
    <w:p w:rsidR="006F4EC4" w:rsidRDefault="006F4EC4" w:rsidP="006F4EC4">
      <w:pPr>
        <w:widowControl w:val="0"/>
        <w:suppressAutoHyphens/>
        <w:ind w:right="-1"/>
        <w:jc w:val="center"/>
        <w:rPr>
          <w:rFonts w:eastAsia="Lucida Sans Unicode"/>
          <w:b/>
          <w:szCs w:val="20"/>
        </w:rPr>
      </w:pPr>
      <w:r w:rsidRPr="004B5ACB">
        <w:rPr>
          <w:rFonts w:eastAsia="Lucida Sans Unicode"/>
          <w:b/>
          <w:szCs w:val="20"/>
        </w:rPr>
        <w:lastRenderedPageBreak/>
        <w:t>LĒMUM</w:t>
      </w:r>
      <w:r>
        <w:rPr>
          <w:rFonts w:eastAsia="Lucida Sans Unicode"/>
          <w:b/>
          <w:szCs w:val="20"/>
        </w:rPr>
        <w:t>S</w:t>
      </w:r>
    </w:p>
    <w:p w:rsidR="006F4EC4" w:rsidRPr="004B5ACB" w:rsidRDefault="006F4EC4" w:rsidP="006F4EC4">
      <w:pPr>
        <w:widowControl w:val="0"/>
        <w:suppressAutoHyphens/>
        <w:ind w:right="-1"/>
        <w:jc w:val="center"/>
        <w:rPr>
          <w:rFonts w:eastAsia="Lucida Sans Unicode"/>
          <w:szCs w:val="20"/>
        </w:rPr>
      </w:pPr>
      <w:r w:rsidRPr="004B5ACB">
        <w:rPr>
          <w:rFonts w:eastAsia="Lucida Sans Unicode"/>
          <w:szCs w:val="20"/>
        </w:rPr>
        <w:t>Jēkabpilī</w:t>
      </w:r>
    </w:p>
    <w:p w:rsidR="006F4EC4" w:rsidRPr="004B5ACB" w:rsidRDefault="006F4EC4" w:rsidP="006F4EC4">
      <w:pPr>
        <w:ind w:left="1134" w:right="849"/>
      </w:pPr>
    </w:p>
    <w:p w:rsidR="006F4EC4" w:rsidRPr="004B5ACB" w:rsidRDefault="006F4EC4" w:rsidP="006F4EC4">
      <w:pPr>
        <w:snapToGrid w:val="0"/>
        <w:ind w:right="-1"/>
        <w:jc w:val="both"/>
        <w:rPr>
          <w:rFonts w:cs="Tahoma"/>
          <w:bCs/>
        </w:rPr>
      </w:pPr>
      <w:r>
        <w:rPr>
          <w:rFonts w:cs="Tahoma"/>
          <w:bCs/>
        </w:rPr>
        <w:t>04</w:t>
      </w:r>
      <w:r w:rsidRPr="00FC5032">
        <w:rPr>
          <w:rFonts w:cs="Tahoma"/>
          <w:bCs/>
        </w:rPr>
        <w:t>.</w:t>
      </w:r>
      <w:r>
        <w:rPr>
          <w:rFonts w:cs="Tahoma"/>
          <w:bCs/>
        </w:rPr>
        <w:t>07</w:t>
      </w:r>
      <w:r w:rsidRPr="00FC5032">
        <w:rPr>
          <w:rFonts w:cs="Tahoma"/>
          <w:bCs/>
        </w:rPr>
        <w:t>.201</w:t>
      </w:r>
      <w:r>
        <w:rPr>
          <w:rFonts w:cs="Tahoma"/>
          <w:bCs/>
        </w:rPr>
        <w:t>9</w:t>
      </w:r>
      <w:r w:rsidRPr="00FC5032">
        <w:rPr>
          <w:rFonts w:cs="Tahoma"/>
          <w:bCs/>
        </w:rPr>
        <w:t>. (protokols Nr.</w:t>
      </w:r>
      <w:r>
        <w:rPr>
          <w:rFonts w:cs="Tahoma"/>
          <w:bCs/>
        </w:rPr>
        <w:t>20</w:t>
      </w:r>
      <w:r w:rsidRPr="00FC5032">
        <w:rPr>
          <w:rFonts w:cs="Tahoma"/>
          <w:bCs/>
        </w:rPr>
        <w:t xml:space="preserve">, </w:t>
      </w:r>
      <w:r>
        <w:rPr>
          <w:rFonts w:cs="Tahoma"/>
          <w:bCs/>
        </w:rPr>
        <w:t>13</w:t>
      </w:r>
      <w:r w:rsidRPr="00FC5032">
        <w:rPr>
          <w:rFonts w:cs="Tahoma"/>
          <w:bCs/>
        </w:rPr>
        <w:t xml:space="preserve">.§) </w:t>
      </w:r>
      <w:r w:rsidRPr="00FC5032">
        <w:rPr>
          <w:rFonts w:cs="Tahoma"/>
          <w:bCs/>
        </w:rPr>
        <w:tab/>
      </w:r>
      <w:r w:rsidRPr="00FC5032">
        <w:rPr>
          <w:rFonts w:cs="Tahoma"/>
          <w:bCs/>
        </w:rPr>
        <w:tab/>
      </w:r>
      <w:r w:rsidRPr="00FC5032">
        <w:rPr>
          <w:rFonts w:cs="Tahoma"/>
          <w:bCs/>
        </w:rPr>
        <w:tab/>
      </w:r>
      <w:r w:rsidRPr="00FC5032">
        <w:rPr>
          <w:rFonts w:cs="Tahoma"/>
          <w:bCs/>
        </w:rPr>
        <w:tab/>
      </w:r>
      <w:r w:rsidRPr="00FC5032">
        <w:rPr>
          <w:rFonts w:cs="Tahoma"/>
          <w:bCs/>
        </w:rPr>
        <w:tab/>
      </w:r>
      <w:r w:rsidRPr="00FC5032">
        <w:rPr>
          <w:rFonts w:cs="Tahoma"/>
          <w:bCs/>
        </w:rPr>
        <w:tab/>
        <w:t xml:space="preserve">                </w:t>
      </w:r>
      <w:r>
        <w:rPr>
          <w:rFonts w:cs="Tahoma"/>
          <w:bCs/>
        </w:rPr>
        <w:t xml:space="preserve">   </w:t>
      </w:r>
      <w:r w:rsidRPr="00FC5032">
        <w:rPr>
          <w:rFonts w:cs="Tahoma"/>
          <w:bCs/>
        </w:rPr>
        <w:t>Nr.</w:t>
      </w:r>
      <w:r>
        <w:rPr>
          <w:rFonts w:cs="Tahoma"/>
          <w:bCs/>
        </w:rPr>
        <w:t>316</w:t>
      </w:r>
    </w:p>
    <w:p w:rsidR="006F4EC4" w:rsidRPr="004B5ACB" w:rsidRDefault="006F4EC4" w:rsidP="006F4EC4">
      <w:pPr>
        <w:tabs>
          <w:tab w:val="left" w:pos="6323"/>
        </w:tabs>
        <w:snapToGrid w:val="0"/>
        <w:ind w:left="1134" w:right="849"/>
        <w:jc w:val="both"/>
        <w:rPr>
          <w:rFonts w:cs="Tahoma"/>
          <w:bCs/>
        </w:rPr>
      </w:pPr>
      <w:r>
        <w:rPr>
          <w:rFonts w:cs="Tahoma"/>
          <w:bCs/>
        </w:rPr>
        <w:tab/>
      </w:r>
    </w:p>
    <w:p w:rsidR="006F4EC4" w:rsidRDefault="006F4EC4" w:rsidP="006F4EC4">
      <w:pPr>
        <w:ind w:right="-1"/>
        <w:rPr>
          <w:rFonts w:cs="Tahoma"/>
          <w:bCs/>
        </w:rPr>
      </w:pPr>
      <w:r w:rsidRPr="004B5ACB">
        <w:rPr>
          <w:rFonts w:cs="Tahoma"/>
          <w:bCs/>
        </w:rPr>
        <w:t xml:space="preserve">Par </w:t>
      </w:r>
      <w:r>
        <w:rPr>
          <w:rFonts w:cs="Tahoma"/>
          <w:bCs/>
        </w:rPr>
        <w:t>grozījumiem Jēkabpils pilsētas domes 08.03.2018. lēmumā Nr.96</w:t>
      </w:r>
    </w:p>
    <w:p w:rsidR="006F4EC4" w:rsidRPr="00C3055A" w:rsidRDefault="006F4EC4" w:rsidP="006F4EC4">
      <w:pPr>
        <w:ind w:left="1134" w:right="849"/>
        <w:rPr>
          <w:rFonts w:cs="Tahoma"/>
          <w:bCs/>
        </w:rPr>
      </w:pPr>
    </w:p>
    <w:p w:rsidR="004F24EA" w:rsidRPr="00C3055A" w:rsidRDefault="006F4EC4" w:rsidP="006F4EC4">
      <w:pPr>
        <w:ind w:right="-1" w:firstLine="720"/>
        <w:jc w:val="both"/>
        <w:rPr>
          <w:rFonts w:cs="Tahoma"/>
          <w:bCs/>
        </w:rPr>
      </w:pPr>
      <w:r w:rsidRPr="00C3055A">
        <w:rPr>
          <w:rFonts w:cs="Tahoma"/>
          <w:bCs/>
        </w:rPr>
        <w:t xml:space="preserve">Starp Jēkabpils pilsētas pašvaldību un Latvijas Republikas Finanšu ministriju 2015.gada 23.novembrī ir noslēgts deleģēšanas līgums par integrētu teritoriālo investīciju projektu iesniegumu atlases nodrošināšanu. </w:t>
      </w:r>
    </w:p>
    <w:p w:rsidR="006F4EC4" w:rsidRPr="00C3055A" w:rsidRDefault="006F4EC4" w:rsidP="006F4EC4">
      <w:pPr>
        <w:ind w:right="-1" w:firstLine="720"/>
        <w:jc w:val="both"/>
        <w:rPr>
          <w:rFonts w:cs="Tahoma"/>
          <w:bCs/>
        </w:rPr>
      </w:pPr>
      <w:r w:rsidRPr="00C3055A">
        <w:rPr>
          <w:rFonts w:cs="Tahoma"/>
          <w:bCs/>
        </w:rPr>
        <w:t xml:space="preserve">Ar Jēkabpils pilsētas domes 2018.gada 8.marta lēmumu Nr.96 “Par vērtēšanas komisijas sastāva un vērtēšanas veidlapu apstiprināšanu 4.2.2.specifiskā atbalsta mērķa projektu iesniegumu vērtēšanai” (protokols Nr.7, 23.§) ir apstiprināta Jēkabpils pilsētas integrētu teritoriālo investīciju projektu iesniegumu vērtēšanas komisija specifiskā atbalsta mērķa 4.2.2. “Atbilstoši pašvaldības integrētajām attīstības programmām sekmēt energoefektivitātes paaugstināšanu un atjaunojamo energoresursu izmantošanu pašvaldību ēkās” (turpmāk 4.2.2. SAM) projektu iesniegumu vērtēšanai (turpmāk – komisija). Ar Jēkabpils pilsētas domes 2018.gada 19.aprīļa lēmumu Nr.152, 2018.gada 21.jūnija lēmumu Nr.272, 2018.gada 30.augusta lēmumu Nr.359, 2018.gada 22.novembra lēmumu Nr.496 un 2019. gada 14. februāra lēmumu Nr. 54 ir veikti grozījumi komisijas sastāvā. </w:t>
      </w:r>
    </w:p>
    <w:p w:rsidR="006F4EC4" w:rsidRPr="00D13C4D" w:rsidRDefault="006F4EC4" w:rsidP="006F4EC4">
      <w:pPr>
        <w:ind w:right="-1" w:firstLine="720"/>
        <w:jc w:val="both"/>
        <w:rPr>
          <w:rFonts w:cs="Tahoma"/>
          <w:bCs/>
        </w:rPr>
      </w:pPr>
      <w:r>
        <w:rPr>
          <w:rFonts w:cs="Tahoma"/>
          <w:bCs/>
        </w:rPr>
        <w:t>Ar 2019.</w:t>
      </w:r>
      <w:r w:rsidRPr="00C3055A">
        <w:rPr>
          <w:rFonts w:cs="Tahoma"/>
          <w:bCs/>
        </w:rPr>
        <w:t xml:space="preserve">gada 31.maija Centrālās finanšu un līgumu aģentūras (turpmāk – CFLA) vēstuli Nr. 39-2-60/4774 “Par izmaiņām projektu iesniegumu vērtēšanas </w:t>
      </w:r>
      <w:r>
        <w:rPr>
          <w:rFonts w:cs="Tahoma"/>
          <w:bCs/>
        </w:rPr>
        <w:t>komisijas nozīmēto pārstāvju sastāvā</w:t>
      </w:r>
      <w:r w:rsidRPr="00DA435B">
        <w:rPr>
          <w:rFonts w:cs="Tahoma"/>
          <w:bCs/>
        </w:rPr>
        <w:t>”</w:t>
      </w:r>
      <w:r>
        <w:rPr>
          <w:rFonts w:cs="Tahoma"/>
          <w:bCs/>
        </w:rPr>
        <w:t xml:space="preserve"> CFLA </w:t>
      </w:r>
      <w:r w:rsidRPr="00DA435B">
        <w:rPr>
          <w:rFonts w:cs="Tahoma"/>
          <w:bCs/>
        </w:rPr>
        <w:t>deleģē</w:t>
      </w:r>
      <w:r>
        <w:rPr>
          <w:rFonts w:cs="Tahoma"/>
          <w:bCs/>
        </w:rPr>
        <w:t xml:space="preserve"> savu pārstāvi </w:t>
      </w:r>
      <w:r w:rsidRPr="00B23D02">
        <w:rPr>
          <w:rFonts w:cs="Tahoma"/>
          <w:bCs/>
        </w:rPr>
        <w:t xml:space="preserve">komisijā – Juridiskā nodrošinājuma un projektu atlases departamenta Infrastruktūras projektu atlases nodaļas vadošo eksperti </w:t>
      </w:r>
      <w:r w:rsidRPr="00D13C4D">
        <w:rPr>
          <w:rFonts w:cs="Tahoma"/>
        </w:rPr>
        <w:t>Kristīni Šmiti</w:t>
      </w:r>
      <w:r w:rsidRPr="00D13C4D">
        <w:rPr>
          <w:rFonts w:cs="Tahoma"/>
          <w:bCs/>
        </w:rPr>
        <w:t xml:space="preserve"> (valsts amatpersona) un viņas prombūtnes gadījumā – Juridiskā nodrošinājuma un projektu atlases departamenta Infrastruktūras projektu atlases nodaļas vecāko eksperti </w:t>
      </w:r>
      <w:r w:rsidRPr="00D13C4D">
        <w:rPr>
          <w:rFonts w:cs="Tahoma"/>
        </w:rPr>
        <w:t>Maiju Upenieci</w:t>
      </w:r>
      <w:r w:rsidRPr="00D13C4D">
        <w:rPr>
          <w:rFonts w:cs="Tahoma"/>
          <w:bCs/>
        </w:rPr>
        <w:t xml:space="preserve"> (valsts amatpersona) vai Juridiskā nodrošinājuma un projektu atlases departamenta Infrastruktūras projektu atlases nodaļas vecāko eksperti </w:t>
      </w:r>
      <w:r w:rsidRPr="00D13C4D">
        <w:rPr>
          <w:rFonts w:cs="Tahoma"/>
        </w:rPr>
        <w:t>Vitu Soļonovu</w:t>
      </w:r>
      <w:r w:rsidRPr="00D13C4D">
        <w:rPr>
          <w:rFonts w:cs="Tahoma"/>
          <w:bCs/>
        </w:rPr>
        <w:t xml:space="preserve"> (valsts amatpersona). </w:t>
      </w:r>
    </w:p>
    <w:p w:rsidR="006F4EC4" w:rsidRPr="00D13C4D" w:rsidRDefault="006F4EC4" w:rsidP="006F4EC4">
      <w:pPr>
        <w:ind w:right="-1" w:firstLine="720"/>
        <w:jc w:val="both"/>
      </w:pPr>
      <w:r w:rsidRPr="00D13C4D">
        <w:rPr>
          <w:rFonts w:cs="Tahoma"/>
          <w:bCs/>
        </w:rPr>
        <w:t xml:space="preserve">Ar Vadošās iestādes 2019.gada 29.maija vēstuli Nr.5.1-25/21/2472 “Par pārstāvju deleģēšanu” Vadošā iestāde deleģē savu pārstāvi komisijā novērotāja statusā – </w:t>
      </w:r>
      <w:r w:rsidRPr="00D13C4D">
        <w:rPr>
          <w:bCs/>
        </w:rPr>
        <w:t xml:space="preserve">Finanšu ministrijas Eiropas Savienības fondu stratēģijas departamenta Publisko investīciju attīstības nodaļas vecāko eksperti </w:t>
      </w:r>
      <w:r w:rsidRPr="00D13C4D">
        <w:t>Evitu Bāliņu</w:t>
      </w:r>
      <w:r w:rsidRPr="00D13C4D">
        <w:rPr>
          <w:bCs/>
        </w:rPr>
        <w:t xml:space="preserve"> </w:t>
      </w:r>
      <w:r w:rsidRPr="00D13C4D">
        <w:rPr>
          <w:lang w:eastAsia="lv-LV"/>
        </w:rPr>
        <w:t xml:space="preserve">un viņas prombūtnes gadījumā – Finanšu ministrijas Eiropas Savienības fondu stratēģijas departamenta </w:t>
      </w:r>
      <w:r w:rsidRPr="00D13C4D">
        <w:t>Publisko investīciju attīstības nodaļas vecāko eksperti</w:t>
      </w:r>
      <w:r w:rsidRPr="00D13C4D">
        <w:rPr>
          <w:lang w:eastAsia="lv-LV"/>
        </w:rPr>
        <w:t xml:space="preserve"> </w:t>
      </w:r>
      <w:r w:rsidRPr="00D13C4D">
        <w:rPr>
          <w:bCs/>
          <w:lang w:eastAsia="lv-LV"/>
        </w:rPr>
        <w:t>Annu Puksi</w:t>
      </w:r>
      <w:r w:rsidRPr="00D13C4D">
        <w:rPr>
          <w:lang w:eastAsia="lv-LV"/>
        </w:rPr>
        <w:t>.</w:t>
      </w:r>
      <w:r w:rsidRPr="00D13C4D">
        <w:t xml:space="preserve"> </w:t>
      </w:r>
    </w:p>
    <w:p w:rsidR="006F4EC4" w:rsidRDefault="006F4EC4" w:rsidP="006F4EC4">
      <w:pPr>
        <w:ind w:firstLine="720"/>
        <w:jc w:val="both"/>
      </w:pPr>
      <w:r w:rsidRPr="00541650">
        <w:rPr>
          <w:rFonts w:cs="Tahoma"/>
          <w:bCs/>
        </w:rPr>
        <w:t xml:space="preserve">Pamatojoties uz likuma “Par pašvaldībām” 21.panta pirmās daļas 24. un 27.punktu, starp Jēkabpils pilsētas pašvaldību un Finanšu ministriju 2015.gada 23. novembrī noslēgto Deleģēšanas līgumu, CFLA 2019. gada 31.maija vēstuli Nr. 39-2-60/4774 un Finanšu ministrijas 2019.gada 29.maija vēstuli Nr.5.1-25/21/2472, ņemot vērā </w:t>
      </w:r>
      <w:r w:rsidRPr="00541650">
        <w:t xml:space="preserve">Finanšu komitejas </w:t>
      </w:r>
      <w:r>
        <w:t>27.06</w:t>
      </w:r>
      <w:r w:rsidRPr="00541650">
        <w:t>.2019. lēmumu (protokols Nr.</w:t>
      </w:r>
      <w:r>
        <w:t>12</w:t>
      </w:r>
      <w:r w:rsidRPr="00541650">
        <w:t xml:space="preserve">, </w:t>
      </w:r>
      <w:r>
        <w:t>6</w:t>
      </w:r>
      <w:r w:rsidRPr="00541650">
        <w:t>.§),</w:t>
      </w:r>
    </w:p>
    <w:p w:rsidR="006F4EC4" w:rsidRPr="009E362E" w:rsidRDefault="006F4EC4" w:rsidP="006F4EC4">
      <w:pPr>
        <w:spacing w:before="120"/>
        <w:jc w:val="center"/>
        <w:rPr>
          <w:bCs/>
          <w:lang w:eastAsia="lv-LV"/>
        </w:rPr>
      </w:pPr>
      <w:r>
        <w:rPr>
          <w:bCs/>
          <w:lang w:eastAsia="lv-LV"/>
        </w:rPr>
        <w:t>Jēkabpils pilsētas dome nolemj:</w:t>
      </w:r>
    </w:p>
    <w:p w:rsidR="006F4EC4" w:rsidRDefault="006F4EC4" w:rsidP="006F4EC4">
      <w:pPr>
        <w:pStyle w:val="Sarakstarindkopa"/>
        <w:numPr>
          <w:ilvl w:val="0"/>
          <w:numId w:val="16"/>
        </w:numPr>
        <w:tabs>
          <w:tab w:val="left" w:pos="993"/>
        </w:tabs>
        <w:overflowPunct/>
        <w:autoSpaceDE/>
        <w:autoSpaceDN/>
        <w:adjustRightInd/>
        <w:snapToGrid w:val="0"/>
        <w:spacing w:before="120"/>
        <w:ind w:left="0" w:firstLine="709"/>
        <w:jc w:val="both"/>
        <w:textAlignment w:val="auto"/>
        <w:rPr>
          <w:rFonts w:cs="Tahoma"/>
          <w:bCs/>
          <w:sz w:val="24"/>
          <w:szCs w:val="24"/>
        </w:rPr>
      </w:pPr>
      <w:r>
        <w:rPr>
          <w:rFonts w:cs="Tahoma"/>
          <w:bCs/>
          <w:sz w:val="24"/>
          <w:szCs w:val="24"/>
        </w:rPr>
        <w:t xml:space="preserve">Izdarīt </w:t>
      </w:r>
      <w:r w:rsidRPr="00521BE6">
        <w:rPr>
          <w:rFonts w:cs="Tahoma"/>
          <w:bCs/>
          <w:sz w:val="24"/>
          <w:szCs w:val="24"/>
        </w:rPr>
        <w:t>Jēkabpils pilsētas domes 2018.</w:t>
      </w:r>
      <w:r>
        <w:rPr>
          <w:rFonts w:cs="Tahoma"/>
          <w:bCs/>
          <w:sz w:val="24"/>
          <w:szCs w:val="24"/>
        </w:rPr>
        <w:t>gada</w:t>
      </w:r>
      <w:r w:rsidRPr="00521BE6">
        <w:rPr>
          <w:rFonts w:cs="Tahoma"/>
          <w:bCs/>
          <w:sz w:val="24"/>
          <w:szCs w:val="24"/>
        </w:rPr>
        <w:t xml:space="preserve"> 8.</w:t>
      </w:r>
      <w:r>
        <w:rPr>
          <w:rFonts w:cs="Tahoma"/>
          <w:bCs/>
          <w:sz w:val="24"/>
          <w:szCs w:val="24"/>
        </w:rPr>
        <w:t xml:space="preserve">marta </w:t>
      </w:r>
      <w:r w:rsidRPr="00521BE6">
        <w:rPr>
          <w:rFonts w:cs="Tahoma"/>
          <w:bCs/>
          <w:sz w:val="24"/>
          <w:szCs w:val="24"/>
        </w:rPr>
        <w:t>lēmum</w:t>
      </w:r>
      <w:r>
        <w:rPr>
          <w:rFonts w:cs="Tahoma"/>
          <w:bCs/>
          <w:sz w:val="24"/>
          <w:szCs w:val="24"/>
        </w:rPr>
        <w:t>ā</w:t>
      </w:r>
      <w:r w:rsidRPr="00521BE6">
        <w:rPr>
          <w:rFonts w:cs="Tahoma"/>
          <w:bCs/>
          <w:sz w:val="24"/>
          <w:szCs w:val="24"/>
        </w:rPr>
        <w:t xml:space="preserve"> Nr.96 </w:t>
      </w:r>
      <w:r>
        <w:rPr>
          <w:rFonts w:cs="Tahoma"/>
          <w:bCs/>
          <w:sz w:val="24"/>
          <w:szCs w:val="24"/>
        </w:rPr>
        <w:t>“</w:t>
      </w:r>
      <w:r w:rsidRPr="004B5ACB">
        <w:rPr>
          <w:rFonts w:cs="Tahoma"/>
          <w:bCs/>
          <w:sz w:val="24"/>
        </w:rPr>
        <w:t>Par vērtēšanas komisijas sastāva un vērtēšanas veidlapu apstipri</w:t>
      </w:r>
      <w:r>
        <w:rPr>
          <w:rFonts w:cs="Tahoma"/>
          <w:bCs/>
          <w:sz w:val="24"/>
        </w:rPr>
        <w:t>nāšanu 4.2.2.</w:t>
      </w:r>
      <w:r w:rsidRPr="00E6190F">
        <w:rPr>
          <w:rFonts w:cs="Tahoma"/>
          <w:bCs/>
          <w:sz w:val="24"/>
        </w:rPr>
        <w:t xml:space="preserve">specifiskā atbalsta mērķa </w:t>
      </w:r>
      <w:r w:rsidRPr="004B5ACB">
        <w:rPr>
          <w:rFonts w:cs="Tahoma"/>
          <w:bCs/>
          <w:sz w:val="24"/>
        </w:rPr>
        <w:t>projektu iesniegumu vērtēšanai</w:t>
      </w:r>
      <w:r>
        <w:rPr>
          <w:rFonts w:cs="Tahoma"/>
          <w:bCs/>
          <w:sz w:val="24"/>
          <w:szCs w:val="24"/>
        </w:rPr>
        <w:t>” šādus grozījumus:</w:t>
      </w:r>
    </w:p>
    <w:p w:rsidR="006F4EC4" w:rsidRPr="00665820" w:rsidRDefault="006F4EC4" w:rsidP="006F4EC4">
      <w:pPr>
        <w:pStyle w:val="Sarakstarindkopa"/>
        <w:numPr>
          <w:ilvl w:val="1"/>
          <w:numId w:val="16"/>
        </w:numPr>
        <w:tabs>
          <w:tab w:val="left" w:pos="993"/>
        </w:tabs>
        <w:overflowPunct/>
        <w:autoSpaceDE/>
        <w:autoSpaceDN/>
        <w:adjustRightInd/>
        <w:snapToGrid w:val="0"/>
        <w:ind w:left="1418" w:right="-1" w:hanging="567"/>
        <w:jc w:val="both"/>
        <w:textAlignment w:val="auto"/>
        <w:rPr>
          <w:rFonts w:cs="Tahoma"/>
          <w:bCs/>
          <w:sz w:val="24"/>
          <w:szCs w:val="24"/>
        </w:rPr>
      </w:pPr>
      <w:r>
        <w:rPr>
          <w:rFonts w:cs="Tahoma"/>
          <w:bCs/>
          <w:sz w:val="24"/>
          <w:szCs w:val="24"/>
        </w:rPr>
        <w:t>I</w:t>
      </w:r>
      <w:r w:rsidRPr="00665820">
        <w:rPr>
          <w:rFonts w:cs="Tahoma"/>
          <w:bCs/>
          <w:sz w:val="24"/>
          <w:szCs w:val="24"/>
        </w:rPr>
        <w:t>zteikt 1.</w:t>
      </w:r>
      <w:r>
        <w:rPr>
          <w:rFonts w:cs="Tahoma"/>
          <w:bCs/>
          <w:sz w:val="24"/>
          <w:szCs w:val="24"/>
        </w:rPr>
        <w:t>1</w:t>
      </w:r>
      <w:r w:rsidRPr="00665820">
        <w:rPr>
          <w:rFonts w:cs="Tahoma"/>
          <w:bCs/>
          <w:sz w:val="24"/>
          <w:szCs w:val="24"/>
        </w:rPr>
        <w:t>.</w:t>
      </w:r>
      <w:r>
        <w:rPr>
          <w:rFonts w:cs="Tahoma"/>
          <w:bCs/>
          <w:sz w:val="24"/>
          <w:szCs w:val="24"/>
        </w:rPr>
        <w:t>6</w:t>
      </w:r>
      <w:r w:rsidRPr="00665820">
        <w:rPr>
          <w:rFonts w:cs="Tahoma"/>
          <w:bCs/>
          <w:sz w:val="24"/>
          <w:szCs w:val="24"/>
        </w:rPr>
        <w:t>.apakšpunktu šādā redakcijā:</w:t>
      </w:r>
    </w:p>
    <w:p w:rsidR="006F4EC4" w:rsidRPr="00D13C4D" w:rsidRDefault="006F4EC4" w:rsidP="006F4EC4">
      <w:pPr>
        <w:tabs>
          <w:tab w:val="left" w:pos="993"/>
        </w:tabs>
        <w:snapToGrid w:val="0"/>
        <w:ind w:right="-1"/>
        <w:jc w:val="both"/>
        <w:rPr>
          <w:rFonts w:cs="Tahoma"/>
          <w:bCs/>
        </w:rPr>
      </w:pPr>
      <w:r>
        <w:rPr>
          <w:rFonts w:cs="Tahoma"/>
          <w:bCs/>
        </w:rPr>
        <w:t>“1.1.6. </w:t>
      </w:r>
      <w:r w:rsidRPr="00665820">
        <w:rPr>
          <w:rFonts w:cs="Tahoma"/>
          <w:bCs/>
        </w:rPr>
        <w:t xml:space="preserve">komisijas locekle </w:t>
      </w:r>
      <w:r w:rsidRPr="00D13C4D">
        <w:rPr>
          <w:rFonts w:cs="Tahoma"/>
        </w:rPr>
        <w:t>Kristīne Šmite</w:t>
      </w:r>
      <w:r w:rsidRPr="00D13C4D">
        <w:rPr>
          <w:rFonts w:cs="Tahoma"/>
          <w:bCs/>
        </w:rPr>
        <w:t xml:space="preserve"> (Centrālās finanšu un līgumu aģentūras Juridiskā nodrošinājuma un projektu atlases departamenta Infrastruktūras projektu atlases nodaļas vadošā eksperte)</w:t>
      </w:r>
      <w:r w:rsidRPr="00D13C4D">
        <w:rPr>
          <w:rFonts w:cs="Tahoma"/>
          <w:bCs/>
          <w:i/>
        </w:rPr>
        <w:t>,</w:t>
      </w:r>
      <w:r w:rsidRPr="00D13C4D">
        <w:rPr>
          <w:rFonts w:cs="Tahoma"/>
          <w:bCs/>
        </w:rPr>
        <w:t xml:space="preserve"> aizvietotāja – </w:t>
      </w:r>
      <w:r w:rsidRPr="00D13C4D">
        <w:rPr>
          <w:rFonts w:cs="Tahoma"/>
        </w:rPr>
        <w:t>Maija Upeniece</w:t>
      </w:r>
      <w:r w:rsidRPr="00D13C4D">
        <w:rPr>
          <w:rFonts w:cs="Tahoma"/>
          <w:bCs/>
        </w:rPr>
        <w:t xml:space="preserve"> (Centrālās finanšu un līgumu aģentūras</w:t>
      </w:r>
      <w:r w:rsidRPr="00D13C4D">
        <w:t xml:space="preserve"> </w:t>
      </w:r>
      <w:r w:rsidRPr="00D13C4D">
        <w:rPr>
          <w:rFonts w:cs="Tahoma"/>
          <w:bCs/>
        </w:rPr>
        <w:t>Juridiskā nodrošinājuma un projektu atlases departamenta Infrastruktūras projektu atlases nodaļas vecākā eksperte) vai Vita Soļonova (Centrālās finanšu un līgumu aģentūras</w:t>
      </w:r>
      <w:r w:rsidRPr="00D13C4D">
        <w:t xml:space="preserve"> </w:t>
      </w:r>
      <w:r w:rsidRPr="00D13C4D">
        <w:rPr>
          <w:rFonts w:cs="Tahoma"/>
          <w:bCs/>
        </w:rPr>
        <w:t>Juridiskā nodrošinājuma un projektu atlases departamenta Infrastruktūras projektu atlases nodaļas vecākā eksperte)”;</w:t>
      </w:r>
    </w:p>
    <w:p w:rsidR="006F4EC4" w:rsidRPr="00D13C4D" w:rsidRDefault="006F4EC4" w:rsidP="006F4EC4">
      <w:pPr>
        <w:pStyle w:val="Sarakstarindkopa"/>
        <w:numPr>
          <w:ilvl w:val="1"/>
          <w:numId w:val="16"/>
        </w:numPr>
        <w:tabs>
          <w:tab w:val="left" w:pos="993"/>
        </w:tabs>
        <w:overflowPunct/>
        <w:autoSpaceDE/>
        <w:autoSpaceDN/>
        <w:adjustRightInd/>
        <w:snapToGrid w:val="0"/>
        <w:ind w:left="1418" w:right="-1" w:hanging="567"/>
        <w:jc w:val="both"/>
        <w:textAlignment w:val="auto"/>
        <w:rPr>
          <w:rFonts w:cs="Tahoma"/>
          <w:bCs/>
          <w:sz w:val="24"/>
          <w:szCs w:val="24"/>
        </w:rPr>
      </w:pPr>
      <w:r w:rsidRPr="00D13C4D">
        <w:rPr>
          <w:rFonts w:cs="Tahoma"/>
          <w:bCs/>
          <w:sz w:val="24"/>
          <w:szCs w:val="24"/>
        </w:rPr>
        <w:t>Izteikt 1.2.1.apakšpunktu šādā redakcijā:</w:t>
      </w:r>
    </w:p>
    <w:p w:rsidR="006F4EC4" w:rsidRPr="00051AE4" w:rsidRDefault="006F4EC4" w:rsidP="006F4EC4">
      <w:pPr>
        <w:tabs>
          <w:tab w:val="left" w:pos="709"/>
          <w:tab w:val="left" w:pos="1560"/>
        </w:tabs>
        <w:snapToGrid w:val="0"/>
        <w:jc w:val="both"/>
        <w:rPr>
          <w:rFonts w:cs="Tahoma"/>
          <w:bCs/>
        </w:rPr>
      </w:pPr>
      <w:bookmarkStart w:id="5" w:name="_Hlk529285378"/>
      <w:r w:rsidRPr="00D13C4D">
        <w:rPr>
          <w:rFonts w:cs="Tahoma"/>
          <w:bCs/>
        </w:rPr>
        <w:t>“1.2.1. Evita Bāliņa</w:t>
      </w:r>
      <w:r w:rsidRPr="00D13C4D">
        <w:t xml:space="preserve"> (Finanšu ministrijas Eiropas Savienības fondu stratēģijas departamenta Publisko investīciju attīstības nodaļas vecākā eksperte), aizvietotāja </w:t>
      </w:r>
      <w:r w:rsidRPr="00D13C4D">
        <w:rPr>
          <w:rFonts w:cs="Tahoma"/>
          <w:bCs/>
        </w:rPr>
        <w:t>Anna Pukse</w:t>
      </w:r>
      <w:r w:rsidRPr="00051AE4">
        <w:t xml:space="preserve"> (Finanšu </w:t>
      </w:r>
      <w:r w:rsidRPr="00051AE4">
        <w:lastRenderedPageBreak/>
        <w:t>ministrijas Eiropas Savienības fondu stratēģijas departamenta Publisko investīciju attīstības nodaļas vecākā eksperte).”</w:t>
      </w:r>
    </w:p>
    <w:bookmarkEnd w:id="5"/>
    <w:p w:rsidR="006F4EC4" w:rsidRPr="00DE78D4" w:rsidRDefault="006F4EC4" w:rsidP="006F4EC4">
      <w:pPr>
        <w:pStyle w:val="Sarakstarindkopa"/>
        <w:numPr>
          <w:ilvl w:val="0"/>
          <w:numId w:val="16"/>
        </w:numPr>
        <w:tabs>
          <w:tab w:val="left" w:pos="993"/>
        </w:tabs>
        <w:overflowPunct/>
        <w:autoSpaceDE/>
        <w:autoSpaceDN/>
        <w:adjustRightInd/>
        <w:snapToGrid w:val="0"/>
        <w:ind w:left="0" w:right="-1" w:firstLine="709"/>
        <w:jc w:val="both"/>
        <w:textAlignment w:val="auto"/>
        <w:rPr>
          <w:rFonts w:cs="Tahoma"/>
          <w:bCs/>
          <w:sz w:val="24"/>
          <w:szCs w:val="24"/>
        </w:rPr>
      </w:pPr>
      <w:r w:rsidRPr="00DE78D4">
        <w:rPr>
          <w:rFonts w:cs="Tahoma"/>
          <w:bCs/>
          <w:sz w:val="24"/>
          <w:szCs w:val="24"/>
        </w:rPr>
        <w:t xml:space="preserve">Noteikt komisijas loceklei ar balsošanas tiesībām </w:t>
      </w:r>
      <w:r>
        <w:rPr>
          <w:rFonts w:cs="Tahoma"/>
          <w:bCs/>
          <w:sz w:val="24"/>
          <w:szCs w:val="24"/>
        </w:rPr>
        <w:t>Kristīnei Šmitei</w:t>
      </w:r>
      <w:r w:rsidRPr="00DE78D4">
        <w:rPr>
          <w:rFonts w:cs="Tahoma"/>
          <w:bCs/>
          <w:sz w:val="24"/>
          <w:szCs w:val="24"/>
        </w:rPr>
        <w:t xml:space="preserve"> </w:t>
      </w:r>
      <w:r>
        <w:rPr>
          <w:rFonts w:cs="Tahoma"/>
          <w:bCs/>
          <w:sz w:val="24"/>
          <w:szCs w:val="24"/>
        </w:rPr>
        <w:t xml:space="preserve">un Maijai Upeniecei </w:t>
      </w:r>
      <w:r w:rsidRPr="00DE78D4">
        <w:rPr>
          <w:rFonts w:cs="Tahoma"/>
          <w:bCs/>
          <w:sz w:val="24"/>
          <w:szCs w:val="24"/>
        </w:rPr>
        <w:t xml:space="preserve">valsts amatpersonas statusu. </w:t>
      </w:r>
    </w:p>
    <w:p w:rsidR="006F4EC4" w:rsidRPr="00DE78D4" w:rsidRDefault="006F4EC4" w:rsidP="006F4EC4">
      <w:pPr>
        <w:pStyle w:val="Sarakstarindkopa"/>
        <w:numPr>
          <w:ilvl w:val="0"/>
          <w:numId w:val="16"/>
        </w:numPr>
        <w:tabs>
          <w:tab w:val="left" w:pos="993"/>
        </w:tabs>
        <w:overflowPunct/>
        <w:autoSpaceDE/>
        <w:autoSpaceDN/>
        <w:adjustRightInd/>
        <w:snapToGrid w:val="0"/>
        <w:ind w:left="0" w:right="-1" w:firstLine="709"/>
        <w:jc w:val="both"/>
        <w:textAlignment w:val="auto"/>
        <w:rPr>
          <w:rFonts w:cs="Tahoma"/>
          <w:bCs/>
          <w:sz w:val="24"/>
          <w:szCs w:val="24"/>
        </w:rPr>
      </w:pPr>
      <w:r w:rsidRPr="00DE78D4">
        <w:rPr>
          <w:rFonts w:cs="Tahoma"/>
          <w:bCs/>
          <w:sz w:val="24"/>
          <w:szCs w:val="24"/>
        </w:rPr>
        <w:t xml:space="preserve">Ja </w:t>
      </w:r>
      <w:r>
        <w:rPr>
          <w:rFonts w:cs="Tahoma"/>
          <w:bCs/>
          <w:sz w:val="24"/>
          <w:szCs w:val="24"/>
        </w:rPr>
        <w:t>Kristīne Šmite un Maija Upeniece</w:t>
      </w:r>
      <w:r w:rsidRPr="00DE78D4">
        <w:rPr>
          <w:rFonts w:cs="Tahoma"/>
          <w:bCs/>
          <w:sz w:val="24"/>
          <w:szCs w:val="24"/>
        </w:rPr>
        <w:t xml:space="preserve"> vienlaikus ieņem citu amatu un šāda amatu savienošana ir pieļaujama, saņemot amatpersonas (institūcijas) rakstveida atļauju, attiecīgai personai ir pienākums septiņu dienu laikā no šī lēmuma pieņemšanas dienas rakstveidā iesniegt amatpersonai (institūcijai) lūgumu atļaut savienot valsts amatpersonas amatus. </w:t>
      </w:r>
    </w:p>
    <w:p w:rsidR="006F4EC4" w:rsidRDefault="006F4EC4" w:rsidP="006F4EC4">
      <w:pPr>
        <w:pStyle w:val="Sarakstarindkopa"/>
        <w:numPr>
          <w:ilvl w:val="0"/>
          <w:numId w:val="16"/>
        </w:numPr>
        <w:tabs>
          <w:tab w:val="left" w:pos="993"/>
        </w:tabs>
        <w:overflowPunct/>
        <w:autoSpaceDE/>
        <w:autoSpaceDN/>
        <w:adjustRightInd/>
        <w:snapToGrid w:val="0"/>
        <w:ind w:left="0" w:right="-1" w:firstLine="709"/>
        <w:jc w:val="both"/>
        <w:textAlignment w:val="auto"/>
        <w:rPr>
          <w:rFonts w:cs="Tahoma"/>
          <w:bCs/>
          <w:sz w:val="24"/>
          <w:szCs w:val="24"/>
        </w:rPr>
      </w:pPr>
      <w:r w:rsidRPr="00351CE8">
        <w:rPr>
          <w:rFonts w:cs="Tahoma"/>
          <w:bCs/>
          <w:sz w:val="24"/>
          <w:szCs w:val="24"/>
        </w:rPr>
        <w:t>Vienas pieturas a</w:t>
      </w:r>
      <w:r>
        <w:rPr>
          <w:rFonts w:cs="Tahoma"/>
          <w:bCs/>
          <w:sz w:val="24"/>
          <w:szCs w:val="24"/>
        </w:rPr>
        <w:t>ģentūrai ar lēmumu iepazīstināt Kristīni Šmiti, Maiju Upenieci Evitu Bāliņu un Annu Puksi</w:t>
      </w:r>
      <w:r w:rsidRPr="00351CE8">
        <w:rPr>
          <w:rFonts w:cs="Tahoma"/>
          <w:bCs/>
          <w:sz w:val="24"/>
          <w:szCs w:val="24"/>
        </w:rPr>
        <w:t xml:space="preserve">. Lēmumu nosūtīt </w:t>
      </w:r>
      <w:r>
        <w:rPr>
          <w:rFonts w:cs="Tahoma"/>
          <w:bCs/>
          <w:sz w:val="24"/>
          <w:szCs w:val="24"/>
        </w:rPr>
        <w:t>Centrālai finanšu un līgumu aģentūrai</w:t>
      </w:r>
      <w:r w:rsidRPr="00351CE8">
        <w:rPr>
          <w:rFonts w:cs="Tahoma"/>
          <w:bCs/>
          <w:sz w:val="24"/>
          <w:szCs w:val="24"/>
        </w:rPr>
        <w:t xml:space="preserve"> un Finanšu ministrijai. </w:t>
      </w:r>
    </w:p>
    <w:p w:rsidR="006F4EC4" w:rsidRPr="00457637" w:rsidRDefault="006F4EC4" w:rsidP="006F4EC4">
      <w:pPr>
        <w:pStyle w:val="Sarakstarindkopa"/>
        <w:numPr>
          <w:ilvl w:val="0"/>
          <w:numId w:val="16"/>
        </w:numPr>
        <w:tabs>
          <w:tab w:val="left" w:pos="993"/>
        </w:tabs>
        <w:overflowPunct/>
        <w:autoSpaceDE/>
        <w:autoSpaceDN/>
        <w:adjustRightInd/>
        <w:snapToGrid w:val="0"/>
        <w:ind w:left="0" w:right="-1" w:firstLine="709"/>
        <w:jc w:val="both"/>
        <w:textAlignment w:val="auto"/>
        <w:rPr>
          <w:rFonts w:cs="Tahoma"/>
          <w:bCs/>
          <w:sz w:val="24"/>
          <w:szCs w:val="24"/>
        </w:rPr>
      </w:pPr>
      <w:r w:rsidRPr="00457637">
        <w:rPr>
          <w:rFonts w:cs="Tahoma"/>
          <w:bCs/>
          <w:sz w:val="24"/>
          <w:szCs w:val="24"/>
        </w:rPr>
        <w:t xml:space="preserve">Lēmums stājas spēkā tā pieņemšanas dienā. </w:t>
      </w:r>
    </w:p>
    <w:p w:rsidR="006F4EC4" w:rsidRPr="00351CE8" w:rsidRDefault="006F4EC4" w:rsidP="006F4EC4">
      <w:pPr>
        <w:pStyle w:val="Sarakstarindkopa"/>
        <w:numPr>
          <w:ilvl w:val="0"/>
          <w:numId w:val="16"/>
        </w:numPr>
        <w:tabs>
          <w:tab w:val="left" w:pos="993"/>
        </w:tabs>
        <w:overflowPunct/>
        <w:autoSpaceDE/>
        <w:autoSpaceDN/>
        <w:adjustRightInd/>
        <w:snapToGrid w:val="0"/>
        <w:ind w:left="0" w:right="-1" w:firstLine="709"/>
        <w:jc w:val="both"/>
        <w:textAlignment w:val="auto"/>
        <w:rPr>
          <w:rFonts w:cs="Tahoma"/>
          <w:bCs/>
          <w:sz w:val="24"/>
          <w:szCs w:val="24"/>
        </w:rPr>
      </w:pPr>
      <w:r w:rsidRPr="00457637">
        <w:rPr>
          <w:rFonts w:cs="Tahoma"/>
          <w:bCs/>
          <w:sz w:val="24"/>
          <w:szCs w:val="24"/>
        </w:rPr>
        <w:t xml:space="preserve">Kontroli par lēmuma izpildi veikt Jēkabpils pilsētas pašvaldības </w:t>
      </w:r>
      <w:r w:rsidRPr="00351CE8">
        <w:rPr>
          <w:rFonts w:cs="Tahoma"/>
          <w:bCs/>
          <w:sz w:val="24"/>
          <w:szCs w:val="24"/>
        </w:rPr>
        <w:t>Finanšu departamenta direktorei.</w:t>
      </w:r>
    </w:p>
    <w:p w:rsidR="006F4EC4" w:rsidRDefault="006F4EC4" w:rsidP="006F4EC4">
      <w:pPr>
        <w:pStyle w:val="Sarakstarindkopa"/>
        <w:tabs>
          <w:tab w:val="left" w:pos="1418"/>
        </w:tabs>
        <w:snapToGrid w:val="0"/>
        <w:ind w:left="0" w:right="-1" w:firstLine="1440"/>
        <w:jc w:val="both"/>
        <w:rPr>
          <w:rFonts w:cs="Tahoma"/>
          <w:bCs/>
          <w:sz w:val="24"/>
          <w:szCs w:val="24"/>
        </w:rPr>
      </w:pPr>
    </w:p>
    <w:p w:rsidR="006F4EC4" w:rsidRPr="009E362E" w:rsidRDefault="006F4EC4" w:rsidP="006F4EC4">
      <w:pPr>
        <w:widowControl w:val="0"/>
        <w:suppressAutoHyphens/>
        <w:ind w:right="-1" w:firstLine="1440"/>
        <w:jc w:val="both"/>
        <w:rPr>
          <w:rFonts w:eastAsia="Lucida Sans Unicode"/>
        </w:rPr>
      </w:pPr>
    </w:p>
    <w:p w:rsidR="006F4EC4" w:rsidRPr="009E362E" w:rsidRDefault="006F4EC4" w:rsidP="006F4EC4">
      <w:pPr>
        <w:widowControl w:val="0"/>
        <w:suppressAutoHyphens/>
        <w:ind w:right="-1"/>
        <w:jc w:val="both"/>
        <w:rPr>
          <w:rFonts w:eastAsia="Lucida Sans Unicode"/>
        </w:rPr>
      </w:pPr>
      <w:r w:rsidRPr="009E362E">
        <w:rPr>
          <w:rFonts w:eastAsia="Lucida Sans Unicode"/>
        </w:rPr>
        <w:t>Sēdes vadītājs</w:t>
      </w:r>
    </w:p>
    <w:p w:rsidR="006F4EC4" w:rsidRPr="009E362E" w:rsidRDefault="006F4EC4" w:rsidP="006F4EC4">
      <w:pPr>
        <w:widowControl w:val="0"/>
        <w:tabs>
          <w:tab w:val="center" w:pos="5103"/>
        </w:tabs>
        <w:suppressAutoHyphens/>
        <w:ind w:right="-1"/>
        <w:jc w:val="both"/>
        <w:rPr>
          <w:rFonts w:eastAsia="Lucida Sans Unicode"/>
        </w:rPr>
      </w:pPr>
      <w:r w:rsidRPr="009E362E">
        <w:rPr>
          <w:rFonts w:eastAsia="Lucida Sans Unicode"/>
        </w:rPr>
        <w:t>Domes priekšsēdētājs</w:t>
      </w:r>
      <w:r w:rsidRPr="009E362E">
        <w:rPr>
          <w:rFonts w:eastAsia="Lucida Sans Unicode"/>
        </w:rPr>
        <w:tab/>
      </w:r>
      <w:r>
        <w:rPr>
          <w:rFonts w:eastAsia="Lucida Sans Unicode"/>
        </w:rPr>
        <w:t>(paraksts)</w:t>
      </w:r>
      <w:r>
        <w:tab/>
      </w:r>
      <w:r>
        <w:tab/>
      </w:r>
      <w:r>
        <w:tab/>
        <w:t xml:space="preserve">             A.Kraps</w:t>
      </w:r>
    </w:p>
    <w:p w:rsidR="006F4EC4" w:rsidRPr="009E362E" w:rsidRDefault="006F4EC4" w:rsidP="006F4EC4">
      <w:pPr>
        <w:tabs>
          <w:tab w:val="right" w:pos="9356"/>
        </w:tabs>
        <w:ind w:right="-1" w:firstLine="1440"/>
      </w:pPr>
    </w:p>
    <w:p w:rsidR="006F4EC4" w:rsidRDefault="006F4EC4" w:rsidP="006F4EC4">
      <w:pPr>
        <w:widowControl w:val="0"/>
        <w:tabs>
          <w:tab w:val="left" w:pos="142"/>
          <w:tab w:val="left" w:pos="3555"/>
        </w:tabs>
        <w:suppressAutoHyphens/>
        <w:ind w:right="-1"/>
        <w:jc w:val="both"/>
        <w:rPr>
          <w:rFonts w:eastAsia="Lucida Sans Unicode" w:cs="Tahoma"/>
          <w:sz w:val="20"/>
        </w:rPr>
      </w:pPr>
      <w:r w:rsidRPr="009E362E">
        <w:rPr>
          <w:rFonts w:eastAsia="Lucida Sans Unicode" w:cs="Tahoma"/>
          <w:sz w:val="20"/>
        </w:rPr>
        <w:t>Varika 2940340</w:t>
      </w:r>
      <w:r>
        <w:rPr>
          <w:rFonts w:eastAsia="Lucida Sans Unicode" w:cs="Tahoma"/>
          <w:sz w:val="20"/>
        </w:rPr>
        <w:t>2</w:t>
      </w:r>
    </w:p>
    <w:p w:rsidR="006F4EC4" w:rsidRDefault="006F4EC4" w:rsidP="006F4EC4">
      <w:pPr>
        <w:widowControl w:val="0"/>
        <w:tabs>
          <w:tab w:val="left" w:pos="142"/>
          <w:tab w:val="left" w:pos="3555"/>
        </w:tabs>
        <w:suppressAutoHyphens/>
        <w:ind w:right="-1"/>
        <w:jc w:val="both"/>
        <w:rPr>
          <w:rFonts w:eastAsia="Lucida Sans Unicode" w:cs="Tahoma"/>
          <w:sz w:val="20"/>
        </w:rPr>
      </w:pPr>
    </w:p>
    <w:p w:rsidR="006F4EC4" w:rsidRDefault="006F4EC4" w:rsidP="006F4EC4">
      <w:pPr>
        <w:tabs>
          <w:tab w:val="left" w:pos="0"/>
        </w:tabs>
        <w:snapToGrid w:val="0"/>
        <w:ind w:left="1134" w:right="849"/>
        <w:jc w:val="both"/>
        <w:rPr>
          <w:sz w:val="28"/>
        </w:rPr>
      </w:pPr>
    </w:p>
    <w:p w:rsidR="004F24EA" w:rsidRDefault="004F24EA">
      <w:pPr>
        <w:spacing w:after="160" w:line="259" w:lineRule="auto"/>
        <w:rPr>
          <w:rFonts w:cs="Tahoma"/>
          <w:b/>
        </w:rPr>
      </w:pPr>
      <w:r>
        <w:rPr>
          <w:rFonts w:cs="Tahoma"/>
          <w:b/>
        </w:rPr>
        <w:br w:type="page"/>
      </w:r>
    </w:p>
    <w:p w:rsidR="006F4EC4" w:rsidRPr="00A51834" w:rsidRDefault="006F4EC4" w:rsidP="006F4EC4">
      <w:pPr>
        <w:ind w:right="281"/>
        <w:jc w:val="center"/>
        <w:rPr>
          <w:rFonts w:cs="Tahoma"/>
          <w:b/>
        </w:rPr>
      </w:pPr>
      <w:r w:rsidRPr="00A51834">
        <w:rPr>
          <w:rFonts w:cs="Tahoma"/>
          <w:b/>
        </w:rPr>
        <w:lastRenderedPageBreak/>
        <w:t>LĒMUM</w:t>
      </w:r>
      <w:r>
        <w:rPr>
          <w:rFonts w:cs="Tahoma"/>
          <w:b/>
        </w:rPr>
        <w:t>S</w:t>
      </w:r>
    </w:p>
    <w:p w:rsidR="006F4EC4" w:rsidRDefault="006F4EC4" w:rsidP="006F4EC4">
      <w:pPr>
        <w:pStyle w:val="xl23"/>
        <w:spacing w:before="0" w:after="0"/>
        <w:ind w:right="281"/>
        <w:jc w:val="center"/>
        <w:rPr>
          <w:rFonts w:ascii="Times New Roman" w:hAnsi="Times New Roman" w:cs="Times New Roman"/>
          <w:lang w:val="lv-LV"/>
        </w:rPr>
      </w:pPr>
      <w:r>
        <w:rPr>
          <w:rFonts w:ascii="Times New Roman" w:hAnsi="Times New Roman" w:cs="Times New Roman"/>
          <w:lang w:val="lv-LV"/>
        </w:rPr>
        <w:t>Jēkabpilī</w:t>
      </w:r>
    </w:p>
    <w:p w:rsidR="006F4EC4" w:rsidRDefault="006F4EC4" w:rsidP="006F4EC4">
      <w:pPr>
        <w:snapToGrid w:val="0"/>
        <w:ind w:right="281"/>
        <w:rPr>
          <w:rFonts w:cs="Tahoma"/>
          <w:bCs/>
          <w:sz w:val="23"/>
          <w:szCs w:val="23"/>
        </w:rPr>
      </w:pPr>
    </w:p>
    <w:p w:rsidR="006F4EC4" w:rsidRDefault="006F4EC4" w:rsidP="006F4EC4">
      <w:pPr>
        <w:snapToGrid w:val="0"/>
        <w:rPr>
          <w:rFonts w:cs="Tahoma"/>
          <w:bCs/>
          <w:sz w:val="23"/>
          <w:szCs w:val="23"/>
        </w:rPr>
      </w:pPr>
      <w:r>
        <w:rPr>
          <w:rFonts w:cs="Tahoma"/>
          <w:bCs/>
          <w:sz w:val="23"/>
          <w:szCs w:val="23"/>
        </w:rPr>
        <w:t>04.07.2019. (protokols Nr.20, 14.</w:t>
      </w:r>
      <w:r>
        <w:rPr>
          <w:bCs/>
          <w:sz w:val="23"/>
          <w:szCs w:val="23"/>
        </w:rPr>
        <w:t>§</w:t>
      </w:r>
      <w:r>
        <w:rPr>
          <w:rFonts w:cs="Tahoma"/>
          <w:bCs/>
          <w:sz w:val="23"/>
          <w:szCs w:val="23"/>
        </w:rPr>
        <w:t>)</w:t>
      </w:r>
      <w:r>
        <w:rPr>
          <w:rFonts w:cs="Tahoma"/>
          <w:bCs/>
          <w:sz w:val="23"/>
          <w:szCs w:val="23"/>
        </w:rPr>
        <w:tab/>
      </w:r>
      <w:r>
        <w:rPr>
          <w:rFonts w:cs="Tahoma"/>
          <w:bCs/>
          <w:sz w:val="23"/>
          <w:szCs w:val="23"/>
        </w:rPr>
        <w:tab/>
      </w:r>
      <w:r>
        <w:rPr>
          <w:rFonts w:cs="Tahoma"/>
          <w:bCs/>
          <w:sz w:val="23"/>
          <w:szCs w:val="23"/>
        </w:rPr>
        <w:tab/>
      </w:r>
      <w:r>
        <w:rPr>
          <w:rFonts w:cs="Tahoma"/>
          <w:bCs/>
          <w:sz w:val="23"/>
          <w:szCs w:val="23"/>
        </w:rPr>
        <w:tab/>
      </w:r>
      <w:r>
        <w:rPr>
          <w:rFonts w:cs="Tahoma"/>
          <w:bCs/>
          <w:sz w:val="23"/>
          <w:szCs w:val="23"/>
        </w:rPr>
        <w:tab/>
      </w:r>
      <w:r>
        <w:rPr>
          <w:rFonts w:cs="Tahoma"/>
          <w:bCs/>
          <w:sz w:val="23"/>
          <w:szCs w:val="23"/>
        </w:rPr>
        <w:tab/>
      </w:r>
      <w:r>
        <w:rPr>
          <w:rFonts w:cs="Tahoma"/>
          <w:bCs/>
          <w:sz w:val="23"/>
          <w:szCs w:val="23"/>
        </w:rPr>
        <w:tab/>
        <w:t xml:space="preserve">       Nr.317</w:t>
      </w:r>
    </w:p>
    <w:p w:rsidR="006F4EC4" w:rsidRDefault="006F4EC4" w:rsidP="006F4EC4">
      <w:pPr>
        <w:snapToGrid w:val="0"/>
        <w:ind w:right="281"/>
        <w:rPr>
          <w:rFonts w:cs="Tahoma"/>
          <w:bCs/>
          <w:sz w:val="23"/>
          <w:szCs w:val="23"/>
        </w:rPr>
      </w:pPr>
    </w:p>
    <w:p w:rsidR="006F4EC4" w:rsidRPr="00C427FB" w:rsidRDefault="006F4EC4" w:rsidP="006F4EC4">
      <w:pPr>
        <w:tabs>
          <w:tab w:val="right" w:pos="9356"/>
        </w:tabs>
        <w:snapToGrid w:val="0"/>
        <w:jc w:val="both"/>
        <w:rPr>
          <w:rFonts w:cs="Tahoma"/>
          <w:bCs/>
        </w:rPr>
      </w:pPr>
      <w:r w:rsidRPr="005E757B">
        <w:rPr>
          <w:rFonts w:cs="Tahoma"/>
          <w:bCs/>
          <w:sz w:val="23"/>
          <w:szCs w:val="23"/>
        </w:rPr>
        <w:t xml:space="preserve">Par </w:t>
      </w:r>
      <w:r w:rsidRPr="00C427FB">
        <w:rPr>
          <w:rFonts w:cs="Tahoma"/>
          <w:bCs/>
        </w:rPr>
        <w:t>grozījum</w:t>
      </w:r>
      <w:r w:rsidRPr="00F654F4">
        <w:rPr>
          <w:rFonts w:cs="Tahoma"/>
          <w:bCs/>
        </w:rPr>
        <w:t>iem</w:t>
      </w:r>
      <w:r w:rsidRPr="00C427FB">
        <w:rPr>
          <w:rFonts w:cs="Tahoma"/>
          <w:bCs/>
        </w:rPr>
        <w:t xml:space="preserve"> Jēkabpils pilsētas domes </w:t>
      </w:r>
      <w:r w:rsidRPr="004D0803">
        <w:rPr>
          <w:rFonts w:cs="Tahoma"/>
          <w:bCs/>
        </w:rPr>
        <w:t>28.07.2016. lēmumā Nr.211</w:t>
      </w:r>
      <w:r>
        <w:rPr>
          <w:rFonts w:cs="Tahoma"/>
          <w:bCs/>
        </w:rPr>
        <w:t xml:space="preserve"> </w:t>
      </w:r>
    </w:p>
    <w:p w:rsidR="006F4EC4" w:rsidRPr="004E53A1" w:rsidRDefault="006F4EC4" w:rsidP="006F4EC4">
      <w:pPr>
        <w:tabs>
          <w:tab w:val="right" w:pos="9356"/>
        </w:tabs>
        <w:snapToGrid w:val="0"/>
        <w:jc w:val="both"/>
        <w:rPr>
          <w:rFonts w:cs="Tahoma"/>
          <w:bCs/>
        </w:rPr>
      </w:pPr>
    </w:p>
    <w:p w:rsidR="006F4EC4" w:rsidRPr="00AF11F2" w:rsidRDefault="006F4EC4" w:rsidP="006F4EC4">
      <w:pPr>
        <w:ind w:firstLine="709"/>
        <w:jc w:val="both"/>
        <w:rPr>
          <w:rFonts w:cs="Tahoma"/>
          <w:bCs/>
        </w:rPr>
      </w:pPr>
      <w:bookmarkStart w:id="6" w:name="_Hlk534960245"/>
      <w:r w:rsidRPr="004E53A1">
        <w:rPr>
          <w:rFonts w:cs="Tahoma"/>
          <w:bCs/>
        </w:rPr>
        <w:t xml:space="preserve">Starp Jēkabpils pilsētas pašvaldību un Latvijas Republikas Finanšu ministriju </w:t>
      </w:r>
      <w:r>
        <w:rPr>
          <w:rFonts w:cs="Tahoma"/>
          <w:bCs/>
        </w:rPr>
        <w:t>2015.gada 23.</w:t>
      </w:r>
      <w:r w:rsidRPr="00AF11F2">
        <w:rPr>
          <w:rFonts w:cs="Tahoma"/>
          <w:bCs/>
        </w:rPr>
        <w:t xml:space="preserve">novembrī ir noslēgts deleģēšanas līgums par integrētu teritoriālo investīciju projektu iesniegumu atlases nodrošināšanu (turpmāk – Deleģēšanas līgums). </w:t>
      </w:r>
    </w:p>
    <w:p w:rsidR="006F4EC4" w:rsidRPr="00AF11F2" w:rsidRDefault="006F4EC4" w:rsidP="006F4EC4">
      <w:pPr>
        <w:ind w:firstLine="709"/>
        <w:jc w:val="both"/>
        <w:rPr>
          <w:rFonts w:cs="Tahoma"/>
          <w:bCs/>
        </w:rPr>
      </w:pPr>
      <w:r w:rsidRPr="00AF11F2">
        <w:rPr>
          <w:rFonts w:cs="Tahoma"/>
          <w:bCs/>
        </w:rPr>
        <w:t>Ar Jēkabpils pilsētas domes 2016</w:t>
      </w:r>
      <w:r>
        <w:rPr>
          <w:rFonts w:cs="Tahoma"/>
          <w:bCs/>
        </w:rPr>
        <w:t>.gada 28.</w:t>
      </w:r>
      <w:r w:rsidRPr="00AF11F2">
        <w:rPr>
          <w:rFonts w:cs="Tahoma"/>
          <w:bCs/>
        </w:rPr>
        <w:t xml:space="preserve">jūlija lēmumu Nr.211 ir apstiprināta Jēkabpils pilsētas integrēto teritoriālo investīciju projektu iesniegumu vērtēšanas komisija specifiskā atbalsta mērķa 5.6.2. “Teritoriju revitalizācija, reģenerējot degradētās teritorijas atbilstoši pašvaldību integrētajām attīstības programmām” (turpmāk – 5.6.2.SAM) projektu iesniegumu </w:t>
      </w:r>
      <w:r w:rsidRPr="00AB4DBB">
        <w:rPr>
          <w:rFonts w:cs="Tahoma"/>
          <w:bCs/>
        </w:rPr>
        <w:t>vērtēšanai (turpmāk – vērtēšanas komisija).</w:t>
      </w:r>
      <w:r w:rsidRPr="00AF11F2">
        <w:rPr>
          <w:rFonts w:cs="Tahoma"/>
          <w:bCs/>
        </w:rPr>
        <w:t xml:space="preserve"> </w:t>
      </w:r>
    </w:p>
    <w:p w:rsidR="006F4EC4" w:rsidRPr="00E435B5" w:rsidRDefault="006F4EC4" w:rsidP="006F4EC4">
      <w:pPr>
        <w:ind w:firstLine="709"/>
        <w:jc w:val="both"/>
        <w:rPr>
          <w:rFonts w:cs="Tahoma"/>
          <w:bCs/>
        </w:rPr>
      </w:pPr>
      <w:r w:rsidRPr="00AF11F2">
        <w:rPr>
          <w:rFonts w:cs="Tahoma"/>
          <w:bCs/>
        </w:rPr>
        <w:t>Ar Jēkabpils pilsētas domes 2018</w:t>
      </w:r>
      <w:r>
        <w:rPr>
          <w:rFonts w:cs="Tahoma"/>
          <w:bCs/>
        </w:rPr>
        <w:t>.gada 30.augusta lēmumu Nr.</w:t>
      </w:r>
      <w:r w:rsidRPr="00AF11F2">
        <w:rPr>
          <w:rFonts w:cs="Tahoma"/>
          <w:bCs/>
        </w:rPr>
        <w:t xml:space="preserve">360 “Par grozījumu Jēkabpils pilsētas domes 28.07.2016. lēmumā Nr. 211” 5.6.2. SAM vērtēšanas komisijā viena no Centrālās finanšu un līgumu aģentūras (turpmāk – CFLA) deleģētās pārstāves (ar balsstiesībām) Agneses Rūsiņas aizvietotājām ir noteikta </w:t>
      </w:r>
      <w:r w:rsidRPr="00E435B5">
        <w:rPr>
          <w:rFonts w:cs="Tahoma"/>
          <w:bCs/>
        </w:rPr>
        <w:t xml:space="preserve">Ilze Lapiņa. </w:t>
      </w:r>
    </w:p>
    <w:p w:rsidR="006F4EC4" w:rsidRPr="00E435B5" w:rsidRDefault="006F4EC4" w:rsidP="006F4EC4">
      <w:pPr>
        <w:ind w:firstLine="709"/>
        <w:jc w:val="both"/>
        <w:rPr>
          <w:rFonts w:cs="Tahoma"/>
          <w:bCs/>
        </w:rPr>
      </w:pPr>
      <w:r w:rsidRPr="00E435B5">
        <w:rPr>
          <w:rFonts w:cs="Tahoma"/>
          <w:bCs/>
        </w:rPr>
        <w:t xml:space="preserve">Ar 2019.gada 4.aprīļa vēstuli Nr. 39-2-60/3404 “Par izmaiņām projektu iesniegumu vērtēšanas komisijas nozīmētā pārstāvja personas datos” CFLA informē, ka Ilze Lapiņa ir mainījusi uzvārdu un līdz ar to turpmāk Agneses Rūsiņas aizvietotāja būs CFLA Juridiskā nodrošinājuma un projektu atlases departamenta Infrastruktūras projektu atlases nodaļas vecākā eksperte Ilze Blumberga. </w:t>
      </w:r>
    </w:p>
    <w:p w:rsidR="006F4EC4" w:rsidRPr="00E435B5" w:rsidRDefault="006F4EC4" w:rsidP="006F4EC4">
      <w:pPr>
        <w:ind w:firstLine="709"/>
        <w:jc w:val="both"/>
        <w:rPr>
          <w:rFonts w:cs="Tahoma"/>
          <w:bCs/>
        </w:rPr>
      </w:pPr>
      <w:r w:rsidRPr="00E435B5">
        <w:rPr>
          <w:rFonts w:cs="Tahoma"/>
          <w:bCs/>
        </w:rPr>
        <w:t xml:space="preserve">Ar Jēkabpils pilsētas domes 2017.gada 14.decembra lēmumu Nr. 457 “Par grozījumiem Jēkabpils pilsētas domes 28.07.2016. lēmumā Nr. 211” 5.6.2. SAM vērtēšanas komisijā (bez balsstiesībām) ir iekļauta Finanšu ministrijas kā Eiropas Savienības struktūrfondu un Kohēzijas fonda vadošās iestādes (turpmāk – vadošā iestāde) pārstāve Irma Bondare, aizvietotāja Līva Zvirgzdiņa. </w:t>
      </w:r>
    </w:p>
    <w:p w:rsidR="006F4EC4" w:rsidRPr="00E435B5" w:rsidRDefault="006F4EC4" w:rsidP="006F4EC4">
      <w:pPr>
        <w:ind w:firstLine="709"/>
        <w:jc w:val="both"/>
        <w:rPr>
          <w:rFonts w:cs="Tahoma"/>
          <w:bCs/>
        </w:rPr>
      </w:pPr>
      <w:r w:rsidRPr="00E435B5">
        <w:rPr>
          <w:rFonts w:cs="Tahoma"/>
          <w:bCs/>
        </w:rPr>
        <w:t xml:space="preserve">Ar Finanšu ministrijas 2019.gada 29.maija vēstuli Nr.5.1.-25/21/2472 “Par pārstāvju deleģēšanu” vadošā iestāde deleģē savu pārstāvi vērtēšanas komisijā novērotāja statusā – Finanšu ministrijas </w:t>
      </w:r>
      <w:r w:rsidRPr="00E435B5">
        <w:t>Eiropas Savienības fondu stratēģijas departamenta Publisko investīciju attīstības nodaļas vecāko eksperti</w:t>
      </w:r>
      <w:r w:rsidRPr="00E435B5">
        <w:rPr>
          <w:rFonts w:cs="Tahoma"/>
          <w:bCs/>
        </w:rPr>
        <w:t xml:space="preserve"> </w:t>
      </w:r>
      <w:r w:rsidRPr="00E435B5">
        <w:rPr>
          <w:rFonts w:cs="Tahoma"/>
        </w:rPr>
        <w:t>Līvu Zvirgzdiņu</w:t>
      </w:r>
      <w:r w:rsidRPr="00E435B5">
        <w:rPr>
          <w:rFonts w:cs="Tahoma"/>
          <w:bCs/>
        </w:rPr>
        <w:t xml:space="preserve"> un viņas prombūtnes gadījumā – Finanšu ministrijas </w:t>
      </w:r>
      <w:r w:rsidRPr="00E435B5">
        <w:t xml:space="preserve">Eiropas Savienības fondu stratēģijas departamenta Publisko investīciju attīstības nodaļas vecāko eksperti </w:t>
      </w:r>
      <w:r w:rsidRPr="00E435B5">
        <w:rPr>
          <w:bCs/>
        </w:rPr>
        <w:t>Annu Puksi</w:t>
      </w:r>
      <w:r w:rsidRPr="00E435B5">
        <w:t xml:space="preserve">. </w:t>
      </w:r>
    </w:p>
    <w:p w:rsidR="006F4EC4" w:rsidRPr="00AF11F2" w:rsidRDefault="006F4EC4" w:rsidP="006F4EC4">
      <w:pPr>
        <w:ind w:firstLine="709"/>
        <w:jc w:val="both"/>
        <w:rPr>
          <w:bCs/>
        </w:rPr>
      </w:pPr>
      <w:r w:rsidRPr="00AF11F2">
        <w:rPr>
          <w:rFonts w:cs="Tahoma"/>
          <w:bCs/>
        </w:rPr>
        <w:t>Pamatojoties uz likuma</w:t>
      </w:r>
      <w:r w:rsidRPr="00AF11F2">
        <w:t xml:space="preserve"> “Par </w:t>
      </w:r>
      <w:r w:rsidRPr="00AF11F2">
        <w:rPr>
          <w:rFonts w:cs="Tahoma"/>
          <w:bCs/>
        </w:rPr>
        <w:t>pašvaldībām</w:t>
      </w:r>
      <w:r w:rsidRPr="00AF11F2">
        <w:t xml:space="preserve">” </w:t>
      </w:r>
      <w:r w:rsidRPr="00AF11F2">
        <w:rPr>
          <w:bCs/>
        </w:rPr>
        <w:t xml:space="preserve">21.panta pirmās daļas 24. un 27.punktu, starp Jēkabpils pilsētas pašvaldību un Finanšu ministriju 2015.gada 23.novembrī noslēgto Deleģēšanas līgumu, Finanšu ministrijas </w:t>
      </w:r>
      <w:r w:rsidRPr="00AF11F2">
        <w:rPr>
          <w:rFonts w:cs="Tahoma"/>
          <w:bCs/>
        </w:rPr>
        <w:t>2019. gada 29. maija vēstuli Nr.5.1.-25/21/2472, CFLA 2019. gada 4. aprīļa vēstuli Nr. 39-2-60/3404,</w:t>
      </w:r>
      <w:r w:rsidRPr="00AF11F2">
        <w:t xml:space="preserve"> </w:t>
      </w:r>
      <w:r w:rsidRPr="00AF11F2">
        <w:rPr>
          <w:rFonts w:cs="Tahoma"/>
          <w:bCs/>
        </w:rPr>
        <w:t xml:space="preserve">ņemot vērā Finanšu </w:t>
      </w:r>
      <w:r w:rsidRPr="00AF11F2">
        <w:rPr>
          <w:bCs/>
        </w:rPr>
        <w:t xml:space="preserve">komitejas </w:t>
      </w:r>
      <w:r>
        <w:rPr>
          <w:bCs/>
        </w:rPr>
        <w:t>27</w:t>
      </w:r>
      <w:r w:rsidRPr="00AF11F2">
        <w:rPr>
          <w:bCs/>
        </w:rPr>
        <w:t>.0</w:t>
      </w:r>
      <w:r>
        <w:rPr>
          <w:bCs/>
        </w:rPr>
        <w:t>6</w:t>
      </w:r>
      <w:r w:rsidRPr="00AF11F2">
        <w:rPr>
          <w:bCs/>
        </w:rPr>
        <w:t>.2019. lēmumu (protokols Nr.</w:t>
      </w:r>
      <w:r>
        <w:rPr>
          <w:bCs/>
        </w:rPr>
        <w:t>12</w:t>
      </w:r>
      <w:r w:rsidRPr="00AF11F2">
        <w:rPr>
          <w:bCs/>
        </w:rPr>
        <w:t xml:space="preserve">, </w:t>
      </w:r>
      <w:r>
        <w:rPr>
          <w:bCs/>
        </w:rPr>
        <w:t>7</w:t>
      </w:r>
      <w:r w:rsidRPr="00AF11F2">
        <w:rPr>
          <w:bCs/>
        </w:rPr>
        <w:t>.§),</w:t>
      </w:r>
    </w:p>
    <w:p w:rsidR="006F4EC4" w:rsidRPr="009543E6" w:rsidRDefault="006F4EC4" w:rsidP="006F4EC4">
      <w:pPr>
        <w:keepNext/>
        <w:keepLines/>
        <w:snapToGrid w:val="0"/>
        <w:spacing w:before="120"/>
        <w:jc w:val="center"/>
        <w:rPr>
          <w:rFonts w:cs="Tahoma"/>
          <w:bCs/>
        </w:rPr>
      </w:pPr>
      <w:r w:rsidRPr="009543E6">
        <w:rPr>
          <w:rFonts w:cs="Tahoma"/>
          <w:bCs/>
        </w:rPr>
        <w:t>Jēkabpils pilsētas dome nolemj:</w:t>
      </w:r>
    </w:p>
    <w:p w:rsidR="006F4EC4" w:rsidRPr="004F24EA" w:rsidRDefault="006F4EC4" w:rsidP="006F4EC4">
      <w:pPr>
        <w:pStyle w:val="Sarakstarindkopa"/>
        <w:numPr>
          <w:ilvl w:val="0"/>
          <w:numId w:val="17"/>
        </w:numPr>
        <w:tabs>
          <w:tab w:val="left" w:pos="1134"/>
        </w:tabs>
        <w:overflowPunct/>
        <w:autoSpaceDE/>
        <w:autoSpaceDN/>
        <w:adjustRightInd/>
        <w:snapToGrid w:val="0"/>
        <w:spacing w:before="120"/>
        <w:ind w:left="0" w:firstLine="851"/>
        <w:jc w:val="both"/>
        <w:textAlignment w:val="auto"/>
        <w:rPr>
          <w:rFonts w:cs="Tahoma"/>
          <w:bCs/>
          <w:sz w:val="24"/>
          <w:szCs w:val="24"/>
        </w:rPr>
      </w:pPr>
      <w:r w:rsidRPr="004F24EA">
        <w:rPr>
          <w:sz w:val="24"/>
          <w:szCs w:val="24"/>
        </w:rPr>
        <w:t xml:space="preserve">Izdarīt Jēkabpils pilsētas domes </w:t>
      </w:r>
      <w:r w:rsidRPr="004F24EA">
        <w:rPr>
          <w:rFonts w:cs="Tahoma"/>
          <w:bCs/>
          <w:sz w:val="24"/>
          <w:szCs w:val="24"/>
        </w:rPr>
        <w:t>2016.gada 28.jūlija lēmumā Nr.211 “Par Jēkabpils pilsētas integrētu teritoriālo investīciju projektu iesniegumu vērtēšanas komisijas sastāva un vērtēšanas veidlapu apstiprināšanu specifiskā atbalsta mērķa 5.6.2. “Teritoriju revitalizācija, reģenerējot degradētās teritorijas atbilstoši pašvaldību integrētajām attīstības programmām” projektu iesniegumu vērtēšanai” šādus grozījumus:</w:t>
      </w:r>
    </w:p>
    <w:p w:rsidR="006F4EC4" w:rsidRPr="004F24EA" w:rsidRDefault="006F4EC4" w:rsidP="006F4EC4">
      <w:pPr>
        <w:pStyle w:val="Sarakstarindkopa"/>
        <w:numPr>
          <w:ilvl w:val="1"/>
          <w:numId w:val="17"/>
        </w:numPr>
        <w:tabs>
          <w:tab w:val="left" w:pos="1134"/>
        </w:tabs>
        <w:overflowPunct/>
        <w:autoSpaceDE/>
        <w:autoSpaceDN/>
        <w:adjustRightInd/>
        <w:snapToGrid w:val="0"/>
        <w:ind w:left="0" w:firstLine="851"/>
        <w:jc w:val="both"/>
        <w:textAlignment w:val="auto"/>
        <w:rPr>
          <w:rFonts w:cs="Tahoma"/>
          <w:bCs/>
          <w:sz w:val="24"/>
          <w:szCs w:val="24"/>
        </w:rPr>
      </w:pPr>
      <w:r w:rsidRPr="004F24EA">
        <w:rPr>
          <w:sz w:val="24"/>
          <w:szCs w:val="24"/>
        </w:rPr>
        <w:t>Izteikt</w:t>
      </w:r>
      <w:r w:rsidRPr="004F24EA">
        <w:rPr>
          <w:rFonts w:cs="Tahoma"/>
          <w:bCs/>
          <w:sz w:val="24"/>
          <w:szCs w:val="24"/>
        </w:rPr>
        <w:t xml:space="preserve"> 1.1.7.apakšpunktu šādā redakcijā:</w:t>
      </w:r>
    </w:p>
    <w:p w:rsidR="006F4EC4" w:rsidRPr="004F24EA" w:rsidRDefault="006F4EC4" w:rsidP="006F4EC4">
      <w:pPr>
        <w:pStyle w:val="Sarakstarindkopa"/>
        <w:tabs>
          <w:tab w:val="left" w:pos="1134"/>
        </w:tabs>
        <w:snapToGrid w:val="0"/>
        <w:ind w:left="0" w:firstLine="851"/>
        <w:jc w:val="both"/>
        <w:rPr>
          <w:rFonts w:cs="Tahoma"/>
          <w:bCs/>
          <w:sz w:val="24"/>
          <w:szCs w:val="24"/>
        </w:rPr>
      </w:pPr>
      <w:r w:rsidRPr="004F24EA">
        <w:rPr>
          <w:rFonts w:cs="Tahoma"/>
          <w:bCs/>
          <w:sz w:val="24"/>
          <w:szCs w:val="24"/>
        </w:rPr>
        <w:t>“1.1.7. komisijas locekle Agnese Rūsiņa, aizvietotājs – Santa Ozola-Tīruma vai Ilze Blumberga.”</w:t>
      </w:r>
    </w:p>
    <w:p w:rsidR="006F4EC4" w:rsidRPr="004F24EA" w:rsidRDefault="006F4EC4" w:rsidP="006F4EC4">
      <w:pPr>
        <w:pStyle w:val="Sarakstarindkopa"/>
        <w:numPr>
          <w:ilvl w:val="1"/>
          <w:numId w:val="17"/>
        </w:numPr>
        <w:tabs>
          <w:tab w:val="left" w:pos="1134"/>
        </w:tabs>
        <w:overflowPunct/>
        <w:autoSpaceDE/>
        <w:autoSpaceDN/>
        <w:adjustRightInd/>
        <w:snapToGrid w:val="0"/>
        <w:ind w:left="0" w:firstLine="851"/>
        <w:jc w:val="both"/>
        <w:textAlignment w:val="auto"/>
        <w:rPr>
          <w:rFonts w:cs="Tahoma"/>
          <w:bCs/>
          <w:sz w:val="24"/>
          <w:szCs w:val="24"/>
        </w:rPr>
      </w:pPr>
      <w:r w:rsidRPr="004F24EA">
        <w:rPr>
          <w:sz w:val="24"/>
          <w:szCs w:val="24"/>
        </w:rPr>
        <w:t>Izteikt</w:t>
      </w:r>
      <w:r w:rsidRPr="004F24EA">
        <w:rPr>
          <w:rFonts w:cs="Tahoma"/>
          <w:bCs/>
          <w:sz w:val="24"/>
          <w:szCs w:val="24"/>
        </w:rPr>
        <w:t xml:space="preserve"> 1.2.1.apakšpunktu šādā redakcijā:</w:t>
      </w:r>
    </w:p>
    <w:p w:rsidR="006F4EC4" w:rsidRPr="004F24EA" w:rsidRDefault="006F4EC4" w:rsidP="006F4EC4">
      <w:pPr>
        <w:pStyle w:val="Sarakstarindkopa"/>
        <w:tabs>
          <w:tab w:val="left" w:pos="1134"/>
        </w:tabs>
        <w:snapToGrid w:val="0"/>
        <w:ind w:left="0" w:firstLine="851"/>
        <w:jc w:val="both"/>
        <w:rPr>
          <w:rFonts w:cs="Tahoma"/>
          <w:bCs/>
          <w:sz w:val="24"/>
          <w:szCs w:val="24"/>
        </w:rPr>
      </w:pPr>
      <w:r w:rsidRPr="004F24EA">
        <w:rPr>
          <w:sz w:val="24"/>
          <w:szCs w:val="24"/>
        </w:rPr>
        <w:t xml:space="preserve">“1.2.1. Līva Zvirgzdiņa, aizvietotājs – Anna Pukse.” </w:t>
      </w:r>
    </w:p>
    <w:p w:rsidR="006F4EC4" w:rsidRPr="004F24EA" w:rsidRDefault="006F4EC4" w:rsidP="006F4EC4">
      <w:pPr>
        <w:pStyle w:val="Sarakstarindkopa"/>
        <w:numPr>
          <w:ilvl w:val="0"/>
          <w:numId w:val="17"/>
        </w:numPr>
        <w:tabs>
          <w:tab w:val="left" w:pos="426"/>
          <w:tab w:val="left" w:pos="567"/>
          <w:tab w:val="left" w:pos="993"/>
          <w:tab w:val="left" w:pos="1134"/>
        </w:tabs>
        <w:overflowPunct/>
        <w:autoSpaceDE/>
        <w:autoSpaceDN/>
        <w:adjustRightInd/>
        <w:spacing w:after="200"/>
        <w:ind w:left="0" w:right="-6" w:firstLine="851"/>
        <w:jc w:val="both"/>
        <w:textAlignment w:val="auto"/>
        <w:rPr>
          <w:rFonts w:cs="Tahoma"/>
          <w:bCs/>
          <w:sz w:val="24"/>
          <w:szCs w:val="24"/>
        </w:rPr>
      </w:pPr>
      <w:r w:rsidRPr="004F24EA">
        <w:rPr>
          <w:rFonts w:cs="Tahoma"/>
          <w:bCs/>
          <w:sz w:val="24"/>
          <w:szCs w:val="24"/>
        </w:rPr>
        <w:lastRenderedPageBreak/>
        <w:t xml:space="preserve">Vienas pieturas aģentūrai ar lēmumu iepazīstināt Ilzi Blumbergu, Līvu Zvirgzdiņu un Annu Puksi, un lēmumu nosūtīt Centrālai finanšu un līgumu aģentūrai un Finanšu ministrijai. </w:t>
      </w:r>
    </w:p>
    <w:p w:rsidR="006F4EC4" w:rsidRPr="004F24EA" w:rsidRDefault="006F4EC4" w:rsidP="006F4EC4">
      <w:pPr>
        <w:pStyle w:val="Sarakstarindkopa"/>
        <w:numPr>
          <w:ilvl w:val="0"/>
          <w:numId w:val="17"/>
        </w:numPr>
        <w:tabs>
          <w:tab w:val="left" w:pos="426"/>
          <w:tab w:val="left" w:pos="567"/>
          <w:tab w:val="left" w:pos="993"/>
          <w:tab w:val="left" w:pos="1134"/>
        </w:tabs>
        <w:overflowPunct/>
        <w:autoSpaceDE/>
        <w:autoSpaceDN/>
        <w:adjustRightInd/>
        <w:spacing w:after="200"/>
        <w:ind w:left="0" w:right="-6" w:firstLine="851"/>
        <w:jc w:val="both"/>
        <w:textAlignment w:val="auto"/>
        <w:rPr>
          <w:rFonts w:cs="Tahoma"/>
          <w:bCs/>
          <w:sz w:val="24"/>
          <w:szCs w:val="24"/>
        </w:rPr>
      </w:pPr>
      <w:r w:rsidRPr="004F24EA">
        <w:rPr>
          <w:rFonts w:cs="Tahoma"/>
          <w:bCs/>
          <w:sz w:val="24"/>
          <w:szCs w:val="24"/>
        </w:rPr>
        <w:t>Lēmums stājas spēkā tā pieņemšanas dienā.</w:t>
      </w:r>
    </w:p>
    <w:p w:rsidR="006F4EC4" w:rsidRPr="004F24EA" w:rsidRDefault="006F4EC4" w:rsidP="006F4EC4">
      <w:pPr>
        <w:pStyle w:val="Sarakstarindkopa"/>
        <w:numPr>
          <w:ilvl w:val="0"/>
          <w:numId w:val="17"/>
        </w:numPr>
        <w:tabs>
          <w:tab w:val="left" w:pos="426"/>
          <w:tab w:val="left" w:pos="567"/>
          <w:tab w:val="left" w:pos="993"/>
          <w:tab w:val="left" w:pos="1134"/>
        </w:tabs>
        <w:overflowPunct/>
        <w:autoSpaceDE/>
        <w:autoSpaceDN/>
        <w:adjustRightInd/>
        <w:spacing w:after="200"/>
        <w:ind w:left="0" w:right="-6" w:firstLine="851"/>
        <w:jc w:val="both"/>
        <w:textAlignment w:val="auto"/>
        <w:rPr>
          <w:rFonts w:cs="Tahoma"/>
          <w:bCs/>
          <w:sz w:val="24"/>
          <w:szCs w:val="24"/>
        </w:rPr>
      </w:pPr>
      <w:r w:rsidRPr="004F24EA">
        <w:rPr>
          <w:rFonts w:cs="Tahoma"/>
          <w:bCs/>
          <w:sz w:val="24"/>
          <w:szCs w:val="24"/>
        </w:rPr>
        <w:t>Kontroli par lēmuma izpildi veikt Jēkabpils pilsētas pašvaldības Finanšu departamenta direktorei.</w:t>
      </w:r>
    </w:p>
    <w:bookmarkEnd w:id="6"/>
    <w:p w:rsidR="006F4EC4" w:rsidRDefault="006F4EC4" w:rsidP="006F4EC4">
      <w:pPr>
        <w:tabs>
          <w:tab w:val="right" w:pos="9000"/>
        </w:tabs>
        <w:jc w:val="both"/>
        <w:rPr>
          <w:rFonts w:cs="Tahoma"/>
        </w:rPr>
      </w:pPr>
    </w:p>
    <w:p w:rsidR="006F4EC4" w:rsidRPr="009543E6" w:rsidRDefault="006F4EC4" w:rsidP="006F4EC4">
      <w:pPr>
        <w:tabs>
          <w:tab w:val="right" w:pos="9000"/>
        </w:tabs>
        <w:jc w:val="both"/>
        <w:rPr>
          <w:rFonts w:cs="Tahoma"/>
        </w:rPr>
      </w:pPr>
      <w:bookmarkStart w:id="7" w:name="Dropdown1"/>
      <w:r>
        <w:rPr>
          <w:rFonts w:cs="Tahoma"/>
        </w:rPr>
        <w:t>Sēdes vadītājs</w:t>
      </w:r>
      <w:r w:rsidRPr="009543E6">
        <w:rPr>
          <w:rFonts w:cs="Tahoma"/>
        </w:rPr>
        <w:tab/>
      </w:r>
      <w:bookmarkEnd w:id="7"/>
    </w:p>
    <w:p w:rsidR="006F4EC4" w:rsidRPr="009543E6" w:rsidRDefault="006F4EC4" w:rsidP="006F4EC4">
      <w:pPr>
        <w:tabs>
          <w:tab w:val="center" w:pos="5103"/>
          <w:tab w:val="right" w:pos="9214"/>
        </w:tabs>
        <w:ind w:right="-6"/>
        <w:jc w:val="both"/>
      </w:pPr>
      <w:r>
        <w:t>Domes priekšsēdētājs</w:t>
      </w:r>
      <w:r>
        <w:tab/>
        <w:t>(paraksts)</w:t>
      </w:r>
      <w:r>
        <w:tab/>
        <w:t>A.Kraps</w:t>
      </w:r>
      <w:r w:rsidRPr="009543E6">
        <w:tab/>
      </w:r>
      <w:r>
        <w:tab/>
      </w:r>
    </w:p>
    <w:p w:rsidR="006F4EC4" w:rsidRDefault="006F4EC4" w:rsidP="006F4EC4">
      <w:pPr>
        <w:tabs>
          <w:tab w:val="right" w:pos="9000"/>
        </w:tabs>
        <w:jc w:val="both"/>
        <w:rPr>
          <w:sz w:val="20"/>
          <w:szCs w:val="20"/>
        </w:rPr>
      </w:pPr>
    </w:p>
    <w:p w:rsidR="006F4EC4" w:rsidRDefault="006F4EC4" w:rsidP="006F4EC4">
      <w:pPr>
        <w:tabs>
          <w:tab w:val="right" w:pos="9000"/>
        </w:tabs>
        <w:jc w:val="both"/>
        <w:rPr>
          <w:sz w:val="20"/>
          <w:szCs w:val="20"/>
        </w:rPr>
      </w:pPr>
      <w:r>
        <w:rPr>
          <w:sz w:val="20"/>
          <w:szCs w:val="20"/>
        </w:rPr>
        <w:t>Varika 29403402</w:t>
      </w:r>
    </w:p>
    <w:p w:rsidR="006F4EC4" w:rsidRDefault="006F4EC4" w:rsidP="006F4EC4">
      <w:pPr>
        <w:tabs>
          <w:tab w:val="right" w:pos="9000"/>
        </w:tabs>
        <w:jc w:val="both"/>
        <w:rPr>
          <w:sz w:val="20"/>
          <w:szCs w:val="20"/>
        </w:rPr>
      </w:pPr>
    </w:p>
    <w:p w:rsidR="004F24EA" w:rsidRDefault="004F24EA">
      <w:pPr>
        <w:spacing w:after="160" w:line="259" w:lineRule="auto"/>
        <w:rPr>
          <w:rFonts w:eastAsia="Lucida Sans Unicode"/>
          <w:b/>
          <w:szCs w:val="20"/>
        </w:rPr>
      </w:pPr>
      <w:r>
        <w:rPr>
          <w:rFonts w:eastAsia="Lucida Sans Unicode"/>
          <w:b/>
          <w:szCs w:val="20"/>
        </w:rPr>
        <w:br w:type="page"/>
      </w:r>
    </w:p>
    <w:p w:rsidR="009E1959" w:rsidRPr="00EF7E2C" w:rsidRDefault="009E1959" w:rsidP="009E1959">
      <w:pPr>
        <w:widowControl w:val="0"/>
        <w:suppressAutoHyphens/>
        <w:jc w:val="center"/>
        <w:rPr>
          <w:rFonts w:eastAsia="Lucida Sans Unicode"/>
          <w:b/>
          <w:szCs w:val="20"/>
        </w:rPr>
      </w:pPr>
      <w:r w:rsidRPr="00EF7E2C">
        <w:rPr>
          <w:rFonts w:eastAsia="Lucida Sans Unicode"/>
          <w:b/>
          <w:szCs w:val="20"/>
        </w:rPr>
        <w:lastRenderedPageBreak/>
        <w:t>LĒMUM</w:t>
      </w:r>
      <w:r>
        <w:rPr>
          <w:rFonts w:eastAsia="Lucida Sans Unicode"/>
          <w:b/>
          <w:szCs w:val="20"/>
        </w:rPr>
        <w:t>S</w:t>
      </w:r>
    </w:p>
    <w:p w:rsidR="009E1959" w:rsidRDefault="009E1959" w:rsidP="009E1959">
      <w:pPr>
        <w:widowControl w:val="0"/>
        <w:suppressAutoHyphens/>
        <w:jc w:val="center"/>
        <w:rPr>
          <w:rFonts w:eastAsia="Lucida Sans Unicode"/>
          <w:szCs w:val="20"/>
        </w:rPr>
      </w:pPr>
      <w:r w:rsidRPr="004B5ACB">
        <w:rPr>
          <w:rFonts w:eastAsia="Lucida Sans Unicode"/>
          <w:szCs w:val="20"/>
        </w:rPr>
        <w:t>Jēkabpilī</w:t>
      </w:r>
    </w:p>
    <w:p w:rsidR="009E1959" w:rsidRPr="004B5ACB" w:rsidRDefault="009E1959" w:rsidP="009E1959">
      <w:pPr>
        <w:tabs>
          <w:tab w:val="right" w:pos="9356"/>
        </w:tabs>
        <w:snapToGrid w:val="0"/>
        <w:jc w:val="both"/>
        <w:rPr>
          <w:rFonts w:cs="Tahoma"/>
          <w:bCs/>
        </w:rPr>
      </w:pPr>
      <w:r>
        <w:rPr>
          <w:rFonts w:cs="Tahoma"/>
          <w:bCs/>
        </w:rPr>
        <w:t>04.07</w:t>
      </w:r>
      <w:r w:rsidRPr="004B5ACB">
        <w:rPr>
          <w:rFonts w:cs="Tahoma"/>
          <w:bCs/>
        </w:rPr>
        <w:t>.201</w:t>
      </w:r>
      <w:r>
        <w:rPr>
          <w:rFonts w:cs="Tahoma"/>
          <w:bCs/>
        </w:rPr>
        <w:t>9</w:t>
      </w:r>
      <w:r w:rsidRPr="004B5ACB">
        <w:rPr>
          <w:rFonts w:cs="Tahoma"/>
          <w:bCs/>
        </w:rPr>
        <w:t>. (</w:t>
      </w:r>
      <w:r>
        <w:rPr>
          <w:rFonts w:cs="Tahoma"/>
          <w:bCs/>
        </w:rPr>
        <w:t>protokols Nr.20, 15.</w:t>
      </w:r>
      <w:r w:rsidRPr="004B5ACB">
        <w:rPr>
          <w:rFonts w:cs="Tahoma"/>
          <w:bCs/>
        </w:rPr>
        <w:t xml:space="preserve">§) </w:t>
      </w:r>
      <w:r w:rsidRPr="004B5ACB">
        <w:rPr>
          <w:rFonts w:cs="Tahoma"/>
          <w:bCs/>
        </w:rPr>
        <w:tab/>
        <w:t>Nr.</w:t>
      </w:r>
      <w:r>
        <w:rPr>
          <w:rFonts w:cs="Tahoma"/>
          <w:bCs/>
        </w:rPr>
        <w:t>318</w:t>
      </w:r>
    </w:p>
    <w:p w:rsidR="009E1959" w:rsidRPr="002E724E" w:rsidRDefault="009E1959" w:rsidP="009E1959">
      <w:pPr>
        <w:tabs>
          <w:tab w:val="right" w:pos="9000"/>
        </w:tabs>
        <w:snapToGrid w:val="0"/>
        <w:jc w:val="both"/>
        <w:rPr>
          <w:rFonts w:cs="Tahoma"/>
          <w:bCs/>
          <w:sz w:val="12"/>
          <w:szCs w:val="12"/>
        </w:rPr>
      </w:pPr>
    </w:p>
    <w:p w:rsidR="009E1959" w:rsidRDefault="009E1959" w:rsidP="009E1959">
      <w:pPr>
        <w:ind w:right="-2"/>
        <w:rPr>
          <w:rFonts w:cs="Tahoma"/>
          <w:bCs/>
        </w:rPr>
      </w:pPr>
      <w:r w:rsidRPr="00CA22C4">
        <w:rPr>
          <w:rFonts w:cs="Tahoma"/>
          <w:bCs/>
        </w:rPr>
        <w:t>Par grozījumu Jēkabpils pilsētas domes 28.03.2019. lēmumā Nr.135</w:t>
      </w:r>
    </w:p>
    <w:p w:rsidR="009E1959" w:rsidRPr="002E724E" w:rsidRDefault="009E1959" w:rsidP="009E1959">
      <w:pPr>
        <w:ind w:right="423"/>
        <w:jc w:val="both"/>
        <w:rPr>
          <w:rFonts w:cs="Tahoma"/>
          <w:bCs/>
          <w:sz w:val="12"/>
          <w:szCs w:val="12"/>
        </w:rPr>
      </w:pPr>
    </w:p>
    <w:p w:rsidR="009E1959" w:rsidRPr="00C71D46" w:rsidRDefault="009E1959" w:rsidP="009E1959">
      <w:pPr>
        <w:ind w:firstLine="709"/>
        <w:jc w:val="both"/>
        <w:rPr>
          <w:rFonts w:cs="Tahoma"/>
          <w:bCs/>
        </w:rPr>
      </w:pPr>
      <w:r w:rsidRPr="00C71D46">
        <w:rPr>
          <w:rFonts w:cs="Tahoma"/>
          <w:bCs/>
        </w:rPr>
        <w:t xml:space="preserve">Starp Jēkabpils pilsētas pašvaldību un Latvijas Republikas Finanšu ministriju 2015.gada 23.novembrī ir noslēgts deleģēšanas līgums par integrētu teritoriālo investīciju projektu iesniegumu atlases nodrošināšanu (turpmāk – Deleģēšanas līgums). </w:t>
      </w:r>
    </w:p>
    <w:p w:rsidR="009E1959" w:rsidRDefault="009E1959" w:rsidP="009E1959">
      <w:pPr>
        <w:ind w:firstLine="709"/>
        <w:jc w:val="both"/>
        <w:rPr>
          <w:rFonts w:cs="Tahoma"/>
          <w:bCs/>
        </w:rPr>
      </w:pPr>
      <w:r w:rsidRPr="00C71D46">
        <w:rPr>
          <w:rFonts w:cs="Tahoma"/>
          <w:bCs/>
        </w:rPr>
        <w:t>Ar Jēkabpils pilsētas domes 2019</w:t>
      </w:r>
      <w:r>
        <w:rPr>
          <w:rFonts w:cs="Tahoma"/>
          <w:bCs/>
        </w:rPr>
        <w:t>.gada 28.</w:t>
      </w:r>
      <w:r w:rsidRPr="00C71D46">
        <w:rPr>
          <w:rFonts w:cs="Tahoma"/>
          <w:bCs/>
        </w:rPr>
        <w:t xml:space="preserve">marta lēmumu Nr.135 ir apstiprināta Jēkabpils pilsētas integrēto teritoriālo investīciju projektu iesniegumu vērtēšanas komisija specifiskā </w:t>
      </w:r>
      <w:r w:rsidRPr="00023965">
        <w:rPr>
          <w:rFonts w:cs="Tahoma"/>
          <w:bCs/>
        </w:rPr>
        <w:t xml:space="preserve">atbalsta mērķa </w:t>
      </w:r>
      <w:r>
        <w:rPr>
          <w:rFonts w:cs="Tahoma"/>
          <w:bCs/>
        </w:rPr>
        <w:t>3</w:t>
      </w:r>
      <w:r w:rsidRPr="00023965">
        <w:rPr>
          <w:rFonts w:cs="Tahoma"/>
          <w:bCs/>
        </w:rPr>
        <w:t>.</w:t>
      </w:r>
      <w:r>
        <w:rPr>
          <w:rFonts w:cs="Tahoma"/>
          <w:bCs/>
        </w:rPr>
        <w:t>3</w:t>
      </w:r>
      <w:r w:rsidRPr="00023965">
        <w:rPr>
          <w:rFonts w:cs="Tahoma"/>
          <w:bCs/>
        </w:rPr>
        <w:t>.</w:t>
      </w:r>
      <w:r>
        <w:rPr>
          <w:rFonts w:cs="Tahoma"/>
          <w:bCs/>
        </w:rPr>
        <w:t>1</w:t>
      </w:r>
      <w:r w:rsidRPr="00023965">
        <w:rPr>
          <w:rFonts w:cs="Tahoma"/>
          <w:bCs/>
        </w:rPr>
        <w:t>.</w:t>
      </w:r>
      <w:r>
        <w:rPr>
          <w:rFonts w:cs="Tahoma"/>
          <w:bCs/>
        </w:rPr>
        <w:t xml:space="preserve"> “</w:t>
      </w:r>
      <w:r w:rsidRPr="00E9135B">
        <w:rPr>
          <w:rFonts w:cs="Tahoma"/>
          <w:bCs/>
        </w:rPr>
        <w:t xml:space="preserve">Palielināt privāto investīciju apjomu reģionos, veicot ieguldījumus uzņēmējdarbības attīstībai atbilstoši pašvaldību attīstības programmās noteiktajai teritoriju ekonomiskajai specializācijai un </w:t>
      </w:r>
      <w:r w:rsidRPr="00C71D46">
        <w:rPr>
          <w:rFonts w:cs="Tahoma"/>
          <w:bCs/>
        </w:rPr>
        <w:t>balstoties uz vietējo uzņēmēj</w:t>
      </w:r>
      <w:r>
        <w:rPr>
          <w:rFonts w:cs="Tahoma"/>
          <w:bCs/>
        </w:rPr>
        <w:t>u vajadzībām” (turpmāk – 3.3.1.</w:t>
      </w:r>
      <w:r w:rsidRPr="00C71D46">
        <w:rPr>
          <w:rFonts w:cs="Tahoma"/>
          <w:bCs/>
        </w:rPr>
        <w:t>SAM) projektu iesniegumu vērtēšanai (turpmāk – vērtēšanas komisija), ar ko vērtēšanas komisijā (bez balsstiesībām) ir iekļauta Finanšu ministrijas kā Eiropas Savienības struktūrfondu un Kohēzijas fonda vadošās iestādes (turpmāk – vadošā iestāde) pārstāve Irma Bondare, aizvietotāja Līva Zvirgzdiņa.</w:t>
      </w:r>
      <w:r w:rsidRPr="00023965">
        <w:rPr>
          <w:rFonts w:cs="Tahoma"/>
          <w:bCs/>
        </w:rPr>
        <w:t xml:space="preserve"> </w:t>
      </w:r>
    </w:p>
    <w:p w:rsidR="009E1959" w:rsidRPr="002E724E" w:rsidRDefault="009E1959" w:rsidP="009E1959">
      <w:pPr>
        <w:ind w:firstLine="709"/>
        <w:jc w:val="both"/>
        <w:rPr>
          <w:rFonts w:cs="Tahoma"/>
          <w:bCs/>
        </w:rPr>
      </w:pPr>
      <w:r w:rsidRPr="007527CF">
        <w:rPr>
          <w:rFonts w:cs="Tahoma"/>
          <w:bCs/>
        </w:rPr>
        <w:t xml:space="preserve">Ar Finanšu ministrijas 2019.gada 29.maija vēstuli Nr.5.1.-25/21/2472 “Par pārstāvju deleģēšanu” vadošā iestāde deleģē savu pārstāvi vērtēšanas komisijā novērotāja statusā – Finanšu ministrijas Eiropas Savienības fondu stratēģijas departamenta Publisko investīciju attīstības nodaļas vecāko </w:t>
      </w:r>
      <w:r w:rsidRPr="002E724E">
        <w:rPr>
          <w:rFonts w:cs="Tahoma"/>
          <w:bCs/>
        </w:rPr>
        <w:t xml:space="preserve">eksperti </w:t>
      </w:r>
      <w:r w:rsidRPr="002E724E">
        <w:rPr>
          <w:rFonts w:cs="Tahoma"/>
        </w:rPr>
        <w:t>Līvu Zvirgzdiņu</w:t>
      </w:r>
      <w:r w:rsidRPr="002E724E">
        <w:rPr>
          <w:rFonts w:cs="Tahoma"/>
          <w:bCs/>
        </w:rPr>
        <w:t xml:space="preserve"> un viņas prombūtnes gadījumā – Finanšu ministrijas Eiropas Savienības fondu stratēģijas departamenta Publisko investīciju attīstības nodaļas vecāko eksperti </w:t>
      </w:r>
      <w:r w:rsidRPr="002E724E">
        <w:rPr>
          <w:rFonts w:cs="Tahoma"/>
        </w:rPr>
        <w:t>Annu Puksi</w:t>
      </w:r>
      <w:r w:rsidRPr="002E724E">
        <w:rPr>
          <w:rFonts w:cs="Tahoma"/>
          <w:bCs/>
        </w:rPr>
        <w:t xml:space="preserve">. </w:t>
      </w:r>
    </w:p>
    <w:p w:rsidR="009E1959" w:rsidRPr="002E724E" w:rsidRDefault="009E1959" w:rsidP="009E1959">
      <w:pPr>
        <w:ind w:firstLine="709"/>
        <w:jc w:val="both"/>
        <w:rPr>
          <w:rFonts w:cs="Tahoma"/>
          <w:bCs/>
        </w:rPr>
      </w:pPr>
      <w:r w:rsidRPr="002E724E">
        <w:rPr>
          <w:rFonts w:cs="Tahoma"/>
          <w:bCs/>
        </w:rPr>
        <w:t>Pamatojoties uz likuma “Par pašvaldībām” 21.panta pirmās daļas 24. un 27.punktu, starp Jēkabpils pilsētas pašvaldību un Finanšu ministriju 2015.gada 23.novembrī noslēgto Deleģēšanas līgumu, Finanšu ministrijas 2019.gada 29.maija vēstuli Nr. 5.1.-25/21/2472, ņemot vērā Finanšu komitejas 27.06.2019. lēmumu (protokols Nr.12, 8.§),</w:t>
      </w:r>
    </w:p>
    <w:p w:rsidR="009E1959" w:rsidRPr="002E724E" w:rsidRDefault="009E1959" w:rsidP="009E1959">
      <w:pPr>
        <w:keepNext/>
        <w:keepLines/>
        <w:ind w:right="45" w:firstLine="374"/>
        <w:jc w:val="center"/>
        <w:rPr>
          <w:bCs/>
          <w:lang w:eastAsia="lv-LV"/>
        </w:rPr>
      </w:pPr>
      <w:r w:rsidRPr="002E724E">
        <w:rPr>
          <w:bCs/>
          <w:lang w:eastAsia="lv-LV"/>
        </w:rPr>
        <w:t>Jēkabpils pilsētas dome nolemj:</w:t>
      </w:r>
    </w:p>
    <w:p w:rsidR="009E1959" w:rsidRPr="002E724E" w:rsidRDefault="009E1959" w:rsidP="009E1959">
      <w:pPr>
        <w:pStyle w:val="Sarakstarindkopa"/>
        <w:numPr>
          <w:ilvl w:val="0"/>
          <w:numId w:val="16"/>
        </w:numPr>
        <w:tabs>
          <w:tab w:val="left" w:pos="567"/>
        </w:tabs>
        <w:overflowPunct/>
        <w:autoSpaceDE/>
        <w:autoSpaceDN/>
        <w:adjustRightInd/>
        <w:snapToGrid w:val="0"/>
        <w:ind w:left="0" w:firstLine="0"/>
        <w:jc w:val="both"/>
        <w:textAlignment w:val="auto"/>
        <w:rPr>
          <w:rFonts w:cs="Tahoma"/>
          <w:bCs/>
          <w:sz w:val="24"/>
        </w:rPr>
      </w:pPr>
      <w:r w:rsidRPr="002E724E">
        <w:rPr>
          <w:rFonts w:cs="Tahoma"/>
          <w:bCs/>
          <w:sz w:val="24"/>
        </w:rPr>
        <w:t>Izdarīt Jēkabpils pilsētas domes 2019.gada 28.marta lēmumā Nr.135 “Par vērtēšanas komisijas sastāva un vērtēšanas veidlapu apstiprināšanu 3.3.1.specifiskā atbalsta mērķa projektu iesniegumu vērtēšanai” šādu grozījumu:</w:t>
      </w:r>
    </w:p>
    <w:p w:rsidR="009E1959" w:rsidRPr="002E724E" w:rsidRDefault="009E1959" w:rsidP="009E1959">
      <w:pPr>
        <w:tabs>
          <w:tab w:val="left" w:pos="567"/>
        </w:tabs>
        <w:snapToGrid w:val="0"/>
        <w:ind w:firstLine="567"/>
        <w:jc w:val="both"/>
        <w:rPr>
          <w:bCs/>
        </w:rPr>
      </w:pPr>
      <w:r w:rsidRPr="002E724E">
        <w:rPr>
          <w:rFonts w:cs="Tahoma"/>
          <w:bCs/>
        </w:rPr>
        <w:t>Izteikt 1.2.1.</w:t>
      </w:r>
      <w:r w:rsidRPr="002E724E">
        <w:rPr>
          <w:bCs/>
        </w:rPr>
        <w:t>apakšpunktu šādā redakcijā:</w:t>
      </w:r>
    </w:p>
    <w:p w:rsidR="009E1959" w:rsidRPr="00BB1ADB" w:rsidRDefault="009E1959" w:rsidP="009E1959">
      <w:pPr>
        <w:pStyle w:val="Sarakstarindkopa"/>
        <w:snapToGrid w:val="0"/>
        <w:ind w:left="1353" w:hanging="502"/>
        <w:jc w:val="both"/>
        <w:rPr>
          <w:bCs/>
          <w:sz w:val="24"/>
          <w:szCs w:val="24"/>
        </w:rPr>
      </w:pPr>
      <w:r w:rsidRPr="002E724E">
        <w:rPr>
          <w:bCs/>
          <w:sz w:val="24"/>
          <w:szCs w:val="24"/>
        </w:rPr>
        <w:t>“1.2.1. “</w:t>
      </w:r>
      <w:r w:rsidRPr="002E724E">
        <w:rPr>
          <w:sz w:val="24"/>
          <w:szCs w:val="24"/>
        </w:rPr>
        <w:t>Līva Zvirgzdiņa</w:t>
      </w:r>
      <w:r w:rsidRPr="002E724E">
        <w:rPr>
          <w:bCs/>
          <w:sz w:val="24"/>
          <w:szCs w:val="24"/>
        </w:rPr>
        <w:t xml:space="preserve"> (Finanšu ministrijas </w:t>
      </w:r>
      <w:r w:rsidRPr="002E724E">
        <w:rPr>
          <w:sz w:val="24"/>
          <w:szCs w:val="24"/>
        </w:rPr>
        <w:t>Eiropas Savienības fondu stratēģijas departamenta Publisko investīciju attīstības nodaļas vecākā eksperte)</w:t>
      </w:r>
      <w:r w:rsidRPr="002E724E">
        <w:rPr>
          <w:bCs/>
          <w:sz w:val="24"/>
          <w:szCs w:val="24"/>
        </w:rPr>
        <w:t xml:space="preserve">, aizvietotājs – </w:t>
      </w:r>
      <w:r w:rsidRPr="002E724E">
        <w:rPr>
          <w:sz w:val="24"/>
          <w:szCs w:val="24"/>
        </w:rPr>
        <w:t>Anna Pukse</w:t>
      </w:r>
      <w:r w:rsidRPr="002E724E">
        <w:rPr>
          <w:bCs/>
          <w:sz w:val="24"/>
          <w:szCs w:val="24"/>
        </w:rPr>
        <w:t xml:space="preserve"> (Fin</w:t>
      </w:r>
      <w:r w:rsidRPr="00BB1ADB">
        <w:rPr>
          <w:bCs/>
          <w:sz w:val="24"/>
          <w:szCs w:val="24"/>
        </w:rPr>
        <w:t xml:space="preserve">anšu ministrijas </w:t>
      </w:r>
      <w:r w:rsidRPr="00BB1ADB">
        <w:rPr>
          <w:sz w:val="24"/>
          <w:szCs w:val="24"/>
        </w:rPr>
        <w:t>Eiropas Savienības fondu stratēģijas departamenta Publisko investīciju attīstības nodaļas vecākā eksperte</w:t>
      </w:r>
      <w:r w:rsidRPr="00BB1ADB">
        <w:rPr>
          <w:bCs/>
          <w:sz w:val="24"/>
          <w:szCs w:val="24"/>
        </w:rPr>
        <w:t xml:space="preserve">.)” </w:t>
      </w:r>
    </w:p>
    <w:p w:rsidR="009E1959" w:rsidRPr="007D13A8" w:rsidRDefault="009E1959" w:rsidP="009E1959">
      <w:pPr>
        <w:pStyle w:val="Sarakstarindkopa"/>
        <w:numPr>
          <w:ilvl w:val="0"/>
          <w:numId w:val="16"/>
        </w:numPr>
        <w:tabs>
          <w:tab w:val="left" w:pos="567"/>
        </w:tabs>
        <w:overflowPunct/>
        <w:autoSpaceDE/>
        <w:autoSpaceDN/>
        <w:adjustRightInd/>
        <w:snapToGrid w:val="0"/>
        <w:ind w:left="0" w:firstLine="0"/>
        <w:jc w:val="both"/>
        <w:textAlignment w:val="auto"/>
        <w:rPr>
          <w:rFonts w:cs="Tahoma"/>
          <w:bCs/>
          <w:sz w:val="24"/>
        </w:rPr>
      </w:pPr>
      <w:r w:rsidRPr="007D13A8">
        <w:rPr>
          <w:rFonts w:cs="Tahoma"/>
          <w:bCs/>
          <w:sz w:val="24"/>
        </w:rPr>
        <w:t xml:space="preserve">Vienas pieturas aģentūrai ar lēmumu iepazīstināt </w:t>
      </w:r>
      <w:r>
        <w:rPr>
          <w:rFonts w:cs="Tahoma"/>
          <w:bCs/>
          <w:sz w:val="24"/>
        </w:rPr>
        <w:t>Līvu Zvirgzdiņu un Annu Puksi</w:t>
      </w:r>
      <w:r w:rsidRPr="007D13A8">
        <w:rPr>
          <w:rFonts w:cs="Tahoma"/>
          <w:bCs/>
          <w:sz w:val="24"/>
        </w:rPr>
        <w:t xml:space="preserve"> un lēmumu nosūtīt Finanšu ministrijai. </w:t>
      </w:r>
    </w:p>
    <w:p w:rsidR="009E1959" w:rsidRPr="00505B91" w:rsidRDefault="009E1959" w:rsidP="009E1959">
      <w:pPr>
        <w:pStyle w:val="Sarakstarindkopa"/>
        <w:numPr>
          <w:ilvl w:val="0"/>
          <w:numId w:val="16"/>
        </w:numPr>
        <w:tabs>
          <w:tab w:val="left" w:pos="567"/>
        </w:tabs>
        <w:overflowPunct/>
        <w:autoSpaceDE/>
        <w:autoSpaceDN/>
        <w:adjustRightInd/>
        <w:snapToGrid w:val="0"/>
        <w:ind w:left="0" w:firstLine="0"/>
        <w:jc w:val="both"/>
        <w:textAlignment w:val="auto"/>
        <w:rPr>
          <w:rFonts w:cs="Tahoma"/>
          <w:bCs/>
          <w:sz w:val="24"/>
        </w:rPr>
      </w:pPr>
      <w:r w:rsidRPr="00505B91">
        <w:rPr>
          <w:rFonts w:cs="Tahoma"/>
          <w:bCs/>
          <w:sz w:val="24"/>
        </w:rPr>
        <w:t>Lēmums stājas spēkā tā pieņemšanas dienā.</w:t>
      </w:r>
    </w:p>
    <w:p w:rsidR="009E1959" w:rsidRPr="00505B91" w:rsidRDefault="009E1959" w:rsidP="009E1959">
      <w:pPr>
        <w:pStyle w:val="Sarakstarindkopa"/>
        <w:numPr>
          <w:ilvl w:val="0"/>
          <w:numId w:val="16"/>
        </w:numPr>
        <w:tabs>
          <w:tab w:val="left" w:pos="567"/>
        </w:tabs>
        <w:overflowPunct/>
        <w:autoSpaceDE/>
        <w:autoSpaceDN/>
        <w:adjustRightInd/>
        <w:snapToGrid w:val="0"/>
        <w:ind w:left="0" w:firstLine="0"/>
        <w:jc w:val="both"/>
        <w:textAlignment w:val="auto"/>
        <w:rPr>
          <w:rFonts w:cs="Tahoma"/>
          <w:bCs/>
          <w:sz w:val="24"/>
        </w:rPr>
      </w:pPr>
      <w:r w:rsidRPr="00505B91">
        <w:rPr>
          <w:rFonts w:cs="Tahoma"/>
          <w:bCs/>
          <w:sz w:val="24"/>
        </w:rPr>
        <w:t>Kontroli par lēmuma izpildi veikt Jēkabpils pilsētas pašvaldības Finanšu departamenta direktorei.</w:t>
      </w:r>
    </w:p>
    <w:p w:rsidR="009E1959" w:rsidRPr="002E724E" w:rsidRDefault="009E1959" w:rsidP="009E1959">
      <w:pPr>
        <w:tabs>
          <w:tab w:val="right" w:pos="9356"/>
        </w:tabs>
        <w:snapToGrid w:val="0"/>
        <w:jc w:val="both"/>
        <w:rPr>
          <w:bCs/>
          <w:sz w:val="12"/>
          <w:szCs w:val="12"/>
        </w:rPr>
      </w:pPr>
    </w:p>
    <w:p w:rsidR="009E1959" w:rsidRPr="004364F1" w:rsidRDefault="009E1959" w:rsidP="009E1959">
      <w:pPr>
        <w:tabs>
          <w:tab w:val="right" w:pos="9356"/>
        </w:tabs>
        <w:snapToGrid w:val="0"/>
        <w:jc w:val="both"/>
        <w:rPr>
          <w:bCs/>
        </w:rPr>
      </w:pPr>
      <w:r w:rsidRPr="004364F1">
        <w:rPr>
          <w:bCs/>
        </w:rPr>
        <w:t>Sēdes vadītāj</w:t>
      </w:r>
      <w:r>
        <w:rPr>
          <w:bCs/>
        </w:rPr>
        <w:t>s</w:t>
      </w:r>
    </w:p>
    <w:p w:rsidR="009E1959" w:rsidRDefault="009E1959" w:rsidP="009E1959">
      <w:pPr>
        <w:tabs>
          <w:tab w:val="left" w:pos="5345"/>
          <w:tab w:val="right" w:pos="9356"/>
        </w:tabs>
        <w:snapToGrid w:val="0"/>
        <w:jc w:val="both"/>
        <w:rPr>
          <w:bCs/>
        </w:rPr>
      </w:pPr>
      <w:r>
        <w:rPr>
          <w:bCs/>
        </w:rPr>
        <w:t xml:space="preserve">Domes priekšsēdētājs </w:t>
      </w:r>
      <w:r w:rsidRPr="004364F1">
        <w:rPr>
          <w:bCs/>
        </w:rPr>
        <w:tab/>
      </w:r>
      <w:r>
        <w:rPr>
          <w:bCs/>
        </w:rPr>
        <w:t>(paraksts)</w:t>
      </w:r>
      <w:r>
        <w:rPr>
          <w:bCs/>
        </w:rPr>
        <w:tab/>
        <w:t>A.Kraps</w:t>
      </w:r>
    </w:p>
    <w:p w:rsidR="009E1959" w:rsidRDefault="009E1959" w:rsidP="009E1959">
      <w:pPr>
        <w:tabs>
          <w:tab w:val="left" w:pos="5345"/>
          <w:tab w:val="right" w:pos="9356"/>
        </w:tabs>
        <w:snapToGrid w:val="0"/>
        <w:jc w:val="both"/>
        <w:rPr>
          <w:rFonts w:eastAsia="Lucida Sans Unicode" w:cs="Tahoma"/>
          <w:sz w:val="20"/>
          <w:szCs w:val="20"/>
        </w:rPr>
      </w:pPr>
    </w:p>
    <w:p w:rsidR="009E1959" w:rsidRDefault="009E1959" w:rsidP="009E1959">
      <w:pPr>
        <w:tabs>
          <w:tab w:val="left" w:pos="5345"/>
          <w:tab w:val="right" w:pos="9356"/>
        </w:tabs>
        <w:snapToGrid w:val="0"/>
        <w:jc w:val="both"/>
        <w:rPr>
          <w:rFonts w:eastAsia="Lucida Sans Unicode" w:cs="Tahoma"/>
          <w:sz w:val="20"/>
          <w:szCs w:val="20"/>
        </w:rPr>
      </w:pPr>
      <w:r w:rsidRPr="004B5ACB">
        <w:rPr>
          <w:rFonts w:eastAsia="Lucida Sans Unicode" w:cs="Tahoma"/>
          <w:sz w:val="20"/>
          <w:szCs w:val="20"/>
        </w:rPr>
        <w:t>Varika 29403402</w:t>
      </w:r>
    </w:p>
    <w:p w:rsidR="004F24EA" w:rsidRDefault="004F24EA">
      <w:pPr>
        <w:spacing w:after="160" w:line="259" w:lineRule="auto"/>
        <w:rPr>
          <w:b/>
          <w:lang w:val="lv-LV"/>
        </w:rPr>
      </w:pPr>
      <w:r>
        <w:rPr>
          <w:b/>
          <w:lang w:val="lv-LV"/>
        </w:rPr>
        <w:br w:type="page"/>
      </w:r>
    </w:p>
    <w:p w:rsidR="009E1959" w:rsidRPr="00D0556A" w:rsidRDefault="009E1959" w:rsidP="009E1959">
      <w:pPr>
        <w:jc w:val="center"/>
        <w:rPr>
          <w:b/>
          <w:lang w:val="lv-LV"/>
        </w:rPr>
      </w:pPr>
      <w:r>
        <w:rPr>
          <w:b/>
          <w:lang w:val="lv-LV"/>
        </w:rPr>
        <w:lastRenderedPageBreak/>
        <w:t>LĒMUMS</w:t>
      </w:r>
    </w:p>
    <w:p w:rsidR="009E1959" w:rsidRDefault="009E1959" w:rsidP="009E1959">
      <w:pPr>
        <w:jc w:val="center"/>
        <w:rPr>
          <w:lang w:val="lv-LV"/>
        </w:rPr>
      </w:pPr>
      <w:r w:rsidRPr="00D0556A">
        <w:rPr>
          <w:lang w:val="lv-LV"/>
        </w:rPr>
        <w:t>Jēkabpilī</w:t>
      </w:r>
    </w:p>
    <w:p w:rsidR="009E1959" w:rsidRDefault="009E1959" w:rsidP="009E1959">
      <w:pPr>
        <w:jc w:val="center"/>
        <w:rPr>
          <w:lang w:val="lv-LV"/>
        </w:rPr>
      </w:pPr>
    </w:p>
    <w:p w:rsidR="009E1959" w:rsidRPr="00D0556A" w:rsidRDefault="009E1959" w:rsidP="009E1959">
      <w:pPr>
        <w:snapToGrid w:val="0"/>
        <w:ind w:left="-142"/>
        <w:jc w:val="both"/>
        <w:rPr>
          <w:rFonts w:cs="Tahoma"/>
          <w:bCs/>
          <w:szCs w:val="22"/>
          <w:lang w:val="lv-LV"/>
        </w:rPr>
      </w:pPr>
      <w:r>
        <w:rPr>
          <w:rFonts w:cs="Tahoma"/>
          <w:bCs/>
          <w:szCs w:val="22"/>
          <w:lang w:val="lv-LV"/>
        </w:rPr>
        <w:t>04.07.2019</w:t>
      </w:r>
      <w:r w:rsidRPr="00D0556A">
        <w:rPr>
          <w:rFonts w:cs="Tahoma"/>
          <w:bCs/>
          <w:szCs w:val="22"/>
          <w:lang w:val="lv-LV"/>
        </w:rPr>
        <w:t>. (protokols Nr.</w:t>
      </w:r>
      <w:r>
        <w:rPr>
          <w:rFonts w:cs="Tahoma"/>
          <w:bCs/>
          <w:szCs w:val="22"/>
          <w:lang w:val="lv-LV"/>
        </w:rPr>
        <w:t>20</w:t>
      </w:r>
      <w:r w:rsidRPr="00D0556A">
        <w:rPr>
          <w:rFonts w:cs="Tahoma"/>
          <w:bCs/>
          <w:szCs w:val="22"/>
          <w:lang w:val="lv-LV"/>
        </w:rPr>
        <w:t xml:space="preserve">, </w:t>
      </w:r>
      <w:r>
        <w:rPr>
          <w:rFonts w:cs="Tahoma"/>
          <w:bCs/>
          <w:szCs w:val="22"/>
          <w:lang w:val="lv-LV"/>
        </w:rPr>
        <w:t>16</w:t>
      </w:r>
      <w:r w:rsidRPr="00D0556A">
        <w:rPr>
          <w:rFonts w:cs="Tahoma"/>
          <w:bCs/>
          <w:szCs w:val="22"/>
          <w:lang w:val="lv-LV"/>
        </w:rPr>
        <w:t xml:space="preserve">.§) </w:t>
      </w:r>
      <w:r>
        <w:rPr>
          <w:rFonts w:cs="Tahoma"/>
          <w:bCs/>
          <w:szCs w:val="22"/>
          <w:lang w:val="lv-LV"/>
        </w:rPr>
        <w:t xml:space="preserve">                                                                                          </w:t>
      </w:r>
      <w:r w:rsidRPr="00D0556A">
        <w:rPr>
          <w:rFonts w:cs="Tahoma"/>
          <w:bCs/>
          <w:szCs w:val="22"/>
          <w:lang w:val="lv-LV"/>
        </w:rPr>
        <w:t>Nr.</w:t>
      </w:r>
      <w:r>
        <w:rPr>
          <w:rFonts w:cs="Tahoma"/>
          <w:bCs/>
          <w:szCs w:val="22"/>
          <w:lang w:val="lv-LV"/>
        </w:rPr>
        <w:t>319</w:t>
      </w:r>
    </w:p>
    <w:p w:rsidR="009E1959" w:rsidRPr="00D0556A" w:rsidRDefault="009E1959" w:rsidP="009E1959">
      <w:pPr>
        <w:tabs>
          <w:tab w:val="right" w:pos="9356"/>
        </w:tabs>
        <w:snapToGrid w:val="0"/>
        <w:jc w:val="both"/>
        <w:rPr>
          <w:rFonts w:cs="Tahoma"/>
          <w:bCs/>
          <w:szCs w:val="22"/>
          <w:lang w:val="lv-LV"/>
        </w:rPr>
      </w:pPr>
    </w:p>
    <w:p w:rsidR="009E1959" w:rsidRPr="00D0556A" w:rsidRDefault="009E1959" w:rsidP="009E1959">
      <w:pPr>
        <w:tabs>
          <w:tab w:val="right" w:pos="9356"/>
        </w:tabs>
        <w:snapToGrid w:val="0"/>
        <w:jc w:val="both"/>
        <w:rPr>
          <w:rFonts w:cs="Tahoma"/>
          <w:bCs/>
          <w:szCs w:val="22"/>
          <w:lang w:val="lv-LV"/>
        </w:rPr>
      </w:pPr>
      <w:r w:rsidRPr="00D0556A">
        <w:rPr>
          <w:rFonts w:cs="Tahoma"/>
          <w:bCs/>
          <w:szCs w:val="22"/>
          <w:lang w:val="lv-LV"/>
        </w:rPr>
        <w:t>P</w:t>
      </w:r>
      <w:r>
        <w:rPr>
          <w:rFonts w:cs="Tahoma"/>
          <w:bCs/>
          <w:szCs w:val="22"/>
          <w:lang w:val="lv-LV"/>
        </w:rPr>
        <w:t>ar nosacītās cenas apstiprināšanu un pirkuma līguma slēgšanu</w:t>
      </w:r>
    </w:p>
    <w:p w:rsidR="009E1959" w:rsidRDefault="009E1959" w:rsidP="009E1959">
      <w:pPr>
        <w:tabs>
          <w:tab w:val="right" w:pos="9356"/>
        </w:tabs>
        <w:snapToGrid w:val="0"/>
        <w:ind w:firstLine="709"/>
        <w:jc w:val="both"/>
        <w:rPr>
          <w:rFonts w:cs="Tahoma"/>
          <w:bCs/>
          <w:szCs w:val="22"/>
          <w:lang w:val="lv-LV"/>
        </w:rPr>
      </w:pPr>
    </w:p>
    <w:p w:rsidR="009E1959" w:rsidRPr="00296CFC" w:rsidRDefault="009E1959" w:rsidP="009E1959">
      <w:pPr>
        <w:ind w:right="-2" w:firstLine="709"/>
        <w:jc w:val="both"/>
        <w:rPr>
          <w:lang w:val="lv-LV"/>
        </w:rPr>
      </w:pPr>
      <w:r>
        <w:rPr>
          <w:lang w:val="lv-LV"/>
        </w:rPr>
        <w:t>Adresāts: A</w:t>
      </w:r>
      <w:r w:rsidR="004F24EA">
        <w:rPr>
          <w:lang w:val="lv-LV"/>
        </w:rPr>
        <w:t>.</w:t>
      </w:r>
      <w:r>
        <w:rPr>
          <w:lang w:val="lv-LV"/>
        </w:rPr>
        <w:t>Z</w:t>
      </w:r>
      <w:r w:rsidR="004F24EA">
        <w:rPr>
          <w:lang w:val="lv-LV"/>
        </w:rPr>
        <w:t>.</w:t>
      </w:r>
      <w:r>
        <w:rPr>
          <w:lang w:val="lv-LV"/>
        </w:rPr>
        <w:t xml:space="preserve">, personas kods </w:t>
      </w:r>
      <w:r w:rsidR="004F24EA" w:rsidRPr="004F24EA">
        <w:rPr>
          <w:i/>
          <w:lang w:val="lv-LV"/>
        </w:rPr>
        <w:t>(svītrots)</w:t>
      </w:r>
      <w:r w:rsidR="004F24EA">
        <w:rPr>
          <w:lang w:val="lv-LV"/>
        </w:rPr>
        <w:t>,</w:t>
      </w:r>
      <w:r>
        <w:rPr>
          <w:lang w:val="lv-LV"/>
        </w:rPr>
        <w:t xml:space="preserve"> </w:t>
      </w:r>
      <w:r w:rsidR="004F24EA" w:rsidRPr="004F24EA">
        <w:rPr>
          <w:i/>
          <w:lang w:val="lv-LV"/>
        </w:rPr>
        <w:t>(adrese)</w:t>
      </w:r>
      <w:r w:rsidRPr="00296CFC">
        <w:rPr>
          <w:lang w:val="lv-LV"/>
        </w:rPr>
        <w:t>.</w:t>
      </w:r>
    </w:p>
    <w:p w:rsidR="009E1959" w:rsidRPr="00D0556A" w:rsidRDefault="009E1959" w:rsidP="009E1959">
      <w:pPr>
        <w:tabs>
          <w:tab w:val="right" w:pos="9356"/>
        </w:tabs>
        <w:snapToGrid w:val="0"/>
        <w:ind w:firstLine="709"/>
        <w:jc w:val="both"/>
        <w:rPr>
          <w:rFonts w:cs="Tahoma"/>
          <w:bCs/>
          <w:szCs w:val="22"/>
          <w:lang w:val="lv-LV"/>
        </w:rPr>
      </w:pPr>
    </w:p>
    <w:p w:rsidR="009E1959" w:rsidRDefault="009E1959" w:rsidP="009E1959">
      <w:pPr>
        <w:snapToGrid w:val="0"/>
        <w:ind w:firstLine="709"/>
        <w:jc w:val="both"/>
        <w:rPr>
          <w:rFonts w:cs="Tahoma"/>
          <w:bCs/>
          <w:szCs w:val="22"/>
          <w:lang w:val="lv-LV"/>
        </w:rPr>
      </w:pPr>
      <w:r>
        <w:rPr>
          <w:rFonts w:cs="Tahoma"/>
          <w:bCs/>
          <w:szCs w:val="22"/>
          <w:lang w:val="lv-LV"/>
        </w:rPr>
        <w:t>2019</w:t>
      </w:r>
      <w:r w:rsidRPr="00D0556A">
        <w:rPr>
          <w:rFonts w:cs="Tahoma"/>
          <w:bCs/>
          <w:szCs w:val="22"/>
          <w:lang w:val="lv-LV"/>
        </w:rPr>
        <w:t xml:space="preserve">.gada </w:t>
      </w:r>
      <w:r>
        <w:rPr>
          <w:rFonts w:cs="Tahoma"/>
          <w:bCs/>
          <w:szCs w:val="22"/>
          <w:lang w:val="lv-LV"/>
        </w:rPr>
        <w:t xml:space="preserve">06.jūnijā </w:t>
      </w:r>
      <w:r w:rsidRPr="00D0556A">
        <w:rPr>
          <w:rFonts w:cs="Tahoma"/>
          <w:bCs/>
          <w:szCs w:val="22"/>
          <w:lang w:val="lv-LV"/>
        </w:rPr>
        <w:t>tika pieņemts Jēkabp</w:t>
      </w:r>
      <w:r>
        <w:rPr>
          <w:rFonts w:cs="Tahoma"/>
          <w:bCs/>
          <w:szCs w:val="22"/>
          <w:lang w:val="lv-LV"/>
        </w:rPr>
        <w:t>ils pilsētas domes lēmums Nr.268</w:t>
      </w:r>
      <w:r w:rsidRPr="00D0556A">
        <w:rPr>
          <w:rFonts w:cs="Tahoma"/>
          <w:bCs/>
          <w:szCs w:val="22"/>
          <w:lang w:val="lv-LV"/>
        </w:rPr>
        <w:t xml:space="preserve"> “Par dzīvokļa īpašuma</w:t>
      </w:r>
      <w:r>
        <w:rPr>
          <w:rFonts w:cs="Tahoma"/>
          <w:bCs/>
          <w:szCs w:val="22"/>
          <w:lang w:val="lv-LV"/>
        </w:rPr>
        <w:t xml:space="preserve"> atsavināšanu” ar kuru tika nolemts atsavināt dzīvokļa īpašumu Nameja iela 34-53, </w:t>
      </w:r>
      <w:r w:rsidRPr="00D0556A">
        <w:rPr>
          <w:rFonts w:cs="Tahoma"/>
          <w:bCs/>
          <w:szCs w:val="22"/>
          <w:lang w:val="lv-LV"/>
        </w:rPr>
        <w:t>Jēkabpilī</w:t>
      </w:r>
      <w:r>
        <w:rPr>
          <w:rFonts w:cs="Tahoma"/>
          <w:bCs/>
          <w:szCs w:val="22"/>
          <w:lang w:val="lv-LV"/>
        </w:rPr>
        <w:t>.</w:t>
      </w:r>
    </w:p>
    <w:p w:rsidR="009E1959" w:rsidRPr="005059F9" w:rsidRDefault="009E1959" w:rsidP="009E1959">
      <w:pPr>
        <w:tabs>
          <w:tab w:val="left" w:pos="1134"/>
        </w:tabs>
        <w:ind w:firstLine="709"/>
        <w:jc w:val="both"/>
        <w:rPr>
          <w:lang w:val="lv-LV"/>
        </w:rPr>
      </w:pPr>
      <w:r w:rsidRPr="005059F9">
        <w:rPr>
          <w:lang w:val="lv-LV"/>
        </w:rPr>
        <w:t xml:space="preserve">Ar 2019.gada 20.jūnija Nekustamā īpašuma novērtēšanas komisijas lēmumu dzīvokļa īpašumam Nameja iela 34-53, Jēkabpilī noteikta nosacītā cena 5100, 00 </w:t>
      </w:r>
      <w:r w:rsidRPr="005059F9">
        <w:rPr>
          <w:i/>
          <w:lang w:val="lv-LV"/>
        </w:rPr>
        <w:t>euro</w:t>
      </w:r>
      <w:r w:rsidRPr="005059F9">
        <w:rPr>
          <w:lang w:val="lv-LV"/>
        </w:rPr>
        <w:t xml:space="preserve"> (pieci tūkstoši viens simts eiro, 00 centi).</w:t>
      </w:r>
    </w:p>
    <w:p w:rsidR="009E1959" w:rsidRPr="00D0556A" w:rsidRDefault="009E1959" w:rsidP="009E1959">
      <w:pPr>
        <w:tabs>
          <w:tab w:val="right" w:pos="9356"/>
        </w:tabs>
        <w:snapToGrid w:val="0"/>
        <w:ind w:firstLine="709"/>
        <w:jc w:val="both"/>
        <w:rPr>
          <w:rFonts w:cs="Tahoma"/>
          <w:bCs/>
          <w:szCs w:val="22"/>
          <w:lang w:val="lv-LV"/>
        </w:rPr>
      </w:pPr>
      <w:r w:rsidRPr="00D0556A">
        <w:rPr>
          <w:rFonts w:cs="Tahoma"/>
          <w:bCs/>
          <w:szCs w:val="22"/>
          <w:lang w:val="lv-LV"/>
        </w:rPr>
        <w:t xml:space="preserve">Pamatojoties uz likuma “Par pašvaldībām” </w:t>
      </w:r>
      <w:r>
        <w:t>14.</w:t>
      </w:r>
      <w:r w:rsidRPr="00B41806">
        <w:rPr>
          <w:lang w:val="lv-LV"/>
        </w:rPr>
        <w:t xml:space="preserve">panta pirmās daļas 2. punktu, </w:t>
      </w:r>
      <w:r w:rsidRPr="00B41806">
        <w:rPr>
          <w:rFonts w:cs="Tahoma"/>
          <w:bCs/>
          <w:szCs w:val="22"/>
          <w:lang w:val="lv-LV"/>
        </w:rPr>
        <w:t>21.panta</w:t>
      </w:r>
      <w:r w:rsidRPr="00D0556A">
        <w:rPr>
          <w:rFonts w:cs="Tahoma"/>
          <w:bCs/>
          <w:szCs w:val="22"/>
          <w:lang w:val="lv-LV"/>
        </w:rPr>
        <w:t xml:space="preserve"> pirmās</w:t>
      </w:r>
      <w:r>
        <w:rPr>
          <w:rFonts w:cs="Tahoma"/>
          <w:bCs/>
          <w:szCs w:val="22"/>
          <w:lang w:val="lv-LV"/>
        </w:rPr>
        <w:t xml:space="preserve"> daļas 17.punktu, </w:t>
      </w:r>
      <w:r w:rsidRPr="00D0556A">
        <w:rPr>
          <w:rFonts w:cs="Tahoma"/>
          <w:bCs/>
          <w:szCs w:val="22"/>
          <w:lang w:val="lv-LV"/>
        </w:rPr>
        <w:t>Publiskas perso</w:t>
      </w:r>
      <w:r>
        <w:rPr>
          <w:rFonts w:cs="Tahoma"/>
          <w:bCs/>
          <w:szCs w:val="22"/>
          <w:lang w:val="lv-LV"/>
        </w:rPr>
        <w:t xml:space="preserve">nas mantas atsavināšanas likuma 3.panta pirmās </w:t>
      </w:r>
      <w:r w:rsidRPr="00D0556A">
        <w:rPr>
          <w:rFonts w:cs="Tahoma"/>
          <w:bCs/>
          <w:szCs w:val="22"/>
          <w:lang w:val="lv-LV"/>
        </w:rPr>
        <w:t xml:space="preserve">daļas 2.punktu, 4.panta ceturtās daļas 5.punktu, 5. panta pirmo daļu, </w:t>
      </w:r>
      <w:r>
        <w:rPr>
          <w:rFonts w:cs="Tahoma"/>
          <w:bCs/>
          <w:szCs w:val="22"/>
          <w:lang w:val="lv-LV"/>
        </w:rPr>
        <w:t xml:space="preserve">otro daļu un </w:t>
      </w:r>
      <w:r w:rsidRPr="00D0556A">
        <w:rPr>
          <w:rFonts w:cs="Tahoma"/>
          <w:bCs/>
          <w:szCs w:val="22"/>
          <w:lang w:val="lv-LV"/>
        </w:rPr>
        <w:t>piekto daļu, 8.panta otro un trešo daļu,</w:t>
      </w:r>
      <w:r w:rsidRPr="007E0387">
        <w:rPr>
          <w:rFonts w:cs="Tahoma"/>
          <w:bCs/>
          <w:szCs w:val="22"/>
          <w:lang w:val="lv-LV"/>
        </w:rPr>
        <w:t xml:space="preserve"> </w:t>
      </w:r>
      <w:r w:rsidRPr="00D0556A">
        <w:rPr>
          <w:rFonts w:cs="Tahoma"/>
          <w:bCs/>
          <w:szCs w:val="22"/>
          <w:lang w:val="lv-LV"/>
        </w:rPr>
        <w:t xml:space="preserve">37.panta pirmās daļas 4.punktu, </w:t>
      </w:r>
      <w:r>
        <w:rPr>
          <w:rFonts w:cs="Tahoma"/>
          <w:bCs/>
          <w:szCs w:val="22"/>
          <w:lang w:val="lv-LV"/>
        </w:rPr>
        <w:t>45.panta trešo un ceturto daļu,</w:t>
      </w:r>
      <w:r w:rsidRPr="00D0556A">
        <w:rPr>
          <w:rFonts w:cs="Tahoma"/>
          <w:bCs/>
          <w:szCs w:val="22"/>
          <w:lang w:val="lv-LV"/>
        </w:rPr>
        <w:t xml:space="preserve"> ņemot vērā Jēkabpils pilsētas domes nekustamā</w:t>
      </w:r>
      <w:r>
        <w:rPr>
          <w:rFonts w:cs="Tahoma"/>
          <w:bCs/>
          <w:szCs w:val="22"/>
          <w:lang w:val="lv-LV"/>
        </w:rPr>
        <w:t xml:space="preserve"> īpašuma vērtēšanas komisijas 20.06.2019. protokolu Nr.30, Finanšu komitejas 27.06.2019. lēmumu (protokols Nr.12, 9.</w:t>
      </w:r>
      <w:r>
        <w:rPr>
          <w:bCs/>
          <w:szCs w:val="22"/>
          <w:lang w:val="lv-LV"/>
        </w:rPr>
        <w:t>§</w:t>
      </w:r>
      <w:r>
        <w:rPr>
          <w:rFonts w:cs="Tahoma"/>
          <w:bCs/>
          <w:szCs w:val="22"/>
          <w:lang w:val="lv-LV"/>
        </w:rPr>
        <w:t>),</w:t>
      </w:r>
    </w:p>
    <w:p w:rsidR="009E1959" w:rsidRPr="00D0556A" w:rsidRDefault="009E1959" w:rsidP="009E1959">
      <w:pPr>
        <w:tabs>
          <w:tab w:val="right" w:pos="9356"/>
        </w:tabs>
        <w:snapToGrid w:val="0"/>
        <w:ind w:left="-142" w:firstLine="567"/>
        <w:jc w:val="both"/>
        <w:rPr>
          <w:rFonts w:cs="Tahoma"/>
          <w:bCs/>
          <w:szCs w:val="22"/>
          <w:lang w:val="lv-LV"/>
        </w:rPr>
      </w:pPr>
    </w:p>
    <w:p w:rsidR="009E1959" w:rsidRPr="00D0556A" w:rsidRDefault="009E1959" w:rsidP="009E1959">
      <w:pPr>
        <w:tabs>
          <w:tab w:val="right" w:pos="9356"/>
        </w:tabs>
        <w:snapToGrid w:val="0"/>
        <w:ind w:left="-142"/>
        <w:jc w:val="center"/>
        <w:rPr>
          <w:rFonts w:cs="Tahoma"/>
          <w:bCs/>
          <w:szCs w:val="22"/>
          <w:lang w:val="lv-LV"/>
        </w:rPr>
      </w:pPr>
      <w:r w:rsidRPr="00D0556A">
        <w:rPr>
          <w:rFonts w:cs="Tahoma"/>
          <w:bCs/>
          <w:szCs w:val="22"/>
          <w:lang w:val="lv-LV"/>
        </w:rPr>
        <w:t>Jēkabpils pilsētas dome nolemj:</w:t>
      </w:r>
    </w:p>
    <w:p w:rsidR="009E1959" w:rsidRPr="00D0556A" w:rsidRDefault="009E1959" w:rsidP="009E1959">
      <w:pPr>
        <w:tabs>
          <w:tab w:val="right" w:pos="9356"/>
        </w:tabs>
        <w:snapToGrid w:val="0"/>
        <w:ind w:left="-142"/>
        <w:jc w:val="both"/>
        <w:rPr>
          <w:rFonts w:cs="Tahoma"/>
          <w:bCs/>
          <w:szCs w:val="22"/>
          <w:lang w:val="lv-LV"/>
        </w:rPr>
      </w:pPr>
    </w:p>
    <w:p w:rsidR="009E1959" w:rsidRPr="00BC422A" w:rsidRDefault="009E1959" w:rsidP="009E1959">
      <w:pPr>
        <w:pStyle w:val="Sarakstarindkopa"/>
        <w:widowControl w:val="0"/>
        <w:numPr>
          <w:ilvl w:val="1"/>
          <w:numId w:val="18"/>
        </w:numPr>
        <w:tabs>
          <w:tab w:val="left" w:pos="1134"/>
          <w:tab w:val="right" w:pos="9356"/>
        </w:tabs>
        <w:suppressAutoHyphens/>
        <w:overflowPunct/>
        <w:autoSpaceDE/>
        <w:autoSpaceDN/>
        <w:adjustRightInd/>
        <w:snapToGrid w:val="0"/>
        <w:ind w:left="0" w:firstLine="709"/>
        <w:jc w:val="both"/>
        <w:textAlignment w:val="auto"/>
        <w:rPr>
          <w:rFonts w:cs="Tahoma"/>
          <w:bCs/>
          <w:sz w:val="24"/>
          <w:szCs w:val="24"/>
          <w:lang w:val="lv-LV"/>
        </w:rPr>
      </w:pPr>
      <w:r w:rsidRPr="00BC422A">
        <w:rPr>
          <w:rFonts w:cs="Tahoma"/>
          <w:bCs/>
          <w:sz w:val="24"/>
          <w:szCs w:val="24"/>
          <w:lang w:val="lv-LV"/>
        </w:rPr>
        <w:t xml:space="preserve">Apstiprināt Jēkabpils pilsētas pašvaldības nekustamajam īpašumam Nameja iela 34-53, Jēkabpilī nosacīto cenu 5100,00 </w:t>
      </w:r>
      <w:r w:rsidRPr="00BC422A">
        <w:rPr>
          <w:rFonts w:cs="Tahoma"/>
          <w:bCs/>
          <w:i/>
          <w:sz w:val="24"/>
          <w:szCs w:val="24"/>
          <w:lang w:val="lv-LV"/>
        </w:rPr>
        <w:t>euro</w:t>
      </w:r>
      <w:r w:rsidRPr="00BC422A">
        <w:rPr>
          <w:rFonts w:cs="Tahoma"/>
          <w:bCs/>
          <w:sz w:val="24"/>
          <w:szCs w:val="24"/>
          <w:lang w:val="lv-LV"/>
        </w:rPr>
        <w:t xml:space="preserve"> (pieci tūkstoši viens simts eiro, 00 centi).</w:t>
      </w:r>
    </w:p>
    <w:p w:rsidR="009E1959" w:rsidRPr="00BC422A" w:rsidRDefault="009E1959" w:rsidP="009E1959">
      <w:pPr>
        <w:pStyle w:val="Sarakstarindkopa"/>
        <w:widowControl w:val="0"/>
        <w:numPr>
          <w:ilvl w:val="1"/>
          <w:numId w:val="18"/>
        </w:numPr>
        <w:tabs>
          <w:tab w:val="left" w:pos="1134"/>
          <w:tab w:val="right" w:pos="9356"/>
        </w:tabs>
        <w:suppressAutoHyphens/>
        <w:overflowPunct/>
        <w:autoSpaceDE/>
        <w:autoSpaceDN/>
        <w:adjustRightInd/>
        <w:snapToGrid w:val="0"/>
        <w:ind w:left="0" w:firstLine="709"/>
        <w:jc w:val="both"/>
        <w:textAlignment w:val="auto"/>
        <w:rPr>
          <w:rFonts w:cs="Tahoma"/>
          <w:bCs/>
          <w:sz w:val="24"/>
          <w:szCs w:val="24"/>
          <w:lang w:val="lv-LV"/>
        </w:rPr>
      </w:pPr>
      <w:r w:rsidRPr="00BC422A">
        <w:rPr>
          <w:rFonts w:cs="Tahoma"/>
          <w:bCs/>
          <w:sz w:val="24"/>
          <w:szCs w:val="24"/>
          <w:lang w:val="lv-LV"/>
        </w:rPr>
        <w:t>Atsavināt Jēkabpils pilsētas pašvaldībai piederošo nekustamo īpašumu Nameja iela 34-53, Jēkabpilī, kas sastāv no divistabu dzīvokļa ar kopējo platību 36,7 kv.m. (367/26669) domājamās daļas no daudzdzīvokļu mājas.</w:t>
      </w:r>
    </w:p>
    <w:p w:rsidR="009E1959" w:rsidRPr="00BC422A" w:rsidRDefault="009E1959" w:rsidP="009E1959">
      <w:pPr>
        <w:pStyle w:val="Sarakstarindkopa"/>
        <w:widowControl w:val="0"/>
        <w:numPr>
          <w:ilvl w:val="1"/>
          <w:numId w:val="18"/>
        </w:numPr>
        <w:tabs>
          <w:tab w:val="left" w:pos="1134"/>
          <w:tab w:val="right" w:pos="9356"/>
        </w:tabs>
        <w:suppressAutoHyphens/>
        <w:overflowPunct/>
        <w:autoSpaceDE/>
        <w:autoSpaceDN/>
        <w:adjustRightInd/>
        <w:snapToGrid w:val="0"/>
        <w:ind w:left="0" w:firstLine="709"/>
        <w:jc w:val="both"/>
        <w:textAlignment w:val="auto"/>
        <w:rPr>
          <w:rFonts w:cs="Tahoma"/>
          <w:bCs/>
          <w:sz w:val="24"/>
          <w:szCs w:val="24"/>
          <w:lang w:val="lv-LV"/>
        </w:rPr>
      </w:pPr>
      <w:r w:rsidRPr="00BC422A">
        <w:rPr>
          <w:sz w:val="24"/>
          <w:szCs w:val="24"/>
          <w:lang w:val="lv-LV"/>
        </w:rPr>
        <w:t>A</w:t>
      </w:r>
      <w:r w:rsidR="00BC422A">
        <w:rPr>
          <w:sz w:val="24"/>
          <w:szCs w:val="24"/>
          <w:lang w:val="lv-LV"/>
        </w:rPr>
        <w:t>.</w:t>
      </w:r>
      <w:r w:rsidRPr="00BC422A">
        <w:rPr>
          <w:sz w:val="24"/>
          <w:szCs w:val="24"/>
          <w:lang w:val="lv-LV"/>
        </w:rPr>
        <w:t>Z</w:t>
      </w:r>
      <w:r w:rsidR="00BC422A">
        <w:rPr>
          <w:sz w:val="24"/>
          <w:szCs w:val="24"/>
          <w:lang w:val="lv-LV"/>
        </w:rPr>
        <w:t>.</w:t>
      </w:r>
      <w:r w:rsidRPr="00BC422A">
        <w:rPr>
          <w:sz w:val="24"/>
          <w:szCs w:val="24"/>
          <w:lang w:val="lv-LV"/>
        </w:rPr>
        <w:t xml:space="preserve"> </w:t>
      </w:r>
      <w:r w:rsidRPr="00BC422A">
        <w:rPr>
          <w:rFonts w:cs="Tahoma"/>
          <w:bCs/>
          <w:sz w:val="24"/>
          <w:szCs w:val="24"/>
          <w:lang w:val="lv-LV"/>
        </w:rPr>
        <w:t>viena mēneša laikā no piedāvājuma saņemšanas dienas rakstiski paziņot par pirmpirkuma tiesību izmantošanu.</w:t>
      </w:r>
    </w:p>
    <w:p w:rsidR="009E1959" w:rsidRPr="00BC422A" w:rsidRDefault="009E1959" w:rsidP="009E1959">
      <w:pPr>
        <w:pStyle w:val="Sarakstarindkopa"/>
        <w:widowControl w:val="0"/>
        <w:numPr>
          <w:ilvl w:val="1"/>
          <w:numId w:val="18"/>
        </w:numPr>
        <w:tabs>
          <w:tab w:val="left" w:pos="1134"/>
          <w:tab w:val="right" w:pos="9356"/>
        </w:tabs>
        <w:suppressAutoHyphens/>
        <w:overflowPunct/>
        <w:autoSpaceDE/>
        <w:autoSpaceDN/>
        <w:adjustRightInd/>
        <w:snapToGrid w:val="0"/>
        <w:ind w:left="0" w:firstLine="709"/>
        <w:jc w:val="both"/>
        <w:textAlignment w:val="auto"/>
        <w:rPr>
          <w:rFonts w:cs="Tahoma"/>
          <w:bCs/>
          <w:sz w:val="24"/>
          <w:szCs w:val="24"/>
          <w:lang w:val="lv-LV"/>
        </w:rPr>
      </w:pPr>
      <w:r w:rsidRPr="00BC422A">
        <w:rPr>
          <w:rFonts w:cs="Tahoma"/>
          <w:bCs/>
          <w:sz w:val="24"/>
          <w:szCs w:val="24"/>
          <w:lang w:val="lv-LV"/>
        </w:rPr>
        <w:t>Noslēgt pirkuma līgumu ar</w:t>
      </w:r>
      <w:r w:rsidRPr="00BC422A">
        <w:rPr>
          <w:sz w:val="24"/>
          <w:szCs w:val="24"/>
          <w:lang w:val="lv-LV"/>
        </w:rPr>
        <w:t xml:space="preserve"> Andželiku Zinovjevu</w:t>
      </w:r>
      <w:r w:rsidRPr="00BC422A">
        <w:rPr>
          <w:rFonts w:cs="Tahoma"/>
          <w:bCs/>
          <w:sz w:val="24"/>
          <w:szCs w:val="24"/>
          <w:lang w:val="lv-LV"/>
        </w:rPr>
        <w:t>.</w:t>
      </w:r>
    </w:p>
    <w:p w:rsidR="009E1959" w:rsidRPr="00BC422A" w:rsidRDefault="009E1959" w:rsidP="009E1959">
      <w:pPr>
        <w:pStyle w:val="Sarakstarindkopa"/>
        <w:widowControl w:val="0"/>
        <w:numPr>
          <w:ilvl w:val="1"/>
          <w:numId w:val="18"/>
        </w:numPr>
        <w:tabs>
          <w:tab w:val="left" w:pos="1134"/>
          <w:tab w:val="right" w:pos="9356"/>
        </w:tabs>
        <w:suppressAutoHyphens/>
        <w:overflowPunct/>
        <w:autoSpaceDE/>
        <w:autoSpaceDN/>
        <w:adjustRightInd/>
        <w:snapToGrid w:val="0"/>
        <w:ind w:left="0" w:firstLine="709"/>
        <w:jc w:val="both"/>
        <w:textAlignment w:val="auto"/>
        <w:rPr>
          <w:rFonts w:cs="Tahoma"/>
          <w:bCs/>
          <w:sz w:val="24"/>
          <w:szCs w:val="24"/>
          <w:lang w:val="lv-LV"/>
        </w:rPr>
      </w:pPr>
      <w:r w:rsidRPr="00BC422A">
        <w:rPr>
          <w:rFonts w:cs="Tahoma"/>
          <w:bCs/>
          <w:sz w:val="24"/>
          <w:szCs w:val="24"/>
          <w:lang w:val="lv-LV"/>
        </w:rPr>
        <w:t>Lēmumu var pārsūdzēt viena mēneša laikā no tā spēkā stāšanās dienas Administratīvajā rajona tiesā attiecīgajā tiesu namā pēc pieteicēja adreses (fiziska persona – pēc deklarētās dzīvesvietas vai nekustamā īpašuma atrašanās vietas, juridiska persona - pēc juridiskās adreses).</w:t>
      </w:r>
    </w:p>
    <w:p w:rsidR="009E1959" w:rsidRPr="00BC422A" w:rsidRDefault="009E1959" w:rsidP="009E1959">
      <w:pPr>
        <w:pStyle w:val="Sarakstarindkopa"/>
        <w:widowControl w:val="0"/>
        <w:numPr>
          <w:ilvl w:val="1"/>
          <w:numId w:val="18"/>
        </w:numPr>
        <w:tabs>
          <w:tab w:val="left" w:pos="1134"/>
          <w:tab w:val="right" w:pos="9356"/>
        </w:tabs>
        <w:suppressAutoHyphens/>
        <w:overflowPunct/>
        <w:autoSpaceDE/>
        <w:autoSpaceDN/>
        <w:adjustRightInd/>
        <w:snapToGrid w:val="0"/>
        <w:ind w:left="0" w:firstLine="709"/>
        <w:jc w:val="both"/>
        <w:textAlignment w:val="auto"/>
        <w:rPr>
          <w:rFonts w:cs="Tahoma"/>
          <w:bCs/>
          <w:sz w:val="24"/>
          <w:szCs w:val="24"/>
          <w:lang w:val="lv-LV"/>
        </w:rPr>
      </w:pPr>
      <w:r w:rsidRPr="00BC422A">
        <w:rPr>
          <w:rFonts w:cs="Tahoma"/>
          <w:bCs/>
          <w:sz w:val="24"/>
          <w:szCs w:val="24"/>
          <w:lang w:val="lv-LV"/>
        </w:rPr>
        <w:t>Kontroli par lēmuma izpildi veikt Jēkabpils pilsētas pašvaldības izpilddirektoram.</w:t>
      </w:r>
    </w:p>
    <w:p w:rsidR="009E1959" w:rsidRPr="00BC422A" w:rsidRDefault="009E1959" w:rsidP="009E1959">
      <w:pPr>
        <w:tabs>
          <w:tab w:val="right" w:pos="9356"/>
        </w:tabs>
        <w:snapToGrid w:val="0"/>
        <w:ind w:left="-142" w:firstLine="748"/>
        <w:jc w:val="both"/>
        <w:rPr>
          <w:rFonts w:cs="Tahoma"/>
          <w:bCs/>
          <w:lang w:val="lv-LV"/>
        </w:rPr>
      </w:pPr>
    </w:p>
    <w:p w:rsidR="009E1959" w:rsidRDefault="009E1959" w:rsidP="009E1959">
      <w:pPr>
        <w:tabs>
          <w:tab w:val="right" w:pos="9356"/>
        </w:tabs>
        <w:snapToGrid w:val="0"/>
        <w:ind w:left="-284" w:firstLine="142"/>
        <w:jc w:val="both"/>
        <w:rPr>
          <w:rFonts w:cs="Tahoma"/>
          <w:bCs/>
          <w:szCs w:val="22"/>
          <w:lang w:val="lv-LV"/>
        </w:rPr>
      </w:pPr>
      <w:r>
        <w:rPr>
          <w:rFonts w:cs="Tahoma"/>
          <w:bCs/>
          <w:szCs w:val="22"/>
          <w:lang w:val="lv-LV"/>
        </w:rPr>
        <w:t>Sēdes vadītājs</w:t>
      </w:r>
    </w:p>
    <w:p w:rsidR="009E1959" w:rsidRDefault="009E1959" w:rsidP="009E1959">
      <w:pPr>
        <w:tabs>
          <w:tab w:val="right" w:pos="9356"/>
        </w:tabs>
        <w:ind w:left="-284" w:firstLine="142"/>
        <w:rPr>
          <w:lang w:val="lv-LV"/>
        </w:rPr>
      </w:pPr>
      <w:r w:rsidRPr="00D0556A">
        <w:rPr>
          <w:lang w:val="lv-LV"/>
        </w:rPr>
        <w:t>Domes priekšsēdētājs</w:t>
      </w:r>
      <w:r>
        <w:rPr>
          <w:lang w:val="lv-LV"/>
        </w:rPr>
        <w:t xml:space="preserve">                                                  (paraksts)</w:t>
      </w:r>
      <w:r>
        <w:rPr>
          <w:lang w:val="lv-LV"/>
        </w:rPr>
        <w:tab/>
        <w:t>A.Kraps</w:t>
      </w:r>
    </w:p>
    <w:p w:rsidR="009E1959" w:rsidRPr="00D0556A" w:rsidRDefault="009E1959" w:rsidP="009E1959">
      <w:pPr>
        <w:tabs>
          <w:tab w:val="right" w:pos="9356"/>
        </w:tabs>
        <w:rPr>
          <w:lang w:val="lv-LV"/>
        </w:rPr>
      </w:pPr>
    </w:p>
    <w:p w:rsidR="009E1959" w:rsidRDefault="009E1959" w:rsidP="009E1959">
      <w:pPr>
        <w:ind w:left="-142"/>
        <w:rPr>
          <w:sz w:val="20"/>
          <w:lang w:val="lv-LV"/>
        </w:rPr>
      </w:pPr>
      <w:r w:rsidRPr="00AA4AD2">
        <w:rPr>
          <w:sz w:val="20"/>
          <w:lang w:val="lv-LV"/>
        </w:rPr>
        <w:t>Mālniece 65207416</w:t>
      </w:r>
    </w:p>
    <w:p w:rsidR="009E1959" w:rsidRDefault="009E1959" w:rsidP="009E1959">
      <w:pPr>
        <w:ind w:left="-142"/>
        <w:rPr>
          <w:sz w:val="20"/>
          <w:lang w:val="lv-LV"/>
        </w:rPr>
      </w:pPr>
    </w:p>
    <w:p w:rsidR="009E1959" w:rsidRDefault="009E1959" w:rsidP="009E1959">
      <w:pPr>
        <w:tabs>
          <w:tab w:val="right" w:pos="9356"/>
        </w:tabs>
        <w:snapToGrid w:val="0"/>
        <w:ind w:left="-284"/>
        <w:jc w:val="both"/>
        <w:rPr>
          <w:rFonts w:cs="Tahoma"/>
          <w:bCs/>
          <w:szCs w:val="22"/>
          <w:lang w:val="lv-LV"/>
        </w:rPr>
      </w:pPr>
    </w:p>
    <w:p w:rsidR="00BC422A" w:rsidRDefault="00BC422A">
      <w:pPr>
        <w:spacing w:after="160" w:line="259" w:lineRule="auto"/>
        <w:rPr>
          <w:rFonts w:cs="Tahoma"/>
          <w:sz w:val="28"/>
          <w:lang w:val="lv-LV"/>
        </w:rPr>
      </w:pPr>
      <w:r>
        <w:rPr>
          <w:rFonts w:cs="Tahoma"/>
          <w:sz w:val="28"/>
          <w:lang w:val="lv-LV"/>
        </w:rPr>
        <w:br w:type="page"/>
      </w:r>
    </w:p>
    <w:p w:rsidR="009E1959" w:rsidRPr="00B751E3" w:rsidRDefault="009E1959" w:rsidP="009E1959">
      <w:pPr>
        <w:jc w:val="center"/>
        <w:rPr>
          <w:b/>
          <w:lang w:val="lv-LV"/>
        </w:rPr>
      </w:pPr>
      <w:r w:rsidRPr="00B751E3">
        <w:rPr>
          <w:b/>
          <w:lang w:val="lv-LV"/>
        </w:rPr>
        <w:lastRenderedPageBreak/>
        <w:t>LĒMUM</w:t>
      </w:r>
      <w:r>
        <w:rPr>
          <w:b/>
          <w:lang w:val="lv-LV"/>
        </w:rPr>
        <w:t>S</w:t>
      </w:r>
    </w:p>
    <w:p w:rsidR="009E1959" w:rsidRPr="00B751E3" w:rsidRDefault="009E1959" w:rsidP="009E1959">
      <w:pPr>
        <w:jc w:val="center"/>
        <w:rPr>
          <w:lang w:val="lv-LV"/>
        </w:rPr>
      </w:pPr>
      <w:r w:rsidRPr="00B751E3">
        <w:rPr>
          <w:lang w:val="lv-LV"/>
        </w:rPr>
        <w:t>Jēkabpilī</w:t>
      </w:r>
    </w:p>
    <w:p w:rsidR="009E1959" w:rsidRPr="00B751E3" w:rsidRDefault="009E1959" w:rsidP="009E1959">
      <w:pPr>
        <w:rPr>
          <w:lang w:val="lv-LV"/>
        </w:rPr>
      </w:pPr>
    </w:p>
    <w:p w:rsidR="009E1959" w:rsidRPr="00B751E3" w:rsidRDefault="009E1959" w:rsidP="009E1959">
      <w:pPr>
        <w:tabs>
          <w:tab w:val="right" w:pos="9072"/>
        </w:tabs>
        <w:snapToGrid w:val="0"/>
        <w:ind w:right="185"/>
        <w:jc w:val="both"/>
        <w:rPr>
          <w:rFonts w:cs="Tahoma"/>
          <w:bCs/>
          <w:szCs w:val="22"/>
          <w:lang w:val="lv-LV"/>
        </w:rPr>
      </w:pPr>
      <w:r>
        <w:rPr>
          <w:rFonts w:cs="Tahoma"/>
          <w:bCs/>
          <w:szCs w:val="22"/>
          <w:lang w:val="lv-LV"/>
        </w:rPr>
        <w:t>04.07</w:t>
      </w:r>
      <w:r w:rsidRPr="00B751E3">
        <w:rPr>
          <w:rFonts w:cs="Tahoma"/>
          <w:bCs/>
          <w:szCs w:val="22"/>
          <w:lang w:val="lv-LV"/>
        </w:rPr>
        <w:t>.201</w:t>
      </w:r>
      <w:r>
        <w:rPr>
          <w:rFonts w:cs="Tahoma"/>
          <w:bCs/>
          <w:szCs w:val="22"/>
          <w:lang w:val="lv-LV"/>
        </w:rPr>
        <w:t>9. (protokols Nr</w:t>
      </w:r>
      <w:r w:rsidRPr="00B751E3">
        <w:rPr>
          <w:rFonts w:cs="Tahoma"/>
          <w:bCs/>
          <w:szCs w:val="22"/>
          <w:lang w:val="lv-LV"/>
        </w:rPr>
        <w:t>.</w:t>
      </w:r>
      <w:r>
        <w:rPr>
          <w:rFonts w:cs="Tahoma"/>
          <w:bCs/>
          <w:szCs w:val="22"/>
          <w:lang w:val="lv-LV"/>
        </w:rPr>
        <w:t>20, 17.</w:t>
      </w:r>
      <w:r w:rsidRPr="00B751E3">
        <w:rPr>
          <w:rFonts w:cs="Tahoma"/>
          <w:bCs/>
          <w:szCs w:val="22"/>
          <w:lang w:val="lv-LV"/>
        </w:rPr>
        <w:t>§)</w:t>
      </w:r>
      <w:r>
        <w:rPr>
          <w:rFonts w:cs="Tahoma"/>
          <w:bCs/>
          <w:szCs w:val="22"/>
          <w:lang w:val="lv-LV"/>
        </w:rPr>
        <w:tab/>
        <w:t xml:space="preserve">          </w:t>
      </w:r>
      <w:r w:rsidRPr="00B751E3">
        <w:rPr>
          <w:rFonts w:cs="Tahoma"/>
          <w:bCs/>
          <w:szCs w:val="22"/>
          <w:lang w:val="lv-LV"/>
        </w:rPr>
        <w:t xml:space="preserve"> </w:t>
      </w:r>
      <w:r>
        <w:rPr>
          <w:rFonts w:cs="Tahoma"/>
          <w:bCs/>
          <w:szCs w:val="22"/>
          <w:lang w:val="lv-LV"/>
        </w:rPr>
        <w:t>Nr</w:t>
      </w:r>
      <w:r w:rsidRPr="00B751E3">
        <w:rPr>
          <w:rFonts w:cs="Tahoma"/>
          <w:bCs/>
          <w:szCs w:val="22"/>
          <w:lang w:val="lv-LV"/>
        </w:rPr>
        <w:t>.</w:t>
      </w:r>
      <w:r>
        <w:rPr>
          <w:rFonts w:cs="Tahoma"/>
          <w:bCs/>
          <w:szCs w:val="22"/>
          <w:lang w:val="lv-LV"/>
        </w:rPr>
        <w:t>320</w:t>
      </w:r>
    </w:p>
    <w:p w:rsidR="009E1959" w:rsidRPr="00B751E3" w:rsidRDefault="009E1959" w:rsidP="009E1959">
      <w:pPr>
        <w:tabs>
          <w:tab w:val="right" w:pos="9000"/>
        </w:tabs>
        <w:snapToGrid w:val="0"/>
        <w:jc w:val="both"/>
        <w:rPr>
          <w:rFonts w:cs="Tahoma"/>
          <w:bCs/>
          <w:szCs w:val="22"/>
          <w:lang w:val="lv-LV"/>
        </w:rPr>
      </w:pPr>
    </w:p>
    <w:p w:rsidR="009E1959" w:rsidRDefault="009E1959" w:rsidP="009E1959">
      <w:pPr>
        <w:tabs>
          <w:tab w:val="right" w:pos="9356"/>
        </w:tabs>
        <w:snapToGrid w:val="0"/>
        <w:jc w:val="both"/>
        <w:rPr>
          <w:rFonts w:cs="Tahoma"/>
          <w:bCs/>
          <w:szCs w:val="22"/>
          <w:lang w:val="lv-LV"/>
        </w:rPr>
      </w:pPr>
      <w:r>
        <w:rPr>
          <w:rFonts w:cs="Tahoma"/>
          <w:bCs/>
          <w:szCs w:val="22"/>
          <w:lang w:val="lv-LV"/>
        </w:rPr>
        <w:t>Par dzīvokļu</w:t>
      </w:r>
      <w:r w:rsidRPr="00B751E3">
        <w:rPr>
          <w:rFonts w:cs="Tahoma"/>
          <w:bCs/>
          <w:szCs w:val="22"/>
          <w:lang w:val="lv-LV"/>
        </w:rPr>
        <w:t xml:space="preserve"> ierakstīšanu </w:t>
      </w:r>
      <w:r>
        <w:rPr>
          <w:rFonts w:cs="Tahoma"/>
          <w:bCs/>
          <w:szCs w:val="22"/>
          <w:lang w:val="lv-LV"/>
        </w:rPr>
        <w:t>z</w:t>
      </w:r>
      <w:r w:rsidRPr="00B751E3">
        <w:rPr>
          <w:rFonts w:cs="Tahoma"/>
          <w:bCs/>
          <w:szCs w:val="22"/>
          <w:lang w:val="lv-LV"/>
        </w:rPr>
        <w:t>emesgrāmatā</w:t>
      </w:r>
    </w:p>
    <w:p w:rsidR="009E1959" w:rsidRDefault="009E1959" w:rsidP="009E1959">
      <w:pPr>
        <w:tabs>
          <w:tab w:val="right" w:pos="9356"/>
        </w:tabs>
        <w:snapToGrid w:val="0"/>
        <w:jc w:val="both"/>
        <w:rPr>
          <w:rFonts w:cs="Tahoma"/>
          <w:bCs/>
          <w:szCs w:val="22"/>
          <w:lang w:val="lv-LV"/>
        </w:rPr>
      </w:pPr>
    </w:p>
    <w:p w:rsidR="009E1959" w:rsidRDefault="009E1959" w:rsidP="009E1959">
      <w:pPr>
        <w:tabs>
          <w:tab w:val="right" w:pos="9356"/>
        </w:tabs>
        <w:snapToGrid w:val="0"/>
        <w:jc w:val="both"/>
        <w:rPr>
          <w:rFonts w:cs="Tahoma"/>
          <w:bCs/>
          <w:szCs w:val="22"/>
          <w:lang w:val="lv-LV"/>
        </w:rPr>
      </w:pPr>
      <w:r>
        <w:rPr>
          <w:rFonts w:cs="Tahoma"/>
          <w:bCs/>
          <w:szCs w:val="22"/>
          <w:lang w:val="lv-LV"/>
        </w:rPr>
        <w:t xml:space="preserve">           Saskaņā ar Zemesgrāmatu likuma 3.pantu katrs nekustamais īpašums jāieraksta Zemesgrāmatā tajā zemesgrāmatu nodaļā, kuras darbības teritorijā tas atrodas.</w:t>
      </w:r>
    </w:p>
    <w:p w:rsidR="009E1959" w:rsidRDefault="009E1959" w:rsidP="009E1959">
      <w:pPr>
        <w:tabs>
          <w:tab w:val="right" w:pos="9356"/>
        </w:tabs>
        <w:snapToGrid w:val="0"/>
        <w:jc w:val="both"/>
        <w:rPr>
          <w:rFonts w:cs="Tahoma"/>
          <w:bCs/>
          <w:szCs w:val="22"/>
          <w:lang w:val="lv-LV"/>
        </w:rPr>
      </w:pPr>
      <w:r>
        <w:rPr>
          <w:rFonts w:cs="Tahoma"/>
          <w:bCs/>
          <w:szCs w:val="22"/>
          <w:lang w:val="lv-LV"/>
        </w:rPr>
        <w:t xml:space="preserve">          Dzīvokļa īpašuma likuma 6.pants pirmā daļa nosaka, ka dzīvokļa īpašumu var izveidot uz likuma, tiesas sprieduma, darījuma, tai skaitā testamenta, vai mājas īpašnieka lēmuma pamata. Dzīvokļa īpašumu izveido, sadalot atbilstoši šā likuma noteikumiem zemesgrāmatā ierakstītu dzīvojamo māju kopā ar tai piederīgajām palīgēkām, būvēm un zemi.</w:t>
      </w:r>
    </w:p>
    <w:p w:rsidR="009E1959" w:rsidRDefault="009E1959" w:rsidP="009E1959">
      <w:pPr>
        <w:tabs>
          <w:tab w:val="right" w:pos="9356"/>
        </w:tabs>
        <w:snapToGrid w:val="0"/>
        <w:jc w:val="both"/>
        <w:rPr>
          <w:rFonts w:cs="Tahoma"/>
          <w:bCs/>
          <w:szCs w:val="22"/>
          <w:lang w:val="lv-LV"/>
        </w:rPr>
      </w:pPr>
      <w:r>
        <w:rPr>
          <w:rFonts w:cs="Tahoma"/>
          <w:bCs/>
          <w:szCs w:val="22"/>
          <w:lang w:val="lv-LV"/>
        </w:rPr>
        <w:t xml:space="preserve">          Dzīvokļa īpašuma likuma 6.panta otrā daļa nosaka, ka dzīvokļa īpašums ir nodibināts līdz ar tā ierakstīšanu zemesgrāmatā.</w:t>
      </w:r>
      <w:r>
        <w:rPr>
          <w:rFonts w:cs="Tahoma"/>
          <w:bCs/>
          <w:szCs w:val="22"/>
          <w:lang w:val="lv-LV"/>
        </w:rPr>
        <w:tab/>
      </w:r>
    </w:p>
    <w:p w:rsidR="009E1959" w:rsidRPr="008F7B22" w:rsidRDefault="009E1959" w:rsidP="009E1959">
      <w:pPr>
        <w:tabs>
          <w:tab w:val="right" w:pos="9356"/>
        </w:tabs>
        <w:snapToGrid w:val="0"/>
        <w:ind w:firstLine="567"/>
        <w:jc w:val="both"/>
        <w:rPr>
          <w:rFonts w:cs="Tahoma"/>
          <w:bCs/>
          <w:szCs w:val="22"/>
          <w:lang w:val="lv-LV"/>
        </w:rPr>
      </w:pPr>
      <w:r w:rsidRPr="00B751E3">
        <w:rPr>
          <w:rFonts w:cs="Tahoma"/>
          <w:bCs/>
          <w:szCs w:val="22"/>
          <w:lang w:val="lv-LV"/>
        </w:rPr>
        <w:t>Pamatojoties uz likuma “Par pašvaldībām” 21.panta pirmās daļas 27.punktu, Dzīvokļa īpašuma likuma 6.pant</w:t>
      </w:r>
      <w:r>
        <w:rPr>
          <w:rFonts w:cs="Tahoma"/>
          <w:bCs/>
          <w:szCs w:val="22"/>
          <w:lang w:val="lv-LV"/>
        </w:rPr>
        <w:t>u,</w:t>
      </w:r>
      <w:r w:rsidRPr="00B751E3">
        <w:rPr>
          <w:rFonts w:cs="Tahoma"/>
          <w:bCs/>
          <w:szCs w:val="22"/>
          <w:lang w:val="lv-LV"/>
        </w:rPr>
        <w:t xml:space="preserve"> Zemesgrāmatu likuma 3.pantu, </w:t>
      </w:r>
      <w:r>
        <w:rPr>
          <w:rFonts w:cs="Tahoma"/>
          <w:bCs/>
          <w:szCs w:val="22"/>
          <w:lang w:val="lv-LV"/>
        </w:rPr>
        <w:t>56.</w:t>
      </w:r>
      <w:r>
        <w:rPr>
          <w:bCs/>
          <w:szCs w:val="22"/>
          <w:vertAlign w:val="superscript"/>
          <w:lang w:val="lv-LV"/>
        </w:rPr>
        <w:t>1</w:t>
      </w:r>
      <w:r>
        <w:rPr>
          <w:bCs/>
          <w:szCs w:val="22"/>
          <w:lang w:val="lv-LV"/>
        </w:rPr>
        <w:t xml:space="preserve"> </w:t>
      </w:r>
      <w:r>
        <w:rPr>
          <w:rFonts w:cs="Tahoma"/>
          <w:bCs/>
          <w:szCs w:val="22"/>
          <w:lang w:val="lv-LV"/>
        </w:rPr>
        <w:t>panta pirmās daļas 4.punktu, 56.</w:t>
      </w:r>
      <w:r w:rsidRPr="008F7B22">
        <w:rPr>
          <w:bCs/>
          <w:szCs w:val="22"/>
          <w:vertAlign w:val="superscript"/>
          <w:lang w:val="lv-LV"/>
        </w:rPr>
        <w:t>2</w:t>
      </w:r>
      <w:r>
        <w:rPr>
          <w:bCs/>
          <w:szCs w:val="22"/>
          <w:lang w:val="lv-LV"/>
        </w:rPr>
        <w:t xml:space="preserve"> </w:t>
      </w:r>
      <w:r>
        <w:rPr>
          <w:rFonts w:cs="Tahoma"/>
          <w:bCs/>
          <w:szCs w:val="22"/>
          <w:lang w:val="lv-LV"/>
        </w:rPr>
        <w:t xml:space="preserve">panta pirmās daļas 3.punktu, Civillikuma 994.pantu, </w:t>
      </w:r>
      <w:r w:rsidRPr="005C0160">
        <w:rPr>
          <w:lang w:val="lv-LV"/>
        </w:rPr>
        <w:t xml:space="preserve">ņemot vērā Finanšu komitejas </w:t>
      </w:r>
      <w:r>
        <w:rPr>
          <w:lang w:val="lv-LV"/>
        </w:rPr>
        <w:t>27.06.2019</w:t>
      </w:r>
      <w:r w:rsidRPr="005C0160">
        <w:rPr>
          <w:lang w:val="lv-LV"/>
        </w:rPr>
        <w:t>. lēmumu (protokols Nr.</w:t>
      </w:r>
      <w:r>
        <w:rPr>
          <w:lang w:val="lv-LV"/>
        </w:rPr>
        <w:t>12</w:t>
      </w:r>
      <w:r w:rsidRPr="005C0160">
        <w:rPr>
          <w:lang w:val="lv-LV"/>
        </w:rPr>
        <w:t xml:space="preserve">, </w:t>
      </w:r>
      <w:r>
        <w:rPr>
          <w:lang w:val="lv-LV"/>
        </w:rPr>
        <w:t>10</w:t>
      </w:r>
      <w:r w:rsidRPr="005C0160">
        <w:rPr>
          <w:lang w:val="lv-LV"/>
        </w:rPr>
        <w:t>.§),</w:t>
      </w:r>
    </w:p>
    <w:p w:rsidR="009E1959" w:rsidRPr="00B751E3" w:rsidRDefault="009E1959" w:rsidP="009E1959">
      <w:pPr>
        <w:tabs>
          <w:tab w:val="right" w:pos="9356"/>
        </w:tabs>
        <w:snapToGrid w:val="0"/>
        <w:jc w:val="both"/>
        <w:rPr>
          <w:rFonts w:cs="Tahoma"/>
          <w:bCs/>
          <w:szCs w:val="22"/>
          <w:lang w:val="lv-LV"/>
        </w:rPr>
      </w:pPr>
    </w:p>
    <w:p w:rsidR="009E1959" w:rsidRPr="00B751E3" w:rsidRDefault="009E1959" w:rsidP="009E1959">
      <w:pPr>
        <w:tabs>
          <w:tab w:val="right" w:pos="9356"/>
        </w:tabs>
        <w:snapToGrid w:val="0"/>
        <w:jc w:val="center"/>
        <w:rPr>
          <w:rFonts w:cs="Tahoma"/>
          <w:bCs/>
          <w:szCs w:val="22"/>
          <w:lang w:val="lv-LV"/>
        </w:rPr>
      </w:pPr>
      <w:r w:rsidRPr="00B751E3">
        <w:rPr>
          <w:rFonts w:cs="Tahoma"/>
          <w:bCs/>
          <w:szCs w:val="22"/>
          <w:lang w:val="lv-LV"/>
        </w:rPr>
        <w:t>Jēkabpils pilsētas dome nolemj:</w:t>
      </w:r>
    </w:p>
    <w:p w:rsidR="009E1959" w:rsidRPr="00B751E3" w:rsidRDefault="009E1959" w:rsidP="009E1959">
      <w:pPr>
        <w:tabs>
          <w:tab w:val="right" w:pos="9356"/>
        </w:tabs>
        <w:snapToGrid w:val="0"/>
        <w:rPr>
          <w:rFonts w:cs="Tahoma"/>
          <w:bCs/>
          <w:szCs w:val="22"/>
          <w:lang w:val="lv-LV"/>
        </w:rPr>
      </w:pPr>
    </w:p>
    <w:p w:rsidR="009E1959" w:rsidRPr="00D86F24" w:rsidRDefault="009E1959" w:rsidP="009E1959">
      <w:pPr>
        <w:widowControl w:val="0"/>
        <w:numPr>
          <w:ilvl w:val="0"/>
          <w:numId w:val="19"/>
        </w:numPr>
        <w:tabs>
          <w:tab w:val="left" w:pos="1134"/>
        </w:tabs>
        <w:suppressAutoHyphens/>
        <w:snapToGrid w:val="0"/>
        <w:ind w:left="0" w:firstLine="851"/>
        <w:jc w:val="both"/>
        <w:rPr>
          <w:lang w:val="lv-LV"/>
        </w:rPr>
      </w:pPr>
      <w:r w:rsidRPr="005C397B">
        <w:rPr>
          <w:rFonts w:cs="Tahoma"/>
          <w:bCs/>
          <w:szCs w:val="22"/>
          <w:lang w:val="lv-LV"/>
        </w:rPr>
        <w:t>Piekrist ierakstīt zemesgr</w:t>
      </w:r>
      <w:r>
        <w:rPr>
          <w:rFonts w:cs="Tahoma"/>
          <w:bCs/>
          <w:szCs w:val="22"/>
          <w:lang w:val="lv-LV"/>
        </w:rPr>
        <w:t xml:space="preserve">āmatā pašvaldības bilancē esošu dzīvokli Zemgales iela 7-3, Jēkabpils. </w:t>
      </w:r>
    </w:p>
    <w:p w:rsidR="009E1959" w:rsidRPr="00B751E3" w:rsidRDefault="009E1959" w:rsidP="009E1959">
      <w:pPr>
        <w:widowControl w:val="0"/>
        <w:numPr>
          <w:ilvl w:val="0"/>
          <w:numId w:val="19"/>
        </w:numPr>
        <w:tabs>
          <w:tab w:val="left" w:pos="1134"/>
        </w:tabs>
        <w:suppressAutoHyphens/>
        <w:snapToGrid w:val="0"/>
        <w:ind w:left="0" w:firstLine="851"/>
        <w:jc w:val="both"/>
        <w:rPr>
          <w:rFonts w:cs="Tahoma"/>
          <w:bCs/>
          <w:szCs w:val="22"/>
          <w:lang w:val="lv-LV"/>
        </w:rPr>
      </w:pPr>
      <w:r w:rsidRPr="00B751E3">
        <w:rPr>
          <w:rFonts w:cs="Tahoma"/>
          <w:bCs/>
          <w:szCs w:val="22"/>
          <w:lang w:val="lv-LV"/>
        </w:rPr>
        <w:t>Kontroli par lēmuma izpildi ve</w:t>
      </w:r>
      <w:r>
        <w:rPr>
          <w:rFonts w:cs="Tahoma"/>
          <w:bCs/>
          <w:szCs w:val="22"/>
          <w:lang w:val="lv-LV"/>
        </w:rPr>
        <w:t>ikt Jēkabpils pilsētas pašvaldības izpilddirektoram.</w:t>
      </w:r>
    </w:p>
    <w:p w:rsidR="009E1959" w:rsidRPr="00B751E3" w:rsidRDefault="009E1959" w:rsidP="009E1959">
      <w:pPr>
        <w:pStyle w:val="Paraststmeklis"/>
        <w:spacing w:before="0" w:beforeAutospacing="0" w:after="0" w:afterAutospacing="0"/>
        <w:rPr>
          <w:rFonts w:ascii="Calibri" w:hAnsi="Calibri"/>
          <w:color w:val="auto"/>
          <w:sz w:val="24"/>
          <w:lang w:val="lv-LV"/>
        </w:rPr>
      </w:pPr>
    </w:p>
    <w:p w:rsidR="009E1959" w:rsidRPr="00B751E3" w:rsidRDefault="009E1959" w:rsidP="009E1959">
      <w:pPr>
        <w:tabs>
          <w:tab w:val="right" w:pos="9356"/>
        </w:tabs>
        <w:rPr>
          <w:lang w:val="lv-LV"/>
        </w:rPr>
      </w:pPr>
    </w:p>
    <w:p w:rsidR="009E1959" w:rsidRPr="00B751E3" w:rsidRDefault="009E1959" w:rsidP="009E1959">
      <w:pPr>
        <w:tabs>
          <w:tab w:val="right" w:pos="9356"/>
        </w:tabs>
        <w:rPr>
          <w:lang w:val="lv-LV"/>
        </w:rPr>
      </w:pPr>
      <w:r w:rsidRPr="00B751E3">
        <w:rPr>
          <w:lang w:val="lv-LV"/>
        </w:rPr>
        <w:t>Sēdes vadītājs</w:t>
      </w:r>
      <w:r>
        <w:rPr>
          <w:lang w:val="lv-LV"/>
        </w:rPr>
        <w:t xml:space="preserve"> </w:t>
      </w:r>
    </w:p>
    <w:p w:rsidR="009E1959" w:rsidRDefault="009E1959" w:rsidP="009E1959">
      <w:pPr>
        <w:tabs>
          <w:tab w:val="right" w:pos="9072"/>
        </w:tabs>
        <w:ind w:right="-950"/>
        <w:rPr>
          <w:lang w:val="lv-LV"/>
        </w:rPr>
      </w:pPr>
      <w:r w:rsidRPr="00B751E3">
        <w:rPr>
          <w:lang w:val="lv-LV"/>
        </w:rPr>
        <w:t xml:space="preserve">Domes priekšsēdētājs   </w:t>
      </w:r>
      <w:r>
        <w:rPr>
          <w:lang w:val="lv-LV"/>
        </w:rPr>
        <w:t xml:space="preserve">                           </w:t>
      </w:r>
      <w:r w:rsidRPr="00B751E3">
        <w:rPr>
          <w:lang w:val="lv-LV"/>
        </w:rPr>
        <w:t xml:space="preserve">   </w:t>
      </w:r>
      <w:r>
        <w:rPr>
          <w:lang w:val="lv-LV"/>
        </w:rPr>
        <w:t xml:space="preserve">                   (paraksts)</w:t>
      </w:r>
      <w:r>
        <w:rPr>
          <w:lang w:val="lv-LV"/>
        </w:rPr>
        <w:tab/>
        <w:t xml:space="preserve"> A.Kraps</w:t>
      </w:r>
      <w:r w:rsidRPr="00B751E3">
        <w:rPr>
          <w:lang w:val="lv-LV"/>
        </w:rPr>
        <w:tab/>
      </w:r>
    </w:p>
    <w:p w:rsidR="009E1959" w:rsidRDefault="009E1959" w:rsidP="009E1959">
      <w:pPr>
        <w:tabs>
          <w:tab w:val="right" w:pos="9356"/>
        </w:tabs>
        <w:rPr>
          <w:lang w:val="lv-LV"/>
        </w:rPr>
      </w:pPr>
    </w:p>
    <w:p w:rsidR="009E1959" w:rsidRPr="00C51877" w:rsidRDefault="009E1959" w:rsidP="009E1959">
      <w:pPr>
        <w:ind w:right="-2"/>
        <w:jc w:val="both"/>
        <w:rPr>
          <w:sz w:val="20"/>
          <w:lang w:val="lv-LV"/>
        </w:rPr>
      </w:pPr>
      <w:r w:rsidRPr="00C51877">
        <w:rPr>
          <w:sz w:val="20"/>
          <w:lang w:val="lv-LV"/>
        </w:rPr>
        <w:t>Mālniece 65207416</w:t>
      </w:r>
    </w:p>
    <w:p w:rsidR="009E1959" w:rsidRDefault="009E1959" w:rsidP="009E1959">
      <w:pPr>
        <w:ind w:right="-2"/>
        <w:jc w:val="both"/>
        <w:rPr>
          <w:sz w:val="20"/>
          <w:lang w:val="lv-LV"/>
        </w:rPr>
      </w:pPr>
    </w:p>
    <w:p w:rsidR="009E1959" w:rsidRDefault="009E1959" w:rsidP="009E1959">
      <w:pPr>
        <w:ind w:right="-2"/>
        <w:jc w:val="both"/>
        <w:rPr>
          <w:sz w:val="20"/>
          <w:lang w:val="lv-LV"/>
        </w:rPr>
      </w:pPr>
    </w:p>
    <w:p w:rsidR="00BC422A" w:rsidRDefault="00BC422A">
      <w:pPr>
        <w:spacing w:after="160" w:line="259" w:lineRule="auto"/>
        <w:rPr>
          <w:rFonts w:eastAsia="Lucida Sans Unicode" w:cs="Tahoma"/>
          <w:sz w:val="28"/>
          <w:szCs w:val="20"/>
          <w:lang w:val="lv-LV"/>
        </w:rPr>
      </w:pPr>
      <w:r>
        <w:rPr>
          <w:rFonts w:eastAsia="Lucida Sans Unicode" w:cs="Tahoma"/>
          <w:sz w:val="28"/>
          <w:szCs w:val="20"/>
          <w:lang w:val="lv-LV"/>
        </w:rPr>
        <w:br w:type="page"/>
      </w:r>
    </w:p>
    <w:p w:rsidR="009E1959" w:rsidRPr="00D92709" w:rsidRDefault="009E1959" w:rsidP="009E1959">
      <w:pPr>
        <w:widowControl w:val="0"/>
        <w:suppressAutoHyphens/>
        <w:jc w:val="center"/>
        <w:rPr>
          <w:rFonts w:eastAsia="Lucida Sans Unicode"/>
          <w:b/>
          <w:szCs w:val="20"/>
          <w:lang w:val="lv-LV"/>
        </w:rPr>
      </w:pPr>
      <w:r w:rsidRPr="00D92709">
        <w:rPr>
          <w:rFonts w:eastAsia="Lucida Sans Unicode"/>
          <w:b/>
          <w:szCs w:val="20"/>
          <w:lang w:val="lv-LV"/>
        </w:rPr>
        <w:lastRenderedPageBreak/>
        <w:t>LĒMUMS</w:t>
      </w:r>
    </w:p>
    <w:p w:rsidR="009E1959" w:rsidRPr="00D92709" w:rsidRDefault="009E1959" w:rsidP="009E1959">
      <w:pPr>
        <w:widowControl w:val="0"/>
        <w:suppressAutoHyphens/>
        <w:jc w:val="center"/>
        <w:rPr>
          <w:rFonts w:eastAsia="Lucida Sans Unicode"/>
          <w:szCs w:val="20"/>
          <w:lang w:val="lv-LV"/>
        </w:rPr>
      </w:pPr>
      <w:r w:rsidRPr="00D92709">
        <w:rPr>
          <w:rFonts w:eastAsia="Lucida Sans Unicode"/>
          <w:szCs w:val="20"/>
          <w:lang w:val="lv-LV"/>
        </w:rPr>
        <w:t>Jēkabpilī</w:t>
      </w:r>
    </w:p>
    <w:p w:rsidR="009E1959" w:rsidRPr="00D92709" w:rsidRDefault="009E1959" w:rsidP="009E1959">
      <w:pPr>
        <w:tabs>
          <w:tab w:val="right" w:pos="9356"/>
        </w:tabs>
        <w:snapToGrid w:val="0"/>
        <w:jc w:val="both"/>
        <w:rPr>
          <w:rFonts w:cs="Tahoma"/>
          <w:bCs/>
          <w:szCs w:val="22"/>
          <w:lang w:val="lv-LV"/>
        </w:rPr>
      </w:pPr>
      <w:r w:rsidRPr="00D92709">
        <w:rPr>
          <w:rFonts w:cs="Tahoma"/>
          <w:bCs/>
          <w:szCs w:val="22"/>
          <w:lang w:val="lv-LV"/>
        </w:rPr>
        <w:t>04.07.2019. (protokols Nr.20, 18.§)                                                                                     Nr.321</w:t>
      </w:r>
    </w:p>
    <w:p w:rsidR="009E1959" w:rsidRPr="00D92709" w:rsidRDefault="009E1959" w:rsidP="009E1959">
      <w:pPr>
        <w:tabs>
          <w:tab w:val="right" w:pos="9000"/>
        </w:tabs>
        <w:snapToGrid w:val="0"/>
        <w:jc w:val="both"/>
        <w:rPr>
          <w:rFonts w:cs="Tahoma"/>
          <w:bCs/>
          <w:sz w:val="16"/>
          <w:szCs w:val="16"/>
          <w:lang w:val="lv-LV"/>
        </w:rPr>
      </w:pPr>
    </w:p>
    <w:p w:rsidR="009E1959" w:rsidRPr="00D92709" w:rsidRDefault="009E1959" w:rsidP="009E1959">
      <w:pPr>
        <w:pStyle w:val="naisf"/>
        <w:spacing w:before="0" w:after="0"/>
        <w:ind w:right="43" w:firstLine="0"/>
        <w:rPr>
          <w:bCs/>
        </w:rPr>
      </w:pPr>
      <w:r w:rsidRPr="00D92709">
        <w:rPr>
          <w:bCs/>
        </w:rPr>
        <w:t>Par izsoles rezultātu apstiprināšanu</w:t>
      </w:r>
    </w:p>
    <w:p w:rsidR="009E1959" w:rsidRPr="00D92709" w:rsidRDefault="009E1959" w:rsidP="009E1959">
      <w:pPr>
        <w:pStyle w:val="naisf"/>
        <w:spacing w:before="0" w:after="0"/>
        <w:ind w:right="43"/>
      </w:pPr>
    </w:p>
    <w:p w:rsidR="009E1959" w:rsidRPr="00D92709" w:rsidRDefault="009E1959" w:rsidP="009E1959">
      <w:pPr>
        <w:snapToGrid w:val="0"/>
        <w:ind w:firstLine="709"/>
        <w:jc w:val="both"/>
        <w:rPr>
          <w:rFonts w:cs="Tahoma"/>
          <w:bCs/>
          <w:lang w:val="lv-LV"/>
        </w:rPr>
      </w:pPr>
      <w:r w:rsidRPr="00D92709">
        <w:rPr>
          <w:rFonts w:cs="Tahoma"/>
          <w:bCs/>
          <w:lang w:val="lv-LV"/>
        </w:rPr>
        <w:t xml:space="preserve">Jēkabpils pilsētas dome </w:t>
      </w:r>
      <w:bookmarkStart w:id="8" w:name="_Hlk12533851"/>
      <w:r w:rsidRPr="00D92709">
        <w:rPr>
          <w:rFonts w:cs="Tahoma"/>
          <w:bCs/>
          <w:lang w:val="lv-LV"/>
        </w:rPr>
        <w:t>2019.gada 28.martā pieņēma lēmumu Nr.113 "Par nekustamā īpašuma atsavināšanu"</w:t>
      </w:r>
      <w:bookmarkEnd w:id="8"/>
      <w:r w:rsidRPr="00D92709">
        <w:rPr>
          <w:rFonts w:cs="Tahoma"/>
          <w:bCs/>
          <w:lang w:val="lv-LV"/>
        </w:rPr>
        <w:t>, kurā tika nolemts atsavināt nekustamo īpašumu Ziemeļu ielā 1D, Jēkabpilī.</w:t>
      </w:r>
    </w:p>
    <w:p w:rsidR="009E1959" w:rsidRPr="00D92709" w:rsidRDefault="009E1959" w:rsidP="009E1959">
      <w:pPr>
        <w:snapToGrid w:val="0"/>
        <w:ind w:firstLine="709"/>
        <w:jc w:val="both"/>
        <w:rPr>
          <w:rFonts w:cs="Tahoma"/>
          <w:bCs/>
          <w:lang w:val="lv-LV"/>
        </w:rPr>
      </w:pPr>
      <w:r w:rsidRPr="00D92709">
        <w:rPr>
          <w:rFonts w:cs="Tahoma"/>
          <w:bCs/>
          <w:lang w:val="lv-LV"/>
        </w:rPr>
        <w:t xml:space="preserve">2019.gada 9.maijā ar Jēkabpils pilsētas domes lēmumu Nr.200 “Par izsoles noteikumu apstiprināšanu”, tika apstiprināti izsoles noteikumi. </w:t>
      </w:r>
    </w:p>
    <w:p w:rsidR="009E1959" w:rsidRPr="00D92709" w:rsidRDefault="009E1959" w:rsidP="009E1959">
      <w:pPr>
        <w:snapToGrid w:val="0"/>
        <w:ind w:firstLine="709"/>
        <w:jc w:val="both"/>
        <w:rPr>
          <w:rFonts w:cs="Tahoma"/>
          <w:bCs/>
          <w:lang w:val="lv-LV"/>
        </w:rPr>
      </w:pPr>
      <w:r w:rsidRPr="00D92709">
        <w:rPr>
          <w:rFonts w:cs="Tahoma"/>
          <w:bCs/>
          <w:lang w:val="lv-LV"/>
        </w:rPr>
        <w:t xml:space="preserve">Pamatojoties uz </w:t>
      </w:r>
      <w:bookmarkStart w:id="9" w:name="_Hlk12533960"/>
      <w:r w:rsidRPr="00D92709">
        <w:rPr>
          <w:rFonts w:cs="Tahoma"/>
          <w:bCs/>
          <w:lang w:val="lv-LV"/>
        </w:rPr>
        <w:t>2019.gada 9.maija Jēkabpils pilsētas domes lēmumu Nr.200 “Par izsoles noteikumu apstiprināšanu”</w:t>
      </w:r>
      <w:bookmarkEnd w:id="9"/>
      <w:r w:rsidRPr="00D92709">
        <w:rPr>
          <w:rFonts w:cs="Tahoma"/>
          <w:bCs/>
          <w:lang w:val="lv-LV"/>
        </w:rPr>
        <w:t xml:space="preserve"> un Nekustamā īpašuma novērtēšanas komisijas 2019.gada 10.aprīļa protokolu Nr.7/2019, nekustamajam īpašumam Ziemeļu ielā 1D, Jēkabpilī, tika noteikta un apstiprināta nosacītā cena 1486,00 </w:t>
      </w:r>
      <w:r w:rsidRPr="00D92709">
        <w:rPr>
          <w:rFonts w:cs="Tahoma"/>
          <w:bCs/>
          <w:i/>
          <w:lang w:val="lv-LV"/>
        </w:rPr>
        <w:t>euro</w:t>
      </w:r>
      <w:r w:rsidRPr="00D92709">
        <w:rPr>
          <w:rFonts w:cs="Tahoma"/>
          <w:bCs/>
          <w:lang w:val="lv-LV"/>
        </w:rPr>
        <w:t xml:space="preserve">. </w:t>
      </w:r>
    </w:p>
    <w:p w:rsidR="009E1959" w:rsidRPr="00D92709" w:rsidRDefault="009E1959" w:rsidP="009E1959">
      <w:pPr>
        <w:snapToGrid w:val="0"/>
        <w:ind w:firstLine="709"/>
        <w:jc w:val="both"/>
        <w:rPr>
          <w:rFonts w:cs="Tahoma"/>
          <w:bCs/>
          <w:lang w:val="lv-LV"/>
        </w:rPr>
      </w:pPr>
      <w:r w:rsidRPr="00D92709">
        <w:rPr>
          <w:rFonts w:cs="Tahoma"/>
          <w:bCs/>
          <w:lang w:val="lv-LV"/>
        </w:rPr>
        <w:t>Oficiālajā izdevumā “Latvijas Vēstnesis” un vietējā laikrakstā “Jēkabpils Vēstis” tika izsludināta izsole par Jēkabpils pilsētas pašvaldībai piederošo nekustamo īpašumu ar kadastra Nr.</w:t>
      </w:r>
      <w:r w:rsidRPr="00D92709">
        <w:rPr>
          <w:lang w:val="lv-LV"/>
        </w:rPr>
        <w:t xml:space="preserve"> </w:t>
      </w:r>
      <w:r w:rsidRPr="00D92709">
        <w:rPr>
          <w:rFonts w:cs="Tahoma"/>
          <w:bCs/>
          <w:lang w:val="lv-LV"/>
        </w:rPr>
        <w:t xml:space="preserve">5601 001 1467, Ziemeļu ielā 1D, Jēkabpilī. Izsoles rīkotājs – Jēkabpils pilsētas pašvaldība. Izsole notika 2019.gada 14.jūnijā. </w:t>
      </w:r>
    </w:p>
    <w:p w:rsidR="009E1959" w:rsidRPr="00D92709" w:rsidRDefault="009E1959" w:rsidP="009E1959">
      <w:pPr>
        <w:snapToGrid w:val="0"/>
        <w:ind w:firstLine="709"/>
        <w:jc w:val="both"/>
        <w:rPr>
          <w:rFonts w:cs="Tahoma"/>
          <w:bCs/>
          <w:lang w:val="lv-LV"/>
        </w:rPr>
      </w:pPr>
      <w:r w:rsidRPr="00D92709">
        <w:rPr>
          <w:rFonts w:cs="Tahoma"/>
          <w:bCs/>
          <w:lang w:val="lv-LV"/>
        </w:rPr>
        <w:t xml:space="preserve">Uz izsoli noteiktajā termiņā pieteicās viena persona – </w:t>
      </w:r>
      <w:bookmarkStart w:id="10" w:name="_Hlk12533682"/>
      <w:r w:rsidRPr="00D92709">
        <w:rPr>
          <w:rFonts w:cs="Tahoma"/>
          <w:bCs/>
          <w:lang w:val="lv-LV"/>
        </w:rPr>
        <w:t>A</w:t>
      </w:r>
      <w:r w:rsidR="00BC422A">
        <w:rPr>
          <w:rFonts w:cs="Tahoma"/>
          <w:bCs/>
          <w:lang w:val="lv-LV"/>
        </w:rPr>
        <w:t>.</w:t>
      </w:r>
      <w:r w:rsidRPr="00D92709">
        <w:rPr>
          <w:rFonts w:cs="Tahoma"/>
          <w:bCs/>
          <w:lang w:val="lv-LV"/>
        </w:rPr>
        <w:t>Č</w:t>
      </w:r>
      <w:r w:rsidR="00BC422A">
        <w:rPr>
          <w:rFonts w:cs="Tahoma"/>
          <w:bCs/>
          <w:lang w:val="lv-LV"/>
        </w:rPr>
        <w:t>.</w:t>
      </w:r>
      <w:r w:rsidRPr="00D92709">
        <w:rPr>
          <w:rFonts w:cs="Tahoma"/>
          <w:bCs/>
          <w:lang w:val="lv-LV"/>
        </w:rPr>
        <w:t xml:space="preserve">, personas kods </w:t>
      </w:r>
      <w:bookmarkEnd w:id="10"/>
      <w:r w:rsidR="00BC422A" w:rsidRPr="00BC422A">
        <w:rPr>
          <w:rFonts w:cs="Tahoma"/>
          <w:bCs/>
          <w:i/>
          <w:lang w:val="lv-LV"/>
        </w:rPr>
        <w:t>(svītrots)</w:t>
      </w:r>
      <w:r w:rsidRPr="00D92709">
        <w:rPr>
          <w:rFonts w:cs="Tahoma"/>
          <w:bCs/>
          <w:lang w:val="lv-LV"/>
        </w:rPr>
        <w:t xml:space="preserve">, adrese </w:t>
      </w:r>
      <w:r w:rsidR="00BC422A" w:rsidRPr="00BC422A">
        <w:rPr>
          <w:rFonts w:cs="Tahoma"/>
          <w:bCs/>
          <w:i/>
          <w:lang w:val="lv-LV"/>
        </w:rPr>
        <w:t>(adrese)</w:t>
      </w:r>
      <w:r w:rsidRPr="00D92709">
        <w:rPr>
          <w:rFonts w:cs="Tahoma"/>
          <w:bCs/>
          <w:lang w:val="lv-LV"/>
        </w:rPr>
        <w:t xml:space="preserve">, iesniedzot visus ar 2019.gada 9.maija Jēkabpils pilsētas domes lēmuma Nr.200 “Par izsoles noteikumu apstiprināšanu” apstiprinātajos izsoles noteikumos noteiktos dokumentus. </w:t>
      </w:r>
    </w:p>
    <w:p w:rsidR="009E1959" w:rsidRPr="00D92709" w:rsidRDefault="009E1959" w:rsidP="009E1959">
      <w:pPr>
        <w:tabs>
          <w:tab w:val="right" w:pos="9356"/>
        </w:tabs>
        <w:snapToGrid w:val="0"/>
        <w:ind w:firstLine="709"/>
        <w:jc w:val="both"/>
        <w:rPr>
          <w:lang w:val="lv-LV"/>
        </w:rPr>
      </w:pPr>
      <w:r w:rsidRPr="00D92709">
        <w:rPr>
          <w:rFonts w:cs="Tahoma"/>
          <w:bCs/>
          <w:lang w:val="lv-LV"/>
        </w:rPr>
        <w:t>Saskaņā ar 2019.gada 9.maija Jēkabpils pilsētas domes lēmuma Nr.200  “Par izsoles noteikumu apstiprināšanu” 1.pielikuma 8.2.punktu</w:t>
      </w:r>
      <w:r w:rsidRPr="00D92709">
        <w:rPr>
          <w:lang w:val="lv-LV"/>
        </w:rPr>
        <w:t>, ja norādītajā termiņā ir saņemts viens pieteikums, pretendentam ir jānosola objekta sākotnējā cena un viens izsoles solis. Pirkuma līgums ar A</w:t>
      </w:r>
      <w:r w:rsidR="00BC422A">
        <w:rPr>
          <w:lang w:val="lv-LV"/>
        </w:rPr>
        <w:t>.</w:t>
      </w:r>
      <w:r w:rsidRPr="00D92709">
        <w:rPr>
          <w:lang w:val="lv-LV"/>
        </w:rPr>
        <w:t>Č</w:t>
      </w:r>
      <w:r w:rsidR="00BC422A">
        <w:rPr>
          <w:lang w:val="lv-LV"/>
        </w:rPr>
        <w:t>.</w:t>
      </w:r>
      <w:r w:rsidRPr="00D92709">
        <w:rPr>
          <w:lang w:val="lv-LV"/>
        </w:rPr>
        <w:t xml:space="preserve">, personas kods </w:t>
      </w:r>
      <w:r w:rsidR="00BC422A" w:rsidRPr="00BC422A">
        <w:rPr>
          <w:rFonts w:cs="Tahoma"/>
          <w:bCs/>
          <w:i/>
          <w:lang w:val="lv-LV"/>
        </w:rPr>
        <w:t>(svītrots)</w:t>
      </w:r>
      <w:r w:rsidRPr="00D92709">
        <w:rPr>
          <w:lang w:val="lv-LV"/>
        </w:rPr>
        <w:t xml:space="preserve">, slēdzams par augstāko nosolīto cenu, tas ir, 1586,00 </w:t>
      </w:r>
      <w:r w:rsidRPr="00D92709">
        <w:rPr>
          <w:i/>
          <w:lang w:val="lv-LV"/>
        </w:rPr>
        <w:t>euro</w:t>
      </w:r>
      <w:r w:rsidRPr="00D92709">
        <w:rPr>
          <w:lang w:val="lv-LV"/>
        </w:rPr>
        <w:t xml:space="preserve"> (viens tūkstotis pieci simti astoņdesmit seši eiro, 00 centi). </w:t>
      </w:r>
    </w:p>
    <w:p w:rsidR="009E1959" w:rsidRPr="00D92709" w:rsidRDefault="009E1959" w:rsidP="009E1959">
      <w:pPr>
        <w:tabs>
          <w:tab w:val="right" w:pos="9356"/>
        </w:tabs>
        <w:snapToGrid w:val="0"/>
        <w:ind w:firstLine="709"/>
        <w:jc w:val="both"/>
        <w:rPr>
          <w:rFonts w:eastAsia="Lucida Sans Unicode"/>
          <w:noProof/>
          <w:lang w:val="lv-LV"/>
        </w:rPr>
      </w:pPr>
      <w:r w:rsidRPr="00D92709">
        <w:rPr>
          <w:lang w:val="lv-LV"/>
        </w:rPr>
        <w:t>Pamatojoties uz likuma "Par pašvaldībām" 14.panta pirmās daļas 2.punktu, 21.panta pirmās daļas 17.punktu, Publiskas personas mantas atsavināšanas likuma 36.panta pirmo daļu, ņemot vērā Jēkabpils pilsētas domes 28.03.2019. lēmumu Nr.113 "Par nekustamā īpašuma atsavināšanu", Jēkabpils pilsētas domes 09.05.2019. lēmumu Nr.200 "Par izsoles noteikumu apstiprināšanu", Jēkabpils pilsētas pašvaldības nekustamā īpašuma izsoles komisijas 14.06.2019. protokolu Nr.8, ņemot vērā Finanšu komitejas 27.06.2019. lēmumu (protokols Nr.12, 11.§),</w:t>
      </w:r>
    </w:p>
    <w:p w:rsidR="009E1959" w:rsidRPr="00D92709" w:rsidRDefault="009E1959" w:rsidP="009E1959">
      <w:pPr>
        <w:pStyle w:val="naisf"/>
        <w:spacing w:before="0" w:after="0"/>
        <w:ind w:right="43"/>
        <w:jc w:val="center"/>
        <w:rPr>
          <w:bCs/>
        </w:rPr>
      </w:pPr>
    </w:p>
    <w:p w:rsidR="009E1959" w:rsidRPr="00D92709" w:rsidRDefault="009E1959" w:rsidP="009E1959">
      <w:pPr>
        <w:pStyle w:val="naisf"/>
        <w:spacing w:before="0" w:after="0"/>
        <w:ind w:right="43"/>
        <w:jc w:val="center"/>
        <w:rPr>
          <w:bCs/>
        </w:rPr>
      </w:pPr>
      <w:r w:rsidRPr="00D92709">
        <w:rPr>
          <w:bCs/>
        </w:rPr>
        <w:t>Jēkabpils pilsētas dome nolemj:</w:t>
      </w:r>
    </w:p>
    <w:p w:rsidR="009E1959" w:rsidRPr="00D92709" w:rsidRDefault="009E1959" w:rsidP="009E1959">
      <w:pPr>
        <w:ind w:right="-1054"/>
        <w:rPr>
          <w:rFonts w:cs="Tahoma"/>
          <w:bCs/>
          <w:lang w:val="lv-LV"/>
        </w:rPr>
      </w:pPr>
    </w:p>
    <w:p w:rsidR="009E1959" w:rsidRPr="00D92709" w:rsidRDefault="009E1959" w:rsidP="009E1959">
      <w:pPr>
        <w:ind w:right="140" w:firstLine="851"/>
        <w:jc w:val="both"/>
        <w:rPr>
          <w:rFonts w:cs="Tahoma"/>
          <w:bCs/>
          <w:lang w:val="lv-LV"/>
        </w:rPr>
      </w:pPr>
      <w:r w:rsidRPr="00D92709">
        <w:rPr>
          <w:rFonts w:cs="Tahoma"/>
          <w:bCs/>
          <w:lang w:val="lv-LV"/>
        </w:rPr>
        <w:t>1.   Apstiprināt nekustamā īpašuma Ziemeļu ielā 1D, Jēkabpilī, kadastra numurs 5601 001 1467,   2019.gada 14.jūnija izsoles rezultātus.</w:t>
      </w:r>
    </w:p>
    <w:p w:rsidR="009E1959" w:rsidRPr="00D92709" w:rsidRDefault="009E1959" w:rsidP="009E1959">
      <w:pPr>
        <w:ind w:right="140" w:firstLine="851"/>
        <w:jc w:val="both"/>
        <w:rPr>
          <w:rFonts w:cs="Tahoma"/>
          <w:bCs/>
          <w:lang w:val="lv-LV"/>
        </w:rPr>
      </w:pPr>
      <w:r w:rsidRPr="00D92709">
        <w:rPr>
          <w:rFonts w:cs="Tahoma"/>
          <w:bCs/>
          <w:lang w:val="lv-LV"/>
        </w:rPr>
        <w:t xml:space="preserve">2.   Noslēgt pirkuma līgumu ar </w:t>
      </w:r>
      <w:r w:rsidRPr="00D92709">
        <w:rPr>
          <w:lang w:val="lv-LV"/>
        </w:rPr>
        <w:t>A</w:t>
      </w:r>
      <w:r w:rsidR="00BC422A">
        <w:rPr>
          <w:lang w:val="lv-LV"/>
        </w:rPr>
        <w:t>.</w:t>
      </w:r>
      <w:r w:rsidRPr="00D92709">
        <w:rPr>
          <w:lang w:val="lv-LV"/>
        </w:rPr>
        <w:t>Č</w:t>
      </w:r>
      <w:r w:rsidR="00BC422A">
        <w:rPr>
          <w:lang w:val="lv-LV"/>
        </w:rPr>
        <w:t>.</w:t>
      </w:r>
      <w:r w:rsidRPr="00D92709">
        <w:rPr>
          <w:lang w:val="lv-LV"/>
        </w:rPr>
        <w:t xml:space="preserve">, personas kods </w:t>
      </w:r>
      <w:r w:rsidR="00BC422A" w:rsidRPr="00BC422A">
        <w:rPr>
          <w:rFonts w:cs="Tahoma"/>
          <w:bCs/>
          <w:i/>
          <w:lang w:val="lv-LV"/>
        </w:rPr>
        <w:t>(svītrots)</w:t>
      </w:r>
      <w:r w:rsidRPr="00D92709">
        <w:rPr>
          <w:rFonts w:cs="Tahoma"/>
          <w:bCs/>
          <w:lang w:val="lv-LV"/>
        </w:rPr>
        <w:t xml:space="preserve">, par nekustamā īpašuma Ziemeļu ielā 1D, Jēkabpilī, atsavināšanu par </w:t>
      </w:r>
      <w:bookmarkStart w:id="11" w:name="_Hlk12534309"/>
      <w:r w:rsidRPr="00D92709">
        <w:rPr>
          <w:rFonts w:cs="Tahoma"/>
          <w:bCs/>
          <w:lang w:val="lv-LV"/>
        </w:rPr>
        <w:t xml:space="preserve">1586,00 </w:t>
      </w:r>
      <w:r w:rsidRPr="00D92709">
        <w:rPr>
          <w:rFonts w:cs="Tahoma"/>
          <w:bCs/>
          <w:i/>
          <w:lang w:val="lv-LV"/>
        </w:rPr>
        <w:t xml:space="preserve">euro </w:t>
      </w:r>
      <w:r w:rsidRPr="00D92709">
        <w:rPr>
          <w:rFonts w:cs="Tahoma"/>
          <w:bCs/>
          <w:lang w:val="lv-LV"/>
        </w:rPr>
        <w:t>(</w:t>
      </w:r>
      <w:r w:rsidRPr="00D92709">
        <w:rPr>
          <w:lang w:val="lv-LV"/>
        </w:rPr>
        <w:t>viens tūkstotis pieci simti astoņdesmit seši eiro</w:t>
      </w:r>
      <w:r w:rsidRPr="00D92709">
        <w:rPr>
          <w:rFonts w:cs="Tahoma"/>
          <w:bCs/>
          <w:lang w:val="lv-LV"/>
        </w:rPr>
        <w:t xml:space="preserve">, 00 centi) </w:t>
      </w:r>
      <w:bookmarkEnd w:id="11"/>
      <w:r w:rsidRPr="00D92709">
        <w:rPr>
          <w:rFonts w:cs="Tahoma"/>
          <w:bCs/>
          <w:lang w:val="lv-LV"/>
        </w:rPr>
        <w:t>saskaņā ar pielikumā esošo līgumu.</w:t>
      </w:r>
    </w:p>
    <w:p w:rsidR="009E1959" w:rsidRPr="00D92709" w:rsidRDefault="009E1959" w:rsidP="009E1959">
      <w:pPr>
        <w:ind w:right="-1054" w:firstLine="851"/>
        <w:rPr>
          <w:rFonts w:cs="Tahoma"/>
          <w:bCs/>
          <w:lang w:val="lv-LV"/>
        </w:rPr>
      </w:pPr>
      <w:r w:rsidRPr="00D92709">
        <w:rPr>
          <w:rFonts w:cs="Tahoma"/>
          <w:bCs/>
          <w:lang w:val="lv-LV"/>
        </w:rPr>
        <w:t>3.     Kontroli par lēmuma izpildi veikt Jēkabpils pilsētas pašvaldības izpilddirektoram.</w:t>
      </w:r>
    </w:p>
    <w:p w:rsidR="009E1959" w:rsidRPr="00D92709" w:rsidRDefault="009E1959" w:rsidP="009E1959">
      <w:pPr>
        <w:ind w:right="-1054" w:firstLine="851"/>
        <w:rPr>
          <w:rFonts w:cs="Tahoma"/>
          <w:bCs/>
          <w:lang w:val="lv-LV"/>
        </w:rPr>
      </w:pPr>
    </w:p>
    <w:p w:rsidR="009E1959" w:rsidRPr="00D92709" w:rsidRDefault="009E1959" w:rsidP="009E1959">
      <w:pPr>
        <w:ind w:right="-1054"/>
        <w:rPr>
          <w:rFonts w:cs="Tahoma"/>
          <w:bCs/>
          <w:lang w:val="lv-LV"/>
        </w:rPr>
      </w:pPr>
      <w:r w:rsidRPr="00D92709">
        <w:rPr>
          <w:rFonts w:cs="Tahoma"/>
          <w:bCs/>
          <w:lang w:val="lv-LV"/>
        </w:rPr>
        <w:t>Pielikumā: Pirkuma līgums uz 2 lp.</w:t>
      </w:r>
    </w:p>
    <w:p w:rsidR="009E1959" w:rsidRPr="00D92709" w:rsidRDefault="009E1959" w:rsidP="009E1959">
      <w:pPr>
        <w:ind w:right="-1054"/>
        <w:rPr>
          <w:rFonts w:cs="Tahoma"/>
          <w:bCs/>
          <w:lang w:val="lv-LV"/>
        </w:rPr>
      </w:pPr>
      <w:r w:rsidRPr="00D92709">
        <w:rPr>
          <w:rFonts w:cs="Tahoma"/>
          <w:bCs/>
          <w:lang w:val="lv-LV"/>
        </w:rPr>
        <w:tab/>
        <w:t xml:space="preserve">      </w:t>
      </w:r>
    </w:p>
    <w:p w:rsidR="009E1959" w:rsidRPr="00D92709" w:rsidRDefault="009E1959" w:rsidP="009E1959">
      <w:pPr>
        <w:ind w:right="-1054"/>
        <w:rPr>
          <w:rFonts w:cs="Tahoma"/>
          <w:bCs/>
          <w:lang w:val="lv-LV"/>
        </w:rPr>
      </w:pPr>
      <w:r w:rsidRPr="00D92709">
        <w:rPr>
          <w:rFonts w:cs="Tahoma"/>
          <w:bCs/>
          <w:lang w:val="lv-LV"/>
        </w:rPr>
        <w:t>Sēdes vadītājs</w:t>
      </w:r>
    </w:p>
    <w:p w:rsidR="009E1959" w:rsidRPr="00D92709" w:rsidRDefault="009E1959" w:rsidP="009E1959">
      <w:pPr>
        <w:rPr>
          <w:rFonts w:cs="Tahoma"/>
          <w:bCs/>
          <w:lang w:val="lv-LV"/>
        </w:rPr>
      </w:pPr>
      <w:r w:rsidRPr="00D92709">
        <w:rPr>
          <w:rFonts w:cs="Tahoma"/>
          <w:bCs/>
          <w:lang w:val="lv-LV"/>
        </w:rPr>
        <w:t>Domes priekšsēdētājs</w:t>
      </w:r>
      <w:r w:rsidRPr="00D92709">
        <w:rPr>
          <w:rFonts w:cs="Tahoma"/>
          <w:bCs/>
          <w:lang w:val="lv-LV"/>
        </w:rPr>
        <w:tab/>
      </w:r>
      <w:r w:rsidRPr="00D92709">
        <w:rPr>
          <w:rFonts w:cs="Tahoma"/>
          <w:bCs/>
          <w:lang w:val="lv-LV"/>
        </w:rPr>
        <w:tab/>
        <w:t xml:space="preserve">                       </w:t>
      </w:r>
      <w:r w:rsidRPr="00D92709">
        <w:rPr>
          <w:rFonts w:cs="Tahoma"/>
          <w:bCs/>
          <w:lang w:val="lv-LV"/>
        </w:rPr>
        <w:tab/>
      </w:r>
      <w:r w:rsidRPr="00D92709">
        <w:rPr>
          <w:rFonts w:cs="Tahoma"/>
          <w:bCs/>
          <w:lang w:val="lv-LV"/>
        </w:rPr>
        <w:tab/>
        <w:t xml:space="preserve">         </w:t>
      </w:r>
      <w:r>
        <w:rPr>
          <w:rFonts w:cs="Tahoma"/>
          <w:bCs/>
          <w:lang w:val="lv-LV"/>
        </w:rPr>
        <w:t>(paraksts)</w:t>
      </w:r>
      <w:r w:rsidRPr="00D92709">
        <w:rPr>
          <w:rFonts w:cs="Tahoma"/>
          <w:bCs/>
          <w:lang w:val="lv-LV"/>
        </w:rPr>
        <w:t xml:space="preserve">                             A.Kraps</w:t>
      </w:r>
      <w:r w:rsidRPr="00D92709">
        <w:rPr>
          <w:rFonts w:cs="Tahoma"/>
          <w:bCs/>
          <w:lang w:val="lv-LV"/>
        </w:rPr>
        <w:tab/>
      </w:r>
    </w:p>
    <w:p w:rsidR="00BC422A" w:rsidRDefault="00BC422A" w:rsidP="009E1959">
      <w:pPr>
        <w:ind w:right="-1054"/>
        <w:rPr>
          <w:rFonts w:cs="Tahoma"/>
          <w:bCs/>
          <w:sz w:val="20"/>
          <w:szCs w:val="20"/>
          <w:lang w:val="lv-LV"/>
        </w:rPr>
      </w:pPr>
    </w:p>
    <w:p w:rsidR="009E1959" w:rsidRPr="00D92709" w:rsidRDefault="009E1959" w:rsidP="009E1959">
      <w:pPr>
        <w:ind w:right="-1054"/>
        <w:rPr>
          <w:rFonts w:cs="Tahoma"/>
          <w:bCs/>
          <w:sz w:val="20"/>
          <w:szCs w:val="20"/>
          <w:lang w:val="lv-LV"/>
        </w:rPr>
      </w:pPr>
      <w:r w:rsidRPr="00D92709">
        <w:rPr>
          <w:rFonts w:cs="Tahoma"/>
          <w:bCs/>
          <w:sz w:val="20"/>
          <w:szCs w:val="20"/>
          <w:lang w:val="lv-LV"/>
        </w:rPr>
        <w:t>Jaudzema 65207053</w:t>
      </w:r>
    </w:p>
    <w:p w:rsidR="009E1959" w:rsidRPr="00D92709" w:rsidRDefault="009E1959" w:rsidP="009E1959">
      <w:pPr>
        <w:ind w:right="-1054"/>
        <w:rPr>
          <w:rFonts w:cs="Tahoma"/>
          <w:bCs/>
          <w:sz w:val="20"/>
          <w:szCs w:val="20"/>
          <w:lang w:val="lv-LV"/>
        </w:rPr>
      </w:pPr>
    </w:p>
    <w:p w:rsidR="009E1959" w:rsidRPr="00D92709" w:rsidRDefault="009E1959" w:rsidP="009E1959">
      <w:pPr>
        <w:ind w:right="-1054"/>
        <w:rPr>
          <w:rFonts w:cs="Tahoma"/>
          <w:lang w:val="lv-LV"/>
        </w:rPr>
      </w:pPr>
    </w:p>
    <w:p w:rsidR="009E1959" w:rsidRPr="00D92709" w:rsidRDefault="009E1959" w:rsidP="009E1959">
      <w:pPr>
        <w:ind w:right="-2"/>
        <w:jc w:val="center"/>
        <w:rPr>
          <w:b/>
          <w:lang w:val="lv-LV"/>
        </w:rPr>
      </w:pPr>
      <w:r w:rsidRPr="00D92709">
        <w:rPr>
          <w:b/>
          <w:lang w:val="lv-LV"/>
        </w:rPr>
        <w:br w:type="page"/>
      </w:r>
      <w:r w:rsidRPr="00D92709">
        <w:rPr>
          <w:b/>
          <w:lang w:val="lv-LV"/>
        </w:rPr>
        <w:lastRenderedPageBreak/>
        <w:t>PIRKUMA LĪGUMS</w:t>
      </w:r>
    </w:p>
    <w:p w:rsidR="009E1959" w:rsidRPr="00D92709" w:rsidRDefault="009E1959" w:rsidP="009E1959">
      <w:pPr>
        <w:ind w:right="-2"/>
        <w:rPr>
          <w:lang w:val="lv-LV"/>
        </w:rPr>
      </w:pPr>
    </w:p>
    <w:p w:rsidR="009E1959" w:rsidRPr="00D92709" w:rsidRDefault="009E1959" w:rsidP="009E1959">
      <w:pPr>
        <w:ind w:right="-2"/>
        <w:rPr>
          <w:lang w:val="lv-LV"/>
        </w:rPr>
      </w:pPr>
      <w:r w:rsidRPr="00D92709">
        <w:rPr>
          <w:lang w:val="lv-LV"/>
        </w:rPr>
        <w:t>Jēkabpilī, 2019.gada __.jūlijā</w:t>
      </w:r>
    </w:p>
    <w:p w:rsidR="009E1959" w:rsidRPr="00D92709" w:rsidRDefault="009E1959" w:rsidP="009E1959">
      <w:pPr>
        <w:ind w:right="-2"/>
        <w:rPr>
          <w:lang w:val="lv-LV"/>
        </w:rPr>
      </w:pPr>
      <w:r w:rsidRPr="00D92709">
        <w:rPr>
          <w:lang w:val="lv-LV"/>
        </w:rPr>
        <w:t> </w:t>
      </w:r>
    </w:p>
    <w:p w:rsidR="009E1959" w:rsidRPr="00D92709" w:rsidRDefault="009E1959" w:rsidP="009E1959">
      <w:pPr>
        <w:ind w:right="-2" w:firstLine="720"/>
        <w:jc w:val="both"/>
        <w:rPr>
          <w:rFonts w:eastAsia="Lucida Sans Unicode"/>
          <w:b/>
          <w:lang w:val="lv-LV" w:eastAsia="ar-SA"/>
        </w:rPr>
      </w:pPr>
      <w:r w:rsidRPr="00D92709">
        <w:rPr>
          <w:b/>
          <w:lang w:val="lv-LV"/>
        </w:rPr>
        <w:t xml:space="preserve">Jēkabpils pilsētas pašvaldība, </w:t>
      </w:r>
      <w:r w:rsidRPr="00D92709">
        <w:rPr>
          <w:lang w:val="lv-LV"/>
        </w:rPr>
        <w:t>PVN reģistrācijas Nr.90000024205, adrese Brīvības ielā 120, Jēkabpilī, tās domes priekšsēdētāja vietnieces Kristīnes Ozolas personā, kura darbojas pamatojoties uz likumu “Par pašvaldībām” un Jēkabpils pilsētas pašvaldības nolikumu, turpmāk saukts Pārdevējs, no vienas puses, un</w:t>
      </w:r>
      <w:r w:rsidRPr="00D92709">
        <w:rPr>
          <w:rFonts w:eastAsia="Lucida Sans Unicode"/>
          <w:b/>
          <w:lang w:val="lv-LV" w:eastAsia="ar-SA"/>
        </w:rPr>
        <w:t xml:space="preserve"> </w:t>
      </w:r>
    </w:p>
    <w:p w:rsidR="009E1959" w:rsidRPr="00D92709" w:rsidRDefault="009E1959" w:rsidP="009E1959">
      <w:pPr>
        <w:ind w:right="-2" w:firstLine="709"/>
        <w:jc w:val="both"/>
        <w:rPr>
          <w:lang w:val="lv-LV" w:eastAsia="lv-LV"/>
        </w:rPr>
      </w:pPr>
      <w:r w:rsidRPr="00D92709">
        <w:rPr>
          <w:b/>
          <w:lang w:val="lv-LV"/>
        </w:rPr>
        <w:t>A</w:t>
      </w:r>
      <w:r w:rsidR="00BC422A">
        <w:rPr>
          <w:b/>
          <w:lang w:val="lv-LV"/>
        </w:rPr>
        <w:t>.</w:t>
      </w:r>
      <w:r w:rsidRPr="00D92709">
        <w:rPr>
          <w:b/>
          <w:lang w:val="lv-LV"/>
        </w:rPr>
        <w:t>Č</w:t>
      </w:r>
      <w:r w:rsidR="00BC422A">
        <w:rPr>
          <w:b/>
          <w:lang w:val="lv-LV"/>
        </w:rPr>
        <w:t>.</w:t>
      </w:r>
      <w:r w:rsidRPr="00D92709">
        <w:rPr>
          <w:bCs/>
          <w:lang w:val="lv-LV"/>
        </w:rPr>
        <w:t xml:space="preserve">, personas kods </w:t>
      </w:r>
      <w:r w:rsidR="00BC422A" w:rsidRPr="00BC422A">
        <w:rPr>
          <w:rFonts w:cs="Tahoma"/>
          <w:bCs/>
          <w:i/>
          <w:lang w:val="lv-LV"/>
        </w:rPr>
        <w:t>(svītrots)</w:t>
      </w:r>
      <w:r w:rsidRPr="00D92709">
        <w:rPr>
          <w:bCs/>
          <w:lang w:val="lv-LV"/>
        </w:rPr>
        <w:t xml:space="preserve">, </w:t>
      </w:r>
      <w:r w:rsidRPr="00D92709">
        <w:rPr>
          <w:lang w:val="lv-LV" w:eastAsia="lv-LV"/>
        </w:rPr>
        <w:t xml:space="preserve">turpmāk saukts Pircējs no otras puses, katrs atsevišķi un abi kopā saukti arī Līgumslēdzēji, </w:t>
      </w:r>
    </w:p>
    <w:p w:rsidR="009E1959" w:rsidRPr="00D92709" w:rsidRDefault="009E1959" w:rsidP="009E1959">
      <w:pPr>
        <w:ind w:right="-2" w:firstLine="709"/>
        <w:jc w:val="both"/>
        <w:rPr>
          <w:lang w:val="lv-LV" w:eastAsia="lv-LV"/>
        </w:rPr>
      </w:pPr>
      <w:r w:rsidRPr="00D92709">
        <w:rPr>
          <w:lang w:val="lv-LV"/>
        </w:rPr>
        <w:t xml:space="preserve">atbilstoši Publiskas personas mantas atsavināšanas likumam, ņemot vērā </w:t>
      </w:r>
      <w:r w:rsidRPr="00D92709">
        <w:rPr>
          <w:bCs/>
          <w:lang w:val="lv-LV"/>
        </w:rPr>
        <w:t>Jēkabpils pilsētas domes 2019.gada 28.marta lēmumu Nr.113 "Par nekustamā īpašuma atsavināšanu",</w:t>
      </w:r>
      <w:r w:rsidRPr="00D92709">
        <w:rPr>
          <w:lang w:val="lv-LV"/>
        </w:rPr>
        <w:t xml:space="preserve"> </w:t>
      </w:r>
      <w:r w:rsidRPr="00D92709">
        <w:rPr>
          <w:bCs/>
          <w:lang w:val="lv-LV"/>
        </w:rPr>
        <w:t>2019.gada 9.maija lēmumu Nr.200 “Par izsoles noteikumu apstiprināšanu”</w:t>
      </w:r>
      <w:r w:rsidRPr="00D92709">
        <w:rPr>
          <w:lang w:val="lv-LV"/>
        </w:rPr>
        <w:t xml:space="preserve"> un 2019.gada </w:t>
      </w:r>
      <w:r>
        <w:rPr>
          <w:lang w:val="lv-LV"/>
        </w:rPr>
        <w:t>04</w:t>
      </w:r>
      <w:r w:rsidRPr="00D92709">
        <w:rPr>
          <w:lang w:val="lv-LV"/>
        </w:rPr>
        <w:t>.jūlija,</w:t>
      </w:r>
      <w:r w:rsidRPr="00D92709">
        <w:rPr>
          <w:bCs/>
          <w:lang w:val="lv-LV"/>
        </w:rPr>
        <w:t xml:space="preserve"> </w:t>
      </w:r>
      <w:r w:rsidRPr="00D92709">
        <w:rPr>
          <w:lang w:val="lv-LV"/>
        </w:rPr>
        <w:t>lēmumu Nr.</w:t>
      </w:r>
      <w:r>
        <w:rPr>
          <w:lang w:val="lv-LV"/>
        </w:rPr>
        <w:t>321</w:t>
      </w:r>
      <w:r w:rsidRPr="00D92709">
        <w:rPr>
          <w:lang w:val="lv-LV"/>
        </w:rPr>
        <w:t xml:space="preserve"> “</w:t>
      </w:r>
      <w:r w:rsidRPr="00D92709">
        <w:rPr>
          <w:bCs/>
          <w:lang w:val="lv-LV"/>
        </w:rPr>
        <w:t>Par izsoles rezultātu apstiprināšanu”,</w:t>
      </w:r>
      <w:r w:rsidRPr="00D92709">
        <w:rPr>
          <w:lang w:val="lv-LV"/>
        </w:rPr>
        <w:t xml:space="preserve"> noslēdz šādu Līgumu</w:t>
      </w:r>
      <w:r w:rsidRPr="00D92709">
        <w:rPr>
          <w:lang w:val="lv-LV" w:eastAsia="lv-LV"/>
        </w:rPr>
        <w:t>:</w:t>
      </w:r>
    </w:p>
    <w:p w:rsidR="009E1959" w:rsidRPr="00D92709" w:rsidRDefault="009E1959" w:rsidP="009E1959">
      <w:pPr>
        <w:numPr>
          <w:ilvl w:val="0"/>
          <w:numId w:val="20"/>
        </w:numPr>
        <w:ind w:right="-2"/>
        <w:contextualSpacing/>
        <w:jc w:val="center"/>
        <w:rPr>
          <w:lang w:val="lv-LV"/>
        </w:rPr>
      </w:pPr>
      <w:r w:rsidRPr="00D92709">
        <w:rPr>
          <w:lang w:val="lv-LV"/>
        </w:rPr>
        <w:t>LĪGUMA PRIEKŠMETS</w:t>
      </w:r>
    </w:p>
    <w:p w:rsidR="009E1959" w:rsidRPr="00D92709" w:rsidRDefault="009E1959" w:rsidP="009E1959">
      <w:pPr>
        <w:widowControl w:val="0"/>
        <w:numPr>
          <w:ilvl w:val="1"/>
          <w:numId w:val="20"/>
        </w:numPr>
        <w:shd w:val="clear" w:color="auto" w:fill="FFFFFF"/>
        <w:tabs>
          <w:tab w:val="clear" w:pos="360"/>
          <w:tab w:val="left" w:pos="0"/>
          <w:tab w:val="left" w:pos="284"/>
          <w:tab w:val="left" w:pos="567"/>
        </w:tabs>
        <w:autoSpaceDE w:val="0"/>
        <w:autoSpaceDN w:val="0"/>
        <w:adjustRightInd w:val="0"/>
        <w:ind w:left="0" w:right="-2" w:firstLine="709"/>
        <w:jc w:val="both"/>
        <w:rPr>
          <w:bCs/>
          <w:lang w:val="lv-LV"/>
        </w:rPr>
      </w:pPr>
      <w:r w:rsidRPr="00D92709">
        <w:rPr>
          <w:lang w:val="lv-LV"/>
        </w:rPr>
        <w:t xml:space="preserve"> Pārdevējs pārdod, bet Pircējs pērk </w:t>
      </w:r>
      <w:r w:rsidRPr="00D92709">
        <w:rPr>
          <w:lang w:val="lv-LV" w:eastAsia="lv-LV"/>
        </w:rPr>
        <w:t>nekustamo īpašumu ar kadastra numuru Nr.</w:t>
      </w:r>
      <w:r w:rsidRPr="00D92709">
        <w:rPr>
          <w:bCs/>
          <w:lang w:val="lv-LV"/>
        </w:rPr>
        <w:t>56010011467</w:t>
      </w:r>
      <w:r w:rsidRPr="00D92709">
        <w:rPr>
          <w:lang w:val="lv-LV" w:eastAsia="lv-LV"/>
        </w:rPr>
        <w:t xml:space="preserve">, kas atrodas </w:t>
      </w:r>
      <w:r w:rsidRPr="00D92709">
        <w:rPr>
          <w:b/>
          <w:bCs/>
          <w:lang w:val="lv-LV"/>
        </w:rPr>
        <w:t>Ziemeļu ielā 1D</w:t>
      </w:r>
      <w:r w:rsidRPr="00D92709">
        <w:rPr>
          <w:b/>
          <w:lang w:val="lv-LV"/>
        </w:rPr>
        <w:t>,</w:t>
      </w:r>
      <w:r w:rsidRPr="00D92709">
        <w:rPr>
          <w:b/>
          <w:bCs/>
          <w:lang w:val="lv-LV" w:eastAsia="lv-LV"/>
        </w:rPr>
        <w:t xml:space="preserve"> Jēkabpilī,</w:t>
      </w:r>
      <w:r w:rsidRPr="00D92709">
        <w:rPr>
          <w:bCs/>
          <w:lang w:val="lv-LV" w:eastAsia="lv-LV"/>
        </w:rPr>
        <w:t xml:space="preserve"> </w:t>
      </w:r>
      <w:r w:rsidRPr="00D92709">
        <w:rPr>
          <w:lang w:val="lv-LV" w:eastAsia="lv-LV"/>
        </w:rPr>
        <w:t>un kas sastāv no zemes vienības ar</w:t>
      </w:r>
      <w:r w:rsidRPr="00D92709">
        <w:rPr>
          <w:lang w:val="lv-LV"/>
        </w:rPr>
        <w:t xml:space="preserve"> kadastra apzīmējumu 56010011467 un</w:t>
      </w:r>
      <w:r w:rsidRPr="00D92709">
        <w:rPr>
          <w:lang w:val="lv-LV" w:eastAsia="lv-LV"/>
        </w:rPr>
        <w:t xml:space="preserve"> kopējo platību </w:t>
      </w:r>
      <w:r w:rsidRPr="00D92709">
        <w:rPr>
          <w:lang w:val="lv-LV"/>
        </w:rPr>
        <w:t>0,0778</w:t>
      </w:r>
      <w:r w:rsidRPr="00D92709">
        <w:rPr>
          <w:bCs/>
          <w:lang w:val="lv-LV"/>
        </w:rPr>
        <w:t xml:space="preserve"> ha</w:t>
      </w:r>
      <w:r w:rsidRPr="00D92709">
        <w:rPr>
          <w:lang w:val="lv-LV" w:eastAsia="lv-LV"/>
        </w:rPr>
        <w:t xml:space="preserve">, turpmāk tekstā </w:t>
      </w:r>
      <w:r w:rsidRPr="00D92709">
        <w:rPr>
          <w:bCs/>
          <w:lang w:val="lv-LV" w:eastAsia="lv-LV"/>
        </w:rPr>
        <w:t>- ZEMESGABALS.</w:t>
      </w:r>
    </w:p>
    <w:p w:rsidR="009E1959" w:rsidRPr="00D92709" w:rsidRDefault="009E1959" w:rsidP="009E1959">
      <w:pPr>
        <w:widowControl w:val="0"/>
        <w:shd w:val="clear" w:color="auto" w:fill="FFFFFF"/>
        <w:tabs>
          <w:tab w:val="left" w:pos="360"/>
        </w:tabs>
        <w:autoSpaceDE w:val="0"/>
        <w:autoSpaceDN w:val="0"/>
        <w:adjustRightInd w:val="0"/>
        <w:ind w:right="-2" w:firstLine="709"/>
        <w:jc w:val="both"/>
        <w:rPr>
          <w:bCs/>
          <w:lang w:val="lv-LV"/>
        </w:rPr>
      </w:pPr>
      <w:r w:rsidRPr="00D92709">
        <w:rPr>
          <w:bCs/>
          <w:lang w:val="lv-LV"/>
        </w:rPr>
        <w:t xml:space="preserve"> </w:t>
      </w:r>
      <w:r w:rsidRPr="00D92709">
        <w:rPr>
          <w:lang w:val="lv-LV"/>
        </w:rPr>
        <w:t>1.2</w:t>
      </w:r>
      <w:r w:rsidRPr="00D92709">
        <w:rPr>
          <w:bCs/>
          <w:lang w:val="lv-LV"/>
        </w:rPr>
        <w:t xml:space="preserve"> Pārdevēja </w:t>
      </w:r>
      <w:r w:rsidRPr="00D92709">
        <w:rPr>
          <w:lang w:val="lv-LV"/>
        </w:rPr>
        <w:t>īpašuma tiesības uz ZEMESGABALU nostiprinātas Jēkabpils pilsētas zemesgrāmatas nodalījumā</w:t>
      </w:r>
      <w:r w:rsidRPr="00D92709">
        <w:rPr>
          <w:bCs/>
          <w:lang w:val="lv-LV"/>
        </w:rPr>
        <w:t xml:space="preserve"> Nr.100000532977</w:t>
      </w:r>
      <w:r w:rsidRPr="00D92709">
        <w:rPr>
          <w:lang w:val="lv-LV"/>
        </w:rPr>
        <w:t xml:space="preserve">. </w:t>
      </w:r>
    </w:p>
    <w:p w:rsidR="009E1959" w:rsidRPr="00D92709" w:rsidRDefault="009E1959" w:rsidP="009E1959">
      <w:pPr>
        <w:widowControl w:val="0"/>
        <w:shd w:val="clear" w:color="auto" w:fill="FFFFFF"/>
        <w:tabs>
          <w:tab w:val="left" w:pos="1276"/>
        </w:tabs>
        <w:autoSpaceDE w:val="0"/>
        <w:autoSpaceDN w:val="0"/>
        <w:adjustRightInd w:val="0"/>
        <w:ind w:left="709" w:right="-2" w:firstLine="709"/>
        <w:jc w:val="center"/>
        <w:rPr>
          <w:lang w:val="lv-LV"/>
        </w:rPr>
      </w:pPr>
      <w:r w:rsidRPr="00D92709">
        <w:rPr>
          <w:lang w:val="lv-LV"/>
        </w:rPr>
        <w:t>2. ZEMESGABALA PIRKŠANAS NOTEIKUMI</w:t>
      </w:r>
    </w:p>
    <w:p w:rsidR="009E1959" w:rsidRPr="00D92709" w:rsidRDefault="009E1959" w:rsidP="009E1959">
      <w:pPr>
        <w:ind w:right="-2" w:firstLine="709"/>
        <w:jc w:val="both"/>
        <w:rPr>
          <w:lang w:val="lv-LV"/>
        </w:rPr>
      </w:pPr>
      <w:r w:rsidRPr="00D92709">
        <w:rPr>
          <w:lang w:val="lv-LV"/>
        </w:rPr>
        <w:t>2.1. Šī Līguma parakstīšanas brīdī Pircējam ir zināms ZEMESGABALA stāvoklis un kvalitāte, un viņš piekrīt to iegādāties.</w:t>
      </w:r>
    </w:p>
    <w:p w:rsidR="009E1959" w:rsidRPr="00D92709" w:rsidRDefault="009E1959" w:rsidP="009E1959">
      <w:pPr>
        <w:ind w:right="-2" w:firstLine="709"/>
        <w:jc w:val="both"/>
        <w:rPr>
          <w:lang w:val="lv-LV"/>
        </w:rPr>
      </w:pPr>
      <w:r w:rsidRPr="00D92709">
        <w:rPr>
          <w:lang w:val="lv-LV"/>
        </w:rPr>
        <w:t xml:space="preserve">2.2. Īpašuma tiesības pāriet Pircējam ar 100% pirkuma maksas nomaksu Pārdevējam, bet pienākums rīkoties ar to, kā ar savu īpašumu (izņemot atsavināšanu, apgrūtināšanu u.tml. darbības) ar no tā izrietošajiem pienākumiem, no ZEMESGABALA faktiskā nodošanas brīža Pircēja lietošanā. Līdz pilnīgai maksājuma saistību nokārtošanai ar Pārdevēju par ZEMESGABALU, Pircējam nav tiesību jebkādā veidā atsavināt, iznomāt vai ieķīlāt ZEMESGABALU vai tā daļu. </w:t>
      </w:r>
    </w:p>
    <w:p w:rsidR="009E1959" w:rsidRPr="00D92709" w:rsidRDefault="009E1959" w:rsidP="009E1959">
      <w:pPr>
        <w:ind w:right="-2" w:firstLine="709"/>
        <w:jc w:val="both"/>
        <w:rPr>
          <w:lang w:val="lv-LV"/>
        </w:rPr>
      </w:pPr>
      <w:r w:rsidRPr="00D92709">
        <w:rPr>
          <w:lang w:val="lv-LV"/>
        </w:rPr>
        <w:t>2.3. Pārdevējs nodod ZEMESGABALU Pircējam no pilnīgas ZEMESGABALA pirkuma cenas un procentu, ja tādi ir jāmaksā, samaksas.</w:t>
      </w:r>
    </w:p>
    <w:p w:rsidR="009E1959" w:rsidRPr="00D92709" w:rsidRDefault="009E1959" w:rsidP="009E1959">
      <w:pPr>
        <w:ind w:right="-2" w:firstLine="709"/>
        <w:jc w:val="both"/>
        <w:rPr>
          <w:lang w:val="lv-LV"/>
        </w:rPr>
      </w:pPr>
      <w:r w:rsidRPr="00D92709">
        <w:rPr>
          <w:lang w:val="lv-LV"/>
        </w:rPr>
        <w:t>2.4. Slēdzot šo Līgumu, Līgumslēdzēji apzinās tā nozīmi, atzīst to par pareizu, kā arī atsakās apstrīdēt un prasīt tā atcelšanu pārmērīga zaudējuma dēļ.</w:t>
      </w:r>
    </w:p>
    <w:p w:rsidR="009E1959" w:rsidRPr="00D92709" w:rsidRDefault="009E1959" w:rsidP="009E1959">
      <w:pPr>
        <w:numPr>
          <w:ilvl w:val="0"/>
          <w:numId w:val="21"/>
        </w:numPr>
        <w:ind w:right="-2" w:firstLine="709"/>
        <w:contextualSpacing/>
        <w:jc w:val="center"/>
        <w:rPr>
          <w:lang w:val="lv-LV"/>
        </w:rPr>
      </w:pPr>
      <w:r w:rsidRPr="00D92709">
        <w:rPr>
          <w:lang w:val="lv-LV"/>
        </w:rPr>
        <w:t>GARANTIJAS</w:t>
      </w:r>
    </w:p>
    <w:p w:rsidR="009E1959" w:rsidRPr="00BC422A" w:rsidRDefault="009E1959" w:rsidP="009E1959">
      <w:pPr>
        <w:pStyle w:val="Sarakstarindkopa"/>
        <w:numPr>
          <w:ilvl w:val="1"/>
          <w:numId w:val="21"/>
        </w:numPr>
        <w:overflowPunct/>
        <w:autoSpaceDE/>
        <w:autoSpaceDN/>
        <w:adjustRightInd/>
        <w:ind w:right="-2" w:firstLine="349"/>
        <w:textAlignment w:val="auto"/>
        <w:rPr>
          <w:sz w:val="24"/>
          <w:szCs w:val="24"/>
          <w:lang w:val="lv-LV"/>
        </w:rPr>
      </w:pPr>
      <w:r w:rsidRPr="00BC422A">
        <w:rPr>
          <w:sz w:val="24"/>
          <w:szCs w:val="24"/>
          <w:lang w:val="lv-LV"/>
        </w:rPr>
        <w:t>Pārdevējs apliecina, ka tam ir tiesības atsavināt ZEMESGABALU.</w:t>
      </w:r>
    </w:p>
    <w:p w:rsidR="009E1959" w:rsidRPr="00D92709" w:rsidRDefault="009E1959" w:rsidP="009E1959">
      <w:pPr>
        <w:numPr>
          <w:ilvl w:val="1"/>
          <w:numId w:val="21"/>
        </w:numPr>
        <w:tabs>
          <w:tab w:val="clear" w:pos="360"/>
          <w:tab w:val="left" w:pos="284"/>
          <w:tab w:val="left" w:pos="567"/>
        </w:tabs>
        <w:ind w:left="0" w:right="-2" w:firstLine="709"/>
        <w:contextualSpacing/>
        <w:jc w:val="both"/>
        <w:rPr>
          <w:lang w:val="lv-LV"/>
        </w:rPr>
      </w:pPr>
      <w:r w:rsidRPr="00D92709">
        <w:rPr>
          <w:lang w:val="lv-LV"/>
        </w:rPr>
        <w:t>Pārdevējs apliecina, ka ZEMESGABALS nav nevienam citam (izņemot Pircēju) atsavināts, nav nodots patapinājumā, izīrēts vai iznomāts (izņemot Pircēju), tajā skaitā par to nav un nebūs spēkā esošu priekšlīgumu, rokas naudas līgumu vai jebkādu ar iznomāšanu, patapināšanu vai citādu lietošanu, kā arī atsavināšanu saistītu līgumu, tas nav apgrūtināts ar jebkādām lietu tiesībām un/vai parādiem un/vai citiem apgrūtinājumiem, izņemot kā reģistrēts Jēkabpils pilsētas zemesgrāmatu nodalījumā Nr.</w:t>
      </w:r>
      <w:r w:rsidRPr="00D92709">
        <w:rPr>
          <w:bCs/>
          <w:lang w:val="lv-LV"/>
        </w:rPr>
        <w:t xml:space="preserve"> 100000532977</w:t>
      </w:r>
      <w:r w:rsidRPr="00D92709">
        <w:rPr>
          <w:lang w:val="lv-LV"/>
        </w:rPr>
        <w:t xml:space="preserve">, Līguma parakstīšanas dienā. </w:t>
      </w:r>
    </w:p>
    <w:p w:rsidR="009E1959" w:rsidRPr="00D92709" w:rsidRDefault="009E1959" w:rsidP="009E1959">
      <w:pPr>
        <w:ind w:right="-2" w:firstLine="709"/>
        <w:jc w:val="both"/>
        <w:rPr>
          <w:lang w:val="lv-LV"/>
        </w:rPr>
      </w:pPr>
      <w:r w:rsidRPr="00D92709">
        <w:rPr>
          <w:lang w:val="lv-LV"/>
        </w:rPr>
        <w:t>3.3. Pārdevējam ne vēlāk kā 15 (piecpadsmit) dienu laikā pēc Līguma parakstīšanas Līguma 4.1.punktā noteiktās samaksas saņemšanas pilnā apmērā ir pienākums parakstīt nostiprinājuma lūgumu ZEMESGABALA tiesību nostiprināšanai uz Pircēja vārda un nodot Pircējam visus dokumentus par ZEMESGABALU, kas nepieciešami ZEMESGABALA reģistrēšanai Zemesgrāmatā.</w:t>
      </w:r>
    </w:p>
    <w:p w:rsidR="009E1959" w:rsidRPr="00D92709" w:rsidRDefault="009E1959" w:rsidP="009E1959">
      <w:pPr>
        <w:ind w:right="-2"/>
        <w:jc w:val="center"/>
        <w:rPr>
          <w:lang w:val="lv-LV"/>
        </w:rPr>
      </w:pPr>
      <w:r w:rsidRPr="00D92709">
        <w:rPr>
          <w:lang w:val="lv-LV"/>
        </w:rPr>
        <w:t>4. NORĒĶINU KĀRTĪBA</w:t>
      </w:r>
    </w:p>
    <w:p w:rsidR="009E1959" w:rsidRPr="00D92709" w:rsidRDefault="009E1959" w:rsidP="009E1959">
      <w:pPr>
        <w:ind w:right="-2" w:firstLine="709"/>
        <w:jc w:val="both"/>
        <w:rPr>
          <w:lang w:val="lv-LV"/>
        </w:rPr>
      </w:pPr>
      <w:r w:rsidRPr="00D92709">
        <w:rPr>
          <w:lang w:val="lv-LV"/>
        </w:rPr>
        <w:t xml:space="preserve">4.1. ZEMESGABALA pirkuma cena ir </w:t>
      </w:r>
      <w:r w:rsidRPr="00D92709">
        <w:rPr>
          <w:bCs/>
          <w:lang w:val="lv-LV"/>
        </w:rPr>
        <w:t xml:space="preserve">1586,00 </w:t>
      </w:r>
      <w:r w:rsidRPr="00D92709">
        <w:rPr>
          <w:bCs/>
          <w:i/>
          <w:lang w:val="lv-LV"/>
        </w:rPr>
        <w:t xml:space="preserve">euro </w:t>
      </w:r>
      <w:r w:rsidRPr="00D92709">
        <w:rPr>
          <w:bCs/>
          <w:lang w:val="lv-LV"/>
        </w:rPr>
        <w:t>(</w:t>
      </w:r>
      <w:r w:rsidRPr="00D92709">
        <w:rPr>
          <w:lang w:val="lv-LV"/>
        </w:rPr>
        <w:t>viens tūkstotis pieci simti astoņdesmit seši eiro</w:t>
      </w:r>
      <w:r w:rsidRPr="00D92709">
        <w:rPr>
          <w:bCs/>
          <w:lang w:val="lv-LV"/>
        </w:rPr>
        <w:t>, 00 centi).</w:t>
      </w:r>
    </w:p>
    <w:p w:rsidR="009E1959" w:rsidRPr="00D92709" w:rsidRDefault="009E1959" w:rsidP="009E1959">
      <w:pPr>
        <w:ind w:right="-2" w:firstLine="709"/>
        <w:jc w:val="both"/>
        <w:rPr>
          <w:lang w:val="lv-LV"/>
        </w:rPr>
      </w:pPr>
      <w:r w:rsidRPr="00D92709">
        <w:rPr>
          <w:lang w:val="lv-LV"/>
        </w:rPr>
        <w:t xml:space="preserve">4.2. Līgumslēdzēji konstatē un apliecina, ka Līguma 4.1.punktā minēto ZEMESGABALA pirkuma cenu Pircējs ir samaksājis līdz Līguma parakstīšanas dienai. </w:t>
      </w:r>
    </w:p>
    <w:p w:rsidR="009E1959" w:rsidRPr="00D92709" w:rsidRDefault="009E1959" w:rsidP="009E1959">
      <w:pPr>
        <w:ind w:right="-2" w:firstLine="709"/>
        <w:jc w:val="both"/>
        <w:rPr>
          <w:lang w:val="lv-LV"/>
        </w:rPr>
      </w:pPr>
      <w:r w:rsidRPr="00D92709">
        <w:rPr>
          <w:lang w:val="lv-LV"/>
        </w:rPr>
        <w:lastRenderedPageBreak/>
        <w:t>4.4. Izdevumus, kas saistīti ar nostiprinājuma lūguma sagatavošanu un apliecināšanu, kā arī  ZEMESGABALA koroborāciju Jēkabpils pilsētas zemesgrāmatā uz Pircēja vārda, sedz Pircējs.</w:t>
      </w:r>
    </w:p>
    <w:p w:rsidR="009E1959" w:rsidRPr="00D92709" w:rsidRDefault="009E1959" w:rsidP="009E1959">
      <w:pPr>
        <w:ind w:right="-2"/>
        <w:jc w:val="center"/>
        <w:rPr>
          <w:lang w:val="lv-LV"/>
        </w:rPr>
      </w:pPr>
      <w:r w:rsidRPr="00D92709">
        <w:rPr>
          <w:lang w:val="lv-LV"/>
        </w:rPr>
        <w:t>5. ATBILDĪBA</w:t>
      </w:r>
    </w:p>
    <w:p w:rsidR="009E1959" w:rsidRPr="00D92709" w:rsidRDefault="009E1959" w:rsidP="009E1959">
      <w:pPr>
        <w:ind w:right="-2" w:firstLine="709"/>
        <w:jc w:val="both"/>
        <w:rPr>
          <w:lang w:val="lv-LV"/>
        </w:rPr>
      </w:pPr>
      <w:r w:rsidRPr="00D92709">
        <w:rPr>
          <w:lang w:val="lv-LV"/>
        </w:rPr>
        <w:t>5.1. Līgumslēdzēji ir atbildīgi par šā Līguma izpildi saskaņā ar spēkā esošajiem normatīvajiem aktiem. </w:t>
      </w:r>
    </w:p>
    <w:p w:rsidR="009E1959" w:rsidRPr="00D92709" w:rsidRDefault="009E1959" w:rsidP="009E1959">
      <w:pPr>
        <w:ind w:right="-2" w:firstLine="709"/>
        <w:jc w:val="both"/>
        <w:rPr>
          <w:lang w:val="lv-LV"/>
        </w:rPr>
      </w:pPr>
      <w:r w:rsidRPr="00D92709">
        <w:rPr>
          <w:lang w:val="lv-LV"/>
        </w:rPr>
        <w:t>5.2. Līgumslēdzēji kompensē viens otram zaudējumus, kuri ir radušies šajā Līgumā paredzēto saistību neizpildes vai to nepienācīgas izpildes rezultātā. </w:t>
      </w:r>
    </w:p>
    <w:p w:rsidR="009E1959" w:rsidRPr="00D92709" w:rsidRDefault="009E1959" w:rsidP="009E1959">
      <w:pPr>
        <w:ind w:right="-2" w:firstLine="709"/>
        <w:jc w:val="center"/>
        <w:rPr>
          <w:lang w:val="lv-LV"/>
        </w:rPr>
      </w:pPr>
      <w:r w:rsidRPr="00D92709">
        <w:rPr>
          <w:lang w:val="lv-LV"/>
        </w:rPr>
        <w:t>6. LĪGUMA DARBĪBAS TERMIŅŠ, LĪGUMA GROZĪŠANAS, PAPILDINĀŠANAS UN LAUŠANAS KARTĪBA</w:t>
      </w:r>
    </w:p>
    <w:p w:rsidR="009E1959" w:rsidRPr="00D92709" w:rsidRDefault="009E1959" w:rsidP="009E1959">
      <w:pPr>
        <w:ind w:right="-2" w:firstLine="709"/>
        <w:jc w:val="both"/>
        <w:rPr>
          <w:lang w:val="lv-LV"/>
        </w:rPr>
      </w:pPr>
      <w:r w:rsidRPr="00D92709">
        <w:rPr>
          <w:lang w:val="lv-LV"/>
        </w:rPr>
        <w:t>6.1. Šis Līgums stājas spēkā ar tā parakstīšanas brīdi un ir spēkā līdz Līgumslēdzēju saistību pilnīgai izpildei. </w:t>
      </w:r>
    </w:p>
    <w:p w:rsidR="009E1959" w:rsidRPr="00D92709" w:rsidRDefault="009E1959" w:rsidP="009E1959">
      <w:pPr>
        <w:ind w:right="-2" w:firstLine="709"/>
        <w:jc w:val="both"/>
        <w:rPr>
          <w:lang w:val="lv-LV"/>
        </w:rPr>
      </w:pPr>
      <w:r w:rsidRPr="00D92709">
        <w:rPr>
          <w:lang w:val="lv-LV"/>
        </w:rPr>
        <w:t>6.2. Šo Līgumu var grozīt, papildināt vai lauzt tikai ar Līgumslēdzēju rakstveida vienošanos.</w:t>
      </w:r>
    </w:p>
    <w:p w:rsidR="009E1959" w:rsidRPr="00D92709" w:rsidRDefault="009E1959" w:rsidP="009E1959">
      <w:pPr>
        <w:ind w:right="-2" w:firstLine="709"/>
        <w:jc w:val="center"/>
        <w:rPr>
          <w:lang w:val="lv-LV"/>
        </w:rPr>
      </w:pPr>
      <w:r w:rsidRPr="00D92709">
        <w:rPr>
          <w:lang w:val="lv-LV"/>
        </w:rPr>
        <w:t>7. STRĪDU ATRISINĀŠANA</w:t>
      </w:r>
    </w:p>
    <w:p w:rsidR="009E1959" w:rsidRPr="00D92709" w:rsidRDefault="009E1959" w:rsidP="009E1959">
      <w:pPr>
        <w:ind w:right="-2" w:firstLine="709"/>
        <w:jc w:val="both"/>
        <w:rPr>
          <w:lang w:val="lv-LV"/>
        </w:rPr>
      </w:pPr>
      <w:r w:rsidRPr="00D92709">
        <w:rPr>
          <w:lang w:val="lv-LV"/>
        </w:rPr>
        <w:t>7.1. Strīdus, kuri ir radušies šā Līguma izpildes laikā, tiek risināti normatīvajos aktos paredzētajā kārtībā.</w:t>
      </w:r>
    </w:p>
    <w:p w:rsidR="009E1959" w:rsidRPr="00D92709" w:rsidRDefault="009E1959" w:rsidP="009E1959">
      <w:pPr>
        <w:ind w:right="-2" w:firstLine="709"/>
        <w:jc w:val="center"/>
        <w:rPr>
          <w:lang w:val="lv-LV"/>
        </w:rPr>
      </w:pPr>
      <w:r w:rsidRPr="00D92709">
        <w:rPr>
          <w:lang w:val="lv-LV"/>
        </w:rPr>
        <w:t>8.ATPAKAĻPIRKUMA TIESĪBAS</w:t>
      </w:r>
    </w:p>
    <w:p w:rsidR="009E1959" w:rsidRPr="00D92709" w:rsidRDefault="009E1959" w:rsidP="009E1959">
      <w:pPr>
        <w:ind w:right="-2" w:firstLine="709"/>
        <w:jc w:val="both"/>
        <w:rPr>
          <w:lang w:val="lv-LV"/>
        </w:rPr>
      </w:pPr>
      <w:r w:rsidRPr="00D92709">
        <w:rPr>
          <w:lang w:val="lv-LV"/>
        </w:rPr>
        <w:t>8.1. Ja Pircējs nepilda šā līguma noteikumus Pārdevējam ir tiesības uz ZEMESGABALA vai tā daļas atpakaļpirkumu.</w:t>
      </w:r>
    </w:p>
    <w:p w:rsidR="009E1959" w:rsidRPr="00D92709" w:rsidRDefault="009E1959" w:rsidP="009E1959">
      <w:pPr>
        <w:ind w:right="-2" w:firstLine="709"/>
        <w:jc w:val="both"/>
        <w:rPr>
          <w:lang w:val="lv-LV"/>
        </w:rPr>
      </w:pPr>
      <w:r w:rsidRPr="00D92709">
        <w:rPr>
          <w:lang w:val="lv-LV"/>
        </w:rPr>
        <w:t>8.2. Pārdevējs savas atpakaļpirkuma tiesības realizē pamatojoties uz vienpusēju gribas izpausmi, par to 30 (trīsdesmit) dienas iepriekš rakstiski brīdinot Pircēju.</w:t>
      </w:r>
    </w:p>
    <w:p w:rsidR="009E1959" w:rsidRPr="00D92709" w:rsidRDefault="009E1959" w:rsidP="009E1959">
      <w:pPr>
        <w:ind w:right="-2" w:firstLine="709"/>
        <w:jc w:val="both"/>
        <w:rPr>
          <w:lang w:val="lv-LV"/>
        </w:rPr>
      </w:pPr>
      <w:r w:rsidRPr="00D92709">
        <w:rPr>
          <w:lang w:val="lv-LV"/>
        </w:rPr>
        <w:t>8.3. Veicot atpakaļpirkumu ZEMESGABALA vai tās daļas cena tiek noteikta ne lielāka par 4.1.punktā noteikto. Ja Pircējs ir veicis ZEMESGABALĀ uzlabojumus, kurus atzīst par tādiem arī Pārdevējs, tad atpakaļpirkuma summu nosaka, Līgumslēdzējiem vienojoties.</w:t>
      </w:r>
    </w:p>
    <w:p w:rsidR="009E1959" w:rsidRPr="00D92709" w:rsidRDefault="009E1959" w:rsidP="009E1959">
      <w:pPr>
        <w:ind w:right="-2" w:firstLine="709"/>
        <w:jc w:val="both"/>
        <w:rPr>
          <w:lang w:val="lv-LV"/>
        </w:rPr>
      </w:pPr>
      <w:r w:rsidRPr="00D92709">
        <w:rPr>
          <w:lang w:val="lv-LV"/>
        </w:rPr>
        <w:t>8.4. Pārdevējs atpakaļpirkumu ir tiesīgs realizēt no brīža, kad Pircējs nepilda Līguma noteikumus.</w:t>
      </w:r>
    </w:p>
    <w:p w:rsidR="009E1959" w:rsidRPr="00D92709" w:rsidRDefault="009E1959" w:rsidP="009E1959">
      <w:pPr>
        <w:ind w:right="-2"/>
        <w:jc w:val="center"/>
        <w:rPr>
          <w:lang w:val="lv-LV"/>
        </w:rPr>
      </w:pPr>
      <w:r w:rsidRPr="00D92709">
        <w:rPr>
          <w:lang w:val="lv-LV"/>
        </w:rPr>
        <w:t>9. CITI NOTEIKUMI</w:t>
      </w:r>
    </w:p>
    <w:p w:rsidR="009E1959" w:rsidRPr="00D92709" w:rsidRDefault="009E1959" w:rsidP="009E1959">
      <w:pPr>
        <w:ind w:right="-2" w:firstLine="709"/>
        <w:jc w:val="both"/>
        <w:rPr>
          <w:lang w:val="lv-LV"/>
        </w:rPr>
      </w:pPr>
      <w:r w:rsidRPr="00D92709">
        <w:rPr>
          <w:lang w:val="lv-LV"/>
        </w:rPr>
        <w:t>9.1. Līgums ir saistošs Līgumslēdzēju tiesību un saistību pārņēmējiem.</w:t>
      </w:r>
    </w:p>
    <w:p w:rsidR="009E1959" w:rsidRPr="00D92709" w:rsidRDefault="009E1959" w:rsidP="009E1959">
      <w:pPr>
        <w:ind w:right="-2" w:firstLine="709"/>
        <w:jc w:val="both"/>
        <w:rPr>
          <w:lang w:val="lv-LV"/>
        </w:rPr>
      </w:pPr>
      <w:r w:rsidRPr="00D92709">
        <w:rPr>
          <w:lang w:val="lv-LV"/>
        </w:rPr>
        <w:t>9.4. Pircējs par saviem līdzekļiem veic īpašuma tiesību reģistrāciju uz sava vārda.</w:t>
      </w:r>
    </w:p>
    <w:p w:rsidR="009E1959" w:rsidRPr="00D92709" w:rsidRDefault="009E1959" w:rsidP="009E1959">
      <w:pPr>
        <w:ind w:right="-2" w:firstLine="709"/>
        <w:jc w:val="both"/>
        <w:rPr>
          <w:lang w:val="lv-LV"/>
        </w:rPr>
      </w:pPr>
      <w:r w:rsidRPr="00D92709">
        <w:rPr>
          <w:lang w:val="lv-LV"/>
        </w:rPr>
        <w:t>9.6. Līgums sastādīts latviešu valodā 3(trīs) eksemplāros ar vienādu juridisko spēku, no kuriem viens tiek nodots Pārdevējam, divi - Pircējam.</w:t>
      </w:r>
    </w:p>
    <w:p w:rsidR="009E1959" w:rsidRPr="00D92709" w:rsidRDefault="009E1959" w:rsidP="009E1959">
      <w:pPr>
        <w:ind w:right="-1050"/>
        <w:jc w:val="center"/>
        <w:rPr>
          <w:lang w:val="lv-LV"/>
        </w:rPr>
      </w:pPr>
      <w:r w:rsidRPr="00D92709">
        <w:rPr>
          <w:lang w:val="lv-LV"/>
        </w:rPr>
        <w:t>10. PUŠU REKVIZĪTI UN PARAKSTI</w:t>
      </w:r>
    </w:p>
    <w:tbl>
      <w:tblPr>
        <w:tblW w:w="17424" w:type="dxa"/>
        <w:tblInd w:w="556" w:type="dxa"/>
        <w:tblLook w:val="04A0" w:firstRow="1" w:lastRow="0" w:firstColumn="1" w:lastColumn="0" w:noHBand="0" w:noVBand="1"/>
      </w:tblPr>
      <w:tblGrid>
        <w:gridCol w:w="4248"/>
        <w:gridCol w:w="4248"/>
        <w:gridCol w:w="4248"/>
        <w:gridCol w:w="4680"/>
      </w:tblGrid>
      <w:tr w:rsidR="009E1959" w:rsidRPr="00D92709" w:rsidTr="009F7DF4">
        <w:trPr>
          <w:trHeight w:val="2411"/>
        </w:trPr>
        <w:tc>
          <w:tcPr>
            <w:tcW w:w="4248" w:type="dxa"/>
          </w:tcPr>
          <w:p w:rsidR="009E1959" w:rsidRPr="00D92709" w:rsidRDefault="009E1959" w:rsidP="009F7DF4">
            <w:pPr>
              <w:keepNext/>
              <w:ind w:right="-2"/>
              <w:jc w:val="both"/>
              <w:outlineLvl w:val="2"/>
              <w:rPr>
                <w:b/>
                <w:bCs/>
                <w:lang w:val="lv-LV"/>
              </w:rPr>
            </w:pPr>
            <w:r w:rsidRPr="00D92709">
              <w:rPr>
                <w:b/>
                <w:bCs/>
                <w:lang w:val="lv-LV"/>
              </w:rPr>
              <w:t>Pārdevējs</w:t>
            </w:r>
          </w:p>
          <w:p w:rsidR="009E1959" w:rsidRPr="00D92709" w:rsidRDefault="009E1959" w:rsidP="009F7DF4">
            <w:pPr>
              <w:ind w:right="-2"/>
              <w:jc w:val="both"/>
              <w:rPr>
                <w:b/>
                <w:lang w:val="lv-LV" w:eastAsia="lv-LV"/>
              </w:rPr>
            </w:pPr>
            <w:r w:rsidRPr="00D92709">
              <w:rPr>
                <w:b/>
                <w:lang w:val="lv-LV" w:eastAsia="lv-LV"/>
              </w:rPr>
              <w:t>Jēkabpils pilsētas pašvaldība</w:t>
            </w:r>
          </w:p>
          <w:p w:rsidR="009E1959" w:rsidRPr="00D92709" w:rsidRDefault="009E1959" w:rsidP="009F7DF4">
            <w:pPr>
              <w:ind w:right="-2"/>
              <w:jc w:val="both"/>
              <w:rPr>
                <w:lang w:val="lv-LV" w:eastAsia="lv-LV"/>
              </w:rPr>
            </w:pPr>
            <w:r w:rsidRPr="00D92709">
              <w:rPr>
                <w:lang w:val="lv-LV" w:eastAsia="lv-LV"/>
              </w:rPr>
              <w:t>Reģistrācijas Nr. 90000024205</w:t>
            </w:r>
          </w:p>
          <w:p w:rsidR="009E1959" w:rsidRPr="00D92709" w:rsidRDefault="009E1959" w:rsidP="009F7DF4">
            <w:pPr>
              <w:ind w:right="-2"/>
              <w:jc w:val="both"/>
              <w:rPr>
                <w:lang w:val="lv-LV" w:eastAsia="lv-LV"/>
              </w:rPr>
            </w:pPr>
            <w:r w:rsidRPr="00D92709">
              <w:rPr>
                <w:lang w:val="lv-LV" w:eastAsia="lv-LV"/>
              </w:rPr>
              <w:t>Brīvības iela 120, Jēkabpils, LV-5201</w:t>
            </w:r>
          </w:p>
          <w:p w:rsidR="009E1959" w:rsidRPr="00D92709" w:rsidRDefault="009E1959" w:rsidP="009F7DF4">
            <w:pPr>
              <w:ind w:right="-2"/>
              <w:jc w:val="both"/>
              <w:rPr>
                <w:lang w:val="lv-LV" w:eastAsia="lv-LV"/>
              </w:rPr>
            </w:pPr>
            <w:r w:rsidRPr="00D92709">
              <w:rPr>
                <w:lang w:val="lv-LV" w:eastAsia="lv-LV"/>
              </w:rPr>
              <w:t>A/S SEB banka</w:t>
            </w:r>
          </w:p>
          <w:p w:rsidR="009E1959" w:rsidRPr="00D92709" w:rsidRDefault="009E1959" w:rsidP="009F7DF4">
            <w:pPr>
              <w:ind w:right="-2"/>
              <w:jc w:val="both"/>
              <w:rPr>
                <w:lang w:val="lv-LV" w:eastAsia="lv-LV"/>
              </w:rPr>
            </w:pPr>
            <w:r w:rsidRPr="00D92709">
              <w:rPr>
                <w:lang w:val="lv-LV" w:eastAsia="lv-LV"/>
              </w:rPr>
              <w:t>Kods UNLALV2X</w:t>
            </w:r>
          </w:p>
          <w:p w:rsidR="009E1959" w:rsidRPr="00D92709" w:rsidRDefault="009E1959" w:rsidP="009F7DF4">
            <w:pPr>
              <w:ind w:right="-2"/>
              <w:jc w:val="both"/>
              <w:rPr>
                <w:lang w:val="lv-LV" w:eastAsia="lv-LV"/>
              </w:rPr>
            </w:pPr>
            <w:r w:rsidRPr="00D92709">
              <w:rPr>
                <w:lang w:val="lv-LV" w:eastAsia="lv-LV"/>
              </w:rPr>
              <w:t>Konts LV87UNLA0009013130793</w:t>
            </w:r>
          </w:p>
          <w:p w:rsidR="009E1959" w:rsidRPr="00D92709" w:rsidRDefault="009E1959" w:rsidP="009F7DF4">
            <w:pPr>
              <w:ind w:right="-2"/>
              <w:jc w:val="both"/>
              <w:rPr>
                <w:lang w:val="lv-LV" w:eastAsia="lv-LV"/>
              </w:rPr>
            </w:pPr>
            <w:r w:rsidRPr="00D92709">
              <w:rPr>
                <w:lang w:val="lv-LV" w:eastAsia="lv-LV"/>
              </w:rPr>
              <w:t xml:space="preserve">      </w:t>
            </w:r>
          </w:p>
          <w:p w:rsidR="009E1959" w:rsidRPr="00D92709" w:rsidRDefault="009E1959" w:rsidP="009F7DF4">
            <w:pPr>
              <w:ind w:right="-2"/>
              <w:rPr>
                <w:lang w:val="lv-LV" w:eastAsia="lv-LV"/>
              </w:rPr>
            </w:pPr>
            <w:r w:rsidRPr="00D92709">
              <w:rPr>
                <w:lang w:val="lv-LV" w:eastAsia="lv-LV"/>
              </w:rPr>
              <w:t>___________________  K. Ozola</w:t>
            </w:r>
          </w:p>
          <w:p w:rsidR="009E1959" w:rsidRPr="00D92709" w:rsidRDefault="009E1959" w:rsidP="009F7DF4">
            <w:pPr>
              <w:ind w:right="-2"/>
              <w:rPr>
                <w:lang w:val="lv-LV" w:eastAsia="lv-LV"/>
              </w:rPr>
            </w:pPr>
          </w:p>
        </w:tc>
        <w:tc>
          <w:tcPr>
            <w:tcW w:w="4248" w:type="dxa"/>
          </w:tcPr>
          <w:p w:rsidR="009E1959" w:rsidRPr="00D92709" w:rsidRDefault="009E1959" w:rsidP="009F7DF4">
            <w:pPr>
              <w:keepNext/>
              <w:ind w:right="-2"/>
              <w:jc w:val="both"/>
              <w:outlineLvl w:val="2"/>
              <w:rPr>
                <w:b/>
                <w:bCs/>
                <w:lang w:val="lv-LV"/>
              </w:rPr>
            </w:pPr>
            <w:r w:rsidRPr="00D92709">
              <w:rPr>
                <w:b/>
                <w:bCs/>
                <w:lang w:val="lv-LV"/>
              </w:rPr>
              <w:t>Pircējs</w:t>
            </w:r>
          </w:p>
          <w:p w:rsidR="009E1959" w:rsidRPr="00D92709" w:rsidRDefault="00BC422A" w:rsidP="009F7DF4">
            <w:pPr>
              <w:ind w:right="9"/>
              <w:jc w:val="both"/>
              <w:rPr>
                <w:lang w:val="lv-LV" w:eastAsia="lv-LV"/>
              </w:rPr>
            </w:pPr>
            <w:r w:rsidRPr="00BC422A">
              <w:rPr>
                <w:rFonts w:cs="Tahoma"/>
                <w:bCs/>
                <w:i/>
                <w:lang w:val="lv-LV"/>
              </w:rPr>
              <w:t>(svītrots)</w:t>
            </w:r>
          </w:p>
          <w:p w:rsidR="009E1959" w:rsidRPr="00D92709" w:rsidRDefault="009E1959" w:rsidP="009F7DF4">
            <w:pPr>
              <w:ind w:right="9"/>
              <w:jc w:val="both"/>
              <w:rPr>
                <w:lang w:val="lv-LV" w:eastAsia="lv-LV"/>
              </w:rPr>
            </w:pPr>
          </w:p>
          <w:p w:rsidR="009E1959" w:rsidRPr="00D92709" w:rsidRDefault="009E1959" w:rsidP="009F7DF4">
            <w:pPr>
              <w:ind w:right="9"/>
              <w:jc w:val="both"/>
              <w:rPr>
                <w:lang w:val="lv-LV" w:eastAsia="lv-LV"/>
              </w:rPr>
            </w:pPr>
          </w:p>
          <w:p w:rsidR="009E1959" w:rsidRPr="00D92709" w:rsidRDefault="009E1959" w:rsidP="009F7DF4">
            <w:pPr>
              <w:ind w:right="-2"/>
              <w:rPr>
                <w:lang w:val="lv-LV" w:eastAsia="lv-LV"/>
              </w:rPr>
            </w:pPr>
          </w:p>
          <w:p w:rsidR="009E1959" w:rsidRPr="00D92709" w:rsidRDefault="009E1959" w:rsidP="00BC422A">
            <w:pPr>
              <w:ind w:right="-2"/>
              <w:rPr>
                <w:lang w:val="lv-LV" w:eastAsia="lv-LV"/>
              </w:rPr>
            </w:pPr>
          </w:p>
        </w:tc>
        <w:tc>
          <w:tcPr>
            <w:tcW w:w="4248" w:type="dxa"/>
          </w:tcPr>
          <w:p w:rsidR="009E1959" w:rsidRPr="00D92709" w:rsidRDefault="009E1959" w:rsidP="009F7DF4">
            <w:pPr>
              <w:spacing w:line="276" w:lineRule="auto"/>
              <w:ind w:right="-2"/>
              <w:rPr>
                <w:lang w:val="lv-LV" w:eastAsia="lv-LV"/>
              </w:rPr>
            </w:pPr>
          </w:p>
        </w:tc>
        <w:tc>
          <w:tcPr>
            <w:tcW w:w="4680" w:type="dxa"/>
          </w:tcPr>
          <w:p w:rsidR="009E1959" w:rsidRPr="00D92709" w:rsidRDefault="009E1959" w:rsidP="009F7DF4">
            <w:pPr>
              <w:spacing w:line="276" w:lineRule="auto"/>
              <w:ind w:right="-2"/>
              <w:rPr>
                <w:lang w:val="lv-LV" w:eastAsia="lv-LV"/>
              </w:rPr>
            </w:pPr>
          </w:p>
        </w:tc>
      </w:tr>
    </w:tbl>
    <w:p w:rsidR="009E1959" w:rsidRPr="00D92709" w:rsidRDefault="009E1959" w:rsidP="009E1959">
      <w:pPr>
        <w:jc w:val="center"/>
        <w:rPr>
          <w:lang w:val="lv-LV"/>
        </w:rPr>
      </w:pPr>
    </w:p>
    <w:p w:rsidR="009E1959" w:rsidRPr="00D92709" w:rsidRDefault="009E1959" w:rsidP="009E1959">
      <w:pPr>
        <w:rPr>
          <w:lang w:val="lv-LV"/>
        </w:rPr>
      </w:pPr>
    </w:p>
    <w:p w:rsidR="009E1959" w:rsidRPr="00D92709" w:rsidRDefault="009E1959" w:rsidP="009E1959">
      <w:pPr>
        <w:rPr>
          <w:lang w:val="lv-LV"/>
        </w:rPr>
      </w:pPr>
    </w:p>
    <w:p w:rsidR="009E1959" w:rsidRPr="00D92709" w:rsidRDefault="009E1959" w:rsidP="009E1959">
      <w:pPr>
        <w:rPr>
          <w:lang w:val="lv-LV"/>
        </w:rPr>
      </w:pPr>
    </w:p>
    <w:p w:rsidR="009E1959" w:rsidRPr="00D92709" w:rsidRDefault="009E1959" w:rsidP="009E1959">
      <w:pPr>
        <w:ind w:right="-1054"/>
        <w:rPr>
          <w:b/>
          <w:sz w:val="22"/>
          <w:szCs w:val="22"/>
          <w:lang w:val="lv-LV"/>
        </w:rPr>
      </w:pPr>
    </w:p>
    <w:p w:rsidR="00BC422A" w:rsidRDefault="00BC422A">
      <w:pPr>
        <w:spacing w:after="160" w:line="259" w:lineRule="auto"/>
        <w:rPr>
          <w:rFonts w:eastAsia="Lucida Sans Unicode"/>
          <w:b/>
          <w:szCs w:val="20"/>
        </w:rPr>
      </w:pPr>
      <w:r>
        <w:rPr>
          <w:rFonts w:eastAsia="Lucida Sans Unicode"/>
          <w:b/>
          <w:szCs w:val="20"/>
        </w:rPr>
        <w:br w:type="page"/>
      </w:r>
    </w:p>
    <w:p w:rsidR="009E1959" w:rsidRPr="002B0605" w:rsidRDefault="009E1959" w:rsidP="009E1959">
      <w:pPr>
        <w:widowControl w:val="0"/>
        <w:suppressAutoHyphens/>
        <w:jc w:val="center"/>
        <w:rPr>
          <w:rFonts w:eastAsia="Lucida Sans Unicode"/>
          <w:b/>
          <w:szCs w:val="20"/>
        </w:rPr>
      </w:pPr>
      <w:r w:rsidRPr="002B0605">
        <w:rPr>
          <w:rFonts w:eastAsia="Lucida Sans Unicode"/>
          <w:b/>
          <w:szCs w:val="20"/>
        </w:rPr>
        <w:lastRenderedPageBreak/>
        <w:t>LĒMUM</w:t>
      </w:r>
      <w:r>
        <w:rPr>
          <w:rFonts w:eastAsia="Lucida Sans Unicode"/>
          <w:b/>
          <w:szCs w:val="20"/>
        </w:rPr>
        <w:t>S</w:t>
      </w:r>
    </w:p>
    <w:p w:rsidR="009E1959" w:rsidRPr="002B0605" w:rsidRDefault="009E1959" w:rsidP="009E1959">
      <w:pPr>
        <w:widowControl w:val="0"/>
        <w:suppressAutoHyphens/>
        <w:jc w:val="center"/>
        <w:rPr>
          <w:rFonts w:eastAsia="Lucida Sans Unicode"/>
          <w:szCs w:val="20"/>
        </w:rPr>
      </w:pPr>
      <w:r w:rsidRPr="002B0605">
        <w:rPr>
          <w:rFonts w:eastAsia="Lucida Sans Unicode"/>
          <w:szCs w:val="20"/>
        </w:rPr>
        <w:t>Jēkabpilī</w:t>
      </w:r>
    </w:p>
    <w:p w:rsidR="009E1959" w:rsidRPr="002B0605" w:rsidRDefault="009E1959" w:rsidP="009E1959"/>
    <w:p w:rsidR="009E1959" w:rsidRPr="002B0605" w:rsidRDefault="009E1959" w:rsidP="009E1959">
      <w:pPr>
        <w:tabs>
          <w:tab w:val="right" w:pos="9214"/>
        </w:tabs>
        <w:snapToGrid w:val="0"/>
        <w:jc w:val="both"/>
        <w:rPr>
          <w:rFonts w:cs="Tahoma"/>
          <w:bCs/>
          <w:szCs w:val="22"/>
        </w:rPr>
      </w:pPr>
      <w:r>
        <w:rPr>
          <w:rFonts w:cs="Tahoma"/>
          <w:bCs/>
          <w:szCs w:val="22"/>
        </w:rPr>
        <w:t>04.07.2019</w:t>
      </w:r>
      <w:r w:rsidRPr="002B0605">
        <w:rPr>
          <w:rFonts w:cs="Tahoma"/>
          <w:bCs/>
          <w:szCs w:val="22"/>
        </w:rPr>
        <w:t>. (protokols Nr.</w:t>
      </w:r>
      <w:r>
        <w:rPr>
          <w:rFonts w:cs="Tahoma"/>
          <w:bCs/>
          <w:szCs w:val="22"/>
        </w:rPr>
        <w:t>20</w:t>
      </w:r>
      <w:r w:rsidRPr="002B0605">
        <w:rPr>
          <w:rFonts w:cs="Tahoma"/>
          <w:bCs/>
          <w:szCs w:val="22"/>
        </w:rPr>
        <w:t>,</w:t>
      </w:r>
      <w:r>
        <w:rPr>
          <w:rFonts w:cs="Tahoma"/>
          <w:bCs/>
          <w:szCs w:val="22"/>
        </w:rPr>
        <w:t xml:space="preserve"> 19</w:t>
      </w:r>
      <w:r w:rsidRPr="002B0605">
        <w:rPr>
          <w:rFonts w:cs="Tahoma"/>
          <w:bCs/>
          <w:szCs w:val="22"/>
        </w:rPr>
        <w:t xml:space="preserve">.§) </w:t>
      </w:r>
      <w:r w:rsidRPr="002B0605">
        <w:rPr>
          <w:rFonts w:cs="Tahoma"/>
          <w:bCs/>
          <w:szCs w:val="22"/>
        </w:rPr>
        <w:tab/>
        <w:t>Nr.</w:t>
      </w:r>
      <w:r>
        <w:rPr>
          <w:rFonts w:cs="Tahoma"/>
          <w:bCs/>
          <w:szCs w:val="22"/>
        </w:rPr>
        <w:t>322</w:t>
      </w:r>
    </w:p>
    <w:p w:rsidR="009E1959" w:rsidRPr="00483F25" w:rsidRDefault="009E1959" w:rsidP="009E1959">
      <w:pPr>
        <w:tabs>
          <w:tab w:val="right" w:pos="9000"/>
        </w:tabs>
        <w:snapToGrid w:val="0"/>
        <w:jc w:val="both"/>
        <w:rPr>
          <w:rFonts w:cs="Tahoma"/>
          <w:bCs/>
          <w:sz w:val="22"/>
          <w:szCs w:val="18"/>
        </w:rPr>
      </w:pPr>
    </w:p>
    <w:p w:rsidR="009E1959" w:rsidRPr="002B0605" w:rsidRDefault="009E1959" w:rsidP="009E1959">
      <w:pPr>
        <w:tabs>
          <w:tab w:val="right" w:pos="9356"/>
        </w:tabs>
        <w:snapToGrid w:val="0"/>
        <w:jc w:val="both"/>
        <w:rPr>
          <w:rFonts w:cs="Tahoma"/>
          <w:bCs/>
          <w:szCs w:val="22"/>
        </w:rPr>
      </w:pPr>
      <w:r w:rsidRPr="002B0605">
        <w:rPr>
          <w:rFonts w:cs="Tahoma"/>
          <w:bCs/>
          <w:szCs w:val="22"/>
        </w:rPr>
        <w:t>Par fina</w:t>
      </w:r>
      <w:r>
        <w:rPr>
          <w:rFonts w:cs="Tahoma"/>
          <w:bCs/>
          <w:szCs w:val="22"/>
        </w:rPr>
        <w:t>nsiālu atbalstu sakrālā mantojuma objekta</w:t>
      </w:r>
      <w:r w:rsidRPr="002B0605">
        <w:rPr>
          <w:rFonts w:cs="Tahoma"/>
          <w:bCs/>
          <w:szCs w:val="22"/>
        </w:rPr>
        <w:t xml:space="preserve"> saglabāšanai </w:t>
      </w:r>
    </w:p>
    <w:p w:rsidR="009E1959" w:rsidRDefault="009E1959" w:rsidP="009E1959">
      <w:pPr>
        <w:tabs>
          <w:tab w:val="right" w:pos="9356"/>
        </w:tabs>
        <w:snapToGrid w:val="0"/>
        <w:jc w:val="center"/>
        <w:rPr>
          <w:rFonts w:cs="Tahoma"/>
          <w:bCs/>
          <w:szCs w:val="22"/>
        </w:rPr>
      </w:pPr>
    </w:p>
    <w:p w:rsidR="009E1959" w:rsidRPr="002B0605" w:rsidRDefault="009E1959" w:rsidP="009E1959">
      <w:pPr>
        <w:tabs>
          <w:tab w:val="right" w:pos="9356"/>
        </w:tabs>
        <w:snapToGrid w:val="0"/>
        <w:jc w:val="both"/>
        <w:rPr>
          <w:rFonts w:cs="Tahoma"/>
          <w:bCs/>
          <w:szCs w:val="22"/>
        </w:rPr>
      </w:pPr>
      <w:r w:rsidRPr="002B0605">
        <w:rPr>
          <w:rFonts w:cs="Tahoma"/>
          <w:bCs/>
          <w:szCs w:val="22"/>
        </w:rPr>
        <w:t xml:space="preserve">Adresāts: </w:t>
      </w:r>
      <w:r>
        <w:rPr>
          <w:rFonts w:cs="Tahoma"/>
          <w:bCs/>
          <w:szCs w:val="22"/>
        </w:rPr>
        <w:t>Jēkabpils baptistu draudze</w:t>
      </w:r>
      <w:r>
        <w:rPr>
          <w:rFonts w:eastAsia="Lucida Sans Unicode"/>
        </w:rPr>
        <w:t xml:space="preserve">, </w:t>
      </w:r>
      <w:r w:rsidRPr="005C01F2">
        <w:rPr>
          <w:rFonts w:eastAsia="Lucida Sans Unicode"/>
        </w:rPr>
        <w:t>reģistrācijas Nr</w:t>
      </w:r>
      <w:r>
        <w:rPr>
          <w:rFonts w:eastAsia="Lucida Sans Unicode"/>
        </w:rPr>
        <w:t>.</w:t>
      </w:r>
      <w:r w:rsidRPr="00C84307">
        <w:rPr>
          <w:shd w:val="clear" w:color="auto" w:fill="FFFFFF"/>
        </w:rPr>
        <w:t>90000446121</w:t>
      </w:r>
      <w:r>
        <w:rPr>
          <w:rFonts w:eastAsia="Lucida Sans Unicode"/>
        </w:rPr>
        <w:t>, juridiskā adrese Zaļā iela 5</w:t>
      </w:r>
      <w:r w:rsidRPr="005C01F2">
        <w:rPr>
          <w:rFonts w:eastAsia="Lucida Sans Unicode"/>
        </w:rPr>
        <w:t xml:space="preserve">, Jēkabpils, </w:t>
      </w:r>
      <w:r>
        <w:rPr>
          <w:rFonts w:eastAsia="Lucida Sans Unicode"/>
        </w:rPr>
        <w:t>LV–5201.</w:t>
      </w:r>
    </w:p>
    <w:p w:rsidR="009E1959" w:rsidRPr="002B0605" w:rsidRDefault="009E1959" w:rsidP="009E1959">
      <w:pPr>
        <w:tabs>
          <w:tab w:val="right" w:pos="9356"/>
        </w:tabs>
        <w:snapToGrid w:val="0"/>
        <w:jc w:val="both"/>
        <w:rPr>
          <w:rFonts w:cs="Tahoma"/>
          <w:bCs/>
          <w:szCs w:val="22"/>
        </w:rPr>
      </w:pPr>
      <w:r w:rsidRPr="002B0605">
        <w:rPr>
          <w:rFonts w:cs="Tahoma"/>
          <w:bCs/>
          <w:szCs w:val="22"/>
        </w:rPr>
        <w:t xml:space="preserve">Iesniedzējs: </w:t>
      </w:r>
      <w:r>
        <w:rPr>
          <w:rFonts w:cs="Tahoma"/>
          <w:bCs/>
          <w:szCs w:val="22"/>
        </w:rPr>
        <w:t>Jēkabpils baptistu draudzes priekšnieks Dainis Caunītis.</w:t>
      </w:r>
    </w:p>
    <w:p w:rsidR="009E1959" w:rsidRPr="002B0605" w:rsidRDefault="009E1959" w:rsidP="009E1959">
      <w:pPr>
        <w:tabs>
          <w:tab w:val="right" w:pos="9356"/>
        </w:tabs>
        <w:snapToGrid w:val="0"/>
        <w:jc w:val="both"/>
        <w:rPr>
          <w:rFonts w:cs="Tahoma"/>
          <w:bCs/>
          <w:szCs w:val="22"/>
        </w:rPr>
      </w:pPr>
      <w:r w:rsidRPr="002B0605">
        <w:rPr>
          <w:rFonts w:cs="Tahoma"/>
          <w:bCs/>
          <w:szCs w:val="22"/>
        </w:rPr>
        <w:t xml:space="preserve">Iesniedzēja prasījums: </w:t>
      </w:r>
      <w:r>
        <w:rPr>
          <w:rFonts w:cs="Tahoma"/>
          <w:bCs/>
          <w:szCs w:val="22"/>
        </w:rPr>
        <w:t>D.Caunīša 30.04.2019. pieteikums (</w:t>
      </w:r>
      <w:r w:rsidRPr="002B0605">
        <w:rPr>
          <w:rFonts w:cs="Tahoma"/>
          <w:bCs/>
          <w:szCs w:val="22"/>
        </w:rPr>
        <w:t xml:space="preserve">reģistrēts Jēkabpils pilsētas pašvaldībā </w:t>
      </w:r>
      <w:r>
        <w:rPr>
          <w:rFonts w:cs="Tahoma"/>
          <w:bCs/>
          <w:szCs w:val="22"/>
        </w:rPr>
        <w:t>30.04.2019.</w:t>
      </w:r>
      <w:r w:rsidRPr="002B0605">
        <w:rPr>
          <w:rFonts w:cs="Tahoma"/>
          <w:bCs/>
          <w:szCs w:val="22"/>
        </w:rPr>
        <w:t xml:space="preserve"> ar Nr.</w:t>
      </w:r>
      <w:r>
        <w:rPr>
          <w:rFonts w:cs="Tahoma"/>
          <w:bCs/>
          <w:szCs w:val="22"/>
        </w:rPr>
        <w:t>5.2.3/1354).</w:t>
      </w:r>
    </w:p>
    <w:p w:rsidR="009E1959" w:rsidRDefault="009E1959" w:rsidP="009E1959">
      <w:pPr>
        <w:tabs>
          <w:tab w:val="right" w:pos="9356"/>
        </w:tabs>
        <w:snapToGrid w:val="0"/>
        <w:ind w:firstLine="709"/>
        <w:jc w:val="both"/>
        <w:rPr>
          <w:rFonts w:cs="Tahoma"/>
          <w:bCs/>
          <w:szCs w:val="22"/>
        </w:rPr>
      </w:pPr>
    </w:p>
    <w:p w:rsidR="009E1959" w:rsidRPr="002B0605" w:rsidRDefault="009E1959" w:rsidP="009E1959">
      <w:pPr>
        <w:tabs>
          <w:tab w:val="right" w:pos="9356"/>
        </w:tabs>
        <w:snapToGrid w:val="0"/>
        <w:ind w:firstLine="709"/>
        <w:jc w:val="both"/>
        <w:rPr>
          <w:rFonts w:cs="Tahoma"/>
          <w:bCs/>
          <w:szCs w:val="22"/>
        </w:rPr>
      </w:pPr>
      <w:r w:rsidRPr="002B0605">
        <w:rPr>
          <w:rFonts w:cs="Tahoma"/>
          <w:bCs/>
          <w:szCs w:val="22"/>
        </w:rPr>
        <w:t xml:space="preserve">Jēkabpils pilsētas pašvaldībā </w:t>
      </w:r>
      <w:r>
        <w:rPr>
          <w:rFonts w:cs="Tahoma"/>
          <w:bCs/>
          <w:szCs w:val="22"/>
        </w:rPr>
        <w:t>30.04</w:t>
      </w:r>
      <w:r w:rsidRPr="002B0605">
        <w:rPr>
          <w:rFonts w:cs="Tahoma"/>
          <w:bCs/>
          <w:szCs w:val="22"/>
        </w:rPr>
        <w:t>.201</w:t>
      </w:r>
      <w:r>
        <w:rPr>
          <w:rFonts w:cs="Tahoma"/>
          <w:bCs/>
          <w:szCs w:val="22"/>
        </w:rPr>
        <w:t>9</w:t>
      </w:r>
      <w:r w:rsidRPr="002B0605">
        <w:rPr>
          <w:rFonts w:cs="Tahoma"/>
          <w:bCs/>
          <w:szCs w:val="22"/>
        </w:rPr>
        <w:t xml:space="preserve">. saņemts </w:t>
      </w:r>
      <w:r>
        <w:rPr>
          <w:rFonts w:cs="Tahoma"/>
          <w:bCs/>
          <w:szCs w:val="22"/>
        </w:rPr>
        <w:t xml:space="preserve">Jēkabpils baptistu draudzes </w:t>
      </w:r>
      <w:r w:rsidRPr="002B0605">
        <w:rPr>
          <w:rFonts w:cs="Tahoma"/>
          <w:bCs/>
          <w:szCs w:val="22"/>
        </w:rPr>
        <w:t xml:space="preserve">pieteikums konkursam “Kultūrvēsturisko objektu saglabāšana”. </w:t>
      </w:r>
    </w:p>
    <w:p w:rsidR="009E1959" w:rsidRDefault="009E1959" w:rsidP="009E1959">
      <w:pPr>
        <w:tabs>
          <w:tab w:val="right" w:pos="9356"/>
        </w:tabs>
        <w:snapToGrid w:val="0"/>
        <w:ind w:firstLine="709"/>
        <w:jc w:val="both"/>
        <w:rPr>
          <w:rFonts w:cs="Tahoma"/>
          <w:bCs/>
          <w:szCs w:val="22"/>
        </w:rPr>
      </w:pPr>
      <w:r>
        <w:rPr>
          <w:rFonts w:cs="Tahoma"/>
          <w:bCs/>
          <w:szCs w:val="22"/>
        </w:rPr>
        <w:t xml:space="preserve">Jēkabpils baptistu draudze </w:t>
      </w:r>
      <w:r w:rsidRPr="002B0605">
        <w:rPr>
          <w:rFonts w:cs="Tahoma"/>
          <w:bCs/>
          <w:szCs w:val="22"/>
        </w:rPr>
        <w:t xml:space="preserve">lūdz finansiāli atbalstīt </w:t>
      </w:r>
      <w:r>
        <w:rPr>
          <w:rFonts w:cs="Tahoma"/>
          <w:bCs/>
          <w:szCs w:val="22"/>
        </w:rPr>
        <w:t xml:space="preserve">Jēkabpils baptistu draudzes dievnama Zaļā ielā 5, Jēkabpilī, kas ir sakrālā mantojuma objekts, fasādes un svētdienas skolas ēkas jumta restaurāciju </w:t>
      </w:r>
      <w:r w:rsidRPr="002B0605">
        <w:rPr>
          <w:rFonts w:cs="Tahoma"/>
          <w:bCs/>
          <w:szCs w:val="22"/>
        </w:rPr>
        <w:t>10</w:t>
      </w:r>
      <w:r>
        <w:rPr>
          <w:rFonts w:cs="Tahoma"/>
          <w:bCs/>
          <w:szCs w:val="22"/>
        </w:rPr>
        <w:t xml:space="preserve"> </w:t>
      </w:r>
      <w:r w:rsidRPr="002B0605">
        <w:rPr>
          <w:rFonts w:cs="Tahoma"/>
          <w:bCs/>
          <w:szCs w:val="22"/>
        </w:rPr>
        <w:t xml:space="preserve">000,00 </w:t>
      </w:r>
      <w:r w:rsidRPr="002B0605">
        <w:rPr>
          <w:rFonts w:cs="Tahoma"/>
          <w:bCs/>
          <w:i/>
          <w:szCs w:val="22"/>
        </w:rPr>
        <w:t xml:space="preserve">euro </w:t>
      </w:r>
      <w:r w:rsidRPr="00D627D7">
        <w:t>(desmit tūkstoši</w:t>
      </w:r>
      <w:r>
        <w:t xml:space="preserve"> eiro,</w:t>
      </w:r>
      <w:r w:rsidRPr="00D627D7">
        <w:t xml:space="preserve"> 00 centi) </w:t>
      </w:r>
      <w:r>
        <w:rPr>
          <w:rFonts w:cs="Tahoma"/>
          <w:bCs/>
          <w:szCs w:val="22"/>
        </w:rPr>
        <w:t>apmērā.</w:t>
      </w:r>
      <w:r w:rsidRPr="002B0605">
        <w:rPr>
          <w:rFonts w:cs="Tahoma"/>
          <w:bCs/>
          <w:szCs w:val="22"/>
        </w:rPr>
        <w:t xml:space="preserve"> </w:t>
      </w:r>
    </w:p>
    <w:p w:rsidR="009E1959" w:rsidRDefault="009E1959" w:rsidP="009E1959">
      <w:pPr>
        <w:tabs>
          <w:tab w:val="right" w:pos="9356"/>
        </w:tabs>
        <w:snapToGrid w:val="0"/>
        <w:ind w:firstLine="709"/>
        <w:jc w:val="both"/>
        <w:rPr>
          <w:rFonts w:cs="Tahoma"/>
          <w:kern w:val="1"/>
          <w:szCs w:val="20"/>
        </w:rPr>
      </w:pPr>
      <w:r w:rsidRPr="002B0605">
        <w:rPr>
          <w:rFonts w:cs="Tahoma"/>
          <w:kern w:val="1"/>
          <w:szCs w:val="20"/>
        </w:rPr>
        <w:t xml:space="preserve">Pieteikums izskatīts un izvērtēts Pieteikumu (kultūrvēsturisko objektu saglabāšanas) vērtēšanas komisijā (turpmāk – Komisija) atbilstoši Jēkabpils pilsētas domes </w:t>
      </w:r>
      <w:r>
        <w:rPr>
          <w:rFonts w:cs="Tahoma"/>
          <w:kern w:val="1"/>
          <w:szCs w:val="20"/>
        </w:rPr>
        <w:t>11.04.2019.</w:t>
      </w:r>
      <w:r w:rsidRPr="002B0605">
        <w:rPr>
          <w:rFonts w:cs="Tahoma"/>
          <w:kern w:val="1"/>
          <w:szCs w:val="20"/>
        </w:rPr>
        <w:t xml:space="preserve"> apstiprinātajam nolikumam “Nolikums par </w:t>
      </w:r>
      <w:r>
        <w:rPr>
          <w:rFonts w:cs="Tahoma"/>
          <w:kern w:val="1"/>
          <w:szCs w:val="20"/>
        </w:rPr>
        <w:t xml:space="preserve">sakrālā mantojuma un </w:t>
      </w:r>
      <w:r w:rsidRPr="002B0605">
        <w:rPr>
          <w:rFonts w:cs="Tahoma"/>
          <w:kern w:val="1"/>
          <w:szCs w:val="20"/>
        </w:rPr>
        <w:t xml:space="preserve">kultūrvēsturisko objektu saglabāšanu”. Izskatot </w:t>
      </w:r>
      <w:r>
        <w:rPr>
          <w:rFonts w:cs="Tahoma"/>
          <w:bCs/>
          <w:szCs w:val="22"/>
        </w:rPr>
        <w:t>Jēkabpils baptistu draudzes pieteikumu</w:t>
      </w:r>
      <w:r>
        <w:rPr>
          <w:rFonts w:cs="Tahoma"/>
          <w:kern w:val="1"/>
          <w:szCs w:val="20"/>
        </w:rPr>
        <w:t>,</w:t>
      </w:r>
      <w:r w:rsidRPr="002B0605">
        <w:rPr>
          <w:rFonts w:cs="Tahoma"/>
          <w:kern w:val="1"/>
          <w:szCs w:val="20"/>
        </w:rPr>
        <w:t xml:space="preserve"> Komisija secina, ka tas atbilst noliku</w:t>
      </w:r>
      <w:r>
        <w:rPr>
          <w:rFonts w:cs="Tahoma"/>
          <w:kern w:val="1"/>
          <w:szCs w:val="20"/>
        </w:rPr>
        <w:t>mā</w:t>
      </w:r>
      <w:r w:rsidRPr="002B0605">
        <w:rPr>
          <w:rFonts w:cs="Tahoma"/>
          <w:kern w:val="1"/>
          <w:szCs w:val="20"/>
        </w:rPr>
        <w:t xml:space="preserve"> </w:t>
      </w:r>
      <w:r>
        <w:rPr>
          <w:rFonts w:cs="Tahoma"/>
          <w:kern w:val="1"/>
          <w:szCs w:val="20"/>
        </w:rPr>
        <w:t>noteiktajām prasībām un ierosina to atbalstīt</w:t>
      </w:r>
      <w:r>
        <w:rPr>
          <w:rFonts w:cs="Tahoma"/>
          <w:bCs/>
          <w:szCs w:val="22"/>
        </w:rPr>
        <w:t>.</w:t>
      </w:r>
    </w:p>
    <w:p w:rsidR="009E1959" w:rsidRDefault="009E1959" w:rsidP="009E1959">
      <w:pPr>
        <w:tabs>
          <w:tab w:val="right" w:pos="9356"/>
        </w:tabs>
        <w:snapToGrid w:val="0"/>
        <w:ind w:firstLine="709"/>
        <w:jc w:val="both"/>
        <w:rPr>
          <w:rFonts w:cs="Tahoma"/>
          <w:bCs/>
          <w:szCs w:val="22"/>
        </w:rPr>
      </w:pPr>
      <w:r w:rsidRPr="002B0605">
        <w:rPr>
          <w:rFonts w:cs="Tahoma"/>
          <w:bCs/>
          <w:szCs w:val="22"/>
        </w:rPr>
        <w:t xml:space="preserve">Pamatojoties uz likuma “Par pašvaldībām” 12.pantu, 15.panta pirmās daļas 5.punktu, 21.panta pirmās daļas 27.punktu, </w:t>
      </w:r>
      <w:r w:rsidRPr="00F85E3A">
        <w:t>Sakrālā mantojuma saglabāšanas finansēšanas likuma 2.panta otro daļu</w:t>
      </w:r>
      <w:r>
        <w:t>,</w:t>
      </w:r>
      <w:r w:rsidRPr="002B0605">
        <w:rPr>
          <w:rFonts w:cs="Tahoma"/>
          <w:bCs/>
          <w:szCs w:val="22"/>
        </w:rPr>
        <w:t xml:space="preserve"> J</w:t>
      </w:r>
      <w:r>
        <w:rPr>
          <w:rFonts w:cs="Tahoma"/>
          <w:bCs/>
          <w:szCs w:val="22"/>
        </w:rPr>
        <w:t>ēkabpils pilsētas domes nolikuma</w:t>
      </w:r>
      <w:r w:rsidRPr="002B0605">
        <w:rPr>
          <w:rFonts w:cs="Tahoma"/>
          <w:bCs/>
          <w:szCs w:val="22"/>
        </w:rPr>
        <w:t xml:space="preserve"> “</w:t>
      </w:r>
      <w:r w:rsidRPr="002B0605">
        <w:rPr>
          <w:rFonts w:cs="Tahoma"/>
          <w:kern w:val="1"/>
          <w:szCs w:val="20"/>
        </w:rPr>
        <w:t xml:space="preserve">Nolikums par </w:t>
      </w:r>
      <w:r>
        <w:rPr>
          <w:rFonts w:cs="Tahoma"/>
          <w:kern w:val="1"/>
          <w:szCs w:val="20"/>
        </w:rPr>
        <w:t xml:space="preserve">sakrālā mantojuma un </w:t>
      </w:r>
      <w:r w:rsidRPr="002B0605">
        <w:rPr>
          <w:rFonts w:cs="Tahoma"/>
          <w:kern w:val="1"/>
          <w:szCs w:val="20"/>
        </w:rPr>
        <w:t>kultūrvēsturisko objektu saglabāšanu</w:t>
      </w:r>
      <w:r w:rsidRPr="002B0605">
        <w:rPr>
          <w:rFonts w:cs="Tahoma"/>
          <w:bCs/>
          <w:szCs w:val="22"/>
        </w:rPr>
        <w:t xml:space="preserve">” (apstiprināts ar </w:t>
      </w:r>
      <w:r>
        <w:rPr>
          <w:rFonts w:cs="Tahoma"/>
          <w:bCs/>
          <w:szCs w:val="22"/>
        </w:rPr>
        <w:t>11.04.2019</w:t>
      </w:r>
      <w:r w:rsidRPr="002B0605">
        <w:rPr>
          <w:rFonts w:cs="Tahoma"/>
          <w:bCs/>
          <w:szCs w:val="22"/>
        </w:rPr>
        <w:t>. Jēkabpils pilsētas domes lēmumu Nr.</w:t>
      </w:r>
      <w:r>
        <w:rPr>
          <w:rFonts w:cs="Tahoma"/>
          <w:bCs/>
          <w:szCs w:val="22"/>
        </w:rPr>
        <w:t>159) 2., 3., 4.1., 8., 12., 13. un 14.punktu</w:t>
      </w:r>
      <w:r w:rsidRPr="002B0605">
        <w:rPr>
          <w:rFonts w:cs="Tahoma"/>
          <w:bCs/>
          <w:szCs w:val="22"/>
        </w:rPr>
        <w:t xml:space="preserve">, </w:t>
      </w:r>
      <w:r>
        <w:rPr>
          <w:rFonts w:cs="Tahoma"/>
          <w:bCs/>
          <w:szCs w:val="22"/>
        </w:rPr>
        <w:t>ņemot vērā P</w:t>
      </w:r>
      <w:r w:rsidRPr="002B0605">
        <w:rPr>
          <w:rFonts w:cs="Tahoma"/>
          <w:bCs/>
          <w:szCs w:val="22"/>
        </w:rPr>
        <w:t xml:space="preserve">ieteikumu </w:t>
      </w:r>
      <w:r w:rsidRPr="002B0605">
        <w:rPr>
          <w:rFonts w:cs="Tahoma"/>
          <w:kern w:val="1"/>
          <w:szCs w:val="20"/>
        </w:rPr>
        <w:t xml:space="preserve">(kultūrvēsturisko objektu saglabāšanas) </w:t>
      </w:r>
      <w:r w:rsidRPr="002B0605">
        <w:rPr>
          <w:rFonts w:cs="Tahoma"/>
          <w:bCs/>
          <w:szCs w:val="22"/>
        </w:rPr>
        <w:t xml:space="preserve">vērtēšanas komisijas </w:t>
      </w:r>
      <w:r>
        <w:rPr>
          <w:rFonts w:cs="Tahoma"/>
          <w:bCs/>
          <w:szCs w:val="22"/>
        </w:rPr>
        <w:t>25.06.2019</w:t>
      </w:r>
      <w:r w:rsidRPr="002B0605">
        <w:rPr>
          <w:rFonts w:cs="Tahoma"/>
          <w:bCs/>
          <w:szCs w:val="22"/>
        </w:rPr>
        <w:t>. lēmumu (protokols Nr.</w:t>
      </w:r>
      <w:r>
        <w:rPr>
          <w:rFonts w:cs="Tahoma"/>
          <w:bCs/>
          <w:szCs w:val="22"/>
        </w:rPr>
        <w:t>2</w:t>
      </w:r>
      <w:r w:rsidRPr="002B0605">
        <w:rPr>
          <w:rFonts w:cs="Tahoma"/>
          <w:bCs/>
          <w:szCs w:val="22"/>
        </w:rPr>
        <w:t>, 1.</w:t>
      </w:r>
      <w:r w:rsidRPr="002B0605">
        <w:rPr>
          <w:bCs/>
          <w:szCs w:val="22"/>
        </w:rPr>
        <w:t>§</w:t>
      </w:r>
      <w:r>
        <w:rPr>
          <w:rFonts w:eastAsia="Calibri"/>
          <w:bCs/>
        </w:rPr>
        <w:t>)</w:t>
      </w:r>
      <w:r>
        <w:rPr>
          <w:rFonts w:cs="Tahoma"/>
          <w:bCs/>
          <w:szCs w:val="22"/>
        </w:rPr>
        <w:t xml:space="preserve"> un Sociālo, izglītības, kultūras, sporta un veselības aizsardzības jautājumu komitejas 04.07.2019. lēmumu (protokols Nr.11, 6.</w:t>
      </w:r>
      <w:r>
        <w:rPr>
          <w:bCs/>
          <w:szCs w:val="22"/>
        </w:rPr>
        <w:t>§</w:t>
      </w:r>
      <w:r>
        <w:rPr>
          <w:rFonts w:cs="Tahoma"/>
          <w:bCs/>
          <w:szCs w:val="22"/>
        </w:rPr>
        <w:t>),</w:t>
      </w:r>
    </w:p>
    <w:p w:rsidR="009E1959" w:rsidRPr="002B0605" w:rsidRDefault="009E1959" w:rsidP="009E1959">
      <w:pPr>
        <w:tabs>
          <w:tab w:val="right" w:pos="9356"/>
        </w:tabs>
        <w:snapToGrid w:val="0"/>
        <w:ind w:firstLine="709"/>
        <w:jc w:val="both"/>
        <w:rPr>
          <w:rFonts w:cs="Tahoma"/>
          <w:bCs/>
          <w:szCs w:val="22"/>
        </w:rPr>
      </w:pPr>
    </w:p>
    <w:p w:rsidR="009E1959" w:rsidRDefault="009E1959" w:rsidP="009E1959">
      <w:pPr>
        <w:tabs>
          <w:tab w:val="right" w:pos="9356"/>
        </w:tabs>
        <w:snapToGrid w:val="0"/>
        <w:jc w:val="center"/>
        <w:rPr>
          <w:rFonts w:cs="Tahoma"/>
          <w:bCs/>
          <w:szCs w:val="22"/>
        </w:rPr>
      </w:pPr>
      <w:r w:rsidRPr="002B0605">
        <w:rPr>
          <w:rFonts w:cs="Tahoma"/>
          <w:bCs/>
          <w:szCs w:val="22"/>
        </w:rPr>
        <w:t>Jēkabpils pilsētas dome nolemj:</w:t>
      </w:r>
    </w:p>
    <w:p w:rsidR="009E1959" w:rsidRPr="00483F25" w:rsidRDefault="009E1959" w:rsidP="009E1959">
      <w:pPr>
        <w:tabs>
          <w:tab w:val="right" w:pos="9356"/>
        </w:tabs>
        <w:snapToGrid w:val="0"/>
        <w:jc w:val="center"/>
        <w:rPr>
          <w:rFonts w:cs="Tahoma"/>
          <w:bCs/>
          <w:szCs w:val="22"/>
        </w:rPr>
      </w:pPr>
    </w:p>
    <w:p w:rsidR="009E1959" w:rsidRPr="002B0605" w:rsidRDefault="009E1959" w:rsidP="009E1959">
      <w:pPr>
        <w:numPr>
          <w:ilvl w:val="0"/>
          <w:numId w:val="23"/>
        </w:numPr>
        <w:tabs>
          <w:tab w:val="left" w:pos="1134"/>
          <w:tab w:val="left" w:pos="1276"/>
          <w:tab w:val="right" w:pos="9356"/>
        </w:tabs>
        <w:snapToGrid w:val="0"/>
        <w:ind w:left="0" w:firstLine="851"/>
        <w:jc w:val="both"/>
        <w:rPr>
          <w:rFonts w:cs="Tahoma"/>
          <w:bCs/>
        </w:rPr>
      </w:pPr>
      <w:r w:rsidRPr="002B0605">
        <w:rPr>
          <w:rFonts w:cs="Tahoma"/>
          <w:bCs/>
        </w:rPr>
        <w:t>Piešķirt 10</w:t>
      </w:r>
      <w:r>
        <w:rPr>
          <w:rFonts w:cs="Tahoma"/>
          <w:bCs/>
        </w:rPr>
        <w:t xml:space="preserve"> </w:t>
      </w:r>
      <w:r w:rsidRPr="002B0605">
        <w:rPr>
          <w:rFonts w:cs="Tahoma"/>
          <w:bCs/>
        </w:rPr>
        <w:t xml:space="preserve">000,00 </w:t>
      </w:r>
      <w:r w:rsidRPr="002B0605">
        <w:rPr>
          <w:rFonts w:cs="Tahoma"/>
          <w:bCs/>
          <w:i/>
        </w:rPr>
        <w:t>euro</w:t>
      </w:r>
      <w:r>
        <w:rPr>
          <w:rFonts w:cs="Tahoma"/>
          <w:bCs/>
        </w:rPr>
        <w:t xml:space="preserve"> (desmit tūkstoši eiro</w:t>
      </w:r>
      <w:r w:rsidRPr="002B0605">
        <w:rPr>
          <w:rFonts w:cs="Tahoma"/>
          <w:bCs/>
        </w:rPr>
        <w:t xml:space="preserve">, 00 centi) </w:t>
      </w:r>
      <w:r>
        <w:rPr>
          <w:rFonts w:cs="Tahoma"/>
          <w:bCs/>
          <w:szCs w:val="22"/>
        </w:rPr>
        <w:t>Jēkabpils baptistu draudzei</w:t>
      </w:r>
      <w:r>
        <w:rPr>
          <w:rFonts w:cs="Tahoma"/>
          <w:bCs/>
        </w:rPr>
        <w:t xml:space="preserve"> </w:t>
      </w:r>
      <w:r>
        <w:rPr>
          <w:rFonts w:cs="Tahoma"/>
          <w:bCs/>
          <w:szCs w:val="22"/>
        </w:rPr>
        <w:t>dievnama fasādes un svētdienas skolas ēkas jumta restaurācijai Zaļā ielā 5, Jēkabpilī.</w:t>
      </w:r>
    </w:p>
    <w:p w:rsidR="009E1959" w:rsidRDefault="009E1959" w:rsidP="009E1959">
      <w:pPr>
        <w:widowControl w:val="0"/>
        <w:numPr>
          <w:ilvl w:val="0"/>
          <w:numId w:val="23"/>
        </w:numPr>
        <w:tabs>
          <w:tab w:val="left" w:pos="1134"/>
        </w:tabs>
        <w:suppressAutoHyphens/>
        <w:ind w:left="0" w:firstLine="851"/>
        <w:jc w:val="both"/>
        <w:rPr>
          <w:rFonts w:eastAsia="Lucida Sans Unicode"/>
        </w:rPr>
      </w:pPr>
      <w:r w:rsidRPr="005C01F2">
        <w:rPr>
          <w:rFonts w:eastAsia="Lucida Sans Unicode"/>
        </w:rPr>
        <w:t xml:space="preserve">Lēmuma </w:t>
      </w:r>
      <w:r>
        <w:rPr>
          <w:rFonts w:eastAsia="Lucida Sans Unicode"/>
        </w:rPr>
        <w:t>1.punktā</w:t>
      </w:r>
      <w:r w:rsidRPr="005C01F2">
        <w:rPr>
          <w:rFonts w:eastAsia="Lucida Sans Unicode"/>
        </w:rPr>
        <w:t xml:space="preserve"> minēto summu pārskaitīt </w:t>
      </w:r>
      <w:r>
        <w:rPr>
          <w:rFonts w:cs="Tahoma"/>
          <w:bCs/>
          <w:szCs w:val="22"/>
        </w:rPr>
        <w:t>Jēkabpils baptistu draudzei</w:t>
      </w:r>
      <w:r w:rsidRPr="005C01F2">
        <w:rPr>
          <w:rFonts w:eastAsia="Lucida Sans Unicode"/>
        </w:rPr>
        <w:t xml:space="preserve"> (reģistrācijas Nr</w:t>
      </w:r>
      <w:r>
        <w:rPr>
          <w:rFonts w:eastAsia="Lucida Sans Unicode"/>
        </w:rPr>
        <w:t>.</w:t>
      </w:r>
      <w:r w:rsidRPr="00C84307">
        <w:rPr>
          <w:shd w:val="clear" w:color="auto" w:fill="FFFFFF"/>
        </w:rPr>
        <w:t>90000446121</w:t>
      </w:r>
      <w:r>
        <w:rPr>
          <w:rFonts w:eastAsia="Lucida Sans Unicode"/>
        </w:rPr>
        <w:t>, Zaļā iela 5</w:t>
      </w:r>
      <w:r w:rsidRPr="005C01F2">
        <w:rPr>
          <w:rFonts w:eastAsia="Lucida Sans Unicode"/>
        </w:rPr>
        <w:t>, Jēka</w:t>
      </w:r>
      <w:r>
        <w:rPr>
          <w:rFonts w:eastAsia="Lucida Sans Unicode"/>
        </w:rPr>
        <w:t>bpils, LV–5201) uz kontu Nr.LV76UNLA0050001420630.</w:t>
      </w:r>
    </w:p>
    <w:p w:rsidR="009E1959" w:rsidRPr="00676E29" w:rsidRDefault="009E1959" w:rsidP="009E1959">
      <w:pPr>
        <w:widowControl w:val="0"/>
        <w:numPr>
          <w:ilvl w:val="0"/>
          <w:numId w:val="23"/>
        </w:numPr>
        <w:tabs>
          <w:tab w:val="left" w:pos="1134"/>
        </w:tabs>
        <w:suppressAutoHyphens/>
        <w:ind w:left="0" w:firstLine="851"/>
        <w:jc w:val="both"/>
        <w:rPr>
          <w:rFonts w:eastAsia="Lucida Sans Unicode"/>
        </w:rPr>
      </w:pPr>
      <w:r w:rsidRPr="00676E29">
        <w:rPr>
          <w:rFonts w:eastAsia="Lucida Sans Unicode"/>
        </w:rPr>
        <w:t>Apmaksu veikt no Jēkabpils pilsētas domes 201</w:t>
      </w:r>
      <w:r>
        <w:rPr>
          <w:rFonts w:eastAsia="Lucida Sans Unicode"/>
        </w:rPr>
        <w:t>9</w:t>
      </w:r>
      <w:r w:rsidRPr="00676E29">
        <w:rPr>
          <w:rFonts w:eastAsia="Lucida Sans Unicode"/>
        </w:rPr>
        <w:t>.gada budžetā paredzētajiem līdzekļiem (budžeta klasifikācijas kods 08.400.01, ekonomiskās klasifikācijas kods 3263);</w:t>
      </w:r>
    </w:p>
    <w:p w:rsidR="009E1959" w:rsidRDefault="009E1959" w:rsidP="009E1959">
      <w:pPr>
        <w:widowControl w:val="0"/>
        <w:numPr>
          <w:ilvl w:val="0"/>
          <w:numId w:val="23"/>
        </w:numPr>
        <w:tabs>
          <w:tab w:val="left" w:pos="1134"/>
        </w:tabs>
        <w:suppressAutoHyphens/>
        <w:ind w:left="0" w:firstLine="851"/>
        <w:jc w:val="both"/>
        <w:rPr>
          <w:rFonts w:eastAsia="Lucida Sans Unicode"/>
        </w:rPr>
      </w:pPr>
      <w:r>
        <w:rPr>
          <w:rFonts w:eastAsia="Lucida Sans Unicode"/>
        </w:rPr>
        <w:t xml:space="preserve">Noslēgt līgumu ar </w:t>
      </w:r>
      <w:r>
        <w:rPr>
          <w:rFonts w:cs="Tahoma"/>
          <w:bCs/>
          <w:szCs w:val="22"/>
        </w:rPr>
        <w:t xml:space="preserve">Jēkabpils baptistu draudzi </w:t>
      </w:r>
      <w:r>
        <w:rPr>
          <w:rFonts w:eastAsia="Lucida Sans Unicode"/>
        </w:rPr>
        <w:t>(līgums pielikumā).</w:t>
      </w:r>
    </w:p>
    <w:p w:rsidR="009E1959" w:rsidRDefault="009E1959" w:rsidP="009E1959">
      <w:pPr>
        <w:widowControl w:val="0"/>
        <w:numPr>
          <w:ilvl w:val="0"/>
          <w:numId w:val="23"/>
        </w:numPr>
        <w:tabs>
          <w:tab w:val="left" w:pos="1134"/>
        </w:tabs>
        <w:suppressAutoHyphens/>
        <w:ind w:left="0" w:firstLine="851"/>
        <w:jc w:val="both"/>
        <w:rPr>
          <w:rFonts w:eastAsia="Lucida Sans Unicode"/>
        </w:rPr>
      </w:pPr>
      <w:r>
        <w:rPr>
          <w:rFonts w:cs="Tahoma"/>
          <w:bCs/>
          <w:szCs w:val="22"/>
        </w:rPr>
        <w:t>Jēkabpils baptistu draudzei pēc darbu izpildes Jēkabpils pilsētas pašvaldībai iesniegt atsaiti par izlietoto finansējumu.</w:t>
      </w:r>
    </w:p>
    <w:p w:rsidR="009E1959" w:rsidRDefault="009E1959" w:rsidP="009E1959">
      <w:pPr>
        <w:widowControl w:val="0"/>
        <w:numPr>
          <w:ilvl w:val="0"/>
          <w:numId w:val="23"/>
        </w:numPr>
        <w:tabs>
          <w:tab w:val="left" w:pos="1134"/>
        </w:tabs>
        <w:suppressAutoHyphens/>
        <w:ind w:left="0" w:firstLine="851"/>
        <w:jc w:val="both"/>
        <w:rPr>
          <w:rFonts w:eastAsia="Lucida Sans Unicode"/>
        </w:rPr>
      </w:pPr>
      <w:r w:rsidRPr="005C01F2">
        <w:rPr>
          <w:rFonts w:eastAsia="Lucida Sans Unicode"/>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9E1959" w:rsidRPr="00A00A85" w:rsidRDefault="009E1959" w:rsidP="009E1959">
      <w:pPr>
        <w:widowControl w:val="0"/>
        <w:numPr>
          <w:ilvl w:val="0"/>
          <w:numId w:val="23"/>
        </w:numPr>
        <w:tabs>
          <w:tab w:val="left" w:pos="1134"/>
        </w:tabs>
        <w:suppressAutoHyphens/>
        <w:ind w:left="0" w:firstLine="851"/>
        <w:jc w:val="both"/>
        <w:rPr>
          <w:rFonts w:eastAsia="Lucida Sans Unicode"/>
        </w:rPr>
      </w:pPr>
      <w:r w:rsidRPr="005C01F2">
        <w:rPr>
          <w:rFonts w:eastAsia="Lucida Sans Unicode"/>
        </w:rPr>
        <w:t>Kontroli par lēmuma izpildi veikt Jēkabpils pilsētas pašvaldības galvenajai grāmatvedei</w:t>
      </w:r>
      <w:r>
        <w:rPr>
          <w:rFonts w:eastAsia="Lucida Sans Unicode"/>
        </w:rPr>
        <w:t xml:space="preserve"> un izpilddirektoram</w:t>
      </w:r>
      <w:r w:rsidRPr="005C01F2">
        <w:rPr>
          <w:rFonts w:eastAsia="Lucida Sans Unicode"/>
        </w:rPr>
        <w:t>.</w:t>
      </w:r>
    </w:p>
    <w:p w:rsidR="009E1959" w:rsidRDefault="009E1959" w:rsidP="009E1959">
      <w:pPr>
        <w:tabs>
          <w:tab w:val="right" w:pos="9356"/>
        </w:tabs>
        <w:snapToGrid w:val="0"/>
        <w:jc w:val="center"/>
        <w:rPr>
          <w:rFonts w:cs="Tahoma"/>
          <w:bCs/>
          <w:szCs w:val="22"/>
        </w:rPr>
      </w:pPr>
    </w:p>
    <w:p w:rsidR="009E1959" w:rsidRDefault="009E1959" w:rsidP="009E1959">
      <w:pPr>
        <w:tabs>
          <w:tab w:val="right" w:pos="9356"/>
        </w:tabs>
      </w:pPr>
      <w:r>
        <w:t xml:space="preserve">Pielikumā: Līgums par finansējuma piešķiršanu uz 2 lp. </w:t>
      </w:r>
    </w:p>
    <w:p w:rsidR="009E1959" w:rsidRDefault="009E1959" w:rsidP="009E1959">
      <w:pPr>
        <w:tabs>
          <w:tab w:val="right" w:pos="9356"/>
        </w:tabs>
      </w:pPr>
    </w:p>
    <w:p w:rsidR="009E1959" w:rsidRDefault="009E1959" w:rsidP="009E1959">
      <w:pPr>
        <w:tabs>
          <w:tab w:val="right" w:pos="9356"/>
        </w:tabs>
      </w:pPr>
    </w:p>
    <w:p w:rsidR="009E1959" w:rsidRPr="002B0605" w:rsidRDefault="009E1959" w:rsidP="009E1959">
      <w:pPr>
        <w:tabs>
          <w:tab w:val="right" w:pos="9356"/>
        </w:tabs>
      </w:pPr>
      <w:r w:rsidRPr="002B0605">
        <w:lastRenderedPageBreak/>
        <w:t>Sēdes vadītājs</w:t>
      </w:r>
    </w:p>
    <w:p w:rsidR="009E1959" w:rsidRPr="002B0605" w:rsidRDefault="009E1959" w:rsidP="009E1959">
      <w:pPr>
        <w:tabs>
          <w:tab w:val="left" w:pos="4420"/>
          <w:tab w:val="right" w:pos="9214"/>
        </w:tabs>
      </w:pPr>
      <w:r w:rsidRPr="002B0605">
        <w:t>Domes priekšsēdētājs</w:t>
      </w:r>
      <w:r w:rsidRPr="002B0605">
        <w:tab/>
      </w:r>
      <w:r>
        <w:t xml:space="preserve">                   (paraksts)</w:t>
      </w:r>
      <w:r w:rsidRPr="002B0605">
        <w:tab/>
      </w:r>
      <w:r>
        <w:t>A.Kraps</w:t>
      </w:r>
    </w:p>
    <w:p w:rsidR="009E1959" w:rsidRPr="002B0605" w:rsidRDefault="009E1959" w:rsidP="009E1959">
      <w:pPr>
        <w:tabs>
          <w:tab w:val="right" w:pos="9356"/>
        </w:tabs>
      </w:pPr>
    </w:p>
    <w:p w:rsidR="009E1959" w:rsidRDefault="009E1959" w:rsidP="009E1959">
      <w:pPr>
        <w:tabs>
          <w:tab w:val="right" w:pos="9356"/>
        </w:tabs>
        <w:rPr>
          <w:sz w:val="20"/>
          <w:szCs w:val="20"/>
        </w:rPr>
      </w:pPr>
      <w:r>
        <w:rPr>
          <w:sz w:val="20"/>
          <w:szCs w:val="20"/>
        </w:rPr>
        <w:t>Spodre</w:t>
      </w:r>
      <w:r w:rsidRPr="002B0605">
        <w:rPr>
          <w:sz w:val="20"/>
          <w:szCs w:val="20"/>
        </w:rPr>
        <w:t xml:space="preserve"> 652073</w:t>
      </w:r>
      <w:r>
        <w:rPr>
          <w:sz w:val="20"/>
          <w:szCs w:val="20"/>
        </w:rPr>
        <w:t>22</w:t>
      </w:r>
    </w:p>
    <w:p w:rsidR="009E1959" w:rsidRDefault="009E1959" w:rsidP="009E1959">
      <w:pPr>
        <w:tabs>
          <w:tab w:val="right" w:pos="9356"/>
        </w:tabs>
        <w:jc w:val="right"/>
      </w:pPr>
    </w:p>
    <w:p w:rsidR="009E1959" w:rsidRDefault="009E1959" w:rsidP="009E1959">
      <w:pPr>
        <w:tabs>
          <w:tab w:val="right" w:pos="9356"/>
        </w:tabs>
        <w:jc w:val="right"/>
      </w:pPr>
    </w:p>
    <w:p w:rsidR="009E1959" w:rsidRPr="002D2467" w:rsidRDefault="009E1959" w:rsidP="009E1959">
      <w:pPr>
        <w:tabs>
          <w:tab w:val="right" w:pos="9356"/>
        </w:tabs>
        <w:jc w:val="center"/>
        <w:rPr>
          <w:b/>
        </w:rPr>
      </w:pPr>
      <w:r>
        <w:br w:type="page"/>
      </w:r>
      <w:r w:rsidRPr="002D2467">
        <w:rPr>
          <w:b/>
        </w:rPr>
        <w:lastRenderedPageBreak/>
        <w:t>LĪGUMS</w:t>
      </w:r>
    </w:p>
    <w:p w:rsidR="009E1959" w:rsidRPr="002D2467" w:rsidRDefault="009E1959" w:rsidP="009E1959">
      <w:pPr>
        <w:jc w:val="both"/>
      </w:pPr>
      <w:r w:rsidRPr="002D2467">
        <w:t>Jēkabpilī, 201</w:t>
      </w:r>
      <w:r>
        <w:t>9</w:t>
      </w:r>
      <w:r w:rsidRPr="002D2467">
        <w:t xml:space="preserve">.gada </w:t>
      </w:r>
      <w:r>
        <w:t>__</w:t>
      </w:r>
      <w:r w:rsidRPr="002D2467">
        <w:t>.jū</w:t>
      </w:r>
      <w:r>
        <w:t>l</w:t>
      </w:r>
      <w:r w:rsidRPr="002D2467">
        <w:t>ijs</w:t>
      </w:r>
    </w:p>
    <w:p w:rsidR="009E1959" w:rsidRPr="002D2467" w:rsidRDefault="009E1959" w:rsidP="009E1959">
      <w:pPr>
        <w:jc w:val="both"/>
      </w:pPr>
    </w:p>
    <w:p w:rsidR="009E1959" w:rsidRPr="002D2467" w:rsidRDefault="009E1959" w:rsidP="009E1959">
      <w:pPr>
        <w:shd w:val="clear" w:color="auto" w:fill="FFFFFF"/>
        <w:ind w:firstLine="720"/>
        <w:jc w:val="both"/>
      </w:pPr>
      <w:r w:rsidRPr="002D2467">
        <w:rPr>
          <w:b/>
        </w:rPr>
        <w:t>Jēkabpils pilsētas pašvaldība</w:t>
      </w:r>
      <w:r w:rsidRPr="002D2467">
        <w:t>, PVN Reģistrācijas Nr.90000024205, adrese Brīvības iela 120, Jēkabpilī, tās domes priekšsēdētāja vietnie</w:t>
      </w:r>
      <w:r>
        <w:t>ces Kristīnes Ozolas</w:t>
      </w:r>
      <w:r w:rsidRPr="002D2467">
        <w:t xml:space="preserve"> personā, turpmāk tekstā – MAKSĀTĀJS, no vienas puses un</w:t>
      </w:r>
    </w:p>
    <w:p w:rsidR="009E1959" w:rsidRDefault="009E1959" w:rsidP="009E1959">
      <w:pPr>
        <w:shd w:val="clear" w:color="auto" w:fill="FFFFFF"/>
        <w:ind w:firstLine="720"/>
        <w:jc w:val="both"/>
      </w:pPr>
      <w:r w:rsidRPr="00C71EA5">
        <w:rPr>
          <w:b/>
        </w:rPr>
        <w:t>J</w:t>
      </w:r>
      <w:r>
        <w:rPr>
          <w:b/>
        </w:rPr>
        <w:t>ĒKABPILS BAPTISTU DRAUDZE</w:t>
      </w:r>
      <w:r w:rsidRPr="00C71EA5">
        <w:t>, reģistrācijas Nr.90000446121, juridiskā adrese Zaļā iela 5, Jēkabpils, LV–5201</w:t>
      </w:r>
      <w:r w:rsidRPr="002D2467">
        <w:t xml:space="preserve">, </w:t>
      </w:r>
      <w:r w:rsidRPr="00C71EA5">
        <w:rPr>
          <w:bCs/>
        </w:rPr>
        <w:t>Daiņa Caunīša</w:t>
      </w:r>
      <w:r w:rsidRPr="002D2467">
        <w:t xml:space="preserve"> personā, turpmāk tekstā saukts  – SAŅĒMĒJS, no otras puses, katrs atsevišķi un abi kopā saukti arī Puses,</w:t>
      </w:r>
    </w:p>
    <w:p w:rsidR="009E1959" w:rsidRPr="002D2467" w:rsidRDefault="009E1959" w:rsidP="009E1959">
      <w:pPr>
        <w:shd w:val="clear" w:color="auto" w:fill="FFFFFF"/>
        <w:ind w:firstLine="720"/>
        <w:jc w:val="both"/>
      </w:pPr>
      <w:r w:rsidRPr="002D2467">
        <w:t>ņemot vērā, ka saskaņā ar likumu “Par pašvaldībām 15.panta pirmās daļas 5.punktu punktu Maksātājam ir autonomā funkcija rūpēties par kultūru un sekmēt tradicionālo kultūras vērtību saglabāšanu (atbalsts kultūras pieminekļu saglabāšanai),</w:t>
      </w:r>
      <w:r w:rsidRPr="00C71EA5">
        <w:t xml:space="preserve"> pamatojoties uz Mantojuma saglabāšanas finansēšanas likuma 2.panta otro daļu,</w:t>
      </w:r>
      <w:r w:rsidRPr="00C71EA5">
        <w:rPr>
          <w:bCs/>
        </w:rPr>
        <w:t xml:space="preserve"> Jēkabpils pilsētas domes nolikuma “</w:t>
      </w:r>
      <w:r w:rsidRPr="00C71EA5">
        <w:rPr>
          <w:kern w:val="1"/>
        </w:rPr>
        <w:t>Nolikums par sakrālā mantojuma un kultūrvēsturisko objektu saglabāšanu</w:t>
      </w:r>
      <w:r w:rsidRPr="00C71EA5">
        <w:rPr>
          <w:bCs/>
        </w:rPr>
        <w:t>”</w:t>
      </w:r>
      <w:r w:rsidRPr="00C71EA5">
        <w:t xml:space="preserve">, </w:t>
      </w:r>
      <w:r w:rsidRPr="002D2467">
        <w:t xml:space="preserve">Jēkabpils pilsētas domes </w:t>
      </w:r>
      <w:r w:rsidRPr="00C71EA5">
        <w:t>04.07.2019</w:t>
      </w:r>
      <w:r w:rsidRPr="002D2467">
        <w:t>. lēmumu Nr.</w:t>
      </w:r>
      <w:r>
        <w:t xml:space="preserve">322 </w:t>
      </w:r>
      <w:r w:rsidRPr="002D2467">
        <w:t xml:space="preserve">“Par </w:t>
      </w:r>
      <w:r w:rsidRPr="002D2467">
        <w:rPr>
          <w:bCs/>
        </w:rPr>
        <w:t>finansiālu atbalstu kultūrvēsturiskā objekta saglabāšanai”</w:t>
      </w:r>
      <w:r w:rsidRPr="002D2467">
        <w:t>, noslēdz Līgumu par sekojošo:</w:t>
      </w:r>
    </w:p>
    <w:p w:rsidR="009E1959" w:rsidRPr="002D2467" w:rsidRDefault="009E1959" w:rsidP="009E1959">
      <w:pPr>
        <w:shd w:val="clear" w:color="auto" w:fill="FFFFFF"/>
        <w:ind w:firstLine="720"/>
        <w:jc w:val="both"/>
      </w:pPr>
    </w:p>
    <w:p w:rsidR="009E1959" w:rsidRPr="002D2467" w:rsidRDefault="009E1959" w:rsidP="009E1959">
      <w:pPr>
        <w:numPr>
          <w:ilvl w:val="1"/>
          <w:numId w:val="22"/>
        </w:numPr>
        <w:shd w:val="clear" w:color="auto" w:fill="FFFFFF"/>
        <w:tabs>
          <w:tab w:val="clear" w:pos="1440"/>
        </w:tabs>
        <w:ind w:left="0" w:firstLine="0"/>
        <w:jc w:val="both"/>
      </w:pPr>
      <w:r w:rsidRPr="002D2467">
        <w:t xml:space="preserve">MAKSĀTĀJS pārskaita SAŅĒMĒJAM 10 000,00 </w:t>
      </w:r>
      <w:r w:rsidRPr="002D2467">
        <w:rPr>
          <w:i/>
        </w:rPr>
        <w:t>euro</w:t>
      </w:r>
      <w:r w:rsidRPr="002D2467">
        <w:t xml:space="preserve"> (desmit tūkstoši euro, 00 centi) ar mērķi </w:t>
      </w:r>
      <w:r w:rsidRPr="002D2467">
        <w:softHyphen/>
        <w:t>–</w:t>
      </w:r>
      <w:r w:rsidRPr="002D2467">
        <w:rPr>
          <w:bCs/>
        </w:rPr>
        <w:t xml:space="preserve"> dievnama fasādes un svētdienas skolas ēkas jumta restaurācijai Zaļā ielā 5, Jēkabpilī</w:t>
      </w:r>
      <w:r w:rsidRPr="002D2467">
        <w:t xml:space="preserve">. Finansējums ir paredzēts </w:t>
      </w:r>
      <w:r w:rsidRPr="00CE4EE0">
        <w:t>2019.gada 07.februāra saistošajos noteikumos Nr.1 „Par Jēkabpils pilsētas budžetu 2019.gadam"</w:t>
      </w:r>
      <w:r w:rsidRPr="002D2467">
        <w:t xml:space="preserve"> (budžeta klasifikācijas kods: 08.400.01, ekonomiskās klasifikācijas kods: 3263).</w:t>
      </w:r>
    </w:p>
    <w:p w:rsidR="009E1959" w:rsidRPr="002D2467" w:rsidRDefault="009E1959" w:rsidP="009E1959">
      <w:pPr>
        <w:numPr>
          <w:ilvl w:val="1"/>
          <w:numId w:val="22"/>
        </w:numPr>
        <w:shd w:val="clear" w:color="auto" w:fill="FFFFFF"/>
        <w:tabs>
          <w:tab w:val="clear" w:pos="1440"/>
        </w:tabs>
        <w:ind w:left="0" w:firstLine="0"/>
        <w:jc w:val="both"/>
      </w:pPr>
      <w:r w:rsidRPr="002D2467">
        <w:t xml:space="preserve">MAKSĀTĀJS Līguma 1.punktā minēto summu izmaksā pārskaitot uz SAŅĒMĒJA kontu AS </w:t>
      </w:r>
      <w:r w:rsidRPr="00C71EA5">
        <w:t>SEB</w:t>
      </w:r>
      <w:r w:rsidRPr="002D2467">
        <w:t xml:space="preserve"> banka, konts </w:t>
      </w:r>
      <w:r w:rsidRPr="00C71EA5">
        <w:t>Nr.LV76UNLA0050001420630</w:t>
      </w:r>
      <w:r>
        <w:t xml:space="preserve"> </w:t>
      </w:r>
      <w:r w:rsidRPr="002D2467">
        <w:t>desmit dienu laikā pēc līguma parakstīšanas.</w:t>
      </w:r>
    </w:p>
    <w:p w:rsidR="009E1959" w:rsidRPr="002D2467" w:rsidRDefault="009E1959" w:rsidP="009E1959">
      <w:pPr>
        <w:numPr>
          <w:ilvl w:val="1"/>
          <w:numId w:val="22"/>
        </w:numPr>
        <w:shd w:val="clear" w:color="auto" w:fill="FFFFFF"/>
        <w:tabs>
          <w:tab w:val="clear" w:pos="1440"/>
        </w:tabs>
        <w:ind w:left="0" w:firstLine="0"/>
        <w:jc w:val="both"/>
      </w:pPr>
      <w:r w:rsidRPr="002D2467">
        <w:t>SAŅĒMĒJS apņemas izlietot saņemtos līdzekļus saskaņā ar piešķirtajiem un līgumā norādītajiem mērķiem.</w:t>
      </w:r>
    </w:p>
    <w:p w:rsidR="009E1959" w:rsidRPr="002D2467" w:rsidRDefault="009E1959" w:rsidP="009E1959">
      <w:pPr>
        <w:numPr>
          <w:ilvl w:val="1"/>
          <w:numId w:val="22"/>
        </w:numPr>
        <w:shd w:val="clear" w:color="auto" w:fill="FFFFFF"/>
        <w:tabs>
          <w:tab w:val="clear" w:pos="1440"/>
        </w:tabs>
        <w:ind w:left="0" w:firstLine="0"/>
        <w:jc w:val="both"/>
      </w:pPr>
      <w:r w:rsidRPr="002D2467">
        <w:t xml:space="preserve">SAŅĒMĒJS MAKSĀTĀJAM sniedz atskaiti par piešķirto finanšu līdzekļu izlietojumu norādītajiem mērķiem (līguma pielikums), pievienojot attaisnojošo dokumentu kopijas. </w:t>
      </w:r>
      <w:smartTag w:uri="schemas-tilde-lv/tildestengine" w:element="veidnes">
        <w:smartTagPr>
          <w:attr w:name="text" w:val="Atskaite"/>
          <w:attr w:name="id" w:val="-1"/>
          <w:attr w:name="baseform" w:val="Atskaite"/>
        </w:smartTagPr>
        <w:r w:rsidRPr="002D2467">
          <w:t>Atskaite</w:t>
        </w:r>
      </w:smartTag>
      <w:r w:rsidRPr="002D2467">
        <w:t xml:space="preserve"> iesniedzama ne vēlāk kā līdz 201</w:t>
      </w:r>
      <w:r>
        <w:t>__</w:t>
      </w:r>
      <w:r w:rsidRPr="002D2467">
        <w:t xml:space="preserve">.gada </w:t>
      </w:r>
      <w:r>
        <w:t>__________</w:t>
      </w:r>
      <w:r w:rsidRPr="002D2467">
        <w:t>. SAŅĒMĒJS neizlietoto finansējuma daļu pārskaita uz līgumā norādīto kontu MAKSĀTĀJAM. Finansējums 10 dienu laikā pēc pieprasījuma tiek atmaksāts, ja SAŅĒMĒJS izlieto finansējumu neatbilstoši Līgumam.</w:t>
      </w:r>
    </w:p>
    <w:p w:rsidR="009E1959" w:rsidRPr="002D2467" w:rsidRDefault="009E1959" w:rsidP="009E1959">
      <w:pPr>
        <w:numPr>
          <w:ilvl w:val="1"/>
          <w:numId w:val="22"/>
        </w:numPr>
        <w:shd w:val="clear" w:color="auto" w:fill="FFFFFF"/>
        <w:tabs>
          <w:tab w:val="clear" w:pos="1440"/>
        </w:tabs>
        <w:ind w:left="0" w:firstLine="0"/>
        <w:jc w:val="both"/>
      </w:pPr>
      <w:r w:rsidRPr="002D2467">
        <w:t>SAŅĒMĒJS saglabā attaisnojuma dokumentus par piešķirtā finansējuma izlietošanu atbilstoši normatīvo aktu prasībām un uzrāda tos pēc MAKSĀTĀJA vai kontrolējošo iestāžu pieprasījuma.</w:t>
      </w:r>
    </w:p>
    <w:p w:rsidR="009E1959" w:rsidRPr="002D2467" w:rsidRDefault="009E1959" w:rsidP="009E1959">
      <w:pPr>
        <w:numPr>
          <w:ilvl w:val="1"/>
          <w:numId w:val="22"/>
        </w:numPr>
        <w:shd w:val="clear" w:color="auto" w:fill="FFFFFF"/>
        <w:tabs>
          <w:tab w:val="clear" w:pos="1440"/>
        </w:tabs>
        <w:ind w:left="0" w:firstLine="0"/>
        <w:jc w:val="both"/>
      </w:pPr>
      <w:r w:rsidRPr="002D2467">
        <w:t>MAKSĀTĀJAM netiek pielietotas soda sankcijas. SAŅĒMĒJS maksā līgumsodu 5% apmērā no finansējuma summas, gadījumā, ja finansējums tiek izlietots pretēji līguma mērķiem</w:t>
      </w:r>
    </w:p>
    <w:p w:rsidR="009E1959" w:rsidRPr="002D2467" w:rsidRDefault="009E1959" w:rsidP="009E1959">
      <w:pPr>
        <w:numPr>
          <w:ilvl w:val="1"/>
          <w:numId w:val="22"/>
        </w:numPr>
        <w:shd w:val="clear" w:color="auto" w:fill="FFFFFF"/>
        <w:tabs>
          <w:tab w:val="clear" w:pos="1440"/>
        </w:tabs>
        <w:ind w:left="0" w:firstLine="0"/>
        <w:jc w:val="both"/>
      </w:pPr>
      <w:smartTag w:uri="schemas-tilde-lv/tildestengine" w:element="veidnes">
        <w:smartTagPr>
          <w:attr w:name="text" w:val="Līgums"/>
          <w:attr w:name="id" w:val="-1"/>
          <w:attr w:name="baseform" w:val="Līgums"/>
        </w:smartTagPr>
        <w:r w:rsidRPr="002D2467">
          <w:t>Līgums</w:t>
        </w:r>
      </w:smartTag>
      <w:r w:rsidRPr="002D2467">
        <w:t xml:space="preserve"> ir spēkā līdz pušu saistību pilnīgai izpildīšanai. MAKSĀTĀJS var vienpusēji pārtraukt līgumu, par to rakstiski informējot SAŅĒMĒJU.</w:t>
      </w:r>
    </w:p>
    <w:p w:rsidR="009E1959" w:rsidRPr="002D2467" w:rsidRDefault="009E1959" w:rsidP="009E1959">
      <w:pPr>
        <w:numPr>
          <w:ilvl w:val="1"/>
          <w:numId w:val="22"/>
        </w:numPr>
        <w:shd w:val="clear" w:color="auto" w:fill="FFFFFF"/>
        <w:tabs>
          <w:tab w:val="clear" w:pos="1440"/>
        </w:tabs>
        <w:ind w:left="0" w:firstLine="0"/>
        <w:jc w:val="both"/>
      </w:pPr>
      <w:smartTag w:uri="schemas-tilde-lv/tildestengine" w:element="veidnes">
        <w:smartTagPr>
          <w:attr w:name="text" w:val="Līgums"/>
          <w:attr w:name="id" w:val="-1"/>
          <w:attr w:name="baseform" w:val="līgum|s"/>
        </w:smartTagPr>
        <w:r w:rsidRPr="002D2467">
          <w:t>Līgums</w:t>
        </w:r>
      </w:smartTag>
      <w:r w:rsidRPr="002D2467">
        <w:t xml:space="preserve"> sastādīts un parakstīts 2 eksemplāros, pa vienam eksemplāram katrai pusei. Abiem eksemplāriem ir vienāds juridiskais spēks.</w:t>
      </w:r>
    </w:p>
    <w:p w:rsidR="009E1959" w:rsidRPr="002D2467" w:rsidRDefault="009E1959" w:rsidP="009E1959">
      <w:pPr>
        <w:numPr>
          <w:ilvl w:val="1"/>
          <w:numId w:val="22"/>
        </w:numPr>
        <w:shd w:val="clear" w:color="auto" w:fill="FFFFFF"/>
        <w:tabs>
          <w:tab w:val="clear" w:pos="1440"/>
        </w:tabs>
        <w:ind w:left="0" w:firstLine="0"/>
        <w:jc w:val="both"/>
      </w:pPr>
      <w:r w:rsidRPr="002D2467">
        <w:t>Pušu paraksti</w:t>
      </w:r>
    </w:p>
    <w:p w:rsidR="009E1959" w:rsidRPr="002D2467" w:rsidRDefault="009E1959" w:rsidP="009E1959">
      <w:pPr>
        <w:numPr>
          <w:ilvl w:val="1"/>
          <w:numId w:val="22"/>
        </w:numPr>
        <w:shd w:val="clear" w:color="auto" w:fill="FFFFFF"/>
        <w:tabs>
          <w:tab w:val="clear" w:pos="1440"/>
        </w:tabs>
        <w:ind w:left="0" w:firstLine="0"/>
        <w:jc w:val="both"/>
      </w:pPr>
    </w:p>
    <w:p w:rsidR="009E1959" w:rsidRPr="002D2467" w:rsidRDefault="009E1959" w:rsidP="009E1959">
      <w:pPr>
        <w:jc w:val="both"/>
        <w:rPr>
          <w:color w:val="000000"/>
        </w:rPr>
      </w:pPr>
      <w:r w:rsidRPr="002D2467">
        <w:rPr>
          <w:color w:val="000000"/>
        </w:rPr>
        <w:t>MAKSĀTĀJS:                                             SAŅĒMĒJS:</w:t>
      </w:r>
    </w:p>
    <w:tbl>
      <w:tblPr>
        <w:tblW w:w="145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361"/>
        <w:gridCol w:w="5104"/>
        <w:gridCol w:w="5104"/>
      </w:tblGrid>
      <w:tr w:rsidR="009E1959" w:rsidRPr="002D2467" w:rsidTr="009F7DF4">
        <w:trPr>
          <w:trHeight w:val="207"/>
        </w:trPr>
        <w:tc>
          <w:tcPr>
            <w:tcW w:w="4361" w:type="dxa"/>
            <w:hideMark/>
          </w:tcPr>
          <w:p w:rsidR="009E1959" w:rsidRPr="002D2467" w:rsidRDefault="009E1959" w:rsidP="009F7DF4">
            <w:pPr>
              <w:rPr>
                <w:b/>
              </w:rPr>
            </w:pPr>
            <w:r w:rsidRPr="002D2467">
              <w:rPr>
                <w:b/>
              </w:rPr>
              <w:t>Jēkabpils pilsētas pašvaldība</w:t>
            </w:r>
          </w:p>
        </w:tc>
        <w:tc>
          <w:tcPr>
            <w:tcW w:w="5104" w:type="dxa"/>
            <w:hideMark/>
          </w:tcPr>
          <w:p w:rsidR="009E1959" w:rsidRPr="002D2467" w:rsidRDefault="009E1959" w:rsidP="009F7DF4">
            <w:r w:rsidRPr="00C71EA5">
              <w:rPr>
                <w:b/>
              </w:rPr>
              <w:t>J</w:t>
            </w:r>
            <w:r>
              <w:rPr>
                <w:b/>
              </w:rPr>
              <w:t>ĒKABPILS BAPTISTU DRAUDZE</w:t>
            </w:r>
          </w:p>
        </w:tc>
        <w:tc>
          <w:tcPr>
            <w:tcW w:w="5104" w:type="dxa"/>
          </w:tcPr>
          <w:p w:rsidR="009E1959" w:rsidRPr="002D2467" w:rsidRDefault="009E1959" w:rsidP="009F7DF4">
            <w:pPr>
              <w:rPr>
                <w:b/>
                <w:bCs/>
              </w:rPr>
            </w:pPr>
          </w:p>
        </w:tc>
      </w:tr>
      <w:tr w:rsidR="009E1959" w:rsidRPr="002D2467" w:rsidTr="009F7DF4">
        <w:tc>
          <w:tcPr>
            <w:tcW w:w="4361" w:type="dxa"/>
            <w:hideMark/>
          </w:tcPr>
          <w:p w:rsidR="009E1959" w:rsidRPr="002D2467" w:rsidRDefault="009E1959" w:rsidP="009F7DF4">
            <w:r w:rsidRPr="002D2467">
              <w:t>PVN Reģistrācijas Nr.90000024205</w:t>
            </w:r>
          </w:p>
        </w:tc>
        <w:tc>
          <w:tcPr>
            <w:tcW w:w="5104" w:type="dxa"/>
            <w:hideMark/>
          </w:tcPr>
          <w:p w:rsidR="009E1959" w:rsidRPr="002D2467" w:rsidRDefault="009E1959" w:rsidP="009F7DF4">
            <w:r w:rsidRPr="002D2467">
              <w:t xml:space="preserve">Reģistrācijas Nr. </w:t>
            </w:r>
            <w:r w:rsidRPr="00C71EA5">
              <w:t>90000446121</w:t>
            </w:r>
          </w:p>
        </w:tc>
        <w:tc>
          <w:tcPr>
            <w:tcW w:w="5104" w:type="dxa"/>
          </w:tcPr>
          <w:p w:rsidR="009E1959" w:rsidRPr="002D2467" w:rsidRDefault="009E1959" w:rsidP="009F7DF4"/>
        </w:tc>
      </w:tr>
      <w:tr w:rsidR="009E1959" w:rsidRPr="002D2467" w:rsidTr="009F7DF4">
        <w:tc>
          <w:tcPr>
            <w:tcW w:w="4361" w:type="dxa"/>
            <w:hideMark/>
          </w:tcPr>
          <w:p w:rsidR="009E1959" w:rsidRPr="002D2467" w:rsidRDefault="009E1959" w:rsidP="009F7DF4">
            <w:r w:rsidRPr="002D2467">
              <w:t>Brīvības iela 120, Jēkabpils, LV–5201</w:t>
            </w:r>
          </w:p>
        </w:tc>
        <w:tc>
          <w:tcPr>
            <w:tcW w:w="5104" w:type="dxa"/>
            <w:hideMark/>
          </w:tcPr>
          <w:p w:rsidR="009E1959" w:rsidRPr="002D2467" w:rsidRDefault="009E1959" w:rsidP="009F7DF4">
            <w:r w:rsidRPr="00C71EA5">
              <w:t>Zaļā iela 5, Jēkabpils, LV–5201</w:t>
            </w:r>
          </w:p>
        </w:tc>
        <w:tc>
          <w:tcPr>
            <w:tcW w:w="5104" w:type="dxa"/>
          </w:tcPr>
          <w:p w:rsidR="009E1959" w:rsidRPr="002D2467" w:rsidRDefault="009E1959" w:rsidP="009F7DF4"/>
        </w:tc>
      </w:tr>
      <w:tr w:rsidR="009E1959" w:rsidRPr="002D2467" w:rsidTr="009F7DF4">
        <w:tc>
          <w:tcPr>
            <w:tcW w:w="4361" w:type="dxa"/>
            <w:hideMark/>
          </w:tcPr>
          <w:p w:rsidR="009E1959" w:rsidRPr="002D2467" w:rsidRDefault="009E1959" w:rsidP="009F7DF4">
            <w:r w:rsidRPr="002D2467">
              <w:t>AS SEB banka</w:t>
            </w:r>
          </w:p>
        </w:tc>
        <w:tc>
          <w:tcPr>
            <w:tcW w:w="5104" w:type="dxa"/>
            <w:hideMark/>
          </w:tcPr>
          <w:p w:rsidR="009E1959" w:rsidRPr="002D2467" w:rsidRDefault="009E1959" w:rsidP="009F7DF4">
            <w:r w:rsidRPr="002D2467">
              <w:t xml:space="preserve">AS </w:t>
            </w:r>
            <w:r>
              <w:t>SEB</w:t>
            </w:r>
            <w:r w:rsidRPr="002D2467">
              <w:t xml:space="preserve"> banka</w:t>
            </w:r>
          </w:p>
        </w:tc>
        <w:tc>
          <w:tcPr>
            <w:tcW w:w="5104" w:type="dxa"/>
          </w:tcPr>
          <w:p w:rsidR="009E1959" w:rsidRPr="002D2467" w:rsidRDefault="009E1959" w:rsidP="009F7DF4"/>
        </w:tc>
      </w:tr>
      <w:tr w:rsidR="009E1959" w:rsidRPr="002D2467" w:rsidTr="009F7DF4">
        <w:tc>
          <w:tcPr>
            <w:tcW w:w="4361" w:type="dxa"/>
          </w:tcPr>
          <w:p w:rsidR="009E1959" w:rsidRPr="002D2467" w:rsidRDefault="009E1959" w:rsidP="009F7DF4">
            <w:pPr>
              <w:suppressAutoHyphens/>
              <w:rPr>
                <w:bCs/>
                <w:lang w:eastAsia="ar-SA"/>
              </w:rPr>
            </w:pPr>
            <w:r w:rsidRPr="002D2467">
              <w:rPr>
                <w:bCs/>
                <w:lang w:eastAsia="ar-SA"/>
              </w:rPr>
              <w:t>Konta Nr.LV87UNLA0009013130793</w:t>
            </w:r>
          </w:p>
          <w:p w:rsidR="009E1959" w:rsidRPr="002D2467" w:rsidRDefault="009E1959" w:rsidP="009F7DF4"/>
        </w:tc>
        <w:tc>
          <w:tcPr>
            <w:tcW w:w="5104" w:type="dxa"/>
            <w:hideMark/>
          </w:tcPr>
          <w:p w:rsidR="009E1959" w:rsidRPr="002D2467" w:rsidRDefault="009E1959" w:rsidP="009F7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467">
              <w:t xml:space="preserve">Konta </w:t>
            </w:r>
            <w:r w:rsidRPr="00C71EA5">
              <w:t>Nr.LV76UNLA0050001420630</w:t>
            </w:r>
          </w:p>
        </w:tc>
        <w:tc>
          <w:tcPr>
            <w:tcW w:w="5104" w:type="dxa"/>
          </w:tcPr>
          <w:p w:rsidR="009E1959" w:rsidRPr="002D2467" w:rsidRDefault="009E1959" w:rsidP="009F7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r>
      <w:tr w:rsidR="009E1959" w:rsidRPr="002D2467" w:rsidTr="009F7DF4">
        <w:tc>
          <w:tcPr>
            <w:tcW w:w="4361" w:type="dxa"/>
            <w:hideMark/>
          </w:tcPr>
          <w:p w:rsidR="009E1959" w:rsidRPr="002D2467" w:rsidRDefault="009E1959" w:rsidP="009F7DF4">
            <w:r w:rsidRPr="002D2467">
              <w:t>________________________/</w:t>
            </w:r>
            <w:r>
              <w:t>K. Ozola</w:t>
            </w:r>
            <w:r w:rsidRPr="002D2467">
              <w:t xml:space="preserve">/ </w:t>
            </w:r>
          </w:p>
        </w:tc>
        <w:tc>
          <w:tcPr>
            <w:tcW w:w="5104" w:type="dxa"/>
            <w:hideMark/>
          </w:tcPr>
          <w:p w:rsidR="009E1959" w:rsidRPr="002D2467" w:rsidRDefault="009E1959" w:rsidP="009F7DF4">
            <w:r w:rsidRPr="002D2467">
              <w:t>_____________________________</w:t>
            </w:r>
            <w:r>
              <w:t>/D. Caunītis</w:t>
            </w:r>
            <w:r w:rsidRPr="002D2467">
              <w:t>/</w:t>
            </w:r>
          </w:p>
        </w:tc>
        <w:tc>
          <w:tcPr>
            <w:tcW w:w="5104" w:type="dxa"/>
          </w:tcPr>
          <w:p w:rsidR="009E1959" w:rsidRPr="002D2467" w:rsidRDefault="009E1959" w:rsidP="009F7DF4"/>
        </w:tc>
      </w:tr>
    </w:tbl>
    <w:p w:rsidR="009E1959" w:rsidRPr="002D2467" w:rsidRDefault="009E1959" w:rsidP="009E1959">
      <w:pPr>
        <w:keepNext/>
        <w:spacing w:before="240" w:after="60"/>
        <w:jc w:val="right"/>
        <w:outlineLvl w:val="0"/>
        <w:rPr>
          <w:bCs/>
          <w:kern w:val="32"/>
        </w:rPr>
      </w:pPr>
      <w:r w:rsidRPr="002D2467">
        <w:rPr>
          <w:bCs/>
          <w:kern w:val="32"/>
        </w:rPr>
        <w:lastRenderedPageBreak/>
        <w:t xml:space="preserve">Pielikums pie </w:t>
      </w:r>
      <w:r>
        <w:rPr>
          <w:bCs/>
          <w:kern w:val="32"/>
        </w:rPr>
        <w:t>__</w:t>
      </w:r>
      <w:r w:rsidRPr="002D2467">
        <w:rPr>
          <w:bCs/>
          <w:kern w:val="32"/>
        </w:rPr>
        <w:t>.0</w:t>
      </w:r>
      <w:r>
        <w:rPr>
          <w:bCs/>
          <w:kern w:val="32"/>
        </w:rPr>
        <w:t>7</w:t>
      </w:r>
      <w:r w:rsidRPr="002D2467">
        <w:rPr>
          <w:bCs/>
          <w:kern w:val="32"/>
        </w:rPr>
        <w:t>.201</w:t>
      </w:r>
      <w:r>
        <w:rPr>
          <w:bCs/>
          <w:kern w:val="32"/>
        </w:rPr>
        <w:t>9</w:t>
      </w:r>
      <w:r w:rsidRPr="002D2467">
        <w:rPr>
          <w:bCs/>
          <w:kern w:val="32"/>
        </w:rPr>
        <w:t>.Līguma</w:t>
      </w:r>
    </w:p>
    <w:p w:rsidR="009E1959" w:rsidRPr="002D2467" w:rsidRDefault="009E1959" w:rsidP="009E1959">
      <w:pPr>
        <w:keepNext/>
        <w:spacing w:before="240" w:after="60"/>
        <w:jc w:val="center"/>
        <w:outlineLvl w:val="0"/>
        <w:rPr>
          <w:b/>
          <w:bCs/>
          <w:kern w:val="32"/>
        </w:rPr>
      </w:pPr>
      <w:r w:rsidRPr="002D2467">
        <w:rPr>
          <w:b/>
          <w:bCs/>
          <w:kern w:val="32"/>
        </w:rPr>
        <w:t>ATSKAITE</w:t>
      </w:r>
    </w:p>
    <w:p w:rsidR="009E1959" w:rsidRPr="002D2467" w:rsidRDefault="009E1959" w:rsidP="009E1959">
      <w:pPr>
        <w:jc w:val="center"/>
        <w:rPr>
          <w:b/>
          <w:bCs/>
        </w:rPr>
      </w:pPr>
      <w:r w:rsidRPr="002D2467">
        <w:rPr>
          <w:b/>
          <w:bCs/>
          <w:snapToGrid w:val="0"/>
        </w:rPr>
        <w:t>PAR PIEŠĶIRTĀ FINANSĒJUMA IZLIETOŠANU</w:t>
      </w:r>
    </w:p>
    <w:p w:rsidR="009E1959" w:rsidRPr="002D2467" w:rsidRDefault="009E1959" w:rsidP="009E1959">
      <w:pPr>
        <w:jc w:val="center"/>
      </w:pPr>
    </w:p>
    <w:p w:rsidR="009E1959" w:rsidRPr="002D2467" w:rsidRDefault="009E1959" w:rsidP="009E1959">
      <w:pPr>
        <w:jc w:val="center"/>
      </w:pPr>
      <w:r w:rsidRPr="002D2467">
        <w:t xml:space="preserve">Sastādīta 2 eksemplāros, </w:t>
      </w:r>
    </w:p>
    <w:p w:rsidR="009E1959" w:rsidRPr="002D2467" w:rsidRDefault="009E1959" w:rsidP="009E1959">
      <w:pPr>
        <w:jc w:val="center"/>
      </w:pPr>
      <w:r w:rsidRPr="002D2467">
        <w:t>no kuriem viens eksemplārs glabājas pie Finansējuma saņēmēja, otrs Jēkabpils pilsētas pašvaldības grāmatvedībā.</w:t>
      </w:r>
    </w:p>
    <w:p w:rsidR="009E1959" w:rsidRPr="002D2467" w:rsidRDefault="009E1959" w:rsidP="009E1959">
      <w:pPr>
        <w:jc w:val="center"/>
        <w:rPr>
          <w:snapToGrid w:val="0"/>
          <w:color w:val="000000"/>
          <w:spacing w:val="40"/>
        </w:rPr>
      </w:pPr>
    </w:p>
    <w:p w:rsidR="009E1959" w:rsidRPr="002D2467" w:rsidRDefault="009E1959" w:rsidP="009E1959">
      <w:pPr>
        <w:autoSpaceDE w:val="0"/>
        <w:autoSpaceDN w:val="0"/>
        <w:spacing w:line="336" w:lineRule="auto"/>
        <w:jc w:val="both"/>
        <w:rPr>
          <w:color w:val="000000"/>
        </w:rPr>
      </w:pPr>
      <w:r w:rsidRPr="002D2467">
        <w:rPr>
          <w:color w:val="000000"/>
        </w:rPr>
        <w:t xml:space="preserve">Saskaņā ar </w:t>
      </w:r>
    </w:p>
    <w:p w:rsidR="009E1959" w:rsidRPr="002D2467" w:rsidRDefault="009E1959" w:rsidP="009E1959">
      <w:pPr>
        <w:autoSpaceDE w:val="0"/>
        <w:autoSpaceDN w:val="0"/>
        <w:rPr>
          <w:color w:val="000000"/>
        </w:rPr>
      </w:pPr>
      <w:r w:rsidRPr="002D2467">
        <w:rPr>
          <w:b/>
          <w:bCs/>
          <w:color w:val="000000"/>
        </w:rPr>
        <w:t>LĪGUMU Nr.</w:t>
      </w:r>
      <w:r w:rsidRPr="002D2467">
        <w:rPr>
          <w:color w:val="000000"/>
        </w:rPr>
        <w:t xml:space="preserve"> ____________________ __________________________________</w:t>
      </w:r>
    </w:p>
    <w:p w:rsidR="009E1959" w:rsidRPr="002D2467" w:rsidRDefault="009E1959" w:rsidP="009E1959">
      <w:pPr>
        <w:autoSpaceDE w:val="0"/>
        <w:autoSpaceDN w:val="0"/>
        <w:rPr>
          <w:color w:val="000000"/>
        </w:rPr>
      </w:pPr>
      <w:r w:rsidRPr="002D2467">
        <w:rPr>
          <w:color w:val="000000"/>
        </w:rPr>
        <w:tab/>
      </w:r>
      <w:r w:rsidRPr="002D2467">
        <w:rPr>
          <w:color w:val="000000"/>
        </w:rPr>
        <w:tab/>
      </w:r>
      <w:r w:rsidRPr="002D2467">
        <w:rPr>
          <w:color w:val="000000"/>
        </w:rPr>
        <w:tab/>
        <w:t>(finansējuma saņēmēja nosaukums)</w:t>
      </w:r>
    </w:p>
    <w:p w:rsidR="009E1959" w:rsidRPr="002D2467" w:rsidRDefault="009E1959" w:rsidP="009E1959">
      <w:pPr>
        <w:autoSpaceDE w:val="0"/>
        <w:autoSpaceDN w:val="0"/>
        <w:jc w:val="both"/>
        <w:rPr>
          <w:color w:val="000000"/>
        </w:rPr>
      </w:pPr>
    </w:p>
    <w:p w:rsidR="009E1959" w:rsidRPr="002D2467" w:rsidRDefault="009E1959" w:rsidP="009E1959">
      <w:pPr>
        <w:autoSpaceDE w:val="0"/>
        <w:autoSpaceDN w:val="0"/>
        <w:jc w:val="both"/>
        <w:rPr>
          <w:color w:val="000000"/>
        </w:rPr>
      </w:pPr>
      <w:r w:rsidRPr="002D2467">
        <w:rPr>
          <w:color w:val="000000"/>
        </w:rPr>
        <w:t>1. Jēkabpils pilsētas pašvaldības (JPP) piešķirtie finanšu līdzekļi __________________</w:t>
      </w:r>
      <w:r w:rsidRPr="002D2467">
        <w:rPr>
          <w:i/>
          <w:color w:val="000000"/>
        </w:rPr>
        <w:t>euro</w:t>
      </w:r>
      <w:r w:rsidRPr="002D2467">
        <w:rPr>
          <w:color w:val="000000"/>
        </w:rPr>
        <w:t xml:space="preserve"> ir izlietoti sekojoši: </w:t>
      </w:r>
    </w:p>
    <w:tbl>
      <w:tblPr>
        <w:tblW w:w="9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4393"/>
        <w:gridCol w:w="1134"/>
        <w:gridCol w:w="2550"/>
      </w:tblGrid>
      <w:tr w:rsidR="009E1959" w:rsidRPr="002D2467" w:rsidTr="009F7DF4">
        <w:tc>
          <w:tcPr>
            <w:tcW w:w="569" w:type="dxa"/>
            <w:hideMark/>
          </w:tcPr>
          <w:p w:rsidR="009E1959" w:rsidRPr="002D2467" w:rsidRDefault="009E1959" w:rsidP="009F7DF4">
            <w:pPr>
              <w:spacing w:line="276" w:lineRule="auto"/>
              <w:jc w:val="center"/>
              <w:rPr>
                <w:b/>
                <w:bCs/>
                <w:snapToGrid w:val="0"/>
                <w:color w:val="000000"/>
              </w:rPr>
            </w:pPr>
            <w:r w:rsidRPr="002D2467">
              <w:rPr>
                <w:b/>
                <w:bCs/>
                <w:snapToGrid w:val="0"/>
                <w:color w:val="000000"/>
              </w:rPr>
              <w:t>Nr.</w:t>
            </w:r>
          </w:p>
          <w:p w:rsidR="009E1959" w:rsidRPr="002D2467" w:rsidRDefault="009E1959" w:rsidP="009F7DF4">
            <w:pPr>
              <w:spacing w:line="276" w:lineRule="auto"/>
              <w:jc w:val="center"/>
              <w:rPr>
                <w:b/>
                <w:bCs/>
                <w:snapToGrid w:val="0"/>
                <w:color w:val="000000"/>
              </w:rPr>
            </w:pPr>
            <w:r w:rsidRPr="002D2467">
              <w:rPr>
                <w:b/>
                <w:bCs/>
                <w:snapToGrid w:val="0"/>
                <w:color w:val="000000"/>
              </w:rPr>
              <w:t>p.</w:t>
            </w:r>
          </w:p>
          <w:p w:rsidR="009E1959" w:rsidRPr="002D2467" w:rsidRDefault="009E1959" w:rsidP="009F7DF4">
            <w:pPr>
              <w:spacing w:line="276" w:lineRule="auto"/>
              <w:jc w:val="center"/>
              <w:rPr>
                <w:b/>
                <w:bCs/>
                <w:snapToGrid w:val="0"/>
                <w:color w:val="000000"/>
              </w:rPr>
            </w:pPr>
            <w:r w:rsidRPr="002D2467">
              <w:rPr>
                <w:b/>
                <w:bCs/>
                <w:snapToGrid w:val="0"/>
                <w:color w:val="000000"/>
              </w:rPr>
              <w:t>k.</w:t>
            </w:r>
          </w:p>
        </w:tc>
        <w:tc>
          <w:tcPr>
            <w:tcW w:w="850" w:type="dxa"/>
            <w:hideMark/>
          </w:tcPr>
          <w:p w:rsidR="009E1959" w:rsidRPr="002D2467" w:rsidRDefault="009E1959" w:rsidP="009F7DF4">
            <w:pPr>
              <w:keepNext/>
              <w:spacing w:line="276" w:lineRule="auto"/>
              <w:jc w:val="both"/>
              <w:outlineLvl w:val="1"/>
              <w:rPr>
                <w:b/>
                <w:bCs/>
              </w:rPr>
            </w:pPr>
            <w:r w:rsidRPr="002D2467">
              <w:rPr>
                <w:b/>
                <w:bCs/>
              </w:rPr>
              <w:t>Datums</w:t>
            </w:r>
          </w:p>
        </w:tc>
        <w:tc>
          <w:tcPr>
            <w:tcW w:w="4394" w:type="dxa"/>
            <w:hideMark/>
          </w:tcPr>
          <w:p w:rsidR="009E1959" w:rsidRPr="002D2467" w:rsidRDefault="009E1959" w:rsidP="009F7DF4">
            <w:pPr>
              <w:spacing w:line="276" w:lineRule="auto"/>
              <w:jc w:val="center"/>
              <w:rPr>
                <w:b/>
                <w:bCs/>
                <w:snapToGrid w:val="0"/>
              </w:rPr>
            </w:pPr>
            <w:r w:rsidRPr="002D2467">
              <w:rPr>
                <w:b/>
                <w:bCs/>
                <w:snapToGrid w:val="0"/>
              </w:rPr>
              <w:t>Izmaksu apliecinošā dokumenta nosaukums (maksājuma uzdevuma nr., kases izdevumu ordera Nr., ja izmaksa veikta avansā - avansa norēķina Nr.)</w:t>
            </w:r>
          </w:p>
        </w:tc>
        <w:tc>
          <w:tcPr>
            <w:tcW w:w="1134" w:type="dxa"/>
            <w:hideMark/>
          </w:tcPr>
          <w:p w:rsidR="009E1959" w:rsidRPr="002D2467" w:rsidRDefault="009E1959" w:rsidP="009F7DF4">
            <w:pPr>
              <w:keepNext/>
              <w:spacing w:line="276" w:lineRule="auto"/>
              <w:jc w:val="center"/>
              <w:outlineLvl w:val="2"/>
              <w:rPr>
                <w:b/>
                <w:bCs/>
              </w:rPr>
            </w:pPr>
            <w:r w:rsidRPr="002D2467">
              <w:rPr>
                <w:b/>
                <w:bCs/>
              </w:rPr>
              <w:t xml:space="preserve">Summa </w:t>
            </w:r>
            <w:r w:rsidRPr="002D2467">
              <w:rPr>
                <w:b/>
                <w:bCs/>
                <w:i/>
              </w:rPr>
              <w:t>(euro)</w:t>
            </w:r>
          </w:p>
        </w:tc>
        <w:tc>
          <w:tcPr>
            <w:tcW w:w="2551" w:type="dxa"/>
            <w:hideMark/>
          </w:tcPr>
          <w:p w:rsidR="009E1959" w:rsidRPr="002D2467" w:rsidRDefault="009E1959" w:rsidP="009F7DF4">
            <w:pPr>
              <w:keepNext/>
              <w:spacing w:line="276" w:lineRule="auto"/>
              <w:jc w:val="center"/>
              <w:outlineLvl w:val="2"/>
              <w:rPr>
                <w:b/>
                <w:bCs/>
              </w:rPr>
            </w:pPr>
            <w:r w:rsidRPr="002D2467">
              <w:rPr>
                <w:b/>
                <w:bCs/>
              </w:rPr>
              <w:t xml:space="preserve">Par ko maksāts </w:t>
            </w:r>
          </w:p>
        </w:tc>
      </w:tr>
      <w:tr w:rsidR="009E1959" w:rsidRPr="002D2467" w:rsidTr="009F7DF4">
        <w:tc>
          <w:tcPr>
            <w:tcW w:w="569" w:type="dxa"/>
          </w:tcPr>
          <w:p w:rsidR="009E1959" w:rsidRPr="002D2467" w:rsidRDefault="009E1959" w:rsidP="009F7DF4">
            <w:pPr>
              <w:spacing w:line="276" w:lineRule="auto"/>
              <w:jc w:val="both"/>
              <w:rPr>
                <w:snapToGrid w:val="0"/>
                <w:color w:val="000000"/>
              </w:rPr>
            </w:pPr>
            <w:r w:rsidRPr="002D2467">
              <w:rPr>
                <w:snapToGrid w:val="0"/>
                <w:color w:val="000000"/>
              </w:rPr>
              <w:t>1.</w:t>
            </w:r>
          </w:p>
          <w:p w:rsidR="009E1959" w:rsidRPr="002D2467" w:rsidRDefault="009E1959" w:rsidP="009F7DF4">
            <w:pPr>
              <w:spacing w:line="276" w:lineRule="auto"/>
              <w:jc w:val="both"/>
              <w:rPr>
                <w:snapToGrid w:val="0"/>
                <w:color w:val="000000"/>
              </w:rPr>
            </w:pPr>
          </w:p>
        </w:tc>
        <w:tc>
          <w:tcPr>
            <w:tcW w:w="850" w:type="dxa"/>
          </w:tcPr>
          <w:p w:rsidR="009E1959" w:rsidRPr="002D2467" w:rsidRDefault="009E1959" w:rsidP="009F7DF4">
            <w:pPr>
              <w:spacing w:line="276" w:lineRule="auto"/>
              <w:jc w:val="both"/>
              <w:rPr>
                <w:snapToGrid w:val="0"/>
                <w:color w:val="000000"/>
              </w:rPr>
            </w:pPr>
          </w:p>
        </w:tc>
        <w:tc>
          <w:tcPr>
            <w:tcW w:w="4394" w:type="dxa"/>
          </w:tcPr>
          <w:p w:rsidR="009E1959" w:rsidRPr="002D2467" w:rsidRDefault="009E1959" w:rsidP="009F7DF4">
            <w:pPr>
              <w:spacing w:line="276" w:lineRule="auto"/>
              <w:jc w:val="both"/>
              <w:rPr>
                <w:b/>
                <w:bCs/>
                <w:snapToGrid w:val="0"/>
                <w:color w:val="000000"/>
              </w:rPr>
            </w:pPr>
          </w:p>
        </w:tc>
        <w:tc>
          <w:tcPr>
            <w:tcW w:w="1134" w:type="dxa"/>
          </w:tcPr>
          <w:p w:rsidR="009E1959" w:rsidRPr="002D2467" w:rsidRDefault="009E1959" w:rsidP="009F7DF4">
            <w:pPr>
              <w:spacing w:line="276" w:lineRule="auto"/>
              <w:jc w:val="both"/>
              <w:rPr>
                <w:snapToGrid w:val="0"/>
                <w:color w:val="000000"/>
              </w:rPr>
            </w:pPr>
          </w:p>
        </w:tc>
        <w:tc>
          <w:tcPr>
            <w:tcW w:w="2551" w:type="dxa"/>
          </w:tcPr>
          <w:p w:rsidR="009E1959" w:rsidRPr="002D2467" w:rsidRDefault="009E1959" w:rsidP="009F7DF4">
            <w:pPr>
              <w:spacing w:line="276" w:lineRule="auto"/>
              <w:jc w:val="both"/>
              <w:rPr>
                <w:snapToGrid w:val="0"/>
                <w:color w:val="000000"/>
              </w:rPr>
            </w:pPr>
          </w:p>
        </w:tc>
      </w:tr>
      <w:tr w:rsidR="009E1959" w:rsidRPr="002D2467" w:rsidTr="009F7DF4">
        <w:tc>
          <w:tcPr>
            <w:tcW w:w="569" w:type="dxa"/>
          </w:tcPr>
          <w:p w:rsidR="009E1959" w:rsidRPr="002D2467" w:rsidRDefault="009E1959" w:rsidP="009F7DF4">
            <w:pPr>
              <w:spacing w:line="276" w:lineRule="auto"/>
              <w:jc w:val="both"/>
              <w:rPr>
                <w:snapToGrid w:val="0"/>
                <w:color w:val="000000"/>
              </w:rPr>
            </w:pPr>
            <w:r w:rsidRPr="002D2467">
              <w:rPr>
                <w:snapToGrid w:val="0"/>
                <w:color w:val="000000"/>
              </w:rPr>
              <w:t>2.</w:t>
            </w:r>
          </w:p>
          <w:p w:rsidR="009E1959" w:rsidRPr="002D2467" w:rsidRDefault="009E1959" w:rsidP="009F7DF4">
            <w:pPr>
              <w:spacing w:line="276" w:lineRule="auto"/>
              <w:jc w:val="both"/>
              <w:rPr>
                <w:snapToGrid w:val="0"/>
                <w:color w:val="000000"/>
              </w:rPr>
            </w:pPr>
          </w:p>
        </w:tc>
        <w:tc>
          <w:tcPr>
            <w:tcW w:w="850" w:type="dxa"/>
          </w:tcPr>
          <w:p w:rsidR="009E1959" w:rsidRPr="002D2467" w:rsidRDefault="009E1959" w:rsidP="009F7DF4">
            <w:pPr>
              <w:spacing w:line="276" w:lineRule="auto"/>
              <w:jc w:val="both"/>
              <w:rPr>
                <w:snapToGrid w:val="0"/>
                <w:color w:val="000000"/>
              </w:rPr>
            </w:pPr>
          </w:p>
        </w:tc>
        <w:tc>
          <w:tcPr>
            <w:tcW w:w="4394" w:type="dxa"/>
          </w:tcPr>
          <w:p w:rsidR="009E1959" w:rsidRPr="002D2467" w:rsidRDefault="009E1959" w:rsidP="009F7DF4">
            <w:pPr>
              <w:spacing w:line="276" w:lineRule="auto"/>
              <w:jc w:val="both"/>
              <w:rPr>
                <w:b/>
                <w:bCs/>
                <w:snapToGrid w:val="0"/>
                <w:color w:val="000000"/>
                <w:u w:val="single"/>
              </w:rPr>
            </w:pPr>
          </w:p>
        </w:tc>
        <w:tc>
          <w:tcPr>
            <w:tcW w:w="1134" w:type="dxa"/>
          </w:tcPr>
          <w:p w:rsidR="009E1959" w:rsidRPr="002D2467" w:rsidRDefault="009E1959" w:rsidP="009F7DF4">
            <w:pPr>
              <w:spacing w:line="276" w:lineRule="auto"/>
              <w:jc w:val="both"/>
              <w:rPr>
                <w:snapToGrid w:val="0"/>
                <w:color w:val="000000"/>
              </w:rPr>
            </w:pPr>
          </w:p>
        </w:tc>
        <w:tc>
          <w:tcPr>
            <w:tcW w:w="2551" w:type="dxa"/>
          </w:tcPr>
          <w:p w:rsidR="009E1959" w:rsidRPr="002D2467" w:rsidRDefault="009E1959" w:rsidP="009F7DF4">
            <w:pPr>
              <w:spacing w:line="276" w:lineRule="auto"/>
              <w:jc w:val="both"/>
              <w:rPr>
                <w:b/>
                <w:bCs/>
                <w:snapToGrid w:val="0"/>
                <w:color w:val="000000"/>
              </w:rPr>
            </w:pPr>
          </w:p>
        </w:tc>
      </w:tr>
    </w:tbl>
    <w:p w:rsidR="009E1959" w:rsidRPr="002D2467" w:rsidRDefault="009E1959" w:rsidP="009E1959">
      <w:pPr>
        <w:jc w:val="both"/>
        <w:rPr>
          <w:b/>
          <w:bCs/>
          <w:snapToGrid w:val="0"/>
          <w:color w:val="000000"/>
        </w:rPr>
      </w:pPr>
    </w:p>
    <w:p w:rsidR="009E1959" w:rsidRPr="002D2467" w:rsidRDefault="009E1959" w:rsidP="009E1959">
      <w:pPr>
        <w:rPr>
          <w:snapToGrid w:val="0"/>
          <w:color w:val="000000"/>
        </w:rPr>
      </w:pPr>
      <w:r w:rsidRPr="002D2467">
        <w:rPr>
          <w:b/>
          <w:bCs/>
          <w:snapToGrid w:val="0"/>
          <w:color w:val="000000"/>
        </w:rPr>
        <w:t>Pavisam kopā</w:t>
      </w:r>
      <w:r w:rsidRPr="002D2467">
        <w:rPr>
          <w:snapToGrid w:val="0"/>
          <w:color w:val="000000"/>
        </w:rPr>
        <w:t xml:space="preserve">: _____ </w:t>
      </w:r>
      <w:r w:rsidRPr="002D2467">
        <w:rPr>
          <w:i/>
          <w:snapToGrid w:val="0"/>
          <w:color w:val="000000"/>
        </w:rPr>
        <w:t>euro</w:t>
      </w:r>
      <w:r w:rsidRPr="002D2467">
        <w:rPr>
          <w:snapToGrid w:val="0"/>
          <w:color w:val="000000"/>
        </w:rPr>
        <w:t xml:space="preserve">         (________________________________________________)</w:t>
      </w:r>
    </w:p>
    <w:p w:rsidR="009E1959" w:rsidRPr="002D2467" w:rsidRDefault="009E1959" w:rsidP="009E1959">
      <w:pPr>
        <w:tabs>
          <w:tab w:val="left" w:pos="5103"/>
        </w:tabs>
        <w:jc w:val="both"/>
        <w:rPr>
          <w:snapToGrid w:val="0"/>
          <w:color w:val="000000"/>
        </w:rPr>
      </w:pPr>
      <w:r w:rsidRPr="002D2467">
        <w:rPr>
          <w:snapToGrid w:val="0"/>
          <w:color w:val="000000"/>
        </w:rPr>
        <w:t xml:space="preserve">                                                                        (summa vārdiem)</w:t>
      </w:r>
    </w:p>
    <w:p w:rsidR="009E1959" w:rsidRPr="002D2467" w:rsidRDefault="009E1959" w:rsidP="009E1959">
      <w:pPr>
        <w:tabs>
          <w:tab w:val="left" w:pos="5103"/>
        </w:tabs>
        <w:jc w:val="both"/>
        <w:rPr>
          <w:snapToGrid w:val="0"/>
          <w:color w:val="000000"/>
        </w:rPr>
      </w:pPr>
    </w:p>
    <w:p w:rsidR="009E1959" w:rsidRPr="002D2467" w:rsidRDefault="009E1959" w:rsidP="009E1959">
      <w:pPr>
        <w:jc w:val="both"/>
        <w:rPr>
          <w:snapToGrid w:val="0"/>
          <w:color w:val="000000"/>
        </w:rPr>
      </w:pPr>
      <w:r w:rsidRPr="002D2467">
        <w:rPr>
          <w:snapToGrid w:val="0"/>
        </w:rPr>
        <w:t>Apstiprinu, ka Jēkabpils pilsētas pašvaldības pārskaitītie līdzekļi</w:t>
      </w:r>
      <w:r w:rsidRPr="002D2467">
        <w:t xml:space="preserve"> izlietoti atbilstoši likumdošanai un </w:t>
      </w:r>
      <w:r w:rsidRPr="002D2467">
        <w:rPr>
          <w:snapToGrid w:val="0"/>
        </w:rPr>
        <w:t xml:space="preserve">finansējuma līgumā paredzētajiem mērķiem. </w:t>
      </w:r>
      <w:r w:rsidRPr="002D2467">
        <w:t>Finanšu dokumentācija</w:t>
      </w:r>
      <w:r w:rsidRPr="002D2467">
        <w:rPr>
          <w:snapToGrid w:val="0"/>
        </w:rPr>
        <w:t xml:space="preserve"> tiks</w:t>
      </w:r>
      <w:r w:rsidRPr="002D2467">
        <w:rPr>
          <w:snapToGrid w:val="0"/>
          <w:color w:val="000000"/>
        </w:rPr>
        <w:t xml:space="preserve"> saglabāta –</w:t>
      </w:r>
    </w:p>
    <w:p w:rsidR="009E1959" w:rsidRPr="002D2467" w:rsidRDefault="009E1959" w:rsidP="009E1959">
      <w:pPr>
        <w:jc w:val="both"/>
        <w:rPr>
          <w:snapToGrid w:val="0"/>
          <w:color w:val="000000"/>
        </w:rPr>
      </w:pPr>
    </w:p>
    <w:p w:rsidR="009E1959" w:rsidRPr="002D2467" w:rsidRDefault="009E1959" w:rsidP="009E1959">
      <w:pPr>
        <w:jc w:val="center"/>
        <w:rPr>
          <w:snapToGrid w:val="0"/>
          <w:color w:val="000000"/>
        </w:rPr>
      </w:pPr>
      <w:r w:rsidRPr="002D2467">
        <w:rPr>
          <w:snapToGrid w:val="0"/>
          <w:color w:val="000000"/>
        </w:rPr>
        <w:t>____________________________________________________________________________</w:t>
      </w:r>
    </w:p>
    <w:p w:rsidR="009E1959" w:rsidRPr="002D2467" w:rsidRDefault="009E1959" w:rsidP="009E1959">
      <w:pPr>
        <w:jc w:val="center"/>
        <w:rPr>
          <w:snapToGrid w:val="0"/>
          <w:color w:val="000000"/>
        </w:rPr>
      </w:pPr>
      <w:r w:rsidRPr="002D2467">
        <w:rPr>
          <w:snapToGrid w:val="0"/>
          <w:color w:val="000000"/>
        </w:rPr>
        <w:t>(finansējuma saņēmēja nosaukums)</w:t>
      </w:r>
    </w:p>
    <w:p w:rsidR="009E1959" w:rsidRPr="002D2467" w:rsidRDefault="009E1959" w:rsidP="009E1959">
      <w:pPr>
        <w:ind w:left="-142"/>
        <w:jc w:val="both"/>
        <w:rPr>
          <w:snapToGrid w:val="0"/>
          <w:color w:val="000000"/>
        </w:rPr>
      </w:pPr>
    </w:p>
    <w:p w:rsidR="009E1959" w:rsidRPr="002D2467" w:rsidRDefault="009E1959" w:rsidP="009E1959">
      <w:pPr>
        <w:jc w:val="both"/>
        <w:rPr>
          <w:snapToGrid w:val="0"/>
          <w:color w:val="000000"/>
        </w:rPr>
      </w:pPr>
      <w:r w:rsidRPr="002D2467">
        <w:rPr>
          <w:snapToGrid w:val="0"/>
          <w:color w:val="000000"/>
        </w:rPr>
        <w:t>____________________________________________________________________________</w:t>
      </w:r>
    </w:p>
    <w:p w:rsidR="009E1959" w:rsidRPr="002D2467" w:rsidRDefault="009E1959" w:rsidP="009E1959">
      <w:pPr>
        <w:ind w:left="-142"/>
        <w:jc w:val="center"/>
        <w:rPr>
          <w:snapToGrid w:val="0"/>
          <w:color w:val="000000"/>
        </w:rPr>
      </w:pPr>
      <w:r w:rsidRPr="002D2467">
        <w:rPr>
          <w:snapToGrid w:val="0"/>
          <w:color w:val="000000"/>
        </w:rPr>
        <w:t>(adrese, tālrunis)</w:t>
      </w:r>
    </w:p>
    <w:p w:rsidR="009E1959" w:rsidRPr="002D2467" w:rsidRDefault="009E1959" w:rsidP="009E1959">
      <w:pPr>
        <w:ind w:left="-142"/>
        <w:jc w:val="center"/>
        <w:rPr>
          <w:snapToGrid w:val="0"/>
          <w:color w:val="000000"/>
        </w:rPr>
      </w:pPr>
    </w:p>
    <w:p w:rsidR="009E1959" w:rsidRPr="002D2467" w:rsidRDefault="009E1959" w:rsidP="009E1959">
      <w:pPr>
        <w:rPr>
          <w:snapToGrid w:val="0"/>
          <w:color w:val="000000"/>
        </w:rPr>
      </w:pPr>
      <w:r w:rsidRPr="002D2467">
        <w:rPr>
          <w:snapToGrid w:val="0"/>
          <w:color w:val="000000"/>
        </w:rPr>
        <w:t>5 gadus no šīs atskaites iesniegšanas Jēkabpils pilsētas pašvaldībā.</w:t>
      </w:r>
    </w:p>
    <w:p w:rsidR="009E1959" w:rsidRPr="002D2467" w:rsidRDefault="009E1959" w:rsidP="009E1959">
      <w:pPr>
        <w:ind w:left="-142"/>
        <w:jc w:val="both"/>
        <w:rPr>
          <w:snapToGrid w:val="0"/>
          <w:color w:val="000000"/>
        </w:rPr>
      </w:pPr>
    </w:p>
    <w:p w:rsidR="009E1959" w:rsidRPr="002D2467" w:rsidRDefault="009E1959" w:rsidP="009E1959">
      <w:pPr>
        <w:tabs>
          <w:tab w:val="left" w:pos="5670"/>
        </w:tabs>
        <w:jc w:val="both"/>
        <w:rPr>
          <w:snapToGrid w:val="0"/>
          <w:color w:val="000000"/>
        </w:rPr>
      </w:pPr>
      <w:r w:rsidRPr="002D2467">
        <w:rPr>
          <w:snapToGrid w:val="0"/>
          <w:color w:val="000000"/>
        </w:rPr>
        <w:t xml:space="preserve">________________________________________ </w:t>
      </w:r>
      <w:r w:rsidRPr="002D2467">
        <w:rPr>
          <w:snapToGrid w:val="0"/>
          <w:color w:val="000000"/>
        </w:rPr>
        <w:tab/>
        <w:t>_______________________</w:t>
      </w:r>
    </w:p>
    <w:p w:rsidR="009E1959" w:rsidRPr="002D2467" w:rsidRDefault="009E1959" w:rsidP="009E1959">
      <w:pPr>
        <w:tabs>
          <w:tab w:val="left" w:pos="284"/>
          <w:tab w:val="left" w:pos="6804"/>
        </w:tabs>
        <w:jc w:val="both"/>
        <w:rPr>
          <w:snapToGrid w:val="0"/>
          <w:color w:val="000000"/>
        </w:rPr>
      </w:pPr>
      <w:r w:rsidRPr="002D2467">
        <w:rPr>
          <w:snapToGrid w:val="0"/>
          <w:color w:val="000000"/>
        </w:rPr>
        <w:tab/>
        <w:t xml:space="preserve">(finansējuma saņēmēja galvenā grāmatveža paraksts) </w:t>
      </w:r>
      <w:r w:rsidRPr="002D2467">
        <w:rPr>
          <w:snapToGrid w:val="0"/>
          <w:color w:val="000000"/>
        </w:rPr>
        <w:tab/>
        <w:t>(vārds, uzvārds)</w:t>
      </w:r>
    </w:p>
    <w:p w:rsidR="009E1959" w:rsidRPr="002D2467" w:rsidRDefault="009E1959" w:rsidP="009E1959">
      <w:pPr>
        <w:tabs>
          <w:tab w:val="left" w:pos="284"/>
        </w:tabs>
        <w:ind w:left="-142"/>
        <w:jc w:val="both"/>
        <w:rPr>
          <w:snapToGrid w:val="0"/>
          <w:color w:val="000000"/>
        </w:rPr>
      </w:pPr>
    </w:p>
    <w:p w:rsidR="009E1959" w:rsidRPr="002D2467" w:rsidRDefault="009E1959" w:rsidP="009E1959">
      <w:pPr>
        <w:tabs>
          <w:tab w:val="left" w:pos="284"/>
          <w:tab w:val="left" w:pos="5670"/>
        </w:tabs>
        <w:jc w:val="both"/>
        <w:rPr>
          <w:snapToGrid w:val="0"/>
          <w:color w:val="000000"/>
        </w:rPr>
      </w:pPr>
      <w:r w:rsidRPr="002D2467">
        <w:rPr>
          <w:snapToGrid w:val="0"/>
          <w:color w:val="000000"/>
        </w:rPr>
        <w:t xml:space="preserve">_______________________________________ </w:t>
      </w:r>
      <w:r w:rsidRPr="002D2467">
        <w:rPr>
          <w:snapToGrid w:val="0"/>
          <w:color w:val="000000"/>
        </w:rPr>
        <w:tab/>
        <w:t>______________</w:t>
      </w:r>
    </w:p>
    <w:p w:rsidR="009E1959" w:rsidRPr="002D2467" w:rsidRDefault="009E1959" w:rsidP="009E1959">
      <w:pPr>
        <w:tabs>
          <w:tab w:val="left" w:pos="284"/>
          <w:tab w:val="left" w:pos="6804"/>
        </w:tabs>
        <w:jc w:val="both"/>
        <w:rPr>
          <w:snapToGrid w:val="0"/>
          <w:color w:val="000000"/>
        </w:rPr>
      </w:pPr>
      <w:r w:rsidRPr="002D2467">
        <w:rPr>
          <w:snapToGrid w:val="0"/>
          <w:color w:val="000000"/>
        </w:rPr>
        <w:tab/>
        <w:t>(finansējuma saņēmēja paraksts)</w:t>
      </w:r>
      <w:r w:rsidRPr="002D2467">
        <w:rPr>
          <w:snapToGrid w:val="0"/>
          <w:color w:val="000000"/>
        </w:rPr>
        <w:tab/>
        <w:t>(vārds, uzvārds)</w:t>
      </w:r>
    </w:p>
    <w:p w:rsidR="009E1959" w:rsidRPr="002D2467" w:rsidRDefault="009E1959" w:rsidP="009E1959">
      <w:pPr>
        <w:ind w:left="-142"/>
        <w:jc w:val="both"/>
        <w:rPr>
          <w:snapToGrid w:val="0"/>
          <w:color w:val="000000"/>
        </w:rPr>
      </w:pPr>
    </w:p>
    <w:p w:rsidR="009E1959" w:rsidRPr="002D2467" w:rsidRDefault="009E1959" w:rsidP="009E1959">
      <w:pPr>
        <w:tabs>
          <w:tab w:val="left" w:pos="7938"/>
        </w:tabs>
        <w:rPr>
          <w:snapToGrid w:val="0"/>
          <w:color w:val="000000"/>
        </w:rPr>
      </w:pPr>
      <w:r w:rsidRPr="002D2467">
        <w:rPr>
          <w:snapToGrid w:val="0"/>
          <w:color w:val="000000"/>
        </w:rPr>
        <w:tab/>
      </w:r>
    </w:p>
    <w:p w:rsidR="009E1959" w:rsidRPr="002D2467" w:rsidRDefault="009E1959" w:rsidP="009E1959">
      <w:pPr>
        <w:tabs>
          <w:tab w:val="left" w:pos="3119"/>
          <w:tab w:val="left" w:pos="7920"/>
        </w:tabs>
        <w:jc w:val="both"/>
        <w:rPr>
          <w:snapToGrid w:val="0"/>
          <w:color w:val="000000"/>
        </w:rPr>
      </w:pPr>
      <w:r w:rsidRPr="002D2467">
        <w:rPr>
          <w:snapToGrid w:val="0"/>
          <w:color w:val="000000"/>
        </w:rPr>
        <w:t xml:space="preserve">____.____.________ </w:t>
      </w:r>
      <w:r w:rsidRPr="002D2467">
        <w:rPr>
          <w:snapToGrid w:val="0"/>
          <w:color w:val="000000"/>
        </w:rPr>
        <w:tab/>
        <w:t xml:space="preserve">________________________ </w:t>
      </w:r>
      <w:r w:rsidRPr="002D2467">
        <w:rPr>
          <w:snapToGrid w:val="0"/>
          <w:color w:val="000000"/>
        </w:rPr>
        <w:tab/>
        <w:t>z.v.</w:t>
      </w:r>
    </w:p>
    <w:p w:rsidR="009E1959" w:rsidRPr="002D2467" w:rsidRDefault="009E1959" w:rsidP="009E1959">
      <w:pPr>
        <w:tabs>
          <w:tab w:val="left" w:pos="426"/>
          <w:tab w:val="left" w:pos="4253"/>
        </w:tabs>
        <w:ind w:left="-142"/>
        <w:jc w:val="both"/>
        <w:rPr>
          <w:snapToGrid w:val="0"/>
          <w:color w:val="000000"/>
        </w:rPr>
      </w:pPr>
      <w:r w:rsidRPr="002D2467">
        <w:rPr>
          <w:snapToGrid w:val="0"/>
          <w:color w:val="000000"/>
        </w:rPr>
        <w:tab/>
        <w:t>(datums)</w:t>
      </w:r>
      <w:r w:rsidRPr="002D2467">
        <w:rPr>
          <w:snapToGrid w:val="0"/>
          <w:color w:val="000000"/>
        </w:rPr>
        <w:tab/>
        <w:t>(vieta)</w:t>
      </w:r>
    </w:p>
    <w:p w:rsidR="009E1959" w:rsidRPr="002D2467" w:rsidRDefault="009E1959" w:rsidP="009E1959">
      <w:pPr>
        <w:tabs>
          <w:tab w:val="right" w:pos="9356"/>
        </w:tabs>
        <w:rPr>
          <w:sz w:val="20"/>
          <w:szCs w:val="20"/>
        </w:rPr>
      </w:pPr>
    </w:p>
    <w:p w:rsidR="009E1959" w:rsidRDefault="009E1959" w:rsidP="009E1959"/>
    <w:p w:rsidR="009E1959" w:rsidRDefault="009E1959" w:rsidP="009E1959">
      <w:pPr>
        <w:tabs>
          <w:tab w:val="right" w:pos="9356"/>
        </w:tabs>
        <w:jc w:val="right"/>
      </w:pPr>
    </w:p>
    <w:p w:rsidR="00102F8C" w:rsidRPr="00B61674" w:rsidRDefault="00102F8C" w:rsidP="00102F8C">
      <w:pPr>
        <w:tabs>
          <w:tab w:val="left" w:pos="360"/>
        </w:tabs>
        <w:jc w:val="center"/>
        <w:outlineLvl w:val="6"/>
        <w:rPr>
          <w:rFonts w:eastAsia="Lucida Sans Unicode" w:cs="Tahoma"/>
          <w:sz w:val="28"/>
          <w:szCs w:val="20"/>
          <w:lang w:val="en-US"/>
        </w:rPr>
      </w:pPr>
      <w:r>
        <w:rPr>
          <w:noProof/>
          <w:sz w:val="20"/>
          <w:szCs w:val="20"/>
          <w:lang w:val="lv-LV" w:eastAsia="lv-LV"/>
        </w:rPr>
        <w:lastRenderedPageBreak/>
        <w:drawing>
          <wp:inline distT="0" distB="0" distL="0" distR="0">
            <wp:extent cx="461010" cy="548640"/>
            <wp:effectExtent l="0" t="0" r="0" b="3810"/>
            <wp:docPr id="20" name="Attēls 20" descr="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erboni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1010" cy="548640"/>
                    </a:xfrm>
                    <a:prstGeom prst="rect">
                      <a:avLst/>
                    </a:prstGeom>
                    <a:noFill/>
                    <a:ln>
                      <a:noFill/>
                    </a:ln>
                  </pic:spPr>
                </pic:pic>
              </a:graphicData>
            </a:graphic>
          </wp:inline>
        </w:drawing>
      </w:r>
    </w:p>
    <w:p w:rsidR="00102F8C" w:rsidRPr="00B61674" w:rsidRDefault="00102F8C" w:rsidP="00102F8C">
      <w:pPr>
        <w:keepNext/>
        <w:widowControl w:val="0"/>
        <w:tabs>
          <w:tab w:val="left" w:pos="360"/>
        </w:tabs>
        <w:suppressAutoHyphens/>
        <w:jc w:val="center"/>
        <w:outlineLvl w:val="6"/>
        <w:rPr>
          <w:rFonts w:eastAsia="Lucida Sans Unicode" w:cs="Tahoma"/>
          <w:b/>
          <w:lang w:val="en-US"/>
        </w:rPr>
      </w:pPr>
      <w:r w:rsidRPr="00B61674">
        <w:rPr>
          <w:rFonts w:eastAsia="Lucida Sans Unicode" w:cs="Tahoma"/>
          <w:b/>
          <w:lang w:val="en-US"/>
        </w:rPr>
        <w:t>JĒKABPILS PILSĒTAS PAŠVALDĪBA</w:t>
      </w:r>
    </w:p>
    <w:p w:rsidR="00102F8C" w:rsidRDefault="00102F8C" w:rsidP="00102F8C">
      <w:pPr>
        <w:widowControl w:val="0"/>
        <w:tabs>
          <w:tab w:val="right" w:pos="9000"/>
        </w:tabs>
        <w:suppressAutoHyphens/>
        <w:jc w:val="center"/>
        <w:rPr>
          <w:rFonts w:eastAsia="Lucida Sans Unicode" w:cs="Tahoma"/>
          <w:sz w:val="20"/>
          <w:szCs w:val="20"/>
        </w:rPr>
      </w:pPr>
      <w:r>
        <w:rPr>
          <w:rFonts w:eastAsia="Lucida Sans Unicode" w:cs="Tahoma"/>
          <w:sz w:val="20"/>
          <w:szCs w:val="20"/>
        </w:rPr>
        <w:t>JĒKABPILS PILSĒTAS DOME</w:t>
      </w:r>
    </w:p>
    <w:p w:rsidR="00102F8C" w:rsidRPr="00B61674" w:rsidRDefault="00102F8C" w:rsidP="00102F8C">
      <w:pPr>
        <w:widowControl w:val="0"/>
        <w:tabs>
          <w:tab w:val="right" w:pos="9000"/>
        </w:tabs>
        <w:suppressAutoHyphens/>
        <w:jc w:val="center"/>
        <w:rPr>
          <w:rFonts w:eastAsia="Lucida Sans Unicode" w:cs="Tahoma"/>
          <w:sz w:val="20"/>
          <w:szCs w:val="20"/>
        </w:rPr>
      </w:pPr>
      <w:r w:rsidRPr="00B61674">
        <w:rPr>
          <w:rFonts w:eastAsia="Lucida Sans Unicode" w:cs="Tahoma"/>
          <w:sz w:val="20"/>
          <w:szCs w:val="20"/>
        </w:rPr>
        <w:t>Reģ</w:t>
      </w:r>
      <w:r>
        <w:rPr>
          <w:rFonts w:eastAsia="Lucida Sans Unicode" w:cs="Tahoma"/>
          <w:sz w:val="20"/>
          <w:szCs w:val="20"/>
        </w:rPr>
        <w:t xml:space="preserve">istrācijas </w:t>
      </w:r>
      <w:r w:rsidRPr="00B61674">
        <w:rPr>
          <w:rFonts w:eastAsia="Lucida Sans Unicode" w:cs="Tahoma"/>
          <w:sz w:val="20"/>
          <w:szCs w:val="20"/>
        </w:rPr>
        <w:t>Nr.90000024205</w:t>
      </w:r>
    </w:p>
    <w:p w:rsidR="00102F8C" w:rsidRPr="00B61674" w:rsidRDefault="00102F8C" w:rsidP="00102F8C">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B61674">
        <w:rPr>
          <w:rFonts w:eastAsia="Lucida Sans Unicode" w:cs="Tahoma"/>
          <w:bCs/>
          <w:color w:val="000000"/>
          <w:sz w:val="20"/>
          <w:szCs w:val="20"/>
          <w:lang w:eastAsia="ar-SA"/>
        </w:rPr>
        <w:t>Brīvības iel</w:t>
      </w:r>
      <w:r>
        <w:rPr>
          <w:rFonts w:eastAsia="Lucida Sans Unicode" w:cs="Tahoma"/>
          <w:bCs/>
          <w:color w:val="000000"/>
          <w:sz w:val="20"/>
          <w:szCs w:val="20"/>
          <w:lang w:eastAsia="ar-SA"/>
        </w:rPr>
        <w:t>a</w:t>
      </w:r>
      <w:r w:rsidRPr="00B61674">
        <w:rPr>
          <w:rFonts w:eastAsia="Lucida Sans Unicode" w:cs="Tahoma"/>
          <w:bCs/>
          <w:color w:val="000000"/>
          <w:sz w:val="20"/>
          <w:szCs w:val="20"/>
          <w:lang w:eastAsia="ar-SA"/>
        </w:rPr>
        <w:t xml:space="preserve"> 120, Jēkabpil</w:t>
      </w:r>
      <w:r>
        <w:rPr>
          <w:rFonts w:eastAsia="Lucida Sans Unicode" w:cs="Tahoma"/>
          <w:bCs/>
          <w:color w:val="000000"/>
          <w:sz w:val="20"/>
          <w:szCs w:val="20"/>
          <w:lang w:eastAsia="ar-SA"/>
        </w:rPr>
        <w:t>s</w:t>
      </w:r>
      <w:r w:rsidRPr="00B61674">
        <w:rPr>
          <w:rFonts w:eastAsia="Lucida Sans Unicode" w:cs="Tahoma"/>
          <w:bCs/>
          <w:color w:val="000000"/>
          <w:sz w:val="20"/>
          <w:szCs w:val="20"/>
          <w:lang w:eastAsia="ar-SA"/>
        </w:rPr>
        <w:t>, LV – 5201</w:t>
      </w:r>
    </w:p>
    <w:p w:rsidR="00102F8C" w:rsidRPr="00B61674" w:rsidRDefault="00102F8C" w:rsidP="00102F8C">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Pr>
          <w:rFonts w:eastAsia="Lucida Sans Unicode" w:cs="Tahoma"/>
          <w:bCs/>
          <w:color w:val="000000"/>
          <w:sz w:val="20"/>
          <w:szCs w:val="20"/>
          <w:lang w:eastAsia="ar-SA"/>
        </w:rPr>
        <w:t>Tālrunis 65236777, f</w:t>
      </w:r>
      <w:r w:rsidRPr="00B61674">
        <w:rPr>
          <w:rFonts w:eastAsia="Lucida Sans Unicode" w:cs="Tahoma"/>
          <w:bCs/>
          <w:color w:val="000000"/>
          <w:sz w:val="20"/>
          <w:szCs w:val="20"/>
          <w:lang w:eastAsia="ar-SA"/>
        </w:rPr>
        <w:t>akss 65207304,</w:t>
      </w:r>
      <w:r w:rsidRPr="00B61674">
        <w:rPr>
          <w:rFonts w:eastAsia="Lucida Sans Unicode"/>
          <w:bCs/>
          <w:color w:val="000000"/>
          <w:sz w:val="20"/>
          <w:szCs w:val="20"/>
          <w:lang w:eastAsia="ar-SA"/>
        </w:rPr>
        <w:t xml:space="preserve"> </w:t>
      </w:r>
      <w:r w:rsidRPr="00B61674">
        <w:rPr>
          <w:rFonts w:eastAsia="Lucida Sans Unicode" w:cs="Tahoma"/>
          <w:bCs/>
          <w:color w:val="000000"/>
          <w:sz w:val="20"/>
          <w:szCs w:val="20"/>
          <w:lang w:eastAsia="ar-SA"/>
        </w:rPr>
        <w:t>e</w:t>
      </w:r>
      <w:r>
        <w:rPr>
          <w:rFonts w:eastAsia="Lucida Sans Unicode" w:cs="Tahoma"/>
          <w:bCs/>
          <w:color w:val="000000"/>
          <w:sz w:val="20"/>
          <w:szCs w:val="20"/>
          <w:lang w:eastAsia="ar-SA"/>
        </w:rPr>
        <w:t xml:space="preserve">lektroniskais </w:t>
      </w:r>
      <w:r w:rsidRPr="00B61674">
        <w:rPr>
          <w:rFonts w:eastAsia="Lucida Sans Unicode" w:cs="Tahoma"/>
          <w:bCs/>
          <w:color w:val="000000"/>
          <w:sz w:val="20"/>
          <w:szCs w:val="20"/>
          <w:lang w:eastAsia="ar-SA"/>
        </w:rPr>
        <w:t xml:space="preserve">pasts </w:t>
      </w:r>
      <w:r>
        <w:rPr>
          <w:rFonts w:eastAsia="Lucida Sans Unicode" w:cs="Tahoma"/>
          <w:color w:val="000000"/>
          <w:sz w:val="20"/>
          <w:szCs w:val="20"/>
          <w:lang w:eastAsia="ar-SA"/>
        </w:rPr>
        <w:t>pasts</w:t>
      </w:r>
      <w:r w:rsidRPr="00B61674">
        <w:rPr>
          <w:rFonts w:eastAsia="Lucida Sans Unicode" w:cs="Tahoma"/>
          <w:color w:val="000000"/>
          <w:sz w:val="20"/>
          <w:szCs w:val="20"/>
          <w:lang w:eastAsia="ar-SA"/>
        </w:rPr>
        <w:t>@jekabpils.lv</w:t>
      </w:r>
    </w:p>
    <w:p w:rsidR="00102F8C" w:rsidRPr="00D64853" w:rsidRDefault="00102F8C" w:rsidP="00102F8C">
      <w:pPr>
        <w:widowControl w:val="0"/>
        <w:suppressAutoHyphens/>
        <w:jc w:val="center"/>
        <w:rPr>
          <w:rFonts w:eastAsia="Lucida Sans Unicode"/>
          <w:b/>
          <w:szCs w:val="20"/>
        </w:rPr>
      </w:pPr>
      <w:r w:rsidRPr="00D64853">
        <w:rPr>
          <w:rFonts w:eastAsia="Lucida Sans Unicode"/>
          <w:b/>
          <w:szCs w:val="20"/>
        </w:rPr>
        <w:t>LĒMUMS</w:t>
      </w:r>
    </w:p>
    <w:p w:rsidR="00102F8C" w:rsidRPr="00B61674" w:rsidRDefault="00102F8C" w:rsidP="00102F8C">
      <w:pPr>
        <w:widowControl w:val="0"/>
        <w:suppressAutoHyphens/>
        <w:jc w:val="center"/>
        <w:rPr>
          <w:rFonts w:eastAsia="Lucida Sans Unicode"/>
          <w:szCs w:val="20"/>
        </w:rPr>
      </w:pPr>
      <w:r w:rsidRPr="00B61674">
        <w:rPr>
          <w:rFonts w:eastAsia="Lucida Sans Unicode"/>
          <w:szCs w:val="20"/>
        </w:rPr>
        <w:t>Jēkabpilī</w:t>
      </w:r>
    </w:p>
    <w:p w:rsidR="00102F8C" w:rsidRPr="00AB3439" w:rsidRDefault="00102F8C" w:rsidP="00102F8C"/>
    <w:p w:rsidR="00102F8C" w:rsidRPr="00AB3439" w:rsidRDefault="00102F8C" w:rsidP="00102F8C">
      <w:pPr>
        <w:tabs>
          <w:tab w:val="right" w:pos="9356"/>
        </w:tabs>
        <w:snapToGrid w:val="0"/>
        <w:jc w:val="both"/>
        <w:rPr>
          <w:rFonts w:cs="Tahoma"/>
          <w:bCs/>
        </w:rPr>
      </w:pPr>
      <w:r>
        <w:rPr>
          <w:rFonts w:cs="Tahoma"/>
          <w:bCs/>
        </w:rPr>
        <w:t>04.07.2019.</w:t>
      </w:r>
      <w:r w:rsidRPr="00AB3439">
        <w:rPr>
          <w:rFonts w:cs="Tahoma"/>
          <w:bCs/>
        </w:rPr>
        <w:t xml:space="preserve"> (protokols Nr.</w:t>
      </w:r>
      <w:r>
        <w:rPr>
          <w:rFonts w:cs="Tahoma"/>
          <w:bCs/>
        </w:rPr>
        <w:t>20</w:t>
      </w:r>
      <w:r w:rsidRPr="00AB3439">
        <w:rPr>
          <w:rFonts w:cs="Tahoma"/>
          <w:bCs/>
        </w:rPr>
        <w:t xml:space="preserve">, </w:t>
      </w:r>
      <w:r>
        <w:rPr>
          <w:rFonts w:cs="Tahoma"/>
          <w:bCs/>
        </w:rPr>
        <w:t>2</w:t>
      </w:r>
      <w:r w:rsidRPr="00AB3439">
        <w:rPr>
          <w:rFonts w:cs="Tahoma"/>
          <w:bCs/>
        </w:rPr>
        <w:t xml:space="preserve">0.§) </w:t>
      </w:r>
      <w:r w:rsidRPr="00AB3439">
        <w:rPr>
          <w:rFonts w:cs="Tahoma"/>
          <w:bCs/>
        </w:rPr>
        <w:tab/>
        <w:t>Nr.</w:t>
      </w:r>
      <w:r>
        <w:rPr>
          <w:rFonts w:cs="Tahoma"/>
          <w:bCs/>
        </w:rPr>
        <w:t>323</w:t>
      </w:r>
    </w:p>
    <w:p w:rsidR="00102F8C" w:rsidRPr="00AB3439" w:rsidRDefault="00102F8C" w:rsidP="00102F8C">
      <w:pPr>
        <w:tabs>
          <w:tab w:val="right" w:pos="9000"/>
        </w:tabs>
        <w:snapToGrid w:val="0"/>
        <w:jc w:val="both"/>
        <w:rPr>
          <w:rFonts w:cs="Tahoma"/>
          <w:bCs/>
        </w:rPr>
      </w:pPr>
    </w:p>
    <w:p w:rsidR="00102F8C" w:rsidRDefault="00102F8C" w:rsidP="00102F8C">
      <w:pPr>
        <w:suppressAutoHyphens/>
        <w:jc w:val="both"/>
        <w:rPr>
          <w:lang w:val="lv-LV" w:eastAsia="ar-SA"/>
        </w:rPr>
      </w:pPr>
      <w:r w:rsidRPr="00BD4E4C">
        <w:rPr>
          <w:lang w:val="lv-LV" w:eastAsia="ar-SA"/>
        </w:rPr>
        <w:t xml:space="preserve">Par </w:t>
      </w:r>
      <w:r>
        <w:rPr>
          <w:lang w:val="lv-LV" w:eastAsia="ar-SA"/>
        </w:rPr>
        <w:t xml:space="preserve">izsoles rīkošanu </w:t>
      </w:r>
      <w:r w:rsidRPr="00BD4E4C">
        <w:rPr>
          <w:lang w:val="lv-LV" w:eastAsia="ar-SA"/>
        </w:rPr>
        <w:t>apbūves tiesības piešķiršan</w:t>
      </w:r>
      <w:r>
        <w:rPr>
          <w:lang w:val="lv-LV" w:eastAsia="ar-SA"/>
        </w:rPr>
        <w:t>ai un nekustamā īpašuma lietošanas mērķa noteikšanu</w:t>
      </w:r>
    </w:p>
    <w:p w:rsidR="00102F8C" w:rsidRPr="00BD4E4C" w:rsidRDefault="00102F8C" w:rsidP="00102F8C">
      <w:pPr>
        <w:suppressAutoHyphens/>
        <w:jc w:val="both"/>
        <w:rPr>
          <w:lang w:val="lv-LV" w:eastAsia="ar-SA"/>
        </w:rPr>
      </w:pPr>
    </w:p>
    <w:p w:rsidR="00102F8C" w:rsidRDefault="00102F8C" w:rsidP="00102F8C">
      <w:pPr>
        <w:widowControl w:val="0"/>
        <w:suppressAutoHyphens/>
        <w:ind w:firstLine="709"/>
        <w:jc w:val="both"/>
        <w:rPr>
          <w:rFonts w:eastAsia="Calibri"/>
          <w:lang w:val="lv-LV"/>
        </w:rPr>
      </w:pPr>
      <w:r w:rsidRPr="00BD4E4C">
        <w:rPr>
          <w:rFonts w:eastAsia="Calibri"/>
          <w:lang w:val="lv-LV"/>
        </w:rPr>
        <w:t>Jēkabpils pilsētas pašvaldībā (turpmāk – Pašvaldība) 2019.gada 1.martā saņemts Sabiedrības ar ierobežotu atbildību “Roveiks”, reģistrācijas Nr.45403034796, juridiskā adrese: Zvaigžņu iela 3B-4, Jēkabpils (turpmāk</w:t>
      </w:r>
      <w:r>
        <w:rPr>
          <w:rFonts w:eastAsia="Calibri"/>
          <w:lang w:val="lv-LV"/>
        </w:rPr>
        <w:t xml:space="preserve"> </w:t>
      </w:r>
      <w:r w:rsidRPr="00BD4E4C">
        <w:rPr>
          <w:rFonts w:eastAsia="Calibri"/>
          <w:lang w:val="lv-LV"/>
        </w:rPr>
        <w:t>- SIA “Roveiks”) valdes locekļa Kristapa Cepurīša 2019.gada 26.februāra iesniegums, kurā lūgts grozīt, papildināt vai noslēgt jaunu līgumu, laužot esošo 2013.gada 26.aprīlī starp SIA “Roveiks” un Pašvaldību noslēgto zemes nomas līgumu, papildinot un koriģējot līguma priekšmetu</w:t>
      </w:r>
      <w:r>
        <w:rPr>
          <w:rFonts w:eastAsia="Calibri"/>
          <w:lang w:val="lv-LV"/>
        </w:rPr>
        <w:t xml:space="preserve"> un līguma saturu</w:t>
      </w:r>
      <w:r w:rsidRPr="00BD4E4C">
        <w:rPr>
          <w:rFonts w:eastAsia="Calibri"/>
          <w:lang w:val="lv-LV"/>
        </w:rPr>
        <w:t>. Lū</w:t>
      </w:r>
      <w:r>
        <w:rPr>
          <w:rFonts w:eastAsia="Calibri"/>
          <w:lang w:val="lv-LV"/>
        </w:rPr>
        <w:t>gts</w:t>
      </w:r>
      <w:r w:rsidRPr="00BD4E4C">
        <w:rPr>
          <w:rFonts w:eastAsia="Calibri"/>
          <w:lang w:val="lv-LV"/>
        </w:rPr>
        <w:t xml:space="preserve"> piešķirt apbūves tiesības, koriģēt zemes vienības robežas un platību pēc iesnieguma pielikumā esošas shēmas, mainīt zemes vienības nomas mērķi iekļaujot “</w:t>
      </w:r>
      <w:bookmarkStart w:id="12" w:name="_Hlk4391563"/>
      <w:r w:rsidRPr="00BD4E4C">
        <w:rPr>
          <w:rFonts w:eastAsia="Calibri"/>
          <w:lang w:val="lv-LV"/>
        </w:rPr>
        <w:t>Ūdenssporta, ziemas sporta veidu un dažādu servisu atpūtas parka izveide un attīstība</w:t>
      </w:r>
      <w:bookmarkEnd w:id="12"/>
      <w:r w:rsidRPr="00BD4E4C">
        <w:rPr>
          <w:rFonts w:eastAsia="Calibri"/>
          <w:lang w:val="lv-LV"/>
        </w:rPr>
        <w:t xml:space="preserve">”, un zemes vienības nomas līguma termiņu noteikt 10 (desmit) gadus no nomas līguma noslēgšanas ar pirmtiesībām līgumu pagarināt. </w:t>
      </w:r>
    </w:p>
    <w:p w:rsidR="00102F8C" w:rsidRPr="00BD4E4C" w:rsidRDefault="00102F8C" w:rsidP="00102F8C">
      <w:pPr>
        <w:widowControl w:val="0"/>
        <w:suppressAutoHyphens/>
        <w:ind w:firstLine="709"/>
        <w:jc w:val="both"/>
        <w:rPr>
          <w:rFonts w:eastAsia="Calibri"/>
          <w:lang w:val="lv-LV"/>
        </w:rPr>
      </w:pPr>
      <w:r>
        <w:rPr>
          <w:rFonts w:eastAsia="Calibri"/>
          <w:lang w:val="lv-LV"/>
        </w:rPr>
        <w:t xml:space="preserve">Pašvaldībā 2019.gada 9.aprīlī ir saņemts SIA “Roveiks” papildinājums </w:t>
      </w:r>
      <w:r w:rsidRPr="00BD4E4C">
        <w:rPr>
          <w:rFonts w:eastAsia="Calibri"/>
          <w:lang w:val="lv-LV"/>
        </w:rPr>
        <w:t xml:space="preserve">2019.gada 26.februāra </w:t>
      </w:r>
      <w:r>
        <w:rPr>
          <w:rFonts w:eastAsia="Calibri"/>
          <w:lang w:val="lv-LV"/>
        </w:rPr>
        <w:t>iesniegumam – Jēkabpils veikparka attīstības plāns, kura mērķis ir izveidot kvalitatīvu atpūtas bāzi, nodrošinot jēkabpiliešiem un pilsētas viesiem primāro funkciju veikborda trases izmantošanu, kā arī piedāvāt iedzīvotājiem papildus servisus un pakalpojumus atpūtas iespēju paplašināšanai. Paredzēts ierīkot jaunu noliktavu inventāra novietošanai, plānots uz pontonu plosta netālu no krasta uzstādīt pirti, plānots atvērt VeikCaffe ar plašu vasaras terasi, nakšņošanas iespējām un uzstādīt sīkmājiņas.</w:t>
      </w:r>
    </w:p>
    <w:p w:rsidR="00102F8C" w:rsidRDefault="00102F8C" w:rsidP="00102F8C">
      <w:pPr>
        <w:widowControl w:val="0"/>
        <w:suppressAutoHyphens/>
        <w:ind w:firstLine="709"/>
        <w:jc w:val="both"/>
        <w:rPr>
          <w:rFonts w:eastAsia="Calibri"/>
          <w:lang w:val="lv-LV"/>
        </w:rPr>
      </w:pPr>
      <w:r w:rsidRPr="00BD4E4C">
        <w:rPr>
          <w:rFonts w:eastAsia="Calibri"/>
          <w:lang w:val="lv-LV"/>
        </w:rPr>
        <w:t>Starp Pašvaldību un SIA “Roveiks” ir noslēgts 2013.gada 16.aprīļa zemes nomas līgums</w:t>
      </w:r>
      <w:r>
        <w:rPr>
          <w:rFonts w:eastAsia="Calibri"/>
          <w:lang w:val="lv-LV"/>
        </w:rPr>
        <w:t xml:space="preserve"> (Pašvaldības reģistrācijas Nr.1-11.9/26-2013) un 2013.gada 27.maija Vienošanās pie zemes nomas līguma (Pašvaldības reģistrācijas Nr.1-11.9/35-2013) </w:t>
      </w:r>
      <w:r w:rsidRPr="00BD4E4C">
        <w:rPr>
          <w:rFonts w:eastAsia="Calibri"/>
          <w:lang w:val="lv-LV"/>
        </w:rPr>
        <w:t>par nekustamā īpašuma ar kadastra numuru 56010021180 “Radžu ūdenskrātuve</w:t>
      </w:r>
      <w:bookmarkStart w:id="13" w:name="_Hlk4391814"/>
      <w:r w:rsidRPr="00BD4E4C">
        <w:rPr>
          <w:rFonts w:eastAsia="Calibri"/>
          <w:lang w:val="lv-LV"/>
        </w:rPr>
        <w:t xml:space="preserve">” </w:t>
      </w:r>
      <w:bookmarkStart w:id="14" w:name="_Hlk4387218"/>
      <w:bookmarkStart w:id="15" w:name="_Hlk4391109"/>
      <w:r>
        <w:rPr>
          <w:rFonts w:eastAsia="Calibri"/>
          <w:lang w:val="lv-LV"/>
        </w:rPr>
        <w:t xml:space="preserve">zemes vienības </w:t>
      </w:r>
      <w:r w:rsidRPr="00BD4E4C">
        <w:rPr>
          <w:rFonts w:eastAsia="Calibri"/>
          <w:lang w:val="lv-LV"/>
        </w:rPr>
        <w:t>daļas ar kadastra apzīmējumu 560100211808001</w:t>
      </w:r>
      <w:bookmarkEnd w:id="13"/>
      <w:r w:rsidRPr="00BD4E4C">
        <w:rPr>
          <w:rFonts w:eastAsia="Calibri"/>
          <w:lang w:val="lv-LV"/>
        </w:rPr>
        <w:t xml:space="preserve"> </w:t>
      </w:r>
      <w:bookmarkEnd w:id="14"/>
      <w:r w:rsidRPr="00BD4E4C">
        <w:rPr>
          <w:rFonts w:eastAsia="Calibri"/>
          <w:lang w:val="lv-LV"/>
        </w:rPr>
        <w:t>5060 m</w:t>
      </w:r>
      <w:r w:rsidRPr="00BD4E4C">
        <w:rPr>
          <w:rFonts w:eastAsia="Calibri"/>
          <w:vertAlign w:val="superscript"/>
          <w:lang w:val="lv-LV"/>
        </w:rPr>
        <w:t>2</w:t>
      </w:r>
      <w:r w:rsidRPr="00BD4E4C">
        <w:rPr>
          <w:rFonts w:eastAsia="Calibri"/>
          <w:lang w:val="lv-LV"/>
        </w:rPr>
        <w:t xml:space="preserve"> platībā </w:t>
      </w:r>
      <w:bookmarkEnd w:id="15"/>
      <w:r w:rsidRPr="00BD4E4C">
        <w:rPr>
          <w:rFonts w:eastAsia="Calibri"/>
          <w:lang w:val="lv-LV"/>
        </w:rPr>
        <w:t>nodošanu nomas lietošanā bez apbūves tiesībām līdz 2023.gada 30.aprīlim</w:t>
      </w:r>
      <w:r>
        <w:rPr>
          <w:rFonts w:eastAsia="Calibri"/>
          <w:lang w:val="lv-LV"/>
        </w:rPr>
        <w:t>.</w:t>
      </w:r>
      <w:r w:rsidRPr="00BD4E4C">
        <w:rPr>
          <w:rFonts w:eastAsia="Calibri"/>
          <w:lang w:val="lv-LV"/>
        </w:rPr>
        <w:t xml:space="preserve"> Zemes gabals nodots nomā ar lietošanas mērķi – ūdenssporta veidu – veikborda un ūdensslēpošanas – trašu izveidei. </w:t>
      </w:r>
      <w:bookmarkStart w:id="16" w:name="_Hlk4391495"/>
      <w:r>
        <w:rPr>
          <w:rFonts w:eastAsia="Calibri"/>
          <w:lang w:val="lv-LV"/>
        </w:rPr>
        <w:t>(turpmāk – 2013.gada 26.aprīļa zemes nomas līgums).</w:t>
      </w:r>
    </w:p>
    <w:p w:rsidR="00102F8C" w:rsidRPr="00D87F73" w:rsidRDefault="00102F8C" w:rsidP="00102F8C">
      <w:pPr>
        <w:widowControl w:val="0"/>
        <w:suppressAutoHyphens/>
        <w:ind w:firstLine="709"/>
        <w:jc w:val="both"/>
        <w:rPr>
          <w:rFonts w:eastAsia="Calibri"/>
          <w:color w:val="FF0000"/>
          <w:lang w:val="lv-LV"/>
        </w:rPr>
      </w:pPr>
      <w:r>
        <w:rPr>
          <w:rFonts w:eastAsia="Calibri"/>
          <w:lang w:val="lv-LV"/>
        </w:rPr>
        <w:t>Šobrīd z</w:t>
      </w:r>
      <w:r w:rsidRPr="00D87F73">
        <w:rPr>
          <w:rFonts w:eastAsia="Calibri"/>
          <w:lang w:val="lv-LV"/>
        </w:rPr>
        <w:t>emes vienības ar kadastra apzīmējumu 56010021180 lietošanas mērķa kods “0302”- Fizisko un juridisko personu īpašumā vai lietošanā esošo ūdeņu teritorijas. Zemes vienības daļas</w:t>
      </w:r>
      <w:r w:rsidRPr="00BD4E4C">
        <w:rPr>
          <w:rFonts w:eastAsia="Calibri"/>
          <w:lang w:val="lv-LV"/>
        </w:rPr>
        <w:t xml:space="preserve"> ar kadastra apzīmējumu 560100211808001 lietošanas mērķa kods “0503” – Sportam un atpūtai aprīkotās dabas teritorijas.</w:t>
      </w:r>
      <w:r>
        <w:rPr>
          <w:rFonts w:eastAsia="Calibri"/>
          <w:lang w:val="lv-LV"/>
        </w:rPr>
        <w:t xml:space="preserve"> Minētās zemes vienības ar kadastra apzīmējumu 56010021180 lietošanas mērķa kods ir atbilstošs Jēkabpils pilsētas teritorijas plānojumam un nav maināms. Tāpat arī zemes vienības ar kadastra apzīmējumu 56010021180 daļas, uz kuru paredzēts piešķirt apbūves tiesību, lietošanas mērķa kods nosakāms, saskaņā ar Jēkabpils pilsētas teritoriālo plānojumu, </w:t>
      </w:r>
      <w:r w:rsidRPr="00BD4E4C">
        <w:rPr>
          <w:rFonts w:eastAsia="Calibri"/>
          <w:lang w:val="lv-LV"/>
        </w:rPr>
        <w:t>“0503” – Sportam un atpūtai aprīkotās dabas teritorijas.</w:t>
      </w:r>
    </w:p>
    <w:p w:rsidR="00102F8C" w:rsidRDefault="00102F8C" w:rsidP="00102F8C">
      <w:pPr>
        <w:widowControl w:val="0"/>
        <w:suppressAutoHyphens/>
        <w:ind w:firstLine="709"/>
        <w:jc w:val="both"/>
        <w:rPr>
          <w:rFonts w:eastAsia="Calibri"/>
          <w:lang w:val="lv-LV"/>
        </w:rPr>
      </w:pPr>
      <w:r>
        <w:rPr>
          <w:rFonts w:eastAsia="Calibri"/>
          <w:lang w:val="lv-LV"/>
        </w:rPr>
        <w:t xml:space="preserve">Atbilstoši Jēkabpils pilsētas būvvaldes 2019.gada 4.aprīļa Atzinumam par būves pārbaudi Nr.BIS-BV-19.9-2019-2899 (30-10.4) uz zemes vienības </w:t>
      </w:r>
      <w:r w:rsidRPr="00BD4E4C">
        <w:rPr>
          <w:rFonts w:eastAsia="Calibri"/>
          <w:lang w:val="lv-LV"/>
        </w:rPr>
        <w:t>daļas ar kadastra apzīmējumu 560100211808001</w:t>
      </w:r>
      <w:r w:rsidRPr="00B83B17">
        <w:rPr>
          <w:rFonts w:eastAsia="Calibri"/>
          <w:lang w:val="lv-LV"/>
        </w:rPr>
        <w:t xml:space="preserve"> </w:t>
      </w:r>
      <w:r>
        <w:rPr>
          <w:rFonts w:eastAsia="Calibri"/>
          <w:lang w:val="lv-LV"/>
        </w:rPr>
        <w:t xml:space="preserve">ir konstatēts, ka Radžu ūdenskrātuves piekrastē, krasta nogāzē atrodas trīs mazēkas un ūdens tuvumā, atrodas inženierbūves – veikborda kabeļtrases viens metāla balsts, bet otrs balsts atrodas uz Radžu ūdenskrātuves salas. Abus balstus savieno troses. Konstatēta patvaļīga </w:t>
      </w:r>
      <w:r>
        <w:rPr>
          <w:rFonts w:eastAsia="Calibri"/>
          <w:lang w:val="lv-LV"/>
        </w:rPr>
        <w:lastRenderedPageBreak/>
        <w:t xml:space="preserve">būvniecība. </w:t>
      </w:r>
    </w:p>
    <w:p w:rsidR="00102F8C" w:rsidRPr="00BD4E4C" w:rsidRDefault="00102F8C" w:rsidP="00102F8C">
      <w:pPr>
        <w:widowControl w:val="0"/>
        <w:suppressAutoHyphens/>
        <w:ind w:firstLine="709"/>
        <w:jc w:val="both"/>
        <w:rPr>
          <w:rFonts w:eastAsia="Calibri"/>
          <w:lang w:val="lv-LV"/>
        </w:rPr>
      </w:pPr>
      <w:r>
        <w:rPr>
          <w:rFonts w:eastAsia="Calibri"/>
          <w:lang w:val="lv-LV"/>
        </w:rPr>
        <w:t>Radžu ūdenskrātuves peldvietai jau desmito gadu pēc kārtas ir piešķirts Zilā karoga (tūrisma ekosertifikāts) pludmales statuss, a</w:t>
      </w:r>
      <w:r w:rsidRPr="00EE04AD">
        <w:rPr>
          <w:rFonts w:eastAsia="Calibri"/>
          <w:lang w:val="lv-LV"/>
        </w:rPr>
        <w:t xml:space="preserve">pliecinot tās atbilstību starptautiskiem kvalitātes </w:t>
      </w:r>
      <w:r>
        <w:rPr>
          <w:rFonts w:eastAsia="Calibri"/>
          <w:lang w:val="lv-LV"/>
        </w:rPr>
        <w:t>33 kritērijiem.</w:t>
      </w:r>
      <w:r w:rsidRPr="00F72CF0">
        <w:rPr>
          <w:lang w:val="lv-LV"/>
        </w:rPr>
        <w:t xml:space="preserve"> Tie skar peldūdens kvalitāti, notekūdeņu attīrīšanu un novadi, atkritumu savākšanu, dažādu cilvēku grupu pieejamības nodrošināšanu videi, izglītojošus pasākumus, drošības pasākumus un daudz ko citu. Zilā Karoga mērķis ir veicināt piekrastes teritoriju ilgtspējīgu attīstību ar augstu ūdens kvalitātes, drošības, vides apsaimniekošanas un pārvaldes standartu, kā arī vides izglītības iniciatīvu</w:t>
      </w:r>
      <w:r w:rsidRPr="00275AA1">
        <w:rPr>
          <w:lang w:val="lv-LV"/>
        </w:rPr>
        <w:t>. Š</w:t>
      </w:r>
      <w:r w:rsidRPr="00EE04AD">
        <w:rPr>
          <w:rFonts w:eastAsia="Calibri"/>
          <w:lang w:val="lv-LV"/>
        </w:rPr>
        <w:t>o gadu laikā ir ieguldīts liels darbs un līdzekļi, lai uzturētu un labiekārtotu gan peldvietu, gan arī pārējo Radžu ūdenskrātuvei piegulošo teritoriju</w:t>
      </w:r>
      <w:r>
        <w:rPr>
          <w:rFonts w:eastAsia="Calibri"/>
          <w:lang w:val="lv-LV"/>
        </w:rPr>
        <w:t xml:space="preserve">, līdz ar to Pašvaldībai ir svarīgi arī turpmāk saglabāt Radžu ūdenskrātuves teritoriju atbilstošu Zilā karoga kvalitātes kritērijiem, lai arī nākamajos gados iegūtu Zilā karoga pludmales statusu. Tādējādi svarīgi ir saglabāt arī ūdens kvalitāti, ekosistēmu atbilstošu vides aizsardzības normatīvo aktu prasībām. </w:t>
      </w:r>
    </w:p>
    <w:bookmarkEnd w:id="16"/>
    <w:p w:rsidR="00102F8C" w:rsidRDefault="00102F8C" w:rsidP="00102F8C">
      <w:pPr>
        <w:widowControl w:val="0"/>
        <w:suppressAutoHyphens/>
        <w:ind w:firstLine="709"/>
        <w:jc w:val="both"/>
        <w:rPr>
          <w:rFonts w:eastAsia="Calibri"/>
          <w:lang w:val="lv-LV"/>
        </w:rPr>
      </w:pPr>
      <w:r>
        <w:rPr>
          <w:rFonts w:eastAsia="Calibri"/>
          <w:lang w:val="lv-LV"/>
        </w:rPr>
        <w:t>Ar Attīstības un tautsaimniecības komitejas 2019.gada 28.marta lēmumu (protokols Nr.6, §8) tika nolemts konceptuāli atbalstīt SIA “Roveiks”2019.gada 26.februāra iesniegumā lūgto, precizēt zemes vienības robežas un iesniegt izskatīšanai Jēkabpils pilsētas domes sēdē.</w:t>
      </w:r>
    </w:p>
    <w:p w:rsidR="00102F8C" w:rsidRDefault="00102F8C" w:rsidP="00102F8C">
      <w:pPr>
        <w:tabs>
          <w:tab w:val="right" w:pos="0"/>
        </w:tabs>
        <w:jc w:val="both"/>
        <w:rPr>
          <w:rFonts w:eastAsia="Calibri"/>
          <w:lang w:val="lv-LV"/>
        </w:rPr>
      </w:pPr>
      <w:r>
        <w:rPr>
          <w:rFonts w:eastAsia="Calibri"/>
          <w:lang w:val="lv-LV"/>
        </w:rPr>
        <w:tab/>
        <w:t>Civillikuma 1129.</w:t>
      </w:r>
      <w:r w:rsidRPr="00D87F73">
        <w:rPr>
          <w:rFonts w:eastAsia="Calibri"/>
          <w:vertAlign w:val="superscript"/>
          <w:lang w:val="lv-LV"/>
        </w:rPr>
        <w:t>1</w:t>
      </w:r>
      <w:r>
        <w:rPr>
          <w:rFonts w:eastAsia="Calibri"/>
          <w:lang w:val="lv-LV"/>
        </w:rPr>
        <w:t xml:space="preserve"> pants nosaka, ka apbūves tiesība ir ar līgumu piešķirta mantojama un atsavināma lietu tiesība celt un lietot uz sveša zemesgabala nedzīvojamu ēku vai inženierbūvi kā īpašniekam šīs tiesības spēkā esamības laikā. Apbūves tiesībai piemērojami noteikumi, kas attiecas uz nekustamām lietām, izņemot pirmpirkuma tiesību un izpirkuma tiesību.</w:t>
      </w:r>
    </w:p>
    <w:p w:rsidR="00102F8C" w:rsidRDefault="00102F8C" w:rsidP="00102F8C">
      <w:pPr>
        <w:tabs>
          <w:tab w:val="right" w:pos="0"/>
        </w:tabs>
        <w:jc w:val="both"/>
        <w:rPr>
          <w:rFonts w:eastAsia="Calibri"/>
          <w:lang w:val="lv-LV"/>
        </w:rPr>
      </w:pPr>
      <w:r>
        <w:rPr>
          <w:rFonts w:eastAsia="Calibri"/>
          <w:lang w:val="lv-LV"/>
        </w:rPr>
        <w:tab/>
        <w:t xml:space="preserve">Savukārt </w:t>
      </w:r>
      <w:r w:rsidRPr="00D87F73">
        <w:rPr>
          <w:rFonts w:eastAsia="Calibri"/>
          <w:lang w:val="lv-LV"/>
        </w:rPr>
        <w:t>Civillikuma</w:t>
      </w:r>
      <w:r w:rsidRPr="00823E6B">
        <w:rPr>
          <w:rFonts w:eastAsia="Calibri"/>
          <w:lang w:val="lv-LV"/>
        </w:rPr>
        <w:t xml:space="preserve"> 1129.</w:t>
      </w:r>
      <w:r w:rsidRPr="00D87F73">
        <w:rPr>
          <w:rFonts w:eastAsia="Calibri"/>
          <w:vertAlign w:val="superscript"/>
          <w:lang w:val="lv-LV"/>
        </w:rPr>
        <w:t>2</w:t>
      </w:r>
      <w:r w:rsidRPr="00823E6B">
        <w:rPr>
          <w:rFonts w:eastAsia="Calibri"/>
          <w:lang w:val="lv-LV"/>
        </w:rPr>
        <w:t xml:space="preserve"> pants nosaka, ka piešķirot apbūves tiesību, jānosaka zemes gabals, uz kuru attiecas apbūves tiesība, apbūves tiesības termiņš (nedrīkst būt mazāks par desmit gadiem), kā arī maksa par apbūves tiesību un tās maksāšanas termiņi, ja apbūves tiesība piešķirta par atlīdzību. Maksa par apbūves tiesību jānosaka naudā. </w:t>
      </w:r>
      <w:r>
        <w:rPr>
          <w:rFonts w:eastAsia="Calibri"/>
          <w:lang w:val="lv-LV"/>
        </w:rPr>
        <w:t xml:space="preserve">Ja nav norunāts citādi, tad maksai par apbūves tiesību attiecīgi piemērojami noteikumi par nomas līgumu. </w:t>
      </w:r>
    </w:p>
    <w:p w:rsidR="00102F8C" w:rsidRDefault="00102F8C" w:rsidP="00102F8C">
      <w:pPr>
        <w:tabs>
          <w:tab w:val="right" w:pos="0"/>
        </w:tabs>
        <w:jc w:val="both"/>
        <w:rPr>
          <w:rFonts w:eastAsia="Calibri"/>
          <w:lang w:val="lv-LV"/>
        </w:rPr>
      </w:pPr>
      <w:r>
        <w:rPr>
          <w:rFonts w:eastAsia="Calibri"/>
          <w:lang w:val="lv-LV"/>
        </w:rPr>
        <w:tab/>
      </w:r>
      <w:r w:rsidRPr="00823E6B">
        <w:rPr>
          <w:rFonts w:eastAsia="Calibri"/>
          <w:lang w:val="lv-LV"/>
        </w:rPr>
        <w:t xml:space="preserve">Ministru kabineta 2018.gada 19.jūnija noteikumi Nr.350 “Publiskas personas zemes nomas un apbūves tiesību noteikumi” (turpmāk – </w:t>
      </w:r>
      <w:r>
        <w:rPr>
          <w:rFonts w:eastAsia="Calibri"/>
          <w:lang w:val="lv-LV"/>
        </w:rPr>
        <w:t>Ministru kabineta n</w:t>
      </w:r>
      <w:r w:rsidRPr="00823E6B">
        <w:rPr>
          <w:rFonts w:eastAsia="Calibri"/>
          <w:lang w:val="lv-LV"/>
        </w:rPr>
        <w:t>oteikumi</w:t>
      </w:r>
      <w:r>
        <w:rPr>
          <w:rFonts w:eastAsia="Calibri"/>
          <w:lang w:val="lv-LV"/>
        </w:rPr>
        <w:t xml:space="preserve"> Nr.350) 76.punkts nosaka, ka lēmumu par neapbūvēta zemesgabala apbūves tiesības piešķiršanu pieņem publiskas personas institūcija,</w:t>
      </w:r>
      <w:r w:rsidRPr="00823E6B">
        <w:rPr>
          <w:rFonts w:eastAsia="Calibri"/>
          <w:lang w:val="lv-LV"/>
        </w:rPr>
        <w:t xml:space="preserve"> kuras valdījumā ir </w:t>
      </w:r>
      <w:r>
        <w:rPr>
          <w:rFonts w:eastAsia="Calibri"/>
          <w:lang w:val="lv-LV"/>
        </w:rPr>
        <w:t>attiecīgais neapbūvētais zemesgabals.</w:t>
      </w:r>
    </w:p>
    <w:p w:rsidR="00102F8C" w:rsidRDefault="00102F8C" w:rsidP="00102F8C">
      <w:pPr>
        <w:tabs>
          <w:tab w:val="right" w:pos="0"/>
        </w:tabs>
        <w:jc w:val="both"/>
        <w:rPr>
          <w:rFonts w:eastAsia="Calibri"/>
          <w:lang w:val="lv-LV"/>
        </w:rPr>
      </w:pPr>
      <w:r>
        <w:rPr>
          <w:rFonts w:eastAsia="Calibri"/>
          <w:lang w:val="lv-LV"/>
        </w:rPr>
        <w:tab/>
        <w:t>Atbilstoši Ministru kabineta noteikumu Nr.350 77.punktam neapbūvēta zemesgabala tiesīgo noskaidro rakstiskā vai mutiskā izsolē. Savukārt atbilstoši minēto noteikumu 78.punktam neapbūvēta zemesgabala apbūves tiesības piešķiršanai, apbūves tiesības maksas noteikšanai un apbūves tiesības līguma slēgšanai piemēro šo noteikumu</w:t>
      </w:r>
      <w:r w:rsidRPr="00823E6B">
        <w:rPr>
          <w:rFonts w:eastAsia="Calibri"/>
          <w:lang w:val="lv-LV"/>
        </w:rPr>
        <w:t xml:space="preserve"> 3.1. un 3.2.apakšnodaļas nosacījumus</w:t>
      </w:r>
      <w:r>
        <w:rPr>
          <w:rFonts w:eastAsia="Calibri"/>
          <w:lang w:val="lv-LV"/>
        </w:rPr>
        <w:t xml:space="preserve"> (izņemot šo noteikumu 28., 29., 30 un 31.punktu), ja šajā nodaļā nav noteikts citādi. Līdz ar to rīkojama apbūves tiesību izsole, un atbilstoši minēto noteikumu 40.punktam </w:t>
      </w:r>
      <w:r w:rsidRPr="00823E6B">
        <w:rPr>
          <w:rFonts w:eastAsia="Calibri"/>
          <w:lang w:val="lv-LV"/>
        </w:rPr>
        <w:t xml:space="preserve">apbūves tiesību maksas noteikšanai </w:t>
      </w:r>
      <w:r>
        <w:rPr>
          <w:rFonts w:eastAsia="Calibri"/>
          <w:lang w:val="lv-LV"/>
        </w:rPr>
        <w:t xml:space="preserve">var </w:t>
      </w:r>
      <w:r w:rsidRPr="00823E6B">
        <w:rPr>
          <w:rFonts w:eastAsia="Calibri"/>
          <w:lang w:val="lv-LV"/>
        </w:rPr>
        <w:t>pieaicin</w:t>
      </w:r>
      <w:r>
        <w:rPr>
          <w:rFonts w:eastAsia="Calibri"/>
          <w:lang w:val="lv-LV"/>
        </w:rPr>
        <w:t>āt</w:t>
      </w:r>
      <w:r w:rsidRPr="00823E6B">
        <w:rPr>
          <w:rFonts w:eastAsia="Calibri"/>
          <w:lang w:val="lv-LV"/>
        </w:rPr>
        <w:t xml:space="preserve"> neatkarīgu vērtētāju, turklāt apbūves tiesīgais kompensē vērtētāja atlīdzības summu, ja to iespējams attiecin</w:t>
      </w:r>
      <w:r>
        <w:rPr>
          <w:rFonts w:eastAsia="Calibri"/>
          <w:lang w:val="lv-LV"/>
        </w:rPr>
        <w:t>āt uz konkrēto apbūves tiesīgo.</w:t>
      </w:r>
    </w:p>
    <w:p w:rsidR="00102F8C" w:rsidRPr="00DA14AD" w:rsidRDefault="00102F8C" w:rsidP="00102F8C">
      <w:pPr>
        <w:ind w:firstLine="720"/>
        <w:jc w:val="both"/>
        <w:rPr>
          <w:lang w:val="lv-LV"/>
        </w:rPr>
      </w:pPr>
      <w:r w:rsidRPr="006A69E8">
        <w:rPr>
          <w:rFonts w:eastAsia="Lucida Sans Unicode"/>
          <w:bCs/>
          <w:lang w:val="lv-LV" w:eastAsia="ar-SA"/>
        </w:rPr>
        <w:t xml:space="preserve">Pamatojoties uz likuma “Par pašvaldībām” </w:t>
      </w:r>
      <w:r w:rsidRPr="00275AA1">
        <w:rPr>
          <w:lang w:val="lv-LV"/>
        </w:rPr>
        <w:t xml:space="preserve">14.panta pirmās daļas 2.punktu un otrās daļas 3.punktu, 15.panta pirmās daļas 13.punktu, </w:t>
      </w:r>
      <w:r w:rsidRPr="006A69E8">
        <w:rPr>
          <w:rFonts w:eastAsia="Lucida Sans Unicode"/>
          <w:bCs/>
          <w:lang w:val="lv-LV" w:eastAsia="ar-SA"/>
        </w:rPr>
        <w:t xml:space="preserve">21.panta pirmās daļas 14.punkta (a) apakšpunktu, 21.panta pirmās daļas 27.punktu, </w:t>
      </w:r>
      <w:r>
        <w:rPr>
          <w:rFonts w:eastAsia="Lucida Sans Unicode"/>
          <w:bCs/>
          <w:lang w:val="lv-LV" w:eastAsia="ar-SA"/>
        </w:rPr>
        <w:t xml:space="preserve">Nekustamā īpašuma valsts kadastra likuma 9.panta pirmās daļas 1.punktu un trešo daļu, Ministru kabineta 2006.gada 20.jūnija noteikumu Nr.496 “Nekustamā īpašuma lietošanas mērķu klasifikācija un nekustamā īpašuma lietošanas mērķu noteikšana un maiņas kārtība“ 17.6.apakšpunktu, 35.punktu, Ministru kabineta 2012.gada 10.aprīļa noteikumu Nr.263 “Kadastra objekta reģistrācijas un kadastra datu aktualizācijas noteikumi” 23.1.1., 23.1.2.apkšpunktu un 24.5 punktu, </w:t>
      </w:r>
      <w:r w:rsidRPr="00275AA1">
        <w:rPr>
          <w:lang w:val="lv-LV"/>
        </w:rPr>
        <w:t>Civillikuma 1129.¹ - 1129.</w:t>
      </w:r>
      <w:r w:rsidRPr="00275AA1">
        <w:rPr>
          <w:vertAlign w:val="superscript"/>
          <w:lang w:val="lv-LV"/>
        </w:rPr>
        <w:t>9</w:t>
      </w:r>
      <w:r>
        <w:rPr>
          <w:lang w:val="lv-LV"/>
        </w:rPr>
        <w:t xml:space="preserve"> pantu</w:t>
      </w:r>
      <w:r w:rsidRPr="00275AA1">
        <w:rPr>
          <w:lang w:val="lv-LV"/>
        </w:rPr>
        <w:t>,</w:t>
      </w:r>
      <w:r w:rsidRPr="002E2F4A">
        <w:rPr>
          <w:rFonts w:eastAsia="Calibri"/>
          <w:lang w:val="lv-LV"/>
        </w:rPr>
        <w:t xml:space="preserve"> Ministru kabineta 2018.gada </w:t>
      </w:r>
      <w:r>
        <w:rPr>
          <w:rFonts w:eastAsia="Calibri"/>
          <w:lang w:val="lv-LV"/>
        </w:rPr>
        <w:t xml:space="preserve">19.jūnija </w:t>
      </w:r>
      <w:r w:rsidRPr="002E2F4A">
        <w:rPr>
          <w:rFonts w:eastAsia="Calibri"/>
          <w:lang w:val="lv-LV"/>
        </w:rPr>
        <w:t>noteikumu Nr.</w:t>
      </w:r>
      <w:r>
        <w:rPr>
          <w:rFonts w:eastAsia="Calibri"/>
          <w:lang w:val="lv-LV"/>
        </w:rPr>
        <w:t>350</w:t>
      </w:r>
      <w:r w:rsidRPr="002E2F4A">
        <w:rPr>
          <w:rFonts w:eastAsia="Calibri"/>
          <w:lang w:val="lv-LV"/>
        </w:rPr>
        <w:t xml:space="preserve"> “Publiskas personas </w:t>
      </w:r>
      <w:r>
        <w:rPr>
          <w:rFonts w:eastAsia="Calibri"/>
          <w:lang w:val="lv-LV"/>
        </w:rPr>
        <w:t>zemes nomas un apbūves tiesību</w:t>
      </w:r>
      <w:r w:rsidRPr="002E2F4A">
        <w:rPr>
          <w:rFonts w:eastAsia="Calibri"/>
          <w:lang w:val="lv-LV"/>
        </w:rPr>
        <w:t xml:space="preserve"> noteikumi” </w:t>
      </w:r>
      <w:r>
        <w:rPr>
          <w:rFonts w:eastAsia="Calibri"/>
          <w:lang w:val="lv-LV"/>
        </w:rPr>
        <w:t xml:space="preserve">40, </w:t>
      </w:r>
      <w:r w:rsidRPr="00275AA1">
        <w:rPr>
          <w:lang w:val="lv-LV"/>
        </w:rPr>
        <w:t>76., 77. un 78.punktu</w:t>
      </w:r>
      <w:r>
        <w:rPr>
          <w:rFonts w:eastAsia="Lucida Sans Unicode"/>
          <w:bCs/>
          <w:lang w:val="lv-LV" w:eastAsia="ar-SA"/>
        </w:rPr>
        <w:t xml:space="preserve">, </w:t>
      </w:r>
      <w:r w:rsidRPr="006B29D4">
        <w:rPr>
          <w:rFonts w:eastAsia="Calibri"/>
          <w:lang w:val="lv-LV"/>
        </w:rPr>
        <w:t>Publiskas personas finanšu līdzekļu u</w:t>
      </w:r>
      <w:r>
        <w:rPr>
          <w:rFonts w:eastAsia="Calibri"/>
          <w:lang w:val="lv-LV"/>
        </w:rPr>
        <w:t>n</w:t>
      </w:r>
      <w:r w:rsidRPr="006B29D4">
        <w:rPr>
          <w:rFonts w:eastAsia="Calibri"/>
          <w:lang w:val="lv-LV"/>
        </w:rPr>
        <w:t xml:space="preserve"> mantas izšķērdēšanas</w:t>
      </w:r>
      <w:r w:rsidRPr="00C82DD9">
        <w:rPr>
          <w:rFonts w:eastAsia="Calibri"/>
          <w:lang w:val="lv-LV"/>
        </w:rPr>
        <w:t xml:space="preserve"> likuma</w:t>
      </w:r>
      <w:r>
        <w:rPr>
          <w:rFonts w:ascii="Calibri" w:eastAsia="Calibri" w:hAnsi="Calibri"/>
          <w:lang w:val="lv-LV"/>
        </w:rPr>
        <w:t xml:space="preserve"> </w:t>
      </w:r>
      <w:r w:rsidRPr="00275AA1">
        <w:rPr>
          <w:lang w:val="lv-LV"/>
        </w:rPr>
        <w:t>2., 3. un 6.</w:t>
      </w:r>
      <w:r w:rsidRPr="00275AA1">
        <w:rPr>
          <w:vertAlign w:val="superscript"/>
          <w:lang w:val="lv-LV"/>
        </w:rPr>
        <w:t>5</w:t>
      </w:r>
      <w:r w:rsidRPr="00275AA1">
        <w:rPr>
          <w:lang w:val="lv-LV"/>
        </w:rPr>
        <w:t xml:space="preserve"> pantu</w:t>
      </w:r>
      <w:r w:rsidRPr="00C82DD9">
        <w:rPr>
          <w:rFonts w:eastAsia="Calibri"/>
          <w:lang w:val="lv-LV"/>
        </w:rPr>
        <w:t>,</w:t>
      </w:r>
      <w:r>
        <w:rPr>
          <w:rFonts w:ascii="Calibri" w:eastAsia="Calibri" w:hAnsi="Calibri"/>
          <w:lang w:val="lv-LV"/>
        </w:rPr>
        <w:t xml:space="preserve"> </w:t>
      </w:r>
      <w:r w:rsidRPr="00C82DD9">
        <w:rPr>
          <w:lang w:val="lv-LV"/>
        </w:rPr>
        <w:t>ņemot</w:t>
      </w:r>
      <w:r w:rsidRPr="00AB3439">
        <w:rPr>
          <w:lang w:val="lv-LV"/>
        </w:rPr>
        <w:t xml:space="preserve"> vērā </w:t>
      </w:r>
      <w:r>
        <w:rPr>
          <w:lang w:val="lv-LV"/>
        </w:rPr>
        <w:t>Attīstības un tautsaimniecības komitejas</w:t>
      </w:r>
      <w:r w:rsidRPr="00AB3439">
        <w:rPr>
          <w:lang w:val="lv-LV"/>
        </w:rPr>
        <w:t xml:space="preserve"> </w:t>
      </w:r>
      <w:r>
        <w:rPr>
          <w:lang w:val="lv-LV"/>
        </w:rPr>
        <w:t>28.03</w:t>
      </w:r>
      <w:r w:rsidRPr="00AB3439">
        <w:rPr>
          <w:lang w:val="lv-LV"/>
        </w:rPr>
        <w:t>.2019. lēmumu (protokols Nr.</w:t>
      </w:r>
      <w:r>
        <w:rPr>
          <w:lang w:val="lv-LV"/>
        </w:rPr>
        <w:t>6</w:t>
      </w:r>
      <w:r w:rsidRPr="00AB3439">
        <w:rPr>
          <w:lang w:val="lv-LV"/>
        </w:rPr>
        <w:t>,</w:t>
      </w:r>
      <w:r>
        <w:rPr>
          <w:lang w:val="lv-LV"/>
        </w:rPr>
        <w:t xml:space="preserve"> 8),</w:t>
      </w:r>
    </w:p>
    <w:p w:rsidR="00102F8C" w:rsidRPr="009038E0" w:rsidRDefault="00102F8C" w:rsidP="00102F8C">
      <w:pPr>
        <w:widowControl w:val="0"/>
        <w:tabs>
          <w:tab w:val="left" w:pos="1134"/>
        </w:tabs>
        <w:suppressAutoHyphens/>
        <w:jc w:val="center"/>
        <w:rPr>
          <w:rFonts w:eastAsia="Lucida Sans Unicode" w:cs="Tahoma"/>
          <w:bCs/>
          <w:lang w:val="lv-LV" w:eastAsia="ar-SA"/>
        </w:rPr>
      </w:pPr>
      <w:r w:rsidRPr="009038E0">
        <w:rPr>
          <w:rFonts w:eastAsia="Lucida Sans Unicode" w:cs="Tahoma"/>
          <w:b/>
          <w:bCs/>
          <w:lang w:val="lv-LV" w:eastAsia="ar-SA"/>
        </w:rPr>
        <w:br/>
      </w:r>
      <w:r w:rsidRPr="009038E0">
        <w:rPr>
          <w:rFonts w:eastAsia="Lucida Sans Unicode" w:cs="Tahoma"/>
          <w:bCs/>
          <w:lang w:val="lv-LV" w:eastAsia="ar-SA"/>
        </w:rPr>
        <w:t>Jēkabpils pilsētas dome nolemj:</w:t>
      </w:r>
    </w:p>
    <w:p w:rsidR="00102F8C" w:rsidRPr="009038E0" w:rsidRDefault="00102F8C" w:rsidP="00102F8C">
      <w:pPr>
        <w:widowControl w:val="0"/>
        <w:tabs>
          <w:tab w:val="left" w:pos="1134"/>
        </w:tabs>
        <w:suppressAutoHyphens/>
        <w:ind w:left="360"/>
        <w:jc w:val="both"/>
        <w:rPr>
          <w:rFonts w:eastAsia="Lucida Sans Unicode"/>
          <w:kern w:val="1"/>
          <w:lang w:val="lv-LV" w:eastAsia="ar-SA"/>
        </w:rPr>
      </w:pPr>
    </w:p>
    <w:p w:rsidR="00102F8C"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Pr>
          <w:rFonts w:eastAsia="Lucida Sans Unicode"/>
          <w:kern w:val="2"/>
          <w:lang w:val="lv-LV"/>
        </w:rPr>
        <w:t xml:space="preserve">Apstiprināt neapbūvētas </w:t>
      </w:r>
      <w:r w:rsidRPr="00D91F7A">
        <w:rPr>
          <w:rFonts w:eastAsia="Lucida Sans Unicode"/>
          <w:kern w:val="2"/>
          <w:lang w:val="lv-LV"/>
        </w:rPr>
        <w:t>zemes vienības ar kadastra apzīmējumu 56010021180 daļ</w:t>
      </w:r>
      <w:r>
        <w:rPr>
          <w:rFonts w:eastAsia="Lucida Sans Unicode"/>
          <w:kern w:val="2"/>
          <w:lang w:val="lv-LV"/>
        </w:rPr>
        <w:t>as</w:t>
      </w:r>
      <w:r w:rsidRPr="00D91F7A">
        <w:rPr>
          <w:rFonts w:eastAsia="Lucida Sans Unicode"/>
          <w:kern w:val="2"/>
          <w:lang w:val="lv-LV"/>
        </w:rPr>
        <w:t xml:space="preserve">, </w:t>
      </w:r>
      <w:r w:rsidRPr="00D91F7A">
        <w:rPr>
          <w:rFonts w:eastAsia="Lucida Sans Unicode"/>
          <w:kern w:val="2"/>
          <w:lang w:val="lv-LV"/>
        </w:rPr>
        <w:lastRenderedPageBreak/>
        <w:t>kuras aptuvenā plat</w:t>
      </w:r>
      <w:r>
        <w:rPr>
          <w:rFonts w:eastAsia="Lucida Sans Unicode"/>
          <w:kern w:val="2"/>
          <w:lang w:val="lv-LV"/>
        </w:rPr>
        <w:t>ība ir 1,3800 ha</w:t>
      </w:r>
      <w:r w:rsidRPr="00D91F7A">
        <w:rPr>
          <w:rFonts w:eastAsia="Lucida Sans Unicode"/>
          <w:kern w:val="2"/>
          <w:lang w:val="lv-LV"/>
        </w:rPr>
        <w:t xml:space="preserve">, </w:t>
      </w:r>
      <w:r>
        <w:rPr>
          <w:rFonts w:eastAsia="Lucida Sans Unicode"/>
          <w:kern w:val="2"/>
          <w:lang w:val="lv-LV"/>
        </w:rPr>
        <w:t xml:space="preserve">izvietojuma shēmu (1.pielikumā), uz kuru rīkojama mutiska izsole </w:t>
      </w:r>
      <w:r w:rsidRPr="00D91F7A">
        <w:rPr>
          <w:rFonts w:eastAsia="Lucida Sans Unicode"/>
          <w:kern w:val="2"/>
          <w:lang w:val="lv-LV"/>
        </w:rPr>
        <w:t xml:space="preserve">par apbūves tiesību piešķiršanu </w:t>
      </w:r>
      <w:r>
        <w:rPr>
          <w:rFonts w:eastAsia="Lucida Sans Unicode"/>
          <w:kern w:val="2"/>
          <w:lang w:val="lv-LV"/>
        </w:rPr>
        <w:t xml:space="preserve">- </w:t>
      </w:r>
      <w:r w:rsidRPr="00D91F7A">
        <w:rPr>
          <w:rFonts w:eastAsia="Lucida Sans Unicode"/>
          <w:kern w:val="2"/>
          <w:lang w:val="lv-LV"/>
        </w:rPr>
        <w:t>celt inženierbūvi</w:t>
      </w:r>
      <w:r>
        <w:rPr>
          <w:rFonts w:eastAsia="Lucida Sans Unicode"/>
          <w:kern w:val="2"/>
          <w:lang w:val="lv-LV"/>
        </w:rPr>
        <w:t xml:space="preserve"> </w:t>
      </w:r>
      <w:r w:rsidRPr="00D91F7A">
        <w:rPr>
          <w:rFonts w:eastAsia="Lucida Sans Unicode"/>
          <w:kern w:val="2"/>
          <w:lang w:val="lv-LV"/>
        </w:rPr>
        <w:t>- veikborda kabeļu trasi Radžu ūdenskrātuv</w:t>
      </w:r>
      <w:r>
        <w:rPr>
          <w:rFonts w:eastAsia="Lucida Sans Unicode"/>
          <w:kern w:val="2"/>
          <w:lang w:val="lv-LV"/>
        </w:rPr>
        <w:t>es krasta zonā</w:t>
      </w:r>
      <w:r w:rsidRPr="00D91F7A">
        <w:rPr>
          <w:rFonts w:eastAsia="Lucida Sans Unicode"/>
          <w:kern w:val="2"/>
          <w:lang w:val="lv-LV"/>
        </w:rPr>
        <w:t xml:space="preserve"> un Radžu ūdenskrātuves salas</w:t>
      </w:r>
      <w:r>
        <w:rPr>
          <w:rFonts w:eastAsia="Lucida Sans Unicode"/>
          <w:kern w:val="2"/>
          <w:lang w:val="lv-LV"/>
        </w:rPr>
        <w:t xml:space="preserve"> krasta zonā un lietot to Radžu ūdenskrātuves ūdens teritorijā, celt un lietot nekvalificētu inženierbūvi – tramplīnus un slaidus Radžu ūdenskrātuves ūdens teritorijā, un celt un lietot </w:t>
      </w:r>
      <w:r w:rsidRPr="00D91F7A">
        <w:rPr>
          <w:rFonts w:eastAsia="Lucida Sans Unicode"/>
          <w:kern w:val="2"/>
          <w:lang w:val="lv-LV"/>
        </w:rPr>
        <w:t>nedzīvojamās ēkas (mazēkas</w:t>
      </w:r>
      <w:r>
        <w:rPr>
          <w:rFonts w:eastAsia="Lucida Sans Unicode"/>
          <w:kern w:val="2"/>
          <w:lang w:val="lv-LV"/>
        </w:rPr>
        <w:t xml:space="preserve"> – 1 stāva ēkas līdz 25 m</w:t>
      </w:r>
      <w:r>
        <w:rPr>
          <w:rFonts w:eastAsia="Lucida Sans Unicode"/>
          <w:kern w:val="2"/>
          <w:vertAlign w:val="superscript"/>
          <w:lang w:val="lv-LV"/>
        </w:rPr>
        <w:t>2</w:t>
      </w:r>
      <w:r w:rsidRPr="00D91F7A">
        <w:rPr>
          <w:rFonts w:eastAsia="Lucida Sans Unicode"/>
          <w:kern w:val="2"/>
          <w:lang w:val="lv-LV"/>
        </w:rPr>
        <w:t xml:space="preserve">) Radžu ūdenskrātuves krasta </w:t>
      </w:r>
      <w:r>
        <w:rPr>
          <w:rFonts w:eastAsia="Lucida Sans Unicode"/>
          <w:kern w:val="2"/>
          <w:lang w:val="lv-LV"/>
        </w:rPr>
        <w:t xml:space="preserve">un sauszemes </w:t>
      </w:r>
      <w:r w:rsidRPr="00D91F7A">
        <w:rPr>
          <w:rFonts w:eastAsia="Lucida Sans Unicode"/>
          <w:kern w:val="2"/>
          <w:lang w:val="lv-LV"/>
        </w:rPr>
        <w:t xml:space="preserve">zonā </w:t>
      </w:r>
      <w:r>
        <w:rPr>
          <w:rFonts w:eastAsia="Lucida Sans Unicode"/>
          <w:kern w:val="2"/>
          <w:lang w:val="lv-LV"/>
        </w:rPr>
        <w:t>veikborda trases darbības nodrošināšanai un uzturēšanai.</w:t>
      </w:r>
    </w:p>
    <w:p w:rsidR="00102F8C" w:rsidRPr="005B6F13"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sidRPr="005B6F13">
        <w:rPr>
          <w:rFonts w:eastAsia="Lucida Sans Unicode"/>
          <w:kern w:val="2"/>
          <w:lang w:val="lv-LV"/>
        </w:rPr>
        <w:t xml:space="preserve">Nekustamā īpašuma apbūves tiesības nodibināšanas mērķis – celt un lietot </w:t>
      </w:r>
      <w:r>
        <w:rPr>
          <w:rFonts w:eastAsia="Lucida Sans Unicode"/>
          <w:kern w:val="2"/>
          <w:lang w:val="lv-LV"/>
        </w:rPr>
        <w:t xml:space="preserve">lēmuma 1.punktā minētajā teritorijā </w:t>
      </w:r>
      <w:r w:rsidRPr="005B6F13">
        <w:rPr>
          <w:rFonts w:eastAsia="Lucida Sans Unicode"/>
          <w:kern w:val="2"/>
          <w:lang w:val="lv-LV"/>
        </w:rPr>
        <w:t>inženierbūvi – veikborda kabeļu trasi</w:t>
      </w:r>
      <w:r>
        <w:rPr>
          <w:rFonts w:eastAsia="Lucida Sans Unicode"/>
          <w:kern w:val="2"/>
          <w:lang w:val="lv-LV"/>
        </w:rPr>
        <w:t>, nekvalificētu inženierbūvi –tramplīnus, slaidus</w:t>
      </w:r>
      <w:r w:rsidRPr="005B6F13">
        <w:rPr>
          <w:rFonts w:eastAsia="Lucida Sans Unicode"/>
          <w:kern w:val="2"/>
          <w:lang w:val="lv-LV"/>
        </w:rPr>
        <w:t xml:space="preserve"> un nedzīvojamās ēkas (mazēkas</w:t>
      </w:r>
      <w:r>
        <w:rPr>
          <w:rFonts w:eastAsia="Lucida Sans Unicode"/>
          <w:kern w:val="2"/>
          <w:lang w:val="lv-LV"/>
        </w:rPr>
        <w:t xml:space="preserve"> – 1 stāva ēkas līdz 25 m</w:t>
      </w:r>
      <w:r>
        <w:rPr>
          <w:rFonts w:eastAsia="Lucida Sans Unicode"/>
          <w:kern w:val="2"/>
          <w:vertAlign w:val="superscript"/>
          <w:lang w:val="lv-LV"/>
        </w:rPr>
        <w:t>2</w:t>
      </w:r>
      <w:r w:rsidRPr="005B6F13">
        <w:rPr>
          <w:rFonts w:eastAsia="Lucida Sans Unicode"/>
          <w:kern w:val="2"/>
          <w:lang w:val="lv-LV"/>
        </w:rPr>
        <w:t xml:space="preserve">), </w:t>
      </w:r>
      <w:r w:rsidRPr="009E095D">
        <w:rPr>
          <w:rFonts w:eastAsia="Lucida Sans Unicode"/>
          <w:kern w:val="2"/>
          <w:lang w:val="lv-LV"/>
        </w:rPr>
        <w:t xml:space="preserve">kas nav pastāvīgs īpašuma objekts, </w:t>
      </w:r>
      <w:r w:rsidRPr="005B6F13">
        <w:rPr>
          <w:rFonts w:eastAsia="Lucida Sans Unicode"/>
          <w:kern w:val="2"/>
          <w:lang w:val="lv-LV"/>
        </w:rPr>
        <w:t>atbilstoši būvniecību regulējošo norm</w:t>
      </w:r>
      <w:r>
        <w:rPr>
          <w:rFonts w:eastAsia="Lucida Sans Unicode"/>
          <w:kern w:val="2"/>
          <w:lang w:val="lv-LV"/>
        </w:rPr>
        <w:t xml:space="preserve">atīvo aktu prasībām un saskaņā </w:t>
      </w:r>
      <w:r w:rsidRPr="005B6F13">
        <w:rPr>
          <w:rFonts w:eastAsia="Lucida Sans Unicode"/>
          <w:kern w:val="2"/>
          <w:lang w:val="lv-LV"/>
        </w:rPr>
        <w:t xml:space="preserve">ar Jēkabpils </w:t>
      </w:r>
      <w:r>
        <w:rPr>
          <w:rFonts w:eastAsia="Lucida Sans Unicode"/>
          <w:kern w:val="2"/>
          <w:lang w:val="lv-LV"/>
        </w:rPr>
        <w:t>pilsētas teritoriālo plānojumu, Jēkabpils pilsētas teritorijas izmantošanas un apbūves noteikumiem, un nav pretrunā  ar vides veselību un aizsardzības jomu regulējošo normatīvo aktu prasībām.</w:t>
      </w:r>
    </w:p>
    <w:p w:rsidR="00102F8C" w:rsidRPr="005B6F13"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sidRPr="005B6F13">
        <w:rPr>
          <w:rFonts w:eastAsia="Lucida Sans Unicode"/>
          <w:kern w:val="2"/>
          <w:lang w:val="lv-LV"/>
        </w:rPr>
        <w:t xml:space="preserve">Noteikt </w:t>
      </w:r>
      <w:r w:rsidRPr="005B6F13">
        <w:rPr>
          <w:rFonts w:eastAsia="Calibri"/>
          <w:lang w:val="lv-LV"/>
        </w:rPr>
        <w:t>zemes vienības ar kadastra apzīmējumu</w:t>
      </w:r>
      <w:r w:rsidRPr="005B6F13">
        <w:rPr>
          <w:rFonts w:eastAsia="Calibri"/>
          <w:color w:val="FF0000"/>
          <w:lang w:val="lv-LV"/>
        </w:rPr>
        <w:t xml:space="preserve"> </w:t>
      </w:r>
      <w:r w:rsidRPr="005B6F13">
        <w:rPr>
          <w:rFonts w:eastAsia="Lucida Sans Unicode"/>
          <w:kern w:val="2"/>
          <w:lang w:val="lv-LV"/>
        </w:rPr>
        <w:t>56010021180 daļai (skat. 1.pielikumu) aptuveni 13800 m</w:t>
      </w:r>
      <w:r w:rsidRPr="005B6F13">
        <w:rPr>
          <w:rFonts w:eastAsia="Lucida Sans Unicode"/>
          <w:kern w:val="2"/>
          <w:vertAlign w:val="superscript"/>
          <w:lang w:val="lv-LV"/>
        </w:rPr>
        <w:t>2</w:t>
      </w:r>
      <w:r w:rsidRPr="005B6F13">
        <w:rPr>
          <w:rFonts w:eastAsia="Calibri"/>
          <w:lang w:val="lv-LV"/>
        </w:rPr>
        <w:t xml:space="preserve"> platībā lietošanas mērķa kods “0503” – Sportam un atpūtai aprīkotās dabas teritorijas.</w:t>
      </w:r>
    </w:p>
    <w:p w:rsidR="00102F8C" w:rsidRPr="005B6F13"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sidRPr="005B6F13">
        <w:rPr>
          <w:rFonts w:eastAsia="Lucida Sans Unicode"/>
          <w:kern w:val="2"/>
          <w:lang w:val="lv-LV"/>
        </w:rPr>
        <w:t xml:space="preserve">Apbūves tiesības termiņš – 10 gadi no apbūves tiesības piešķiršanas līguma noslēgšanas brīža.  </w:t>
      </w:r>
    </w:p>
    <w:p w:rsidR="00102F8C"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sidRPr="006438F8">
        <w:rPr>
          <w:rFonts w:eastAsia="Lucida Sans Unicode"/>
          <w:kern w:val="2"/>
          <w:lang w:val="lv-LV"/>
        </w:rPr>
        <w:t xml:space="preserve">Noteikt lēmuma 1.punktā minētā objekta apbūves tiesību izsoles sākumcenu atbilstoši neatkarīga vērtētāja noteiktajai apbūves tiesību maksai.  </w:t>
      </w:r>
    </w:p>
    <w:p w:rsidR="00102F8C"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sidRPr="006438F8">
        <w:rPr>
          <w:rFonts w:eastAsia="Lucida Sans Unicode"/>
          <w:kern w:val="2"/>
          <w:lang w:val="lv-LV"/>
        </w:rPr>
        <w:t xml:space="preserve">Pašvaldības īpašumu nodaļai organizēt apbūves tiesības piešķiršanai paredzētās 1.punktā noteiktās zemes vienības ar kadastra apzīmējumu 56010021180 daļas </w:t>
      </w:r>
      <w:r>
        <w:rPr>
          <w:rFonts w:eastAsia="Lucida Sans Unicode"/>
          <w:kern w:val="2"/>
          <w:lang w:val="lv-LV"/>
        </w:rPr>
        <w:t>shēmas sagatavošanu normatīvajos aktos noteiktajā  koordinātu sistēmā.</w:t>
      </w:r>
    </w:p>
    <w:p w:rsidR="00102F8C" w:rsidRPr="005B6F13"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sidRPr="005B6F13">
        <w:rPr>
          <w:rFonts w:eastAsia="Lucida Sans Unicode"/>
          <w:kern w:val="2"/>
          <w:lang w:val="lv-LV"/>
        </w:rPr>
        <w:t xml:space="preserve">Noteikt, ka papildus apbūves tiesību maksai apbūves tiesīgais maksā pievienotās vērtības nodokli un nekustamā īpašuma nodokli atbilstoši normatīvo aktu prasībām.  </w:t>
      </w:r>
    </w:p>
    <w:p w:rsidR="00102F8C"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sidRPr="006438F8">
        <w:rPr>
          <w:rFonts w:eastAsia="Lucida Sans Unicode"/>
          <w:kern w:val="2"/>
          <w:lang w:val="lv-LV"/>
        </w:rPr>
        <w:t xml:space="preserve">Uzdot Pašvaldības īpašumu nodaļai organizēt apbūves tiesību izsoli atbilstoši normatīvo aktu prasībām.  </w:t>
      </w:r>
    </w:p>
    <w:p w:rsidR="00102F8C" w:rsidRPr="006438F8" w:rsidRDefault="00102F8C" w:rsidP="00102F8C">
      <w:pPr>
        <w:widowControl w:val="0"/>
        <w:numPr>
          <w:ilvl w:val="0"/>
          <w:numId w:val="24"/>
        </w:numPr>
        <w:tabs>
          <w:tab w:val="left" w:pos="0"/>
          <w:tab w:val="left" w:pos="1134"/>
        </w:tabs>
        <w:suppressAutoHyphens/>
        <w:snapToGrid w:val="0"/>
        <w:ind w:left="0" w:firstLine="851"/>
        <w:jc w:val="both"/>
        <w:rPr>
          <w:rFonts w:eastAsia="Lucida Sans Unicode"/>
          <w:kern w:val="2"/>
          <w:lang w:val="lv-LV"/>
        </w:rPr>
      </w:pPr>
      <w:r>
        <w:rPr>
          <w:rFonts w:eastAsia="Lucida Sans Unicode"/>
          <w:kern w:val="2"/>
          <w:lang w:val="lv-LV"/>
        </w:rPr>
        <w:t>Apbūves tiesību i</w:t>
      </w:r>
      <w:r w:rsidRPr="006438F8">
        <w:rPr>
          <w:rFonts w:eastAsia="Lucida Sans Unicode"/>
          <w:kern w:val="2"/>
          <w:lang w:val="lv-LV"/>
        </w:rPr>
        <w:t xml:space="preserve">zsoles noteikumos paredzēt šādus nosacījumus:  </w:t>
      </w:r>
    </w:p>
    <w:p w:rsidR="00102F8C" w:rsidRDefault="00102F8C" w:rsidP="00102F8C">
      <w:pPr>
        <w:widowControl w:val="0"/>
        <w:tabs>
          <w:tab w:val="left" w:pos="0"/>
          <w:tab w:val="left" w:pos="1134"/>
        </w:tabs>
        <w:suppressAutoHyphens/>
        <w:snapToGrid w:val="0"/>
        <w:ind w:firstLine="851"/>
        <w:jc w:val="both"/>
        <w:rPr>
          <w:rFonts w:eastAsia="Lucida Sans Unicode"/>
          <w:kern w:val="2"/>
          <w:lang w:val="lv-LV"/>
        </w:rPr>
      </w:pPr>
      <w:r>
        <w:rPr>
          <w:rFonts w:eastAsia="Lucida Sans Unicode"/>
          <w:kern w:val="2"/>
          <w:lang w:val="lv-LV"/>
        </w:rPr>
        <w:tab/>
        <w:t>9</w:t>
      </w:r>
      <w:r w:rsidRPr="00857B5E">
        <w:rPr>
          <w:rFonts w:eastAsia="Lucida Sans Unicode"/>
          <w:kern w:val="2"/>
          <w:lang w:val="lv-LV"/>
        </w:rPr>
        <w:t xml:space="preserve">.1. apbūves tiesība stājas spēkā pēc tās nostiprināšanas zemesgrāmatā;  </w:t>
      </w:r>
    </w:p>
    <w:p w:rsidR="00102F8C" w:rsidRDefault="00102F8C" w:rsidP="00102F8C">
      <w:pPr>
        <w:widowControl w:val="0"/>
        <w:tabs>
          <w:tab w:val="left" w:pos="0"/>
          <w:tab w:val="left" w:pos="1134"/>
        </w:tabs>
        <w:suppressAutoHyphens/>
        <w:snapToGrid w:val="0"/>
        <w:ind w:firstLine="851"/>
        <w:jc w:val="both"/>
        <w:rPr>
          <w:rFonts w:eastAsia="Lucida Sans Unicode"/>
          <w:kern w:val="2"/>
          <w:lang w:val="lv-LV"/>
        </w:rPr>
      </w:pPr>
      <w:r>
        <w:rPr>
          <w:rFonts w:eastAsia="Lucida Sans Unicode"/>
          <w:kern w:val="2"/>
          <w:lang w:val="lv-LV"/>
        </w:rPr>
        <w:tab/>
        <w:t>9</w:t>
      </w:r>
      <w:r w:rsidRPr="00857B5E">
        <w:rPr>
          <w:rFonts w:eastAsia="Lucida Sans Unicode"/>
          <w:kern w:val="2"/>
          <w:lang w:val="lv-LV"/>
        </w:rPr>
        <w:t xml:space="preserve">.2. apbūves tiesīgais kompensē </w:t>
      </w:r>
      <w:r>
        <w:rPr>
          <w:rFonts w:eastAsia="Lucida Sans Unicode"/>
          <w:kern w:val="2"/>
          <w:lang w:val="lv-LV"/>
        </w:rPr>
        <w:t xml:space="preserve">pašvaldībai </w:t>
      </w:r>
      <w:r w:rsidRPr="00857B5E">
        <w:rPr>
          <w:rFonts w:eastAsia="Lucida Sans Unicode"/>
          <w:kern w:val="2"/>
          <w:lang w:val="lv-LV"/>
        </w:rPr>
        <w:t xml:space="preserve">neatkarīga vērtētāja atlīdzības summu; </w:t>
      </w:r>
    </w:p>
    <w:p w:rsidR="00102F8C" w:rsidRDefault="00102F8C" w:rsidP="00102F8C">
      <w:pPr>
        <w:widowControl w:val="0"/>
        <w:tabs>
          <w:tab w:val="left" w:pos="0"/>
          <w:tab w:val="left" w:pos="1134"/>
        </w:tabs>
        <w:suppressAutoHyphens/>
        <w:snapToGrid w:val="0"/>
        <w:ind w:firstLine="851"/>
        <w:jc w:val="both"/>
        <w:rPr>
          <w:rFonts w:eastAsia="Lucida Sans Unicode"/>
          <w:kern w:val="2"/>
          <w:lang w:val="lv-LV"/>
        </w:rPr>
      </w:pPr>
      <w:r>
        <w:rPr>
          <w:rFonts w:eastAsia="Lucida Sans Unicode"/>
          <w:kern w:val="2"/>
          <w:lang w:val="lv-LV"/>
        </w:rPr>
        <w:tab/>
        <w:t>9.3. apbūves tiesīgajam nav tiesības apbūves tiesību atsavināt, kā  arī apgrūtināt ar lietu tiesībām;</w:t>
      </w:r>
    </w:p>
    <w:p w:rsidR="00102F8C" w:rsidRDefault="00102F8C" w:rsidP="00102F8C">
      <w:pPr>
        <w:widowControl w:val="0"/>
        <w:tabs>
          <w:tab w:val="left" w:pos="0"/>
          <w:tab w:val="left" w:pos="1134"/>
        </w:tabs>
        <w:suppressAutoHyphens/>
        <w:snapToGrid w:val="0"/>
        <w:ind w:firstLine="851"/>
        <w:jc w:val="both"/>
        <w:rPr>
          <w:rFonts w:eastAsia="Lucida Sans Unicode"/>
          <w:kern w:val="2"/>
          <w:lang w:val="lv-LV"/>
        </w:rPr>
      </w:pPr>
      <w:r>
        <w:rPr>
          <w:rFonts w:eastAsia="Lucida Sans Unicode"/>
          <w:kern w:val="2"/>
          <w:lang w:val="lv-LV"/>
        </w:rPr>
        <w:tab/>
        <w:t>9.4. ja pašreizējais zemes vienības daļas  ar kadastra apzīmējumu 560100211808001 nomnieks SIA “Roveiks” iegūst izsolē tiesības uz lēmuma 1.punktā minētā objekta apbūves tiesību, tad 2013.gada 26.aprīļa zemes nomas līgums tiek izbeigts ar apbūves tiesības piešķiršanas līguma noslēgšanas dienu, uz savstarpējās vienošanās pamata. Savukārt, ja apbūves tiesību izsolē uz 1.punktā minētā objekta apbūves tiesību iegūst cits pretendents, tad apbūves tiesības piešķiršanas līgums tiek noslēgts ne agrāk par 2 (diviem) mēnešiem no apbūves tiesību piešķiršanas izsoles rezultātu apstiprināšanas dienas un 2013.gada 26.aprīļa zemes nomas līguma izbeigšanas dienas.</w:t>
      </w:r>
    </w:p>
    <w:p w:rsidR="00102F8C" w:rsidRDefault="00102F8C" w:rsidP="00102F8C">
      <w:pPr>
        <w:widowControl w:val="0"/>
        <w:tabs>
          <w:tab w:val="left" w:pos="0"/>
          <w:tab w:val="left" w:pos="1134"/>
        </w:tabs>
        <w:suppressAutoHyphens/>
        <w:snapToGrid w:val="0"/>
        <w:ind w:firstLine="851"/>
        <w:jc w:val="both"/>
        <w:rPr>
          <w:rFonts w:eastAsia="Calibri"/>
          <w:lang w:val="lv-LV"/>
        </w:rPr>
      </w:pPr>
      <w:r>
        <w:rPr>
          <w:rFonts w:eastAsia="Lucida Sans Unicode"/>
          <w:kern w:val="2"/>
          <w:lang w:val="lv-LV"/>
        </w:rPr>
        <w:tab/>
        <w:t xml:space="preserve">9.5. ja apbūves tiesību izsolē uz lēmuma 1.punktā minētā objekta apbūves tiesību iegūst cits pretendents, tad pašreizējam zemes vienības daļas ar kadastra apzīmējumu 560100211808001 nomniekam </w:t>
      </w:r>
      <w:r>
        <w:rPr>
          <w:rFonts w:eastAsia="Calibri"/>
          <w:lang w:val="lv-LV"/>
        </w:rPr>
        <w:t xml:space="preserve">Jēkabpils pilsētas būvvaldes 2019.gada 4.aprīļa Atzinumā par būves pārbaudi Nr.BIS-BV-19.9-2019-2899 (30-10.4) uz zemes vienības </w:t>
      </w:r>
      <w:r w:rsidRPr="00BD4E4C">
        <w:rPr>
          <w:rFonts w:eastAsia="Calibri"/>
          <w:lang w:val="lv-LV"/>
        </w:rPr>
        <w:t>daļas ar kadastra apzīmējumu 560100211808001</w:t>
      </w:r>
      <w:r>
        <w:rPr>
          <w:rFonts w:eastAsia="Calibri"/>
          <w:lang w:val="lv-LV"/>
        </w:rPr>
        <w:t xml:space="preserve"> konstatētās patvaļīgi uzceltās trīs mazēkas (nedzīvojamās būves) un inženierbūve – veikborda kabeļu trase ir nojaucamas līdz 2013.gada 26.aprīļa līguma izbeigšanas dienai, t.i. divu mēnešu laikā no </w:t>
      </w:r>
      <w:r w:rsidRPr="009E0985">
        <w:rPr>
          <w:rFonts w:eastAsia="Calibri"/>
          <w:lang w:val="lv-LV"/>
        </w:rPr>
        <w:t>apbūves tiesību piešķiršanas izsoles rezultātu apstiprināšanas dienas</w:t>
      </w:r>
      <w:r>
        <w:rPr>
          <w:rFonts w:eastAsia="Calibri"/>
          <w:lang w:val="lv-LV"/>
        </w:rPr>
        <w:t>.</w:t>
      </w:r>
    </w:p>
    <w:p w:rsidR="00102F8C" w:rsidRDefault="00102F8C" w:rsidP="00102F8C">
      <w:pPr>
        <w:widowControl w:val="0"/>
        <w:tabs>
          <w:tab w:val="left" w:pos="0"/>
          <w:tab w:val="left" w:pos="1134"/>
        </w:tabs>
        <w:suppressAutoHyphens/>
        <w:snapToGrid w:val="0"/>
        <w:ind w:firstLine="851"/>
        <w:jc w:val="both"/>
        <w:rPr>
          <w:rFonts w:eastAsia="Calibri"/>
          <w:lang w:val="lv-LV"/>
        </w:rPr>
      </w:pPr>
      <w:r>
        <w:rPr>
          <w:rFonts w:eastAsia="Calibri"/>
          <w:lang w:val="lv-LV"/>
        </w:rPr>
        <w:tab/>
      </w:r>
      <w:r w:rsidRPr="00F86B52">
        <w:rPr>
          <w:rFonts w:eastAsia="Calibri"/>
          <w:lang w:val="lv-LV"/>
        </w:rPr>
        <w:t>9.</w:t>
      </w:r>
      <w:r>
        <w:rPr>
          <w:rFonts w:eastAsia="Calibri"/>
          <w:lang w:val="lv-LV"/>
        </w:rPr>
        <w:t>6</w:t>
      </w:r>
      <w:r w:rsidRPr="00F86B52">
        <w:rPr>
          <w:rFonts w:eastAsia="Calibri"/>
          <w:lang w:val="lv-LV"/>
        </w:rPr>
        <w:t>. apgrūtinājums – piekļuves nodrošināšana sūkņu stacijai un sūkņu stacijas darbības nodrošināšanai.</w:t>
      </w:r>
    </w:p>
    <w:p w:rsidR="00102F8C" w:rsidRDefault="00102F8C" w:rsidP="00102F8C">
      <w:pPr>
        <w:widowControl w:val="0"/>
        <w:tabs>
          <w:tab w:val="left" w:pos="0"/>
          <w:tab w:val="left" w:pos="1134"/>
        </w:tabs>
        <w:suppressAutoHyphens/>
        <w:snapToGrid w:val="0"/>
        <w:ind w:firstLine="851"/>
        <w:jc w:val="both"/>
        <w:rPr>
          <w:rFonts w:eastAsia="Calibri"/>
          <w:lang w:val="lv-LV"/>
        </w:rPr>
      </w:pPr>
      <w:r>
        <w:rPr>
          <w:rFonts w:eastAsia="Calibri"/>
          <w:lang w:val="lv-LV"/>
        </w:rPr>
        <w:tab/>
        <w:t>9.7. Apbūves tiesības aprobežojumi:</w:t>
      </w:r>
    </w:p>
    <w:p w:rsidR="00102F8C" w:rsidRPr="009E0985" w:rsidRDefault="00102F8C" w:rsidP="00102F8C">
      <w:pPr>
        <w:widowControl w:val="0"/>
        <w:tabs>
          <w:tab w:val="left" w:pos="0"/>
          <w:tab w:val="left" w:pos="1134"/>
        </w:tabs>
        <w:suppressAutoHyphens/>
        <w:snapToGrid w:val="0"/>
        <w:ind w:firstLine="851"/>
        <w:jc w:val="both"/>
        <w:rPr>
          <w:rFonts w:eastAsia="Calibri"/>
          <w:lang w:val="lv-LV"/>
        </w:rPr>
      </w:pPr>
      <w:r>
        <w:rPr>
          <w:rFonts w:eastAsia="Calibri"/>
          <w:lang w:val="lv-LV"/>
        </w:rPr>
        <w:tab/>
        <w:t xml:space="preserve">9.7.1. </w:t>
      </w:r>
      <w:r w:rsidRPr="009E0985">
        <w:rPr>
          <w:bCs/>
          <w:lang w:val="lv-LV"/>
        </w:rPr>
        <w:t>Nav atļauts ūdenstilpnē būvēt nedzīvojamās ēkas un citas inženierbūves Būvniecības likuma izpratnē.</w:t>
      </w:r>
      <w:r w:rsidRPr="009E0985">
        <w:rPr>
          <w:rFonts w:eastAsia="Calibri"/>
          <w:lang w:val="lv-LV"/>
        </w:rPr>
        <w:tab/>
      </w:r>
    </w:p>
    <w:p w:rsidR="00102F8C" w:rsidRPr="009E0985" w:rsidRDefault="00102F8C" w:rsidP="00102F8C">
      <w:pPr>
        <w:widowControl w:val="0"/>
        <w:tabs>
          <w:tab w:val="left" w:pos="0"/>
          <w:tab w:val="left" w:pos="1134"/>
        </w:tabs>
        <w:suppressAutoHyphens/>
        <w:snapToGrid w:val="0"/>
        <w:ind w:firstLine="851"/>
        <w:jc w:val="both"/>
        <w:rPr>
          <w:rFonts w:eastAsia="Calibri"/>
          <w:lang w:val="lv-LV"/>
        </w:rPr>
      </w:pPr>
      <w:r>
        <w:rPr>
          <w:rFonts w:eastAsia="Calibri"/>
          <w:lang w:val="lv-LV"/>
        </w:rPr>
        <w:t xml:space="preserve">     </w:t>
      </w:r>
      <w:r w:rsidRPr="009E0985">
        <w:rPr>
          <w:rFonts w:eastAsia="Calibri"/>
          <w:lang w:val="lv-LV"/>
        </w:rPr>
        <w:t xml:space="preserve">9.7.2. </w:t>
      </w:r>
      <w:r w:rsidRPr="009E0985">
        <w:rPr>
          <w:bCs/>
          <w:lang w:val="lv-LV"/>
        </w:rPr>
        <w:t>Nav atļauts ūdenstilpnē novietot peldbūves.</w:t>
      </w:r>
    </w:p>
    <w:p w:rsidR="00102F8C" w:rsidRPr="00752B70" w:rsidRDefault="00102F8C" w:rsidP="00102F8C">
      <w:pPr>
        <w:widowControl w:val="0"/>
        <w:tabs>
          <w:tab w:val="left" w:pos="0"/>
          <w:tab w:val="left" w:pos="1134"/>
        </w:tabs>
        <w:suppressAutoHyphens/>
        <w:snapToGrid w:val="0"/>
        <w:ind w:firstLine="851"/>
        <w:jc w:val="both"/>
        <w:rPr>
          <w:rFonts w:eastAsia="Lucida Sans Unicode"/>
          <w:kern w:val="2"/>
          <w:lang w:val="lv-LV"/>
        </w:rPr>
      </w:pPr>
      <w:r>
        <w:rPr>
          <w:rFonts w:eastAsia="Calibri"/>
          <w:lang w:val="lv-LV"/>
        </w:rPr>
        <w:lastRenderedPageBreak/>
        <w:t xml:space="preserve"> </w:t>
      </w:r>
      <w:r>
        <w:rPr>
          <w:rFonts w:eastAsia="Lucida Sans Unicode"/>
          <w:kern w:val="2"/>
          <w:lang w:val="lv-LV"/>
        </w:rPr>
        <w:tab/>
      </w:r>
      <w:r w:rsidRPr="00857B5E">
        <w:rPr>
          <w:rFonts w:eastAsia="Lucida Sans Unicode"/>
          <w:kern w:val="2"/>
          <w:lang w:val="lv-LV"/>
        </w:rPr>
        <w:t xml:space="preserve"> </w:t>
      </w:r>
      <w:r>
        <w:rPr>
          <w:rFonts w:eastAsia="Lucida Sans Unicode"/>
          <w:kern w:val="2"/>
          <w:lang w:val="lv-LV"/>
        </w:rPr>
        <w:t>10</w:t>
      </w:r>
      <w:r w:rsidRPr="00857B5E">
        <w:rPr>
          <w:rFonts w:eastAsia="Lucida Sans Unicode"/>
          <w:kern w:val="2"/>
          <w:lang w:val="lv-LV"/>
        </w:rPr>
        <w:t xml:space="preserve">. </w:t>
      </w:r>
      <w:r w:rsidRPr="00752B70">
        <w:rPr>
          <w:rFonts w:eastAsia="Lucida Sans Unicode"/>
          <w:kern w:val="2"/>
          <w:lang w:val="lv-LV"/>
        </w:rPr>
        <w:t>Kontroli par lēmuma izpildi veikt pašvaldības izpilddirektoram.</w:t>
      </w:r>
    </w:p>
    <w:p w:rsidR="00102F8C" w:rsidRPr="00F67DAA" w:rsidRDefault="00102F8C" w:rsidP="00102F8C">
      <w:pPr>
        <w:widowControl w:val="0"/>
        <w:suppressAutoHyphens/>
        <w:ind w:firstLine="851"/>
        <w:jc w:val="both"/>
        <w:rPr>
          <w:rFonts w:eastAsia="Lucida Sans Unicode"/>
          <w:lang w:val="lv-LV"/>
        </w:rPr>
      </w:pPr>
    </w:p>
    <w:p w:rsidR="00102F8C" w:rsidRPr="00C82DD9" w:rsidRDefault="00102F8C" w:rsidP="00102F8C">
      <w:pPr>
        <w:rPr>
          <w:b/>
          <w:bCs/>
          <w:lang w:val="lv-LV" w:eastAsia="ar-SA"/>
        </w:rPr>
      </w:pPr>
      <w:r w:rsidRPr="00F67DAA">
        <w:rPr>
          <w:rFonts w:eastAsia="Lucida Sans Unicode"/>
          <w:lang w:val="lv-LV"/>
        </w:rPr>
        <w:t xml:space="preserve">Pielikumā: </w:t>
      </w:r>
      <w:r>
        <w:rPr>
          <w:rFonts w:eastAsia="Lucida Sans Unicode"/>
          <w:lang w:val="lv-LV"/>
        </w:rPr>
        <w:t>Zemes vienības daļas izvietojuma shēma uz 1 lapas.</w:t>
      </w:r>
    </w:p>
    <w:p w:rsidR="00102F8C" w:rsidRPr="00C82DD9" w:rsidRDefault="00102F8C" w:rsidP="00102F8C">
      <w:pPr>
        <w:widowControl w:val="0"/>
        <w:tabs>
          <w:tab w:val="right" w:pos="9000"/>
        </w:tabs>
        <w:suppressAutoHyphens/>
        <w:jc w:val="both"/>
        <w:rPr>
          <w:rFonts w:cs="Tahoma"/>
          <w:bCs/>
          <w:lang w:val="lv-LV"/>
        </w:rPr>
      </w:pPr>
    </w:p>
    <w:p w:rsidR="00102F8C" w:rsidRDefault="00102F8C" w:rsidP="00102F8C">
      <w:pPr>
        <w:pStyle w:val="Pamatteksts"/>
        <w:tabs>
          <w:tab w:val="left" w:pos="567"/>
          <w:tab w:val="left" w:pos="3555"/>
        </w:tabs>
        <w:spacing w:after="0"/>
        <w:ind w:left="360" w:right="43"/>
        <w:rPr>
          <w:rFonts w:cs="Tahoma"/>
        </w:rPr>
      </w:pPr>
    </w:p>
    <w:p w:rsidR="00102F8C" w:rsidRPr="007F75A2" w:rsidRDefault="00102F8C" w:rsidP="00102F8C">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rsidR="00102F8C" w:rsidRPr="007F75A2" w:rsidRDefault="00102F8C" w:rsidP="00102F8C">
      <w:pPr>
        <w:pStyle w:val="xl23"/>
        <w:tabs>
          <w:tab w:val="center" w:pos="5103"/>
          <w:tab w:val="right" w:pos="9214"/>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Pr>
          <w:rFonts w:ascii="Times New Roman" w:hAnsi="Times New Roman" w:cs="Times New Roman"/>
          <w:lang w:val="lv-LV"/>
        </w:rPr>
        <w:t>(paraksts)</w:t>
      </w:r>
      <w:r w:rsidRPr="007F75A2">
        <w:rPr>
          <w:rFonts w:ascii="Times New Roman" w:hAnsi="Times New Roman" w:cs="Times New Roman"/>
          <w:lang w:val="lv-LV"/>
        </w:rPr>
        <w:tab/>
        <w:t>A.Kraps</w:t>
      </w:r>
    </w:p>
    <w:p w:rsidR="00102F8C" w:rsidRPr="007F75A2" w:rsidRDefault="00102F8C" w:rsidP="00102F8C">
      <w:pPr>
        <w:tabs>
          <w:tab w:val="right" w:pos="9356"/>
        </w:tabs>
        <w:rPr>
          <w:color w:val="FF0000"/>
          <w:lang w:val="lv-LV"/>
        </w:rPr>
      </w:pPr>
    </w:p>
    <w:p w:rsidR="00102F8C" w:rsidRPr="00AB3439" w:rsidRDefault="00102F8C" w:rsidP="00102F8C">
      <w:pPr>
        <w:pStyle w:val="Pamatteksts"/>
        <w:tabs>
          <w:tab w:val="left" w:pos="142"/>
          <w:tab w:val="left" w:pos="3555"/>
        </w:tabs>
        <w:spacing w:after="0"/>
        <w:ind w:right="43"/>
        <w:jc w:val="both"/>
        <w:rPr>
          <w:rFonts w:cs="Tahoma"/>
        </w:rPr>
      </w:pPr>
    </w:p>
    <w:p w:rsidR="00102F8C" w:rsidRDefault="00102F8C" w:rsidP="00102F8C">
      <w:pPr>
        <w:pStyle w:val="Pamatteksts"/>
        <w:tabs>
          <w:tab w:val="left" w:pos="142"/>
          <w:tab w:val="left" w:pos="3555"/>
        </w:tabs>
        <w:spacing w:after="0"/>
        <w:ind w:right="43"/>
        <w:jc w:val="both"/>
        <w:rPr>
          <w:rFonts w:cs="Tahoma"/>
          <w:sz w:val="20"/>
        </w:rPr>
      </w:pPr>
      <w:r w:rsidRPr="002A4187">
        <w:rPr>
          <w:rFonts w:cs="Tahoma"/>
          <w:sz w:val="20"/>
        </w:rPr>
        <w:t>Verečinska 65207410</w:t>
      </w:r>
    </w:p>
    <w:p w:rsidR="00102F8C" w:rsidRPr="002A4187" w:rsidRDefault="00102F8C" w:rsidP="00102F8C">
      <w:pPr>
        <w:pStyle w:val="Pamatteksts"/>
        <w:tabs>
          <w:tab w:val="left" w:pos="142"/>
          <w:tab w:val="left" w:pos="3555"/>
        </w:tabs>
        <w:spacing w:after="0"/>
        <w:ind w:right="43"/>
        <w:jc w:val="both"/>
        <w:rPr>
          <w:rFonts w:cs="Tahoma"/>
          <w:sz w:val="20"/>
        </w:rPr>
      </w:pPr>
      <w:r>
        <w:rPr>
          <w:rFonts w:cs="Tahoma"/>
          <w:sz w:val="20"/>
        </w:rPr>
        <w:t>Akmene 65207429</w:t>
      </w:r>
    </w:p>
    <w:p w:rsidR="00102F8C" w:rsidRDefault="00102F8C" w:rsidP="00102F8C">
      <w:pPr>
        <w:pStyle w:val="Pamatteksts"/>
        <w:tabs>
          <w:tab w:val="left" w:pos="142"/>
          <w:tab w:val="left" w:pos="3555"/>
        </w:tabs>
        <w:spacing w:after="0"/>
        <w:ind w:right="43"/>
        <w:jc w:val="both"/>
        <w:rPr>
          <w:rFonts w:cs="Tahoma"/>
          <w:sz w:val="20"/>
        </w:rPr>
      </w:pPr>
    </w:p>
    <w:p w:rsidR="00102F8C" w:rsidRDefault="00102F8C" w:rsidP="00102F8C">
      <w:pPr>
        <w:pStyle w:val="Pamatteksts"/>
        <w:tabs>
          <w:tab w:val="left" w:pos="142"/>
          <w:tab w:val="left" w:pos="3555"/>
        </w:tabs>
        <w:spacing w:after="0"/>
        <w:ind w:right="43"/>
        <w:jc w:val="both"/>
        <w:rPr>
          <w:rFonts w:cs="Tahoma"/>
          <w:sz w:val="20"/>
        </w:rPr>
      </w:pPr>
    </w:p>
    <w:p w:rsidR="00102F8C" w:rsidRPr="00C82DD9" w:rsidRDefault="00102F8C" w:rsidP="00102F8C">
      <w:pPr>
        <w:pStyle w:val="Pamatteksts"/>
        <w:tabs>
          <w:tab w:val="left" w:pos="142"/>
          <w:tab w:val="left" w:pos="3555"/>
        </w:tabs>
        <w:spacing w:after="0"/>
        <w:ind w:right="43"/>
        <w:jc w:val="both"/>
        <w:rPr>
          <w:rFonts w:eastAsia="Calibri"/>
          <w:sz w:val="20"/>
        </w:rPr>
      </w:pPr>
    </w:p>
    <w:p w:rsidR="00102F8C" w:rsidRPr="001E7E55" w:rsidRDefault="00102F8C" w:rsidP="00102F8C">
      <w:pPr>
        <w:ind w:right="-2"/>
        <w:jc w:val="right"/>
        <w:rPr>
          <w:sz w:val="20"/>
          <w:szCs w:val="20"/>
        </w:rPr>
      </w:pPr>
      <w:r>
        <w:rPr>
          <w:color w:val="FF0000"/>
          <w:sz w:val="20"/>
          <w:szCs w:val="20"/>
        </w:rPr>
        <w:br w:type="page"/>
      </w:r>
      <w:r w:rsidRPr="001E7E55">
        <w:rPr>
          <w:sz w:val="20"/>
          <w:szCs w:val="20"/>
          <w:lang w:val="en-US"/>
        </w:rPr>
        <w:lastRenderedPageBreak/>
        <w:tab/>
      </w:r>
      <w:r w:rsidRPr="001E7E55">
        <w:rPr>
          <w:sz w:val="20"/>
          <w:szCs w:val="20"/>
          <w:lang w:val="en-US"/>
        </w:rPr>
        <w:tab/>
      </w:r>
      <w:r>
        <w:rPr>
          <w:sz w:val="20"/>
          <w:szCs w:val="20"/>
          <w:lang w:val="en-US"/>
        </w:rPr>
        <w:t>P</w:t>
      </w:r>
      <w:r w:rsidRPr="001E7E55">
        <w:rPr>
          <w:sz w:val="20"/>
          <w:szCs w:val="20"/>
          <w:lang w:val="en-US"/>
        </w:rPr>
        <w:t>ielikums</w:t>
      </w:r>
    </w:p>
    <w:p w:rsidR="00102F8C" w:rsidRPr="001E7E55" w:rsidRDefault="00102F8C" w:rsidP="00102F8C">
      <w:pPr>
        <w:ind w:right="-2"/>
        <w:jc w:val="right"/>
        <w:rPr>
          <w:sz w:val="20"/>
          <w:szCs w:val="20"/>
          <w:lang w:val="en-US"/>
        </w:rPr>
      </w:pPr>
      <w:r w:rsidRPr="001E7E55">
        <w:rPr>
          <w:sz w:val="20"/>
          <w:szCs w:val="20"/>
          <w:lang w:val="en-US"/>
        </w:rPr>
        <w:t>Jēkabpils pilsētas domes</w:t>
      </w:r>
    </w:p>
    <w:p w:rsidR="00102F8C" w:rsidRPr="001E7E55" w:rsidRDefault="00102F8C" w:rsidP="00102F8C">
      <w:pPr>
        <w:ind w:right="-2"/>
        <w:jc w:val="right"/>
        <w:rPr>
          <w:sz w:val="20"/>
          <w:szCs w:val="20"/>
          <w:lang w:val="en-US"/>
        </w:rPr>
      </w:pPr>
      <w:r>
        <w:rPr>
          <w:sz w:val="20"/>
          <w:szCs w:val="20"/>
          <w:lang w:val="en-US"/>
        </w:rPr>
        <w:t>04.07</w:t>
      </w:r>
      <w:r w:rsidRPr="001E7E55">
        <w:rPr>
          <w:sz w:val="20"/>
          <w:szCs w:val="20"/>
          <w:lang w:val="en-US"/>
        </w:rPr>
        <w:t>.2019. lēmumam Nr.</w:t>
      </w:r>
      <w:r>
        <w:rPr>
          <w:sz w:val="20"/>
          <w:szCs w:val="20"/>
          <w:lang w:val="en-US"/>
        </w:rPr>
        <w:t>323</w:t>
      </w:r>
    </w:p>
    <w:p w:rsidR="00102F8C" w:rsidRPr="001E7E55" w:rsidRDefault="00102F8C" w:rsidP="00102F8C">
      <w:pPr>
        <w:spacing w:line="200" w:lineRule="exact"/>
        <w:ind w:right="-2"/>
        <w:rPr>
          <w:sz w:val="20"/>
          <w:szCs w:val="20"/>
          <w:lang w:val="en-US"/>
        </w:rPr>
      </w:pPr>
    </w:p>
    <w:p w:rsidR="00102F8C" w:rsidRDefault="00102F8C" w:rsidP="00102F8C">
      <w:pPr>
        <w:ind w:left="2880" w:right="-2" w:firstLine="720"/>
      </w:pPr>
      <w:r w:rsidRPr="001E7E55">
        <w:rPr>
          <w:sz w:val="20"/>
          <w:szCs w:val="20"/>
          <w:lang w:val="en-US"/>
        </w:rPr>
        <w:t>Zemes vienību izvietojuma shēma</w:t>
      </w:r>
    </w:p>
    <w:p w:rsidR="00102F8C" w:rsidRDefault="00102F8C" w:rsidP="00102F8C">
      <w:pPr>
        <w:ind w:right="-2"/>
      </w:pPr>
    </w:p>
    <w:p w:rsidR="00102F8C" w:rsidRDefault="00102F8C" w:rsidP="00102F8C">
      <w:pPr>
        <w:ind w:right="-2"/>
      </w:pPr>
    </w:p>
    <w:p w:rsidR="00102F8C" w:rsidRDefault="00102F8C" w:rsidP="00102F8C">
      <w:pPr>
        <w:ind w:right="-2"/>
      </w:pPr>
    </w:p>
    <w:p w:rsidR="00102F8C" w:rsidRDefault="00102F8C" w:rsidP="00102F8C">
      <w:pPr>
        <w:ind w:right="-2"/>
      </w:pPr>
      <w:r>
        <w:rPr>
          <w:noProof/>
          <w:lang w:val="lv-LV" w:eastAsia="lv-LV"/>
        </w:rPr>
        <mc:AlternateContent>
          <mc:Choice Requires="wps">
            <w:drawing>
              <wp:anchor distT="0" distB="0" distL="114300" distR="114300" simplePos="0" relativeHeight="251660288" behindDoc="0" locked="0" layoutInCell="1" allowOverlap="1">
                <wp:simplePos x="0" y="0"/>
                <wp:positionH relativeFrom="column">
                  <wp:posOffset>2134235</wp:posOffset>
                </wp:positionH>
                <wp:positionV relativeFrom="paragraph">
                  <wp:posOffset>464185</wp:posOffset>
                </wp:positionV>
                <wp:extent cx="977900" cy="1859280"/>
                <wp:effectExtent l="38100" t="38100" r="31750" b="45720"/>
                <wp:wrapNone/>
                <wp:docPr id="21" name="Brīv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1859280"/>
                        </a:xfrm>
                        <a:custGeom>
                          <a:avLst/>
                          <a:gdLst>
                            <a:gd name="connsiteX0" fmla="*/ 75446 w 977775"/>
                            <a:gd name="connsiteY0" fmla="*/ 0 h 1858979"/>
                            <a:gd name="connsiteX1" fmla="*/ 15090 w 977775"/>
                            <a:gd name="connsiteY1" fmla="*/ 129767 h 1858979"/>
                            <a:gd name="connsiteX2" fmla="*/ 211248 w 977775"/>
                            <a:gd name="connsiteY2" fmla="*/ 238408 h 1858979"/>
                            <a:gd name="connsiteX3" fmla="*/ 0 w 977775"/>
                            <a:gd name="connsiteY3" fmla="*/ 1810693 h 1858979"/>
                            <a:gd name="connsiteX4" fmla="*/ 60357 w 977775"/>
                            <a:gd name="connsiteY4" fmla="*/ 1858979 h 1858979"/>
                            <a:gd name="connsiteX5" fmla="*/ 953632 w 977775"/>
                            <a:gd name="connsiteY5" fmla="*/ 494923 h 1858979"/>
                            <a:gd name="connsiteX6" fmla="*/ 977775 w 977775"/>
                            <a:gd name="connsiteY6" fmla="*/ 383264 h 1858979"/>
                            <a:gd name="connsiteX7" fmla="*/ 612618 w 977775"/>
                            <a:gd name="connsiteY7" fmla="*/ 232373 h 1858979"/>
                            <a:gd name="connsiteX8" fmla="*/ 561315 w 977775"/>
                            <a:gd name="connsiteY8" fmla="*/ 292729 h 1858979"/>
                            <a:gd name="connsiteX9" fmla="*/ 75446 w 977775"/>
                            <a:gd name="connsiteY9" fmla="*/ 0 h 1858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77775" h="1858979">
                              <a:moveTo>
                                <a:pt x="75446" y="0"/>
                              </a:moveTo>
                              <a:lnTo>
                                <a:pt x="15090" y="129767"/>
                              </a:lnTo>
                              <a:lnTo>
                                <a:pt x="211248" y="238408"/>
                              </a:lnTo>
                              <a:lnTo>
                                <a:pt x="0" y="1810693"/>
                              </a:lnTo>
                              <a:lnTo>
                                <a:pt x="60357" y="1858979"/>
                              </a:lnTo>
                              <a:lnTo>
                                <a:pt x="953632" y="494923"/>
                              </a:lnTo>
                              <a:lnTo>
                                <a:pt x="977775" y="383264"/>
                              </a:lnTo>
                              <a:lnTo>
                                <a:pt x="612618" y="232373"/>
                              </a:lnTo>
                              <a:lnTo>
                                <a:pt x="561315" y="292729"/>
                              </a:lnTo>
                              <a:lnTo>
                                <a:pt x="75446" y="0"/>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9B9CC5" id="Brīvforma 21" o:spid="_x0000_s1026" style="position:absolute;margin-left:168.05pt;margin-top:36.55pt;width:77pt;height:14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77775,1858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" path="m75446,l15090,129767,211248,238408,,1810693r60357,48286l953632,494923,977775,383264,612618,232373r-51303,60356l75446,xe" filled="f" strokecolor="red" strokeweight="2.25pt">
                <v:stroke joinstyle="miter"/>
                <v:path arrowok="t" o:connecttype="custom" o:connectlocs="75456,0;15092,129788;211275,238447;0,1810986;60365,1859280;953754,495003;977900,383326;612696,232411;561387,292776;75456,0" o:connectangles="0,0,0,0,0,0,0,0,0,0"/>
              </v:shape>
            </w:pict>
          </mc:Fallback>
        </mc:AlternateContent>
      </w:r>
      <w:r w:rsidRPr="005E4E9C">
        <w:rPr>
          <w:noProof/>
          <w:lang w:val="lv-LV" w:eastAsia="lv-LV"/>
        </w:rPr>
        <w:drawing>
          <wp:inline distT="0" distB="0" distL="0" distR="0">
            <wp:extent cx="5947410" cy="2799080"/>
            <wp:effectExtent l="0" t="0" r="0" b="127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5" cstate="print">
                      <a:extLst>
                        <a:ext uri="{28A0092B-C50C-407E-A947-70E740481C1C}">
                          <a14:useLocalDpi xmlns:a14="http://schemas.microsoft.com/office/drawing/2010/main" val="0"/>
                        </a:ext>
                      </a:extLst>
                    </a:blip>
                    <a:srcRect l="14748" t="19415" b="9212"/>
                    <a:stretch>
                      <a:fillRect/>
                    </a:stretch>
                  </pic:blipFill>
                  <pic:spPr bwMode="auto">
                    <a:xfrm>
                      <a:off x="0" y="0"/>
                      <a:ext cx="5947410" cy="2799080"/>
                    </a:xfrm>
                    <a:prstGeom prst="rect">
                      <a:avLst/>
                    </a:prstGeom>
                    <a:noFill/>
                    <a:ln>
                      <a:noFill/>
                    </a:ln>
                  </pic:spPr>
                </pic:pic>
              </a:graphicData>
            </a:graphic>
          </wp:inline>
        </w:drawing>
      </w:r>
    </w:p>
    <w:p w:rsidR="00102F8C" w:rsidRPr="0074557D" w:rsidRDefault="00102F8C" w:rsidP="00102F8C">
      <w:pPr>
        <w:spacing w:before="35"/>
        <w:ind w:left="130" w:right="-2"/>
        <w:rPr>
          <w:rFonts w:eastAsia="Arial"/>
          <w:w w:val="102"/>
          <w:lang w:val="en-US"/>
        </w:rPr>
      </w:pPr>
      <w:r>
        <w:rPr>
          <w:noProof/>
          <w:lang w:val="lv-LV" w:eastAsia="lv-LV"/>
        </w:rPr>
        <mc:AlternateContent>
          <mc:Choice Requires="wps">
            <w:drawing>
              <wp:anchor distT="0" distB="0" distL="114300" distR="114300" simplePos="0" relativeHeight="251659264" behindDoc="0" locked="0" layoutInCell="1" allowOverlap="1">
                <wp:simplePos x="0" y="0"/>
                <wp:positionH relativeFrom="column">
                  <wp:posOffset>963930</wp:posOffset>
                </wp:positionH>
                <wp:positionV relativeFrom="paragraph">
                  <wp:posOffset>106680</wp:posOffset>
                </wp:positionV>
                <wp:extent cx="384175" cy="3810"/>
                <wp:effectExtent l="19050" t="19050" r="34925" b="34290"/>
                <wp:wrapNone/>
                <wp:docPr id="233" name="Taisns savienotājs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175" cy="3810"/>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158E2B" id="Taisns savienotājs 23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8.4pt" to="106.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" strokecolor="red" strokeweight="2.25pt">
                <v:stroke joinstyle="miter"/>
                <o:lock v:ext="edit" shapetype="f"/>
              </v:line>
            </w:pict>
          </mc:Fallback>
        </mc:AlternateContent>
      </w:r>
      <w:r w:rsidRPr="0074557D">
        <w:rPr>
          <w:rFonts w:eastAsia="Arial"/>
          <w:w w:val="102"/>
          <w:lang w:val="en-US"/>
        </w:rPr>
        <w:t xml:space="preserve">Apzīmējumi: </w:t>
      </w:r>
    </w:p>
    <w:p w:rsidR="00102F8C" w:rsidRPr="0074557D" w:rsidRDefault="00102F8C" w:rsidP="00102F8C">
      <w:pPr>
        <w:spacing w:before="35"/>
        <w:ind w:left="130" w:right="-2"/>
        <w:rPr>
          <w:rFonts w:eastAsia="Arial"/>
          <w:w w:val="102"/>
          <w:lang w:val="en-US"/>
        </w:rPr>
      </w:pPr>
      <w:r w:rsidRPr="0074557D">
        <w:rPr>
          <w:rFonts w:eastAsia="Arial"/>
          <w:w w:val="102"/>
          <w:lang w:val="en-US"/>
        </w:rPr>
        <w:t>Zemes vienība ar kadastra apzīmējumiem 5601 00</w:t>
      </w:r>
      <w:r>
        <w:rPr>
          <w:rFonts w:eastAsia="Arial"/>
          <w:w w:val="102"/>
          <w:lang w:val="en-US"/>
        </w:rPr>
        <w:t>2 1180</w:t>
      </w:r>
      <w:r w:rsidRPr="0074557D">
        <w:rPr>
          <w:rFonts w:eastAsia="Arial"/>
          <w:w w:val="102"/>
          <w:lang w:val="en-US"/>
        </w:rPr>
        <w:t xml:space="preserve"> </w:t>
      </w:r>
      <w:r>
        <w:rPr>
          <w:rFonts w:eastAsia="Arial"/>
          <w:w w:val="102"/>
          <w:lang w:val="en-US"/>
        </w:rPr>
        <w:t xml:space="preserve">apbūves tiesību platība </w:t>
      </w:r>
      <w:r w:rsidRPr="0074557D">
        <w:rPr>
          <w:rFonts w:eastAsia="Arial"/>
          <w:w w:val="102"/>
          <w:lang w:val="en-US"/>
        </w:rPr>
        <w:t>1,</w:t>
      </w:r>
      <w:r>
        <w:rPr>
          <w:rFonts w:eastAsia="Arial"/>
          <w:w w:val="102"/>
          <w:lang w:val="en-US"/>
        </w:rPr>
        <w:t>3800</w:t>
      </w:r>
      <w:r w:rsidRPr="0074557D">
        <w:rPr>
          <w:rFonts w:eastAsia="Arial"/>
          <w:w w:val="102"/>
          <w:lang w:val="en-US"/>
        </w:rPr>
        <w:t xml:space="preserve"> ha </w:t>
      </w:r>
    </w:p>
    <w:p w:rsidR="00102F8C" w:rsidRPr="0074557D" w:rsidRDefault="00102F8C" w:rsidP="00102F8C">
      <w:pPr>
        <w:spacing w:before="35"/>
        <w:ind w:left="130"/>
        <w:rPr>
          <w:rFonts w:eastAsia="Arial"/>
          <w:w w:val="102"/>
          <w:lang w:val="en-US"/>
        </w:rPr>
      </w:pPr>
      <w:r>
        <w:rPr>
          <w:rFonts w:eastAsia="Arial"/>
          <w:w w:val="102"/>
          <w:lang w:val="en-US"/>
        </w:rPr>
        <w:t>Radžu ūdenskrātuve</w:t>
      </w:r>
      <w:r w:rsidRPr="0074557D">
        <w:rPr>
          <w:rFonts w:eastAsia="Arial"/>
          <w:w w:val="102"/>
          <w:lang w:val="en-US"/>
        </w:rPr>
        <w:t>, Jēkabpils.</w:t>
      </w:r>
    </w:p>
    <w:p w:rsidR="00102F8C" w:rsidRPr="0074557D" w:rsidRDefault="00102F8C" w:rsidP="00102F8C">
      <w:pPr>
        <w:ind w:left="1490"/>
        <w:rPr>
          <w:rFonts w:eastAsia="Arial"/>
          <w:w w:val="102"/>
          <w:lang w:val="en-US"/>
        </w:rPr>
      </w:pPr>
    </w:p>
    <w:p w:rsidR="00102F8C" w:rsidRPr="0074557D" w:rsidRDefault="00102F8C" w:rsidP="00102F8C">
      <w:pPr>
        <w:ind w:left="1490"/>
        <w:rPr>
          <w:rFonts w:ascii="Arial" w:eastAsia="Arial" w:hAnsi="Arial" w:cs="Arial"/>
          <w:w w:val="102"/>
          <w:lang w:val="en-US"/>
        </w:rPr>
      </w:pPr>
    </w:p>
    <w:p w:rsidR="00102F8C" w:rsidRPr="0074557D" w:rsidRDefault="00102F8C" w:rsidP="00102F8C">
      <w:pPr>
        <w:ind w:left="1490"/>
        <w:rPr>
          <w:rFonts w:ascii="Arial" w:eastAsia="Arial" w:hAnsi="Arial" w:cs="Arial"/>
          <w:w w:val="102"/>
          <w:lang w:val="en-US"/>
        </w:rPr>
      </w:pPr>
    </w:p>
    <w:p w:rsidR="00102F8C" w:rsidRPr="0074557D" w:rsidRDefault="00102F8C" w:rsidP="00102F8C">
      <w:pPr>
        <w:jc w:val="both"/>
        <w:rPr>
          <w:rFonts w:eastAsia="Arial"/>
          <w:lang w:val="en-US"/>
        </w:rPr>
      </w:pPr>
      <w:r w:rsidRPr="0074557D">
        <w:rPr>
          <w:rFonts w:eastAsia="Arial"/>
          <w:lang w:val="en-US"/>
        </w:rPr>
        <w:t>Shēmu sagatavoja zemes ierīcības ieženiere</w:t>
      </w:r>
      <w:r w:rsidRPr="0074557D">
        <w:rPr>
          <w:rFonts w:eastAsia="Arial"/>
          <w:lang w:val="en-US"/>
        </w:rPr>
        <w:tab/>
      </w:r>
      <w:r w:rsidRPr="0074557D">
        <w:rPr>
          <w:rFonts w:eastAsia="Arial"/>
          <w:lang w:val="en-US"/>
        </w:rPr>
        <w:tab/>
      </w:r>
      <w:r>
        <w:rPr>
          <w:rFonts w:eastAsia="Arial"/>
          <w:lang w:val="en-US"/>
        </w:rPr>
        <w:t xml:space="preserve">(paraksts)                                  </w:t>
      </w:r>
      <w:r w:rsidRPr="0074557D">
        <w:rPr>
          <w:rFonts w:eastAsia="Arial"/>
          <w:lang w:val="en-US"/>
        </w:rPr>
        <w:t>D.Akmene</w:t>
      </w:r>
    </w:p>
    <w:p w:rsidR="00102F8C" w:rsidRPr="0074557D" w:rsidRDefault="00102F8C" w:rsidP="00102F8C">
      <w:pPr>
        <w:rPr>
          <w:sz w:val="20"/>
          <w:szCs w:val="20"/>
          <w:lang w:val="en-US"/>
        </w:rPr>
      </w:pPr>
    </w:p>
    <w:p w:rsidR="00102F8C" w:rsidRPr="005E4E9C" w:rsidRDefault="00102F8C" w:rsidP="00102F8C">
      <w:pPr>
        <w:rPr>
          <w:rFonts w:eastAsia="Calibri"/>
        </w:rPr>
      </w:pPr>
    </w:p>
    <w:p w:rsidR="00102F8C" w:rsidRPr="002A4187" w:rsidRDefault="00102F8C" w:rsidP="00102F8C">
      <w:pPr>
        <w:pStyle w:val="Pamatteksts"/>
        <w:tabs>
          <w:tab w:val="left" w:pos="142"/>
          <w:tab w:val="left" w:pos="3555"/>
        </w:tabs>
        <w:spacing w:after="0"/>
        <w:ind w:right="43"/>
        <w:jc w:val="both"/>
        <w:rPr>
          <w:color w:val="FF0000"/>
          <w:sz w:val="20"/>
        </w:rPr>
      </w:pPr>
    </w:p>
    <w:p w:rsidR="00BC422A" w:rsidRDefault="00BC422A">
      <w:pPr>
        <w:spacing w:after="160" w:line="259" w:lineRule="auto"/>
        <w:rPr>
          <w:rFonts w:eastAsia="Lucida Sans Unicode"/>
          <w:b/>
          <w:szCs w:val="20"/>
          <w:lang w:val="lv-LV"/>
        </w:rPr>
      </w:pPr>
      <w:r>
        <w:rPr>
          <w:rFonts w:eastAsia="Lucida Sans Unicode"/>
          <w:b/>
          <w:szCs w:val="20"/>
          <w:lang w:val="lv-LV"/>
        </w:rPr>
        <w:br w:type="page"/>
      </w:r>
    </w:p>
    <w:p w:rsidR="00102F8C" w:rsidRPr="00040927" w:rsidRDefault="00102F8C" w:rsidP="00102F8C">
      <w:pPr>
        <w:widowControl w:val="0"/>
        <w:suppressAutoHyphens/>
        <w:jc w:val="center"/>
        <w:rPr>
          <w:rFonts w:eastAsia="Lucida Sans Unicode"/>
          <w:b/>
          <w:szCs w:val="20"/>
          <w:lang w:val="lv-LV"/>
        </w:rPr>
      </w:pPr>
      <w:r>
        <w:rPr>
          <w:rFonts w:eastAsia="Lucida Sans Unicode"/>
          <w:b/>
          <w:szCs w:val="20"/>
          <w:lang w:val="lv-LV"/>
        </w:rPr>
        <w:lastRenderedPageBreak/>
        <w:t>LĒMUMS</w:t>
      </w:r>
    </w:p>
    <w:p w:rsidR="00102F8C" w:rsidRPr="00040927" w:rsidRDefault="00102F8C" w:rsidP="00102F8C">
      <w:pPr>
        <w:widowControl w:val="0"/>
        <w:suppressAutoHyphens/>
        <w:jc w:val="center"/>
        <w:rPr>
          <w:rFonts w:eastAsia="Lucida Sans Unicode"/>
          <w:szCs w:val="20"/>
          <w:lang w:val="lv-LV"/>
        </w:rPr>
      </w:pPr>
      <w:r w:rsidRPr="00040927">
        <w:rPr>
          <w:rFonts w:eastAsia="Lucida Sans Unicode"/>
          <w:szCs w:val="20"/>
          <w:lang w:val="lv-LV"/>
        </w:rPr>
        <w:t>Jēkabpilī</w:t>
      </w:r>
    </w:p>
    <w:p w:rsidR="00102F8C" w:rsidRPr="00040927" w:rsidRDefault="00102F8C" w:rsidP="00102F8C">
      <w:pPr>
        <w:widowControl w:val="0"/>
        <w:suppressAutoHyphens/>
        <w:jc w:val="center"/>
        <w:rPr>
          <w:rFonts w:eastAsia="Lucida Sans Unicode"/>
          <w:szCs w:val="20"/>
          <w:lang w:val="lv-LV"/>
        </w:rPr>
      </w:pPr>
    </w:p>
    <w:p w:rsidR="00102F8C" w:rsidRPr="00040927" w:rsidRDefault="00102F8C" w:rsidP="00102F8C">
      <w:pPr>
        <w:tabs>
          <w:tab w:val="right" w:pos="9356"/>
        </w:tabs>
        <w:snapToGrid w:val="0"/>
        <w:jc w:val="both"/>
        <w:rPr>
          <w:rFonts w:cs="Tahoma"/>
          <w:bCs/>
          <w:szCs w:val="22"/>
          <w:lang w:val="lv-LV"/>
        </w:rPr>
      </w:pPr>
      <w:r>
        <w:rPr>
          <w:lang w:val="lv-LV"/>
        </w:rPr>
        <w:t>04.07.2019</w:t>
      </w:r>
      <w:r w:rsidRPr="00040927">
        <w:rPr>
          <w:lang w:val="lv-LV"/>
        </w:rPr>
        <w:t>.</w:t>
      </w:r>
      <w:r w:rsidRPr="00040927">
        <w:rPr>
          <w:rFonts w:cs="Tahoma"/>
          <w:bCs/>
          <w:szCs w:val="22"/>
          <w:lang w:val="lv-LV"/>
        </w:rPr>
        <w:t xml:space="preserve"> (protokols Nr.</w:t>
      </w:r>
      <w:r>
        <w:rPr>
          <w:rFonts w:cs="Tahoma"/>
          <w:bCs/>
          <w:szCs w:val="22"/>
          <w:lang w:val="lv-LV"/>
        </w:rPr>
        <w:t>20</w:t>
      </w:r>
      <w:r w:rsidRPr="00040927">
        <w:rPr>
          <w:rFonts w:cs="Tahoma"/>
          <w:bCs/>
          <w:szCs w:val="22"/>
          <w:lang w:val="lv-LV"/>
        </w:rPr>
        <w:t xml:space="preserve">, </w:t>
      </w:r>
      <w:r>
        <w:rPr>
          <w:rFonts w:cs="Tahoma"/>
          <w:bCs/>
          <w:szCs w:val="22"/>
          <w:lang w:val="lv-LV"/>
        </w:rPr>
        <w:t>21</w:t>
      </w:r>
      <w:r w:rsidRPr="00040927">
        <w:rPr>
          <w:rFonts w:cs="Tahoma"/>
          <w:bCs/>
          <w:szCs w:val="22"/>
          <w:lang w:val="lv-LV"/>
        </w:rPr>
        <w:t xml:space="preserve">.§) </w:t>
      </w:r>
      <w:r w:rsidRPr="00040927">
        <w:rPr>
          <w:rFonts w:cs="Tahoma"/>
          <w:bCs/>
          <w:szCs w:val="22"/>
          <w:lang w:val="lv-LV"/>
        </w:rPr>
        <w:tab/>
        <w:t>Nr.</w:t>
      </w:r>
      <w:r>
        <w:rPr>
          <w:rFonts w:cs="Tahoma"/>
          <w:bCs/>
          <w:szCs w:val="22"/>
          <w:lang w:val="lv-LV"/>
        </w:rPr>
        <w:t>324</w:t>
      </w:r>
    </w:p>
    <w:p w:rsidR="00102F8C" w:rsidRPr="00040927" w:rsidRDefault="00102F8C" w:rsidP="00102F8C">
      <w:pPr>
        <w:ind w:right="43"/>
        <w:jc w:val="both"/>
        <w:rPr>
          <w:bCs/>
          <w:lang w:val="lv-LV" w:eastAsia="lv-LV"/>
        </w:rPr>
      </w:pPr>
    </w:p>
    <w:p w:rsidR="00102F8C" w:rsidRPr="00040927" w:rsidRDefault="00102F8C" w:rsidP="00102F8C">
      <w:pPr>
        <w:ind w:right="43"/>
        <w:jc w:val="both"/>
        <w:rPr>
          <w:bCs/>
          <w:lang w:val="lv-LV" w:eastAsia="lv-LV"/>
        </w:rPr>
      </w:pPr>
      <w:r w:rsidRPr="00040927">
        <w:rPr>
          <w:bCs/>
          <w:lang w:val="lv-LV" w:eastAsia="lv-LV"/>
        </w:rPr>
        <w:t>Par grozījum</w:t>
      </w:r>
      <w:r>
        <w:rPr>
          <w:bCs/>
          <w:lang w:val="lv-LV" w:eastAsia="lv-LV"/>
        </w:rPr>
        <w:t>u</w:t>
      </w:r>
      <w:r w:rsidRPr="00040927">
        <w:rPr>
          <w:bCs/>
          <w:lang w:val="lv-LV" w:eastAsia="lv-LV"/>
        </w:rPr>
        <w:t xml:space="preserve"> Jēkabpils pilsētas domes </w:t>
      </w:r>
      <w:bookmarkStart w:id="17" w:name="_Hlk528050902"/>
      <w:r w:rsidRPr="00040927">
        <w:rPr>
          <w:bCs/>
          <w:lang w:val="lv-LV" w:eastAsia="lv-LV"/>
        </w:rPr>
        <w:t>14.12.2017. lēmumā Nr.446 “Par Nolikumu par kārtību, kādā nevalstiskās organizācijas iesniedz projektus konkursam”</w:t>
      </w:r>
      <w:bookmarkEnd w:id="17"/>
    </w:p>
    <w:p w:rsidR="00102F8C" w:rsidRPr="00040927" w:rsidRDefault="00102F8C" w:rsidP="00102F8C">
      <w:pPr>
        <w:snapToGrid w:val="0"/>
        <w:ind w:firstLine="720"/>
        <w:jc w:val="both"/>
        <w:rPr>
          <w:rFonts w:cs="Tahoma"/>
          <w:bCs/>
          <w:szCs w:val="22"/>
          <w:lang w:val="lv-LV"/>
        </w:rPr>
      </w:pPr>
    </w:p>
    <w:p w:rsidR="00102F8C" w:rsidRPr="00360EAF" w:rsidRDefault="00102F8C" w:rsidP="00102F8C">
      <w:pPr>
        <w:ind w:firstLine="567"/>
        <w:jc w:val="both"/>
        <w:rPr>
          <w:lang w:val="lv-LV"/>
        </w:rPr>
      </w:pPr>
      <w:r w:rsidRPr="00040927">
        <w:rPr>
          <w:lang w:val="lv-LV"/>
        </w:rPr>
        <w:t>Pamatojoties uz likuma “Par pašvaldībām” 21.panta pirmās daļas 27.punktu,  Jēkabpils pilsētas domes 2013.gada 29</w:t>
      </w:r>
      <w:r>
        <w:rPr>
          <w:lang w:val="lv-LV"/>
        </w:rPr>
        <w:t>.augusta saistošo noteikumu Nr.</w:t>
      </w:r>
      <w:r w:rsidRPr="00040927">
        <w:rPr>
          <w:lang w:val="lv-LV"/>
        </w:rPr>
        <w:t>43 “Jēkabpils pil</w:t>
      </w:r>
      <w:r>
        <w:rPr>
          <w:lang w:val="lv-LV"/>
        </w:rPr>
        <w:t>sētas pašvaldības nolikums” 26. un</w:t>
      </w:r>
      <w:r w:rsidRPr="00040927">
        <w:rPr>
          <w:lang w:val="lv-LV"/>
        </w:rPr>
        <w:t xml:space="preserve"> 27.punktu,</w:t>
      </w:r>
      <w:r>
        <w:rPr>
          <w:lang w:val="lv-LV"/>
        </w:rPr>
        <w:t xml:space="preserve"> ņemot vērā </w:t>
      </w:r>
      <w:r w:rsidRPr="00360EAF">
        <w:rPr>
          <w:lang w:val="lv-LV"/>
        </w:rPr>
        <w:t xml:space="preserve">Sociālo, izglītības, kultūras, sporta un veselības aizsardzības jautājumu komitejas </w:t>
      </w:r>
      <w:r>
        <w:rPr>
          <w:lang w:val="lv-LV"/>
        </w:rPr>
        <w:t>04.07.</w:t>
      </w:r>
      <w:r w:rsidRPr="00360EAF">
        <w:rPr>
          <w:lang w:val="lv-LV"/>
        </w:rPr>
        <w:t>201</w:t>
      </w:r>
      <w:r>
        <w:rPr>
          <w:lang w:val="lv-LV"/>
        </w:rPr>
        <w:t>9. lēmumu (protokols Nr.11, 8</w:t>
      </w:r>
      <w:r w:rsidRPr="00360EAF">
        <w:rPr>
          <w:lang w:val="lv-LV"/>
        </w:rPr>
        <w:t>.§</w:t>
      </w:r>
      <w:r>
        <w:rPr>
          <w:lang w:val="lv-LV"/>
        </w:rPr>
        <w:t>)</w:t>
      </w:r>
      <w:r w:rsidRPr="00360EAF">
        <w:rPr>
          <w:lang w:val="lv-LV"/>
        </w:rPr>
        <w:t>,</w:t>
      </w:r>
      <w:r>
        <w:rPr>
          <w:lang w:val="lv-LV"/>
        </w:rPr>
        <w:t xml:space="preserve"> </w:t>
      </w:r>
    </w:p>
    <w:p w:rsidR="00102F8C" w:rsidRPr="00040927" w:rsidRDefault="00102F8C" w:rsidP="00102F8C">
      <w:pPr>
        <w:ind w:right="43"/>
        <w:jc w:val="both"/>
        <w:rPr>
          <w:bCs/>
          <w:lang w:val="lv-LV" w:eastAsia="lv-LV"/>
        </w:rPr>
      </w:pPr>
    </w:p>
    <w:p w:rsidR="00102F8C" w:rsidRPr="00040927" w:rsidRDefault="00102F8C" w:rsidP="00102F8C">
      <w:pPr>
        <w:ind w:right="43" w:firstLine="375"/>
        <w:jc w:val="center"/>
        <w:rPr>
          <w:bCs/>
          <w:lang w:val="lv-LV" w:eastAsia="lv-LV"/>
        </w:rPr>
      </w:pPr>
      <w:r w:rsidRPr="00040927">
        <w:rPr>
          <w:bCs/>
          <w:lang w:val="lv-LV" w:eastAsia="lv-LV"/>
        </w:rPr>
        <w:t>Jēkabpils pilsētas dome nolemj:</w:t>
      </w:r>
    </w:p>
    <w:p w:rsidR="00102F8C" w:rsidRPr="00040927" w:rsidRDefault="00102F8C" w:rsidP="00102F8C">
      <w:pPr>
        <w:ind w:right="43" w:firstLine="375"/>
        <w:jc w:val="center"/>
        <w:rPr>
          <w:bCs/>
          <w:lang w:val="lv-LV" w:eastAsia="lv-LV"/>
        </w:rPr>
      </w:pPr>
    </w:p>
    <w:p w:rsidR="00102F8C" w:rsidRDefault="00102F8C" w:rsidP="00102F8C">
      <w:pPr>
        <w:numPr>
          <w:ilvl w:val="0"/>
          <w:numId w:val="25"/>
        </w:numPr>
        <w:tabs>
          <w:tab w:val="left" w:pos="567"/>
          <w:tab w:val="left" w:pos="1134"/>
        </w:tabs>
        <w:snapToGrid w:val="0"/>
        <w:ind w:left="0" w:firstLine="709"/>
        <w:jc w:val="both"/>
        <w:rPr>
          <w:rFonts w:cs="Tahoma"/>
          <w:bCs/>
          <w:lang w:val="lv-LV"/>
        </w:rPr>
      </w:pPr>
      <w:r w:rsidRPr="00040927">
        <w:rPr>
          <w:rFonts w:cs="Tahoma"/>
          <w:bCs/>
          <w:lang w:val="lv-LV"/>
        </w:rPr>
        <w:t>Izdarīt Jēkabpils pilsētas domes 14.12.2017. lēmumā Nr.446 “Par Nolikumu par kārtību, kādā nevalstiskās organizācijas iesniedz projektus konkursam”</w:t>
      </w:r>
      <w:r>
        <w:rPr>
          <w:rFonts w:cs="Tahoma"/>
          <w:bCs/>
          <w:lang w:val="lv-LV"/>
        </w:rPr>
        <w:t xml:space="preserve"> (turpmāk – Lēmums) šādu grozījumu:</w:t>
      </w:r>
    </w:p>
    <w:p w:rsidR="00102F8C" w:rsidRPr="00BA6058" w:rsidRDefault="00102F8C" w:rsidP="00102F8C">
      <w:pPr>
        <w:tabs>
          <w:tab w:val="left" w:pos="567"/>
          <w:tab w:val="left" w:pos="1134"/>
        </w:tabs>
        <w:snapToGrid w:val="0"/>
        <w:jc w:val="both"/>
        <w:rPr>
          <w:rFonts w:cs="Tahoma"/>
          <w:bCs/>
          <w:lang w:val="lv-LV"/>
        </w:rPr>
      </w:pPr>
      <w:r>
        <w:rPr>
          <w:rFonts w:cs="Tahoma"/>
          <w:bCs/>
          <w:lang w:val="lv-LV"/>
        </w:rPr>
        <w:tab/>
        <w:t xml:space="preserve">Izteikt </w:t>
      </w:r>
      <w:r w:rsidRPr="00BA6058">
        <w:rPr>
          <w:rFonts w:cs="Tahoma"/>
          <w:bCs/>
          <w:lang w:val="lv-LV"/>
        </w:rPr>
        <w:t>Lēmuma 2.punktu</w:t>
      </w:r>
      <w:r>
        <w:rPr>
          <w:rFonts w:cs="Tahoma"/>
          <w:bCs/>
          <w:lang w:val="lv-LV"/>
        </w:rPr>
        <w:t xml:space="preserve"> </w:t>
      </w:r>
      <w:r w:rsidRPr="00BA6058">
        <w:rPr>
          <w:rFonts w:cs="Tahoma"/>
          <w:bCs/>
          <w:lang w:val="lv-LV"/>
        </w:rPr>
        <w:t>šādā redakcijā:</w:t>
      </w:r>
    </w:p>
    <w:p w:rsidR="00102F8C" w:rsidRPr="00EB7837" w:rsidRDefault="00102F8C" w:rsidP="00102F8C">
      <w:pPr>
        <w:tabs>
          <w:tab w:val="left" w:pos="567"/>
          <w:tab w:val="left" w:pos="1134"/>
        </w:tabs>
        <w:snapToGrid w:val="0"/>
        <w:ind w:firstLine="993"/>
        <w:jc w:val="both"/>
        <w:rPr>
          <w:rFonts w:cs="Tahoma"/>
          <w:bCs/>
          <w:lang w:val="lv-LV"/>
        </w:rPr>
      </w:pPr>
      <w:r w:rsidRPr="00EB7837">
        <w:rPr>
          <w:rFonts w:eastAsia="Lucida Sans Unicode"/>
          <w:lang w:val="lv-LV"/>
        </w:rPr>
        <w:t>“2. Apstiprināt nevalstisko organizāciju projektu konkursu izvērtēšanas darba grupu nevalstisko organizāciju iesniegto projektu izskatīšanai šādā sastāvā:</w:t>
      </w:r>
    </w:p>
    <w:p w:rsidR="00102F8C" w:rsidRPr="00BC422A" w:rsidRDefault="00102F8C" w:rsidP="00102F8C">
      <w:pPr>
        <w:pStyle w:val="Sarakstarindkopa"/>
        <w:widowControl w:val="0"/>
        <w:tabs>
          <w:tab w:val="left" w:pos="1080"/>
        </w:tabs>
        <w:suppressAutoHyphens/>
        <w:ind w:left="1080"/>
        <w:jc w:val="both"/>
        <w:rPr>
          <w:rFonts w:eastAsia="Lucida Sans Unicode"/>
          <w:sz w:val="24"/>
          <w:szCs w:val="24"/>
          <w:highlight w:val="yellow"/>
          <w:lang w:val="lv-LV"/>
        </w:rPr>
      </w:pPr>
      <w:r w:rsidRPr="00BC422A">
        <w:rPr>
          <w:rFonts w:eastAsia="Lucida Sans Unicode"/>
          <w:sz w:val="24"/>
          <w:szCs w:val="24"/>
          <w:lang w:val="lv-LV"/>
        </w:rPr>
        <w:t xml:space="preserve">2.1. Sandra Gogule – darba grupas vadītāja; </w:t>
      </w:r>
    </w:p>
    <w:p w:rsidR="00102F8C" w:rsidRPr="00BC422A" w:rsidRDefault="00102F8C" w:rsidP="00102F8C">
      <w:pPr>
        <w:pStyle w:val="Sarakstarindkopa"/>
        <w:widowControl w:val="0"/>
        <w:tabs>
          <w:tab w:val="left" w:pos="1080"/>
        </w:tabs>
        <w:suppressAutoHyphens/>
        <w:ind w:left="1080"/>
        <w:jc w:val="both"/>
        <w:rPr>
          <w:rFonts w:eastAsia="Lucida Sans Unicode"/>
          <w:sz w:val="24"/>
          <w:szCs w:val="24"/>
          <w:lang w:val="lv-LV"/>
        </w:rPr>
      </w:pPr>
      <w:r w:rsidRPr="00BC422A">
        <w:rPr>
          <w:rFonts w:eastAsia="Lucida Sans Unicode"/>
          <w:sz w:val="24"/>
          <w:szCs w:val="24"/>
          <w:lang w:val="lv-LV"/>
        </w:rPr>
        <w:t>2.2. Inta Ūbele – darba grupas loceklis;</w:t>
      </w:r>
    </w:p>
    <w:p w:rsidR="00102F8C" w:rsidRPr="00BC422A" w:rsidRDefault="00102F8C" w:rsidP="00102F8C">
      <w:pPr>
        <w:pStyle w:val="Sarakstarindkopa"/>
        <w:widowControl w:val="0"/>
        <w:tabs>
          <w:tab w:val="left" w:pos="1080"/>
        </w:tabs>
        <w:suppressAutoHyphens/>
        <w:ind w:left="1080"/>
        <w:jc w:val="both"/>
        <w:rPr>
          <w:rFonts w:eastAsia="Lucida Sans Unicode"/>
          <w:sz w:val="24"/>
          <w:szCs w:val="24"/>
          <w:lang w:val="lv-LV"/>
        </w:rPr>
      </w:pPr>
      <w:r w:rsidRPr="00BC422A">
        <w:rPr>
          <w:rFonts w:eastAsia="Lucida Sans Unicode"/>
          <w:sz w:val="24"/>
          <w:szCs w:val="24"/>
          <w:lang w:val="lv-LV"/>
        </w:rPr>
        <w:t>2.3. Laimdota Kancāne – darba grupas loceklis;</w:t>
      </w:r>
    </w:p>
    <w:p w:rsidR="00102F8C" w:rsidRPr="00BC422A" w:rsidRDefault="00102F8C" w:rsidP="00102F8C">
      <w:pPr>
        <w:pStyle w:val="Sarakstarindkopa"/>
        <w:widowControl w:val="0"/>
        <w:tabs>
          <w:tab w:val="left" w:pos="1080"/>
        </w:tabs>
        <w:suppressAutoHyphens/>
        <w:ind w:left="1080"/>
        <w:jc w:val="both"/>
        <w:rPr>
          <w:rFonts w:eastAsia="Lucida Sans Unicode"/>
          <w:sz w:val="24"/>
          <w:szCs w:val="24"/>
          <w:lang w:val="lv-LV"/>
        </w:rPr>
      </w:pPr>
      <w:r w:rsidRPr="00BC422A">
        <w:rPr>
          <w:rFonts w:eastAsia="Lucida Sans Unicode"/>
          <w:sz w:val="24"/>
          <w:szCs w:val="24"/>
          <w:lang w:val="lv-LV"/>
        </w:rPr>
        <w:t>2.4. Oskars Elksnis – darba grupas loceklis;</w:t>
      </w:r>
    </w:p>
    <w:p w:rsidR="00102F8C" w:rsidRPr="00BC422A" w:rsidRDefault="00102F8C" w:rsidP="00102F8C">
      <w:pPr>
        <w:pStyle w:val="Sarakstarindkopa"/>
        <w:widowControl w:val="0"/>
        <w:tabs>
          <w:tab w:val="left" w:pos="1080"/>
        </w:tabs>
        <w:suppressAutoHyphens/>
        <w:ind w:left="1080"/>
        <w:jc w:val="both"/>
        <w:rPr>
          <w:rFonts w:eastAsia="Lucida Sans Unicode"/>
          <w:sz w:val="24"/>
          <w:szCs w:val="24"/>
          <w:lang w:val="lv-LV"/>
        </w:rPr>
      </w:pPr>
      <w:r w:rsidRPr="00BC422A">
        <w:rPr>
          <w:rFonts w:eastAsia="Lucida Sans Unicode"/>
          <w:sz w:val="24"/>
          <w:szCs w:val="24"/>
          <w:lang w:val="lv-LV"/>
        </w:rPr>
        <w:t>2.6. Santa Ancīte - darba grupas loceklis,</w:t>
      </w:r>
    </w:p>
    <w:p w:rsidR="00102F8C" w:rsidRPr="00BC422A" w:rsidRDefault="00102F8C" w:rsidP="00102F8C">
      <w:pPr>
        <w:pStyle w:val="Sarakstarindkopa"/>
        <w:widowControl w:val="0"/>
        <w:tabs>
          <w:tab w:val="left" w:pos="1080"/>
        </w:tabs>
        <w:suppressAutoHyphens/>
        <w:ind w:left="1080"/>
        <w:jc w:val="both"/>
        <w:rPr>
          <w:rFonts w:eastAsia="Lucida Sans Unicode"/>
          <w:sz w:val="24"/>
          <w:szCs w:val="24"/>
          <w:lang w:val="lv-LV"/>
        </w:rPr>
      </w:pPr>
      <w:r w:rsidRPr="00BC422A">
        <w:rPr>
          <w:rFonts w:eastAsia="Lucida Sans Unicode"/>
          <w:sz w:val="24"/>
          <w:szCs w:val="24"/>
          <w:lang w:val="lv-LV"/>
        </w:rPr>
        <w:t>2.7. Aiga Sleže - darba grupas loceklis,</w:t>
      </w:r>
    </w:p>
    <w:p w:rsidR="00102F8C" w:rsidRPr="00BC422A" w:rsidRDefault="00102F8C" w:rsidP="00102F8C">
      <w:pPr>
        <w:pStyle w:val="Sarakstarindkopa"/>
        <w:widowControl w:val="0"/>
        <w:tabs>
          <w:tab w:val="left" w:pos="1080"/>
        </w:tabs>
        <w:suppressAutoHyphens/>
        <w:ind w:left="1080"/>
        <w:jc w:val="both"/>
        <w:rPr>
          <w:rFonts w:eastAsia="Lucida Sans Unicode"/>
          <w:sz w:val="24"/>
          <w:szCs w:val="24"/>
          <w:lang w:val="lv-LV"/>
        </w:rPr>
      </w:pPr>
      <w:r w:rsidRPr="00BC422A">
        <w:rPr>
          <w:rFonts w:eastAsia="Lucida Sans Unicode"/>
          <w:sz w:val="24"/>
          <w:szCs w:val="24"/>
          <w:lang w:val="lv-LV"/>
        </w:rPr>
        <w:t>2.8. Sarmīte Safronova – darba grupas loceklis;</w:t>
      </w:r>
    </w:p>
    <w:p w:rsidR="00102F8C" w:rsidRPr="00BC422A" w:rsidRDefault="00102F8C" w:rsidP="00102F8C">
      <w:pPr>
        <w:pStyle w:val="Sarakstarindkopa"/>
        <w:widowControl w:val="0"/>
        <w:tabs>
          <w:tab w:val="left" w:pos="1080"/>
        </w:tabs>
        <w:suppressAutoHyphens/>
        <w:ind w:left="1080"/>
        <w:jc w:val="both"/>
        <w:rPr>
          <w:rFonts w:ascii="Calibri" w:eastAsia="Calibri" w:hAnsi="Calibri"/>
          <w:sz w:val="24"/>
          <w:szCs w:val="24"/>
          <w:lang w:val="lv-LV"/>
        </w:rPr>
      </w:pPr>
      <w:r w:rsidRPr="00BC422A">
        <w:rPr>
          <w:rFonts w:eastAsia="Lucida Sans Unicode"/>
          <w:sz w:val="24"/>
          <w:szCs w:val="24"/>
          <w:lang w:val="lv-LV"/>
        </w:rPr>
        <w:t>2.9. Santa Spodre – pilda darba grupas sekretāra pienākumus”.</w:t>
      </w:r>
    </w:p>
    <w:p w:rsidR="00102F8C" w:rsidRPr="00040927" w:rsidRDefault="00102F8C" w:rsidP="00102F8C">
      <w:pPr>
        <w:tabs>
          <w:tab w:val="left" w:pos="709"/>
          <w:tab w:val="left" w:pos="993"/>
        </w:tabs>
        <w:snapToGrid w:val="0"/>
        <w:ind w:left="709" w:hanging="709"/>
        <w:jc w:val="both"/>
        <w:rPr>
          <w:rFonts w:eastAsia="Lucida Sans Unicode" w:cs="Tahoma"/>
          <w:lang w:val="lv-LV"/>
        </w:rPr>
      </w:pPr>
      <w:r w:rsidRPr="00040927">
        <w:rPr>
          <w:rFonts w:cs="Tahoma"/>
          <w:bCs/>
          <w:lang w:val="lv-LV"/>
        </w:rPr>
        <w:tab/>
        <w:t>2.</w:t>
      </w:r>
      <w:r w:rsidRPr="00040927">
        <w:rPr>
          <w:rFonts w:cs="Tahoma"/>
          <w:bCs/>
          <w:lang w:val="lv-LV"/>
        </w:rPr>
        <w:tab/>
      </w:r>
      <w:r w:rsidRPr="00040927">
        <w:rPr>
          <w:rFonts w:eastAsia="Lucida Sans Unicode" w:cs="Tahoma"/>
          <w:lang w:val="lv-LV"/>
        </w:rPr>
        <w:t>Kontroli par lēmuma izpildi veikt Jēkabpils pilsētas pašvaldības izpilddirektoram.</w:t>
      </w:r>
    </w:p>
    <w:p w:rsidR="00102F8C" w:rsidRPr="00040927" w:rsidRDefault="00102F8C" w:rsidP="00102F8C">
      <w:pPr>
        <w:pStyle w:val="Pamatteksts"/>
        <w:tabs>
          <w:tab w:val="left" w:pos="567"/>
          <w:tab w:val="left" w:pos="3555"/>
        </w:tabs>
        <w:spacing w:after="0"/>
        <w:ind w:right="43"/>
        <w:rPr>
          <w:rFonts w:cs="Tahoma"/>
        </w:rPr>
      </w:pPr>
    </w:p>
    <w:p w:rsidR="00102F8C" w:rsidRPr="00040927" w:rsidRDefault="00102F8C" w:rsidP="00102F8C">
      <w:pPr>
        <w:pStyle w:val="Pamatteksts"/>
        <w:tabs>
          <w:tab w:val="left" w:pos="567"/>
          <w:tab w:val="left" w:pos="3555"/>
        </w:tabs>
        <w:spacing w:after="0"/>
        <w:ind w:left="360" w:right="43"/>
        <w:rPr>
          <w:rFonts w:cs="Tahoma"/>
        </w:rPr>
      </w:pPr>
    </w:p>
    <w:p w:rsidR="00102F8C" w:rsidRPr="00040927" w:rsidRDefault="00102F8C" w:rsidP="00102F8C">
      <w:pPr>
        <w:pStyle w:val="xl23"/>
        <w:spacing w:before="0" w:after="0"/>
        <w:jc w:val="both"/>
        <w:rPr>
          <w:rFonts w:ascii="Times New Roman" w:hAnsi="Times New Roman" w:cs="Times New Roman"/>
          <w:lang w:val="lv-LV"/>
        </w:rPr>
      </w:pPr>
      <w:r w:rsidRPr="00040927">
        <w:rPr>
          <w:rFonts w:ascii="Times New Roman" w:hAnsi="Times New Roman" w:cs="Times New Roman"/>
          <w:lang w:val="lv-LV"/>
        </w:rPr>
        <w:t>Sēdes vadītājs</w:t>
      </w:r>
    </w:p>
    <w:p w:rsidR="00102F8C" w:rsidRPr="00040927" w:rsidRDefault="00102F8C" w:rsidP="00102F8C">
      <w:pPr>
        <w:pStyle w:val="xl23"/>
        <w:tabs>
          <w:tab w:val="center" w:pos="5103"/>
          <w:tab w:val="right" w:pos="9356"/>
        </w:tabs>
        <w:spacing w:before="0" w:after="0"/>
        <w:jc w:val="both"/>
        <w:rPr>
          <w:rFonts w:ascii="Times New Roman" w:hAnsi="Times New Roman" w:cs="Times New Roman"/>
          <w:lang w:val="lv-LV"/>
        </w:rPr>
      </w:pPr>
      <w:r w:rsidRPr="00040927">
        <w:rPr>
          <w:rFonts w:ascii="Times New Roman" w:hAnsi="Times New Roman" w:cs="Times New Roman"/>
          <w:lang w:val="lv-LV"/>
        </w:rPr>
        <w:t>Domes priekšsēdētājs</w:t>
      </w:r>
      <w:r w:rsidRPr="00040927">
        <w:rPr>
          <w:rFonts w:ascii="Times New Roman" w:hAnsi="Times New Roman" w:cs="Times New Roman"/>
          <w:lang w:val="lv-LV"/>
        </w:rPr>
        <w:tab/>
      </w:r>
      <w:r>
        <w:rPr>
          <w:rFonts w:ascii="Times New Roman" w:hAnsi="Times New Roman" w:cs="Times New Roman"/>
          <w:lang w:val="lv-LV"/>
        </w:rPr>
        <w:t>(paraksts)</w:t>
      </w:r>
      <w:r w:rsidRPr="00040927">
        <w:rPr>
          <w:rFonts w:ascii="Times New Roman" w:hAnsi="Times New Roman" w:cs="Times New Roman"/>
          <w:lang w:val="lv-LV"/>
        </w:rPr>
        <w:tab/>
      </w:r>
      <w:r>
        <w:rPr>
          <w:rFonts w:ascii="Times New Roman" w:hAnsi="Times New Roman" w:cs="Times New Roman"/>
          <w:lang w:val="lv-LV"/>
        </w:rPr>
        <w:t>A.Kraps</w:t>
      </w:r>
    </w:p>
    <w:p w:rsidR="00102F8C" w:rsidRPr="00040927" w:rsidRDefault="00102F8C" w:rsidP="00102F8C">
      <w:pPr>
        <w:tabs>
          <w:tab w:val="right" w:pos="9356"/>
        </w:tabs>
        <w:rPr>
          <w:lang w:val="lv-LV"/>
        </w:rPr>
      </w:pPr>
    </w:p>
    <w:p w:rsidR="00102F8C" w:rsidRPr="00040927" w:rsidRDefault="00102F8C" w:rsidP="00102F8C">
      <w:pPr>
        <w:pStyle w:val="Pamatteksts"/>
        <w:tabs>
          <w:tab w:val="left" w:pos="142"/>
          <w:tab w:val="left" w:pos="3555"/>
        </w:tabs>
        <w:spacing w:after="0"/>
        <w:ind w:right="43"/>
        <w:jc w:val="both"/>
        <w:rPr>
          <w:rFonts w:cs="Tahoma"/>
          <w:sz w:val="20"/>
        </w:rPr>
      </w:pPr>
      <w:r>
        <w:rPr>
          <w:rFonts w:cs="Tahoma"/>
          <w:sz w:val="20"/>
        </w:rPr>
        <w:t>Spodre</w:t>
      </w:r>
      <w:r w:rsidRPr="00040927">
        <w:rPr>
          <w:rFonts w:cs="Tahoma"/>
          <w:sz w:val="20"/>
        </w:rPr>
        <w:t xml:space="preserve"> 65207</w:t>
      </w:r>
      <w:r>
        <w:rPr>
          <w:rFonts w:cs="Tahoma"/>
          <w:sz w:val="20"/>
        </w:rPr>
        <w:t>322</w:t>
      </w:r>
    </w:p>
    <w:p w:rsidR="00102F8C" w:rsidRPr="00BA6058" w:rsidRDefault="00102F8C" w:rsidP="00102F8C">
      <w:pPr>
        <w:rPr>
          <w:lang w:val="lv-LV"/>
        </w:rPr>
      </w:pPr>
    </w:p>
    <w:p w:rsidR="00BC422A" w:rsidRDefault="00BC422A">
      <w:pPr>
        <w:spacing w:after="160" w:line="259" w:lineRule="auto"/>
        <w:rPr>
          <w:rFonts w:eastAsia="Lucida Sans Unicode"/>
          <w:b/>
          <w:szCs w:val="20"/>
          <w:lang w:val="lv-LV"/>
        </w:rPr>
      </w:pPr>
      <w:r>
        <w:rPr>
          <w:rFonts w:eastAsia="Lucida Sans Unicode"/>
          <w:b/>
          <w:szCs w:val="20"/>
          <w:lang w:val="lv-LV"/>
        </w:rPr>
        <w:br w:type="page"/>
      </w:r>
    </w:p>
    <w:p w:rsidR="00102F8C" w:rsidRPr="00395D3B" w:rsidRDefault="00102F8C" w:rsidP="00102F8C">
      <w:pPr>
        <w:widowControl w:val="0"/>
        <w:suppressAutoHyphens/>
        <w:jc w:val="center"/>
        <w:rPr>
          <w:rFonts w:eastAsia="Lucida Sans Unicode"/>
          <w:b/>
          <w:szCs w:val="20"/>
          <w:lang w:val="lv-LV"/>
        </w:rPr>
      </w:pPr>
      <w:r w:rsidRPr="00395D3B">
        <w:rPr>
          <w:rFonts w:eastAsia="Lucida Sans Unicode"/>
          <w:b/>
          <w:szCs w:val="20"/>
          <w:lang w:val="lv-LV"/>
        </w:rPr>
        <w:lastRenderedPageBreak/>
        <w:t>LĒMUM</w:t>
      </w:r>
      <w:r>
        <w:rPr>
          <w:rFonts w:eastAsia="Lucida Sans Unicode"/>
          <w:b/>
          <w:szCs w:val="20"/>
          <w:lang w:val="lv-LV"/>
        </w:rPr>
        <w:t>S</w:t>
      </w:r>
    </w:p>
    <w:p w:rsidR="00102F8C" w:rsidRPr="00395D3B" w:rsidRDefault="00102F8C" w:rsidP="00102F8C">
      <w:pPr>
        <w:widowControl w:val="0"/>
        <w:suppressAutoHyphens/>
        <w:jc w:val="center"/>
        <w:rPr>
          <w:rFonts w:eastAsia="Lucida Sans Unicode"/>
          <w:szCs w:val="20"/>
          <w:lang w:val="lv-LV"/>
        </w:rPr>
      </w:pPr>
      <w:r w:rsidRPr="00395D3B">
        <w:rPr>
          <w:rFonts w:eastAsia="Lucida Sans Unicode"/>
          <w:szCs w:val="20"/>
          <w:lang w:val="lv-LV"/>
        </w:rPr>
        <w:t>Jēkabpilī</w:t>
      </w:r>
    </w:p>
    <w:p w:rsidR="00102F8C" w:rsidRPr="00395D3B" w:rsidRDefault="00102F8C" w:rsidP="00102F8C">
      <w:pPr>
        <w:rPr>
          <w:lang w:val="lv-LV"/>
        </w:rPr>
      </w:pPr>
    </w:p>
    <w:p w:rsidR="00102F8C" w:rsidRPr="00395D3B" w:rsidRDefault="00102F8C" w:rsidP="00102F8C">
      <w:pPr>
        <w:tabs>
          <w:tab w:val="right" w:pos="9356"/>
        </w:tabs>
        <w:snapToGrid w:val="0"/>
        <w:jc w:val="both"/>
        <w:rPr>
          <w:rFonts w:cs="Tahoma"/>
          <w:bCs/>
          <w:szCs w:val="22"/>
          <w:lang w:val="lv-LV"/>
        </w:rPr>
      </w:pPr>
      <w:r>
        <w:rPr>
          <w:rFonts w:cs="Tahoma"/>
          <w:bCs/>
          <w:szCs w:val="22"/>
          <w:lang w:val="lv-LV"/>
        </w:rPr>
        <w:t>04.07</w:t>
      </w:r>
      <w:r w:rsidRPr="00395D3B">
        <w:rPr>
          <w:rFonts w:cs="Tahoma"/>
          <w:bCs/>
          <w:szCs w:val="22"/>
          <w:lang w:val="lv-LV"/>
        </w:rPr>
        <w:t>.201</w:t>
      </w:r>
      <w:r>
        <w:rPr>
          <w:rFonts w:cs="Tahoma"/>
          <w:bCs/>
          <w:szCs w:val="22"/>
          <w:lang w:val="lv-LV"/>
        </w:rPr>
        <w:t>9</w:t>
      </w:r>
      <w:r w:rsidRPr="00395D3B">
        <w:rPr>
          <w:rFonts w:cs="Tahoma"/>
          <w:bCs/>
          <w:szCs w:val="22"/>
          <w:lang w:val="lv-LV"/>
        </w:rPr>
        <w:t>. (protokols Nr.</w:t>
      </w:r>
      <w:r>
        <w:rPr>
          <w:rFonts w:cs="Tahoma"/>
          <w:bCs/>
          <w:szCs w:val="22"/>
          <w:lang w:val="lv-LV"/>
        </w:rPr>
        <w:t>20</w:t>
      </w:r>
      <w:r w:rsidRPr="00395D3B">
        <w:rPr>
          <w:rFonts w:cs="Tahoma"/>
          <w:bCs/>
          <w:szCs w:val="22"/>
          <w:lang w:val="lv-LV"/>
        </w:rPr>
        <w:t xml:space="preserve">, </w:t>
      </w:r>
      <w:r>
        <w:rPr>
          <w:rFonts w:cs="Tahoma"/>
          <w:bCs/>
          <w:szCs w:val="22"/>
          <w:lang w:val="lv-LV"/>
        </w:rPr>
        <w:t>22</w:t>
      </w:r>
      <w:r w:rsidRPr="00395D3B">
        <w:rPr>
          <w:rFonts w:cs="Tahoma"/>
          <w:bCs/>
          <w:szCs w:val="22"/>
          <w:lang w:val="lv-LV"/>
        </w:rPr>
        <w:t xml:space="preserve">.§) </w:t>
      </w:r>
      <w:r w:rsidRPr="00395D3B">
        <w:rPr>
          <w:rFonts w:cs="Tahoma"/>
          <w:bCs/>
          <w:szCs w:val="22"/>
          <w:lang w:val="lv-LV"/>
        </w:rPr>
        <w:tab/>
        <w:t>Nr.</w:t>
      </w:r>
      <w:r>
        <w:rPr>
          <w:rFonts w:cs="Tahoma"/>
          <w:bCs/>
          <w:szCs w:val="22"/>
          <w:lang w:val="lv-LV"/>
        </w:rPr>
        <w:t>325</w:t>
      </w:r>
    </w:p>
    <w:p w:rsidR="00102F8C" w:rsidRPr="00395D3B" w:rsidRDefault="00102F8C" w:rsidP="00102F8C">
      <w:pPr>
        <w:tabs>
          <w:tab w:val="right" w:pos="9000"/>
        </w:tabs>
        <w:snapToGrid w:val="0"/>
        <w:jc w:val="both"/>
        <w:rPr>
          <w:rFonts w:cs="Tahoma"/>
          <w:bCs/>
          <w:szCs w:val="22"/>
          <w:lang w:val="lv-LV"/>
        </w:rPr>
      </w:pPr>
    </w:p>
    <w:p w:rsidR="00102F8C" w:rsidRPr="00021480" w:rsidRDefault="00102F8C" w:rsidP="00102F8C">
      <w:pPr>
        <w:jc w:val="both"/>
        <w:rPr>
          <w:rFonts w:ascii="Roboto" w:hAnsi="Roboto"/>
          <w:color w:val="777777"/>
          <w:lang w:val="lv-LV" w:eastAsia="lv-LV"/>
        </w:rPr>
      </w:pPr>
      <w:r w:rsidRPr="00395D3B">
        <w:t>Par piedalīšanos projekt</w:t>
      </w:r>
      <w:r>
        <w:t xml:space="preserve">u konkursā ar projekta iesniegumu </w:t>
      </w:r>
      <w:r>
        <w:rPr>
          <w:rFonts w:cs="Tahoma"/>
          <w:bCs/>
          <w:szCs w:val="22"/>
          <w:lang w:val="lv-LV"/>
        </w:rPr>
        <w:t>“</w:t>
      </w:r>
      <w:r w:rsidRPr="00021480">
        <w:rPr>
          <w:rFonts w:ascii="Roboto" w:hAnsi="Roboto"/>
          <w:lang w:val="lv-LV" w:eastAsia="lv-LV"/>
        </w:rPr>
        <w:t>Starptautisk</w:t>
      </w:r>
      <w:r>
        <w:rPr>
          <w:rFonts w:ascii="Roboto" w:hAnsi="Roboto"/>
          <w:lang w:val="lv-LV" w:eastAsia="lv-LV"/>
        </w:rPr>
        <w:t>a</w:t>
      </w:r>
      <w:r w:rsidRPr="00021480">
        <w:rPr>
          <w:rFonts w:ascii="Roboto" w:hAnsi="Roboto"/>
          <w:lang w:val="lv-LV" w:eastAsia="lv-LV"/>
        </w:rPr>
        <w:t xml:space="preserve"> t</w:t>
      </w:r>
      <w:r w:rsidRPr="00021480">
        <w:rPr>
          <w:rFonts w:ascii="Roboto" w:hAnsi="Roboto" w:hint="eastAsia"/>
          <w:lang w:val="lv-LV" w:eastAsia="lv-LV"/>
        </w:rPr>
        <w:t>ū</w:t>
      </w:r>
      <w:r w:rsidRPr="00021480">
        <w:rPr>
          <w:rFonts w:ascii="Roboto" w:hAnsi="Roboto"/>
          <w:lang w:val="lv-LV" w:eastAsia="lv-LV"/>
        </w:rPr>
        <w:t>ristu mar</w:t>
      </w:r>
      <w:r w:rsidRPr="00021480">
        <w:rPr>
          <w:rFonts w:ascii="Roboto" w:hAnsi="Roboto" w:hint="eastAsia"/>
          <w:lang w:val="lv-LV" w:eastAsia="lv-LV"/>
        </w:rPr>
        <w:t>š</w:t>
      </w:r>
      <w:r w:rsidRPr="00021480">
        <w:rPr>
          <w:rFonts w:ascii="Roboto" w:hAnsi="Roboto"/>
          <w:lang w:val="lv-LV" w:eastAsia="lv-LV"/>
        </w:rPr>
        <w:t xml:space="preserve">ruta </w:t>
      </w:r>
    </w:p>
    <w:p w:rsidR="00102F8C" w:rsidRDefault="00102F8C" w:rsidP="00102F8C">
      <w:pPr>
        <w:pStyle w:val="Default"/>
        <w:jc w:val="both"/>
        <w:rPr>
          <w:color w:val="auto"/>
        </w:rPr>
      </w:pPr>
      <w:r>
        <w:rPr>
          <w:rFonts w:cs="Tahoma"/>
          <w:bCs/>
          <w:szCs w:val="22"/>
        </w:rPr>
        <w:t>“</w:t>
      </w:r>
      <w:r w:rsidRPr="00F23682">
        <w:rPr>
          <w:rFonts w:cs="Tahoma"/>
          <w:bCs/>
          <w:szCs w:val="22"/>
        </w:rPr>
        <w:t>Strūves ģeodēziskais loks</w:t>
      </w:r>
      <w:r>
        <w:rPr>
          <w:rFonts w:cs="Tahoma"/>
          <w:bCs/>
          <w:szCs w:val="22"/>
        </w:rPr>
        <w:t>” izveide”</w:t>
      </w:r>
    </w:p>
    <w:p w:rsidR="00102F8C" w:rsidRDefault="00102F8C" w:rsidP="00102F8C">
      <w:pPr>
        <w:pStyle w:val="Bezatstarpm"/>
        <w:jc w:val="both"/>
        <w:rPr>
          <w:rFonts w:ascii="Times New Roman" w:eastAsia="Times New Roman" w:hAnsi="Times New Roman" w:cs="Times New Roman"/>
          <w:sz w:val="24"/>
          <w:szCs w:val="24"/>
          <w:lang w:eastAsia="lv-LV"/>
        </w:rPr>
      </w:pPr>
    </w:p>
    <w:p w:rsidR="00102F8C" w:rsidRDefault="00102F8C" w:rsidP="00102F8C">
      <w:pPr>
        <w:jc w:val="both"/>
        <w:rPr>
          <w:rFonts w:cs="Tahoma"/>
          <w:bCs/>
          <w:szCs w:val="22"/>
          <w:lang w:val="lv-LV"/>
        </w:rPr>
      </w:pPr>
      <w:r w:rsidRPr="002B64BF">
        <w:rPr>
          <w:rFonts w:cs="Tahoma"/>
          <w:bCs/>
          <w:szCs w:val="22"/>
          <w:lang w:val="lv-LV"/>
        </w:rPr>
        <w:t>201</w:t>
      </w:r>
      <w:r>
        <w:rPr>
          <w:rFonts w:cs="Tahoma"/>
          <w:bCs/>
          <w:szCs w:val="22"/>
          <w:lang w:val="lv-LV"/>
        </w:rPr>
        <w:t>9</w:t>
      </w:r>
      <w:r w:rsidRPr="002B64BF">
        <w:rPr>
          <w:rFonts w:cs="Tahoma"/>
          <w:bCs/>
          <w:szCs w:val="22"/>
          <w:lang w:val="lv-LV"/>
        </w:rPr>
        <w:t>.gada</w:t>
      </w:r>
      <w:r>
        <w:rPr>
          <w:rFonts w:cs="Tahoma"/>
          <w:bCs/>
          <w:szCs w:val="22"/>
          <w:lang w:val="lv-LV"/>
        </w:rPr>
        <w:t xml:space="preserve"> 9.aprīlī tika izsludināts projektu konkurss uz Latvijas – Lietuvas pārrobežu sadarbības programmu 2014-20202. S</w:t>
      </w:r>
      <w:r w:rsidRPr="002B64BF">
        <w:rPr>
          <w:rFonts w:cs="Tahoma"/>
          <w:bCs/>
          <w:szCs w:val="22"/>
          <w:lang w:val="lv-LV"/>
        </w:rPr>
        <w:t xml:space="preserve">adarbībā ar </w:t>
      </w:r>
      <w:r>
        <w:rPr>
          <w:rFonts w:cs="Tahoma"/>
          <w:bCs/>
          <w:szCs w:val="22"/>
          <w:lang w:val="lv-LV"/>
        </w:rPr>
        <w:t xml:space="preserve">Salas novada pašvaldību, Roķišku rajona muzeja pārvaldi un </w:t>
      </w:r>
      <w:r w:rsidRPr="00263259">
        <w:rPr>
          <w:rFonts w:cs="Tahoma"/>
          <w:bCs/>
          <w:szCs w:val="22"/>
          <w:lang w:val="lv-LV"/>
        </w:rPr>
        <w:t xml:space="preserve">Anykščių reģionālo </w:t>
      </w:r>
      <w:r>
        <w:rPr>
          <w:rFonts w:cs="Tahoma"/>
          <w:bCs/>
          <w:szCs w:val="22"/>
          <w:lang w:val="lv-LV"/>
        </w:rPr>
        <w:t>dabas parka administrāciju</w:t>
      </w:r>
      <w:r w:rsidRPr="002B64BF">
        <w:rPr>
          <w:rFonts w:cs="Tahoma"/>
          <w:bCs/>
          <w:szCs w:val="22"/>
          <w:lang w:val="lv-LV"/>
        </w:rPr>
        <w:t xml:space="preserve">, </w:t>
      </w:r>
      <w:r>
        <w:rPr>
          <w:rFonts w:cs="Tahoma"/>
          <w:bCs/>
          <w:szCs w:val="22"/>
          <w:lang w:val="lv-LV"/>
        </w:rPr>
        <w:t>tiks</w:t>
      </w:r>
      <w:r w:rsidRPr="002B64BF">
        <w:rPr>
          <w:rFonts w:cs="Tahoma"/>
          <w:bCs/>
          <w:szCs w:val="22"/>
          <w:lang w:val="lv-LV"/>
        </w:rPr>
        <w:t xml:space="preserve"> iesniegts projekta iesniegums </w:t>
      </w:r>
      <w:r>
        <w:rPr>
          <w:rFonts w:cs="Tahoma"/>
          <w:bCs/>
          <w:szCs w:val="22"/>
          <w:lang w:val="lv-LV"/>
        </w:rPr>
        <w:t>“</w:t>
      </w:r>
      <w:r w:rsidRPr="00021480">
        <w:rPr>
          <w:rFonts w:ascii="Roboto" w:hAnsi="Roboto"/>
          <w:lang w:val="lv-LV" w:eastAsia="lv-LV"/>
        </w:rPr>
        <w:t>Starptautisk</w:t>
      </w:r>
      <w:r w:rsidRPr="00021480">
        <w:rPr>
          <w:rFonts w:ascii="Roboto" w:hAnsi="Roboto" w:hint="eastAsia"/>
          <w:lang w:val="lv-LV" w:eastAsia="lv-LV"/>
        </w:rPr>
        <w:t>ā</w:t>
      </w:r>
      <w:r w:rsidRPr="00021480">
        <w:rPr>
          <w:rFonts w:ascii="Roboto" w:hAnsi="Roboto"/>
          <w:lang w:val="lv-LV" w:eastAsia="lv-LV"/>
        </w:rPr>
        <w:t xml:space="preserve"> t</w:t>
      </w:r>
      <w:r w:rsidRPr="00021480">
        <w:rPr>
          <w:rFonts w:ascii="Roboto" w:hAnsi="Roboto" w:hint="eastAsia"/>
          <w:lang w:val="lv-LV" w:eastAsia="lv-LV"/>
        </w:rPr>
        <w:t>ū</w:t>
      </w:r>
      <w:r w:rsidRPr="00021480">
        <w:rPr>
          <w:rFonts w:ascii="Roboto" w:hAnsi="Roboto"/>
          <w:lang w:val="lv-LV" w:eastAsia="lv-LV"/>
        </w:rPr>
        <w:t>ristu mar</w:t>
      </w:r>
      <w:r w:rsidRPr="00021480">
        <w:rPr>
          <w:rFonts w:ascii="Roboto" w:hAnsi="Roboto" w:hint="eastAsia"/>
          <w:lang w:val="lv-LV" w:eastAsia="lv-LV"/>
        </w:rPr>
        <w:t>š</w:t>
      </w:r>
      <w:r w:rsidRPr="00021480">
        <w:rPr>
          <w:rFonts w:ascii="Roboto" w:hAnsi="Roboto"/>
          <w:lang w:val="lv-LV" w:eastAsia="lv-LV"/>
        </w:rPr>
        <w:t xml:space="preserve">ruta </w:t>
      </w:r>
      <w:r>
        <w:rPr>
          <w:rFonts w:cs="Tahoma"/>
          <w:bCs/>
          <w:szCs w:val="22"/>
        </w:rPr>
        <w:t>“</w:t>
      </w:r>
      <w:r w:rsidRPr="00F23682">
        <w:rPr>
          <w:rFonts w:cs="Tahoma"/>
          <w:bCs/>
          <w:szCs w:val="22"/>
          <w:lang w:val="lv-LV"/>
        </w:rPr>
        <w:t>Strūves ģeodēziskais loks</w:t>
      </w:r>
      <w:r>
        <w:rPr>
          <w:rFonts w:cs="Tahoma"/>
          <w:bCs/>
          <w:szCs w:val="22"/>
          <w:lang w:val="lv-LV"/>
        </w:rPr>
        <w:t>” izveide”</w:t>
      </w:r>
      <w:r w:rsidRPr="002B64BF">
        <w:rPr>
          <w:rFonts w:cs="Tahoma"/>
          <w:bCs/>
          <w:szCs w:val="22"/>
          <w:lang w:val="lv-LV"/>
        </w:rPr>
        <w:t xml:space="preserve"> (</w:t>
      </w:r>
      <w:r w:rsidRPr="000D0C51">
        <w:rPr>
          <w:rFonts w:cs="Tahoma"/>
          <w:bCs/>
          <w:szCs w:val="22"/>
          <w:lang w:val="lv-LV"/>
        </w:rPr>
        <w:t>angļu val</w:t>
      </w:r>
      <w:r w:rsidRPr="00D659DF">
        <w:rPr>
          <w:rFonts w:cs="Tahoma"/>
          <w:bCs/>
          <w:szCs w:val="22"/>
          <w:lang w:val="lv-LV"/>
        </w:rPr>
        <w:t xml:space="preserve">odā: </w:t>
      </w:r>
      <w:r w:rsidRPr="00263259">
        <w:rPr>
          <w:rFonts w:cs="Tahoma"/>
          <w:bCs/>
          <w:szCs w:val="22"/>
          <w:lang w:val="lv-LV"/>
        </w:rPr>
        <w:t>“Creation of international tourist route “The Struve Geodetic</w:t>
      </w:r>
      <w:r w:rsidRPr="00D659DF">
        <w:rPr>
          <w:rFonts w:cs="Tahoma"/>
          <w:bCs/>
          <w:i/>
          <w:szCs w:val="22"/>
          <w:lang w:val="lv-LV"/>
        </w:rPr>
        <w:t xml:space="preserve"> Arc””</w:t>
      </w:r>
      <w:r>
        <w:rPr>
          <w:rFonts w:cs="Tahoma"/>
          <w:bCs/>
          <w:szCs w:val="22"/>
          <w:lang w:val="lv-LV"/>
        </w:rPr>
        <w:t>). Projekta vadošais partneris - Jēkabpils pilsētas pašvaldība.</w:t>
      </w:r>
    </w:p>
    <w:p w:rsidR="00102F8C" w:rsidRDefault="00102F8C" w:rsidP="00102F8C">
      <w:pPr>
        <w:tabs>
          <w:tab w:val="right" w:pos="9356"/>
        </w:tabs>
        <w:snapToGrid w:val="0"/>
        <w:ind w:firstLine="709"/>
        <w:jc w:val="both"/>
        <w:rPr>
          <w:rFonts w:cs="Tahoma"/>
          <w:bCs/>
          <w:szCs w:val="22"/>
          <w:lang w:val="lv-LV"/>
        </w:rPr>
      </w:pPr>
      <w:r>
        <w:rPr>
          <w:rFonts w:cs="Tahoma"/>
          <w:bCs/>
          <w:szCs w:val="22"/>
          <w:lang w:val="lv-LV"/>
        </w:rPr>
        <w:t xml:space="preserve">Projekta mērķis ir </w:t>
      </w:r>
      <w:r w:rsidRPr="00AE4919">
        <w:rPr>
          <w:rFonts w:cs="Tahoma"/>
          <w:bCs/>
          <w:szCs w:val="22"/>
          <w:lang w:val="lv-LV"/>
        </w:rPr>
        <w:t>uzlabot tūrisma attī</w:t>
      </w:r>
      <w:r>
        <w:rPr>
          <w:rFonts w:cs="Tahoma"/>
          <w:bCs/>
          <w:szCs w:val="22"/>
          <w:lang w:val="lv-LV"/>
        </w:rPr>
        <w:t xml:space="preserve">stību projekta teritorijā. Projekta ietvaros ir </w:t>
      </w:r>
      <w:r w:rsidRPr="00AE4919">
        <w:rPr>
          <w:rFonts w:cs="Tahoma"/>
          <w:bCs/>
          <w:szCs w:val="22"/>
          <w:lang w:val="lv-LV"/>
        </w:rPr>
        <w:t>plāno</w:t>
      </w:r>
      <w:r>
        <w:rPr>
          <w:rFonts w:cs="Tahoma"/>
          <w:bCs/>
          <w:szCs w:val="22"/>
          <w:lang w:val="lv-LV"/>
        </w:rPr>
        <w:t>ts</w:t>
      </w:r>
      <w:r w:rsidRPr="00AE4919">
        <w:rPr>
          <w:rFonts w:cs="Tahoma"/>
          <w:bCs/>
          <w:szCs w:val="22"/>
          <w:lang w:val="lv-LV"/>
        </w:rPr>
        <w:t xml:space="preserve"> izveidot vienu starptautisku tūrisma maršrutu, kas palielinātu izpratni par </w:t>
      </w:r>
      <w:r>
        <w:rPr>
          <w:rFonts w:cs="Tahoma"/>
          <w:bCs/>
          <w:szCs w:val="22"/>
          <w:lang w:val="lv-LV"/>
        </w:rPr>
        <w:t xml:space="preserve">zinātniskajiem </w:t>
      </w:r>
      <w:r w:rsidRPr="00AE4919">
        <w:rPr>
          <w:rFonts w:cs="Tahoma"/>
          <w:bCs/>
          <w:szCs w:val="22"/>
          <w:lang w:val="lv-LV"/>
        </w:rPr>
        <w:t>sasniegumiem</w:t>
      </w:r>
      <w:r>
        <w:rPr>
          <w:rFonts w:cs="Tahoma"/>
          <w:bCs/>
          <w:szCs w:val="22"/>
          <w:lang w:val="lv-LV"/>
        </w:rPr>
        <w:t xml:space="preserve"> projekta reģionos,</w:t>
      </w:r>
      <w:r w:rsidRPr="00AE4919">
        <w:rPr>
          <w:rFonts w:cs="Tahoma"/>
          <w:bCs/>
          <w:szCs w:val="22"/>
          <w:lang w:val="lv-LV"/>
        </w:rPr>
        <w:t xml:space="preserve"> </w:t>
      </w:r>
      <w:r>
        <w:rPr>
          <w:rFonts w:cs="Tahoma"/>
          <w:bCs/>
          <w:szCs w:val="22"/>
          <w:lang w:val="lv-LV"/>
        </w:rPr>
        <w:t>padarot šīs vietas</w:t>
      </w:r>
      <w:r w:rsidRPr="00AE4919">
        <w:rPr>
          <w:rFonts w:cs="Tahoma"/>
          <w:bCs/>
          <w:szCs w:val="22"/>
          <w:lang w:val="lv-LV"/>
        </w:rPr>
        <w:t xml:space="preserve"> </w:t>
      </w:r>
      <w:r>
        <w:rPr>
          <w:rFonts w:cs="Tahoma"/>
          <w:bCs/>
          <w:szCs w:val="22"/>
          <w:lang w:val="lv-LV"/>
        </w:rPr>
        <w:t xml:space="preserve">pieejamākas un vērtīgākas </w:t>
      </w:r>
      <w:r w:rsidRPr="00AE4919">
        <w:rPr>
          <w:rFonts w:cs="Tahoma"/>
          <w:bCs/>
          <w:szCs w:val="22"/>
          <w:lang w:val="lv-LV"/>
        </w:rPr>
        <w:t>tūrisma vajadzībām.</w:t>
      </w:r>
    </w:p>
    <w:p w:rsidR="00102F8C" w:rsidRPr="002B64BF" w:rsidRDefault="00102F8C" w:rsidP="00102F8C">
      <w:pPr>
        <w:tabs>
          <w:tab w:val="right" w:pos="9356"/>
        </w:tabs>
        <w:snapToGrid w:val="0"/>
        <w:ind w:firstLine="709"/>
        <w:jc w:val="both"/>
        <w:rPr>
          <w:rFonts w:cs="Tahoma"/>
          <w:bCs/>
          <w:szCs w:val="22"/>
          <w:lang w:val="lv-LV"/>
        </w:rPr>
      </w:pPr>
      <w:r>
        <w:rPr>
          <w:rFonts w:cs="Tahoma"/>
          <w:bCs/>
          <w:szCs w:val="22"/>
          <w:lang w:val="lv-LV"/>
        </w:rPr>
        <w:t xml:space="preserve">Jēkabpils pilsētas pašvaldība projektā piedalās kā vadošais partneris ar sekojošam aktivitātēm: Strūves parka, </w:t>
      </w:r>
      <w:r w:rsidRPr="007F3D68">
        <w:rPr>
          <w:rFonts w:cs="Tahoma"/>
          <w:bCs/>
          <w:szCs w:val="22"/>
          <w:lang w:val="lv-LV"/>
        </w:rPr>
        <w:t>Vilhelma</w:t>
      </w:r>
      <w:r>
        <w:rPr>
          <w:rFonts w:cs="Tahoma"/>
          <w:bCs/>
          <w:szCs w:val="22"/>
          <w:lang w:val="lv-LV"/>
        </w:rPr>
        <w:t xml:space="preserve"> Strūves iela 10, Jēkabpilī, labiekārtošana – gājēju celiņu atjaunošana, atpūtas solu nomaiņa, apgaismojuma uzlabošana, bērnu izzinošo rotaļu ierīču uzstādīšana; Kalpaka laukuma labiekārtošana – stāvlaukuma izbūve tūristu vajadzībām.</w:t>
      </w:r>
    </w:p>
    <w:p w:rsidR="00102F8C" w:rsidRPr="002B64BF" w:rsidRDefault="00102F8C" w:rsidP="00102F8C">
      <w:pPr>
        <w:tabs>
          <w:tab w:val="right" w:pos="9356"/>
        </w:tabs>
        <w:snapToGrid w:val="0"/>
        <w:ind w:firstLine="709"/>
        <w:jc w:val="both"/>
        <w:rPr>
          <w:rFonts w:cs="Tahoma"/>
          <w:bCs/>
          <w:szCs w:val="22"/>
          <w:lang w:val="lv-LV"/>
        </w:rPr>
      </w:pPr>
      <w:r w:rsidRPr="00553605">
        <w:rPr>
          <w:rFonts w:cs="Tahoma"/>
          <w:bCs/>
          <w:szCs w:val="22"/>
          <w:lang w:val="lv-LV"/>
        </w:rPr>
        <w:t xml:space="preserve">Projekta kopējā indikatīvā summa ir </w:t>
      </w:r>
      <w:r>
        <w:rPr>
          <w:rFonts w:cs="Tahoma"/>
          <w:bCs/>
          <w:szCs w:val="22"/>
          <w:lang w:val="lv-LV"/>
        </w:rPr>
        <w:t>890971,58</w:t>
      </w:r>
      <w:r w:rsidRPr="00724FAB">
        <w:rPr>
          <w:bCs/>
          <w:i/>
          <w:lang w:val="lv-LV"/>
        </w:rPr>
        <w:t xml:space="preserve"> euro</w:t>
      </w:r>
      <w:r w:rsidRPr="00553605">
        <w:rPr>
          <w:rFonts w:cs="Tahoma"/>
          <w:bCs/>
          <w:i/>
          <w:szCs w:val="22"/>
          <w:lang w:val="lv-LV"/>
        </w:rPr>
        <w:t>,</w:t>
      </w:r>
      <w:r w:rsidRPr="00553605">
        <w:rPr>
          <w:rFonts w:cs="Tahoma"/>
          <w:bCs/>
          <w:szCs w:val="22"/>
          <w:lang w:val="lv-LV"/>
        </w:rPr>
        <w:t xml:space="preserve"> Jēkabpils pilsētas pašvaldības indikatīvā daļa sastāda 252</w:t>
      </w:r>
      <w:r>
        <w:rPr>
          <w:rFonts w:cs="Tahoma"/>
          <w:bCs/>
          <w:szCs w:val="22"/>
          <w:lang w:val="lv-LV"/>
        </w:rPr>
        <w:t> 072,66</w:t>
      </w:r>
      <w:r w:rsidRPr="00553605">
        <w:rPr>
          <w:rFonts w:cs="Tahoma"/>
          <w:bCs/>
          <w:szCs w:val="22"/>
          <w:lang w:val="lv-LV"/>
        </w:rPr>
        <w:t xml:space="preserve"> </w:t>
      </w:r>
      <w:r w:rsidRPr="00724FAB">
        <w:rPr>
          <w:bCs/>
          <w:i/>
          <w:lang w:val="lv-LV"/>
        </w:rPr>
        <w:t>euro</w:t>
      </w:r>
      <w:r w:rsidRPr="00553605">
        <w:rPr>
          <w:rFonts w:cs="Tahoma"/>
          <w:bCs/>
          <w:i/>
          <w:szCs w:val="22"/>
          <w:lang w:val="lv-LV"/>
        </w:rPr>
        <w:t>,</w:t>
      </w:r>
      <w:r w:rsidRPr="00553605">
        <w:rPr>
          <w:rFonts w:cs="Tahoma"/>
          <w:bCs/>
          <w:szCs w:val="22"/>
          <w:lang w:val="lv-LV"/>
        </w:rPr>
        <w:t xml:space="preserve"> no kuras ERAF finansējums (85%) – </w:t>
      </w:r>
      <w:r>
        <w:rPr>
          <w:rFonts w:cs="Tahoma"/>
          <w:bCs/>
          <w:szCs w:val="22"/>
          <w:lang w:val="lv-LV"/>
        </w:rPr>
        <w:t>214261</w:t>
      </w:r>
      <w:r w:rsidRPr="00553605">
        <w:rPr>
          <w:rFonts w:cs="Tahoma"/>
          <w:bCs/>
          <w:szCs w:val="22"/>
          <w:lang w:val="lv-LV"/>
        </w:rPr>
        <w:t>,</w:t>
      </w:r>
      <w:r>
        <w:rPr>
          <w:rFonts w:cs="Tahoma"/>
          <w:bCs/>
          <w:szCs w:val="22"/>
          <w:lang w:val="lv-LV"/>
        </w:rPr>
        <w:t>76</w:t>
      </w:r>
      <w:r w:rsidRPr="00553605">
        <w:rPr>
          <w:rFonts w:cs="Tahoma"/>
          <w:bCs/>
          <w:szCs w:val="22"/>
          <w:lang w:val="lv-LV"/>
        </w:rPr>
        <w:t xml:space="preserve"> </w:t>
      </w:r>
      <w:r w:rsidRPr="00724FAB">
        <w:rPr>
          <w:bCs/>
          <w:i/>
          <w:lang w:val="lv-LV"/>
        </w:rPr>
        <w:t>euro</w:t>
      </w:r>
      <w:r w:rsidRPr="00553605">
        <w:rPr>
          <w:rFonts w:cs="Tahoma"/>
          <w:bCs/>
          <w:szCs w:val="22"/>
          <w:lang w:val="lv-LV"/>
        </w:rPr>
        <w:t xml:space="preserve"> un Jēkabpils pilsētas pašvaldības līdzfinansējums (15%) – </w:t>
      </w:r>
      <w:r>
        <w:rPr>
          <w:rFonts w:cs="Tahoma"/>
          <w:bCs/>
          <w:szCs w:val="22"/>
          <w:lang w:val="lv-LV"/>
        </w:rPr>
        <w:t>37810,90</w:t>
      </w:r>
      <w:r w:rsidRPr="00553605">
        <w:rPr>
          <w:rFonts w:cs="Tahoma"/>
          <w:bCs/>
          <w:szCs w:val="22"/>
          <w:lang w:val="lv-LV"/>
        </w:rPr>
        <w:t xml:space="preserve"> </w:t>
      </w:r>
      <w:r w:rsidRPr="00724FAB">
        <w:rPr>
          <w:bCs/>
          <w:i/>
          <w:lang w:val="lv-LV"/>
        </w:rPr>
        <w:t>euro</w:t>
      </w:r>
      <w:r w:rsidRPr="00553605">
        <w:rPr>
          <w:rFonts w:cs="Tahoma"/>
          <w:bCs/>
          <w:i/>
          <w:szCs w:val="22"/>
          <w:lang w:val="lv-LV"/>
        </w:rPr>
        <w:t>.</w:t>
      </w:r>
      <w:r w:rsidRPr="002B64BF">
        <w:rPr>
          <w:rFonts w:cs="Tahoma"/>
          <w:bCs/>
          <w:szCs w:val="22"/>
          <w:lang w:val="lv-LV"/>
        </w:rPr>
        <w:t xml:space="preserve"> </w:t>
      </w:r>
    </w:p>
    <w:p w:rsidR="00102F8C" w:rsidRPr="002B64BF" w:rsidRDefault="00102F8C" w:rsidP="00102F8C">
      <w:pPr>
        <w:tabs>
          <w:tab w:val="right" w:pos="9356"/>
        </w:tabs>
        <w:snapToGrid w:val="0"/>
        <w:ind w:firstLine="709"/>
        <w:jc w:val="both"/>
        <w:rPr>
          <w:rFonts w:cs="Tahoma"/>
          <w:bCs/>
          <w:szCs w:val="22"/>
          <w:lang w:val="lv-LV"/>
        </w:rPr>
      </w:pPr>
      <w:r w:rsidRPr="002B64BF">
        <w:rPr>
          <w:rFonts w:cs="Tahoma"/>
          <w:bCs/>
          <w:szCs w:val="22"/>
          <w:lang w:val="lv-LV"/>
        </w:rPr>
        <w:t xml:space="preserve">Pamatojoties uz likuma „Par pašvaldībām”, 12.pantu, 14.panta otrās daļas 5.punktu, 15.panta </w:t>
      </w:r>
      <w:r w:rsidRPr="007F3D68">
        <w:rPr>
          <w:rFonts w:cs="Tahoma"/>
          <w:bCs/>
          <w:szCs w:val="22"/>
          <w:lang w:val="lv-LV"/>
        </w:rPr>
        <w:t>pirmās daļas 2. un</w:t>
      </w:r>
      <w:r w:rsidRPr="0052768F">
        <w:rPr>
          <w:rFonts w:cs="Tahoma"/>
          <w:bCs/>
          <w:color w:val="7030A0"/>
          <w:szCs w:val="22"/>
          <w:lang w:val="lv-LV"/>
        </w:rPr>
        <w:t xml:space="preserve"> </w:t>
      </w:r>
      <w:r w:rsidRPr="002B64BF">
        <w:rPr>
          <w:rFonts w:cs="Tahoma"/>
          <w:bCs/>
          <w:szCs w:val="22"/>
          <w:lang w:val="lv-LV"/>
        </w:rPr>
        <w:t>5.punktu, 21.panta</w:t>
      </w:r>
      <w:r>
        <w:rPr>
          <w:rFonts w:cs="Tahoma"/>
          <w:bCs/>
          <w:szCs w:val="22"/>
          <w:lang w:val="lv-LV"/>
        </w:rPr>
        <w:t xml:space="preserve"> </w:t>
      </w:r>
      <w:r w:rsidRPr="007F3D68">
        <w:rPr>
          <w:rFonts w:cs="Tahoma"/>
          <w:bCs/>
          <w:szCs w:val="22"/>
          <w:lang w:val="lv-LV"/>
        </w:rPr>
        <w:t>pirmās daļas</w:t>
      </w:r>
      <w:r w:rsidRPr="002B64BF">
        <w:rPr>
          <w:rFonts w:cs="Tahoma"/>
          <w:bCs/>
          <w:szCs w:val="22"/>
          <w:lang w:val="lv-LV"/>
        </w:rPr>
        <w:t xml:space="preserve"> 27.punktu, </w:t>
      </w:r>
    </w:p>
    <w:p w:rsidR="00102F8C" w:rsidRDefault="00102F8C" w:rsidP="00102F8C">
      <w:pPr>
        <w:pStyle w:val="naisf"/>
        <w:spacing w:before="0" w:after="0"/>
        <w:ind w:right="43"/>
        <w:jc w:val="center"/>
        <w:rPr>
          <w:bCs/>
        </w:rPr>
      </w:pPr>
    </w:p>
    <w:p w:rsidR="00102F8C" w:rsidRPr="00395D3B" w:rsidRDefault="00102F8C" w:rsidP="00102F8C">
      <w:pPr>
        <w:pStyle w:val="naisf"/>
        <w:spacing w:before="0" w:after="0"/>
        <w:ind w:right="43"/>
        <w:jc w:val="center"/>
        <w:rPr>
          <w:bCs/>
        </w:rPr>
      </w:pPr>
      <w:r w:rsidRPr="00395D3B">
        <w:rPr>
          <w:bCs/>
        </w:rPr>
        <w:t>Jēkabpils pilsētas dome nolemj:</w:t>
      </w:r>
    </w:p>
    <w:p w:rsidR="00102F8C" w:rsidRPr="00BC422A" w:rsidRDefault="00102F8C" w:rsidP="00102F8C">
      <w:pPr>
        <w:pStyle w:val="naisf"/>
        <w:spacing w:before="0" w:after="0"/>
        <w:ind w:right="43"/>
        <w:jc w:val="center"/>
        <w:rPr>
          <w:bCs/>
        </w:rPr>
      </w:pPr>
    </w:p>
    <w:p w:rsidR="00102F8C" w:rsidRPr="00BC422A" w:rsidRDefault="00102F8C" w:rsidP="00102F8C">
      <w:pPr>
        <w:pStyle w:val="Sarakstarindkopa"/>
        <w:numPr>
          <w:ilvl w:val="0"/>
          <w:numId w:val="26"/>
        </w:numPr>
        <w:overflowPunct/>
        <w:autoSpaceDE/>
        <w:autoSpaceDN/>
        <w:adjustRightInd/>
        <w:ind w:left="0" w:firstLine="851"/>
        <w:jc w:val="both"/>
        <w:textAlignment w:val="auto"/>
        <w:rPr>
          <w:bCs/>
          <w:sz w:val="24"/>
          <w:szCs w:val="24"/>
          <w:lang w:val="lv-LV"/>
        </w:rPr>
      </w:pPr>
      <w:r w:rsidRPr="00BC422A">
        <w:rPr>
          <w:bCs/>
          <w:sz w:val="24"/>
          <w:szCs w:val="24"/>
          <w:lang w:val="lv-LV"/>
        </w:rPr>
        <w:t>Piedalīties kā vadošajam partnerim projektā “Starptautiska tūrisma maršruta “Strūves ģeodēziskais loks” izveide” (angļu valodā:</w:t>
      </w:r>
      <w:r w:rsidRPr="00BC422A">
        <w:rPr>
          <w:bCs/>
          <w:i/>
          <w:sz w:val="24"/>
          <w:szCs w:val="24"/>
          <w:lang w:val="lv-LV"/>
        </w:rPr>
        <w:t xml:space="preserve"> </w:t>
      </w:r>
      <w:r w:rsidRPr="00BC422A">
        <w:rPr>
          <w:bCs/>
          <w:i/>
          <w:sz w:val="24"/>
          <w:szCs w:val="24"/>
        </w:rPr>
        <w:t>“Creation of international tourist route “The Struve Geodetic Arc””</w:t>
      </w:r>
      <w:r w:rsidRPr="00BC422A">
        <w:rPr>
          <w:bCs/>
          <w:sz w:val="24"/>
          <w:szCs w:val="24"/>
          <w:lang w:val="lv-LV"/>
        </w:rPr>
        <w:t>).</w:t>
      </w:r>
    </w:p>
    <w:p w:rsidR="00102F8C" w:rsidRPr="00BC422A" w:rsidRDefault="00102F8C" w:rsidP="00102F8C">
      <w:pPr>
        <w:pStyle w:val="Sarakstarindkopa"/>
        <w:numPr>
          <w:ilvl w:val="0"/>
          <w:numId w:val="26"/>
        </w:numPr>
        <w:overflowPunct/>
        <w:autoSpaceDE/>
        <w:autoSpaceDN/>
        <w:adjustRightInd/>
        <w:ind w:left="0" w:firstLine="851"/>
        <w:jc w:val="both"/>
        <w:textAlignment w:val="auto"/>
        <w:rPr>
          <w:rStyle w:val="tekstsChar"/>
          <w:rFonts w:ascii="Times New Roman" w:hAnsi="Times New Roman" w:cs="Times New Roman"/>
          <w:lang w:val="lv-LV"/>
        </w:rPr>
      </w:pPr>
      <w:r w:rsidRPr="00BC422A">
        <w:rPr>
          <w:rStyle w:val="tekstsChar"/>
          <w:rFonts w:ascii="Times New Roman" w:hAnsi="Times New Roman" w:cs="Times New Roman"/>
          <w:lang w:val="lv-LV"/>
        </w:rPr>
        <w:t xml:space="preserve">Projekta apstiprināšanas gadījumā nodrošināt projektam nepieciešamo </w:t>
      </w:r>
      <w:r w:rsidRPr="00BC422A">
        <w:rPr>
          <w:bCs/>
          <w:sz w:val="24"/>
          <w:szCs w:val="24"/>
          <w:lang w:val="lv-LV"/>
        </w:rPr>
        <w:t xml:space="preserve">līdzfinansējumu 37810,90 </w:t>
      </w:r>
      <w:r w:rsidRPr="00BC422A">
        <w:rPr>
          <w:bCs/>
          <w:i/>
          <w:sz w:val="24"/>
          <w:szCs w:val="24"/>
          <w:lang w:val="lv-LV"/>
        </w:rPr>
        <w:t>euro</w:t>
      </w:r>
      <w:r w:rsidRPr="00BC422A">
        <w:rPr>
          <w:bCs/>
          <w:sz w:val="24"/>
          <w:szCs w:val="24"/>
          <w:lang w:val="lv-LV"/>
        </w:rPr>
        <w:t xml:space="preserve"> </w:t>
      </w:r>
      <w:r w:rsidRPr="00BC422A">
        <w:rPr>
          <w:rStyle w:val="tekstsChar"/>
          <w:rFonts w:ascii="Times New Roman" w:hAnsi="Times New Roman" w:cs="Times New Roman"/>
          <w:lang w:val="lv-LV"/>
        </w:rPr>
        <w:t xml:space="preserve">apmērā, 2020.gadā ņemto aizņēmumu Valsts kasē </w:t>
      </w:r>
      <w:r w:rsidRPr="00BC422A">
        <w:rPr>
          <w:bCs/>
          <w:sz w:val="24"/>
          <w:szCs w:val="24"/>
          <w:lang w:val="lv-LV"/>
        </w:rPr>
        <w:t>(budžeta klasifikācijas kods 04.730.02.).</w:t>
      </w:r>
    </w:p>
    <w:p w:rsidR="00102F8C" w:rsidRPr="00263259" w:rsidRDefault="00102F8C" w:rsidP="00102F8C">
      <w:pPr>
        <w:pStyle w:val="Sarakstarindkopa"/>
        <w:numPr>
          <w:ilvl w:val="0"/>
          <w:numId w:val="26"/>
        </w:numPr>
        <w:overflowPunct/>
        <w:autoSpaceDE/>
        <w:autoSpaceDN/>
        <w:adjustRightInd/>
        <w:ind w:left="0" w:firstLine="851"/>
        <w:jc w:val="both"/>
        <w:textAlignment w:val="auto"/>
        <w:rPr>
          <w:color w:val="000000"/>
          <w:lang w:val="lv-LV"/>
        </w:rPr>
      </w:pPr>
      <w:r w:rsidRPr="00553605">
        <w:rPr>
          <w:rFonts w:eastAsia="Calibri"/>
          <w:lang w:val="lt-LT"/>
        </w:rPr>
        <w:t>Lēmums zaudē spēku</w:t>
      </w:r>
      <w:r w:rsidRPr="00263259">
        <w:rPr>
          <w:rFonts w:eastAsia="Calibri"/>
          <w:lang w:val="lt-LT"/>
        </w:rPr>
        <w:t xml:space="preserve">, ja projekts netiek apstiprināts. </w:t>
      </w:r>
    </w:p>
    <w:p w:rsidR="00102F8C" w:rsidRPr="00263259" w:rsidRDefault="00102F8C" w:rsidP="00102F8C">
      <w:pPr>
        <w:numPr>
          <w:ilvl w:val="0"/>
          <w:numId w:val="26"/>
        </w:numPr>
        <w:ind w:left="0" w:firstLine="851"/>
        <w:jc w:val="both"/>
        <w:rPr>
          <w:lang w:val="lv-LV"/>
        </w:rPr>
      </w:pPr>
      <w:r w:rsidRPr="00263259">
        <w:rPr>
          <w:rFonts w:eastAsia="Calibri"/>
          <w:lang w:val="lt-LT"/>
        </w:rPr>
        <w:t>Attīstības un investīciju nodaļas atbildīgajam darbiniekam projekta neapstiprināšanas gadījumā Finanšu ekonomikas nodaļā iesniegt dokumentu, kas apliecina, ka projekts nav apstiprināts.</w:t>
      </w:r>
    </w:p>
    <w:p w:rsidR="00102F8C" w:rsidRPr="00263259" w:rsidRDefault="00102F8C" w:rsidP="00102F8C">
      <w:pPr>
        <w:numPr>
          <w:ilvl w:val="0"/>
          <w:numId w:val="26"/>
        </w:numPr>
        <w:ind w:left="0" w:firstLine="851"/>
        <w:jc w:val="both"/>
        <w:rPr>
          <w:lang w:val="lv-LV"/>
        </w:rPr>
      </w:pPr>
      <w:r w:rsidRPr="00263259">
        <w:rPr>
          <w:rFonts w:eastAsia="Lucida Sans Unicode"/>
          <w:lang w:val="lv-LV"/>
        </w:rPr>
        <w:t>Kontroli par lēmuma izpildi veikt Jēkabpils pilsētas pašvaldības izpilddirektoram</w:t>
      </w:r>
    </w:p>
    <w:p w:rsidR="00102F8C" w:rsidRPr="00263259" w:rsidRDefault="00102F8C" w:rsidP="00102F8C">
      <w:pPr>
        <w:jc w:val="both"/>
        <w:rPr>
          <w:rFonts w:eastAsia="Lucida Sans Unicode"/>
          <w:lang w:val="lv-LV"/>
        </w:rPr>
      </w:pPr>
    </w:p>
    <w:p w:rsidR="00102F8C" w:rsidRPr="00395D3B" w:rsidRDefault="00102F8C" w:rsidP="00102F8C">
      <w:pPr>
        <w:jc w:val="both"/>
        <w:rPr>
          <w:lang w:val="lv-LV"/>
        </w:rPr>
      </w:pPr>
      <w:r w:rsidRPr="00395D3B">
        <w:rPr>
          <w:lang w:val="lv-LV"/>
        </w:rPr>
        <w:t>Sēdes vadītājs</w:t>
      </w:r>
    </w:p>
    <w:p w:rsidR="00102F8C" w:rsidRPr="00395D3B" w:rsidRDefault="00102F8C" w:rsidP="00102F8C">
      <w:pPr>
        <w:tabs>
          <w:tab w:val="left" w:pos="3969"/>
          <w:tab w:val="right" w:pos="9356"/>
        </w:tabs>
        <w:rPr>
          <w:lang w:val="lv-LV"/>
        </w:rPr>
      </w:pPr>
      <w:r w:rsidRPr="00395D3B">
        <w:rPr>
          <w:lang w:val="lv-LV"/>
        </w:rPr>
        <w:t>Domes priekšsēdētājs</w:t>
      </w:r>
      <w:r w:rsidRPr="00395D3B">
        <w:rPr>
          <w:lang w:val="lv-LV"/>
        </w:rPr>
        <w:tab/>
      </w:r>
      <w:r>
        <w:rPr>
          <w:lang w:val="lv-LV"/>
        </w:rPr>
        <w:t xml:space="preserve">                       (paraksts)</w:t>
      </w:r>
      <w:r w:rsidRPr="00395D3B">
        <w:rPr>
          <w:lang w:val="lv-LV"/>
        </w:rPr>
        <w:tab/>
      </w:r>
      <w:r>
        <w:rPr>
          <w:lang w:val="lv-LV"/>
        </w:rPr>
        <w:t>A.Kraps</w:t>
      </w:r>
    </w:p>
    <w:p w:rsidR="00102F8C" w:rsidRPr="00517E70" w:rsidRDefault="00102F8C" w:rsidP="00102F8C">
      <w:pPr>
        <w:tabs>
          <w:tab w:val="right" w:pos="9356"/>
        </w:tabs>
        <w:rPr>
          <w:sz w:val="16"/>
          <w:szCs w:val="16"/>
          <w:lang w:val="lv-LV"/>
        </w:rPr>
      </w:pPr>
    </w:p>
    <w:p w:rsidR="00102F8C" w:rsidRPr="00395D3B" w:rsidRDefault="00102F8C" w:rsidP="00102F8C">
      <w:pPr>
        <w:pStyle w:val="Pamatteksts"/>
        <w:tabs>
          <w:tab w:val="left" w:pos="142"/>
          <w:tab w:val="left" w:pos="3555"/>
        </w:tabs>
        <w:spacing w:after="0"/>
        <w:ind w:right="43"/>
        <w:jc w:val="both"/>
        <w:rPr>
          <w:rFonts w:cs="Tahoma"/>
          <w:sz w:val="20"/>
        </w:rPr>
      </w:pPr>
      <w:r>
        <w:rPr>
          <w:rFonts w:cs="Tahoma"/>
          <w:sz w:val="20"/>
        </w:rPr>
        <w:t>Gogule 65235490</w:t>
      </w:r>
    </w:p>
    <w:p w:rsidR="00BC422A" w:rsidRDefault="00BC422A">
      <w:pPr>
        <w:spacing w:after="160" w:line="259" w:lineRule="auto"/>
        <w:rPr>
          <w:rFonts w:eastAsia="Lucida Sans Unicode"/>
          <w:b/>
          <w:szCs w:val="20"/>
          <w:lang w:val="lv-LV"/>
        </w:rPr>
      </w:pPr>
      <w:r>
        <w:rPr>
          <w:rFonts w:eastAsia="Lucida Sans Unicode"/>
          <w:b/>
          <w:szCs w:val="20"/>
          <w:lang w:val="lv-LV"/>
        </w:rPr>
        <w:br w:type="page"/>
      </w:r>
    </w:p>
    <w:p w:rsidR="00102F8C" w:rsidRPr="007F75A2" w:rsidRDefault="00102F8C" w:rsidP="00102F8C">
      <w:pPr>
        <w:widowControl w:val="0"/>
        <w:suppressAutoHyphens/>
        <w:jc w:val="center"/>
        <w:rPr>
          <w:rFonts w:eastAsia="Lucida Sans Unicode"/>
          <w:b/>
          <w:szCs w:val="20"/>
          <w:lang w:val="lv-LV"/>
        </w:rPr>
      </w:pPr>
      <w:r w:rsidRPr="007F75A2">
        <w:rPr>
          <w:rFonts w:eastAsia="Lucida Sans Unicode"/>
          <w:b/>
          <w:szCs w:val="20"/>
          <w:lang w:val="lv-LV"/>
        </w:rPr>
        <w:lastRenderedPageBreak/>
        <w:t>LĒMUMS</w:t>
      </w:r>
    </w:p>
    <w:p w:rsidR="00102F8C" w:rsidRPr="007F75A2" w:rsidRDefault="00102F8C" w:rsidP="00102F8C">
      <w:pPr>
        <w:widowControl w:val="0"/>
        <w:suppressAutoHyphens/>
        <w:jc w:val="center"/>
        <w:rPr>
          <w:rFonts w:eastAsia="Lucida Sans Unicode"/>
          <w:szCs w:val="20"/>
          <w:lang w:val="lv-LV"/>
        </w:rPr>
      </w:pPr>
      <w:r w:rsidRPr="007F75A2">
        <w:rPr>
          <w:rFonts w:eastAsia="Lucida Sans Unicode"/>
          <w:szCs w:val="20"/>
          <w:lang w:val="lv-LV"/>
        </w:rPr>
        <w:t>Jēkabpilī</w:t>
      </w:r>
    </w:p>
    <w:p w:rsidR="00102F8C" w:rsidRPr="007A7598" w:rsidRDefault="00102F8C" w:rsidP="00102F8C">
      <w:pPr>
        <w:tabs>
          <w:tab w:val="right" w:pos="9356"/>
        </w:tabs>
        <w:snapToGrid w:val="0"/>
        <w:jc w:val="both"/>
        <w:rPr>
          <w:rFonts w:cs="Tahoma"/>
          <w:bCs/>
          <w:szCs w:val="22"/>
          <w:lang w:val="lv-LV"/>
        </w:rPr>
      </w:pPr>
      <w:r>
        <w:rPr>
          <w:rFonts w:cs="Tahoma"/>
          <w:bCs/>
          <w:szCs w:val="22"/>
          <w:lang w:val="lv-LV"/>
        </w:rPr>
        <w:t>04.07.2019</w:t>
      </w:r>
      <w:r w:rsidRPr="007A7598">
        <w:rPr>
          <w:rFonts w:cs="Tahoma"/>
          <w:bCs/>
          <w:szCs w:val="22"/>
          <w:lang w:val="lv-LV"/>
        </w:rPr>
        <w:t>. (protokols Nr.20, 23.§)</w:t>
      </w:r>
      <w:r w:rsidRPr="007F75A2">
        <w:rPr>
          <w:rFonts w:cs="Tahoma"/>
          <w:bCs/>
          <w:szCs w:val="22"/>
          <w:lang w:val="lv-LV"/>
        </w:rPr>
        <w:t xml:space="preserve"> </w:t>
      </w:r>
      <w:r w:rsidRPr="007F75A2">
        <w:rPr>
          <w:rFonts w:cs="Tahoma"/>
          <w:bCs/>
          <w:szCs w:val="22"/>
          <w:lang w:val="lv-LV"/>
        </w:rPr>
        <w:tab/>
      </w:r>
      <w:r w:rsidRPr="007A7598">
        <w:rPr>
          <w:rFonts w:cs="Tahoma"/>
          <w:bCs/>
          <w:szCs w:val="22"/>
          <w:lang w:val="lv-LV"/>
        </w:rPr>
        <w:t>Nr.326</w:t>
      </w:r>
    </w:p>
    <w:p w:rsidR="00102F8C" w:rsidRPr="007F75A2" w:rsidRDefault="00102F8C" w:rsidP="00102F8C">
      <w:pPr>
        <w:tabs>
          <w:tab w:val="right" w:pos="9000"/>
        </w:tabs>
        <w:snapToGrid w:val="0"/>
        <w:jc w:val="both"/>
        <w:rPr>
          <w:rFonts w:cs="Tahoma"/>
          <w:bCs/>
          <w:szCs w:val="22"/>
          <w:lang w:val="lv-LV"/>
        </w:rPr>
      </w:pPr>
    </w:p>
    <w:p w:rsidR="00102F8C" w:rsidRPr="001B2B87" w:rsidRDefault="00102F8C" w:rsidP="00102F8C">
      <w:pPr>
        <w:pStyle w:val="naisf"/>
        <w:spacing w:before="0" w:after="0"/>
        <w:ind w:right="43" w:firstLine="0"/>
        <w:rPr>
          <w:bCs/>
        </w:rPr>
      </w:pPr>
      <w:r>
        <w:rPr>
          <w:bCs/>
        </w:rPr>
        <w:t>Par piedalīšanos trešajā projektu pieteikumu konkursā Latvijas</w:t>
      </w:r>
      <w:r w:rsidR="00BC422A">
        <w:rPr>
          <w:bCs/>
        </w:rPr>
        <w:t xml:space="preserve"> </w:t>
      </w:r>
      <w:r>
        <w:rPr>
          <w:bCs/>
        </w:rPr>
        <w:t xml:space="preserve">- </w:t>
      </w:r>
      <w:r w:rsidRPr="002B64BF">
        <w:rPr>
          <w:bCs/>
        </w:rPr>
        <w:t>Lietuvas pārrobežu sadarbības programmas Eiropas kaimiņattiecību instrumenta ietvaros 2014.-2020.gadam</w:t>
      </w:r>
      <w:r>
        <w:rPr>
          <w:bCs/>
        </w:rPr>
        <w:t xml:space="preserve"> ar projekta iesniegumu “</w:t>
      </w:r>
      <w:r w:rsidRPr="0035524C">
        <w:rPr>
          <w:bCs/>
        </w:rPr>
        <w:t>Droš</w:t>
      </w:r>
      <w:r>
        <w:rPr>
          <w:bCs/>
        </w:rPr>
        <w:t xml:space="preserve">a vide skolēniem un pedagogiem - </w:t>
      </w:r>
      <w:r w:rsidRPr="0035524C">
        <w:rPr>
          <w:bCs/>
        </w:rPr>
        <w:t xml:space="preserve">pamats kvalitatīvai izglītībai” </w:t>
      </w:r>
      <w:r>
        <w:rPr>
          <w:bCs/>
        </w:rPr>
        <w:t>(saīsinājums: Droša skola)</w:t>
      </w:r>
    </w:p>
    <w:p w:rsidR="00102F8C" w:rsidRPr="007F75A2" w:rsidRDefault="00102F8C" w:rsidP="00102F8C">
      <w:pPr>
        <w:pStyle w:val="naisf"/>
        <w:spacing w:before="0" w:after="0"/>
        <w:ind w:right="43"/>
      </w:pPr>
    </w:p>
    <w:p w:rsidR="00102F8C" w:rsidRDefault="00102F8C" w:rsidP="00102F8C">
      <w:pPr>
        <w:tabs>
          <w:tab w:val="right" w:pos="9356"/>
        </w:tabs>
        <w:snapToGrid w:val="0"/>
        <w:ind w:firstLine="709"/>
        <w:jc w:val="both"/>
        <w:rPr>
          <w:rFonts w:cs="Tahoma"/>
          <w:bCs/>
          <w:szCs w:val="22"/>
          <w:lang w:val="lv-LV"/>
        </w:rPr>
      </w:pPr>
      <w:r w:rsidRPr="002B64BF">
        <w:rPr>
          <w:rFonts w:cs="Tahoma"/>
          <w:bCs/>
          <w:szCs w:val="22"/>
          <w:lang w:val="lv-LV"/>
        </w:rPr>
        <w:t>201</w:t>
      </w:r>
      <w:r>
        <w:rPr>
          <w:rFonts w:cs="Tahoma"/>
          <w:bCs/>
          <w:szCs w:val="22"/>
          <w:lang w:val="lv-LV"/>
        </w:rPr>
        <w:t>9</w:t>
      </w:r>
      <w:r w:rsidRPr="002B64BF">
        <w:rPr>
          <w:rFonts w:cs="Tahoma"/>
          <w:bCs/>
          <w:szCs w:val="22"/>
          <w:lang w:val="lv-LV"/>
        </w:rPr>
        <w:t>.gada</w:t>
      </w:r>
      <w:r>
        <w:rPr>
          <w:rFonts w:cs="Tahoma"/>
          <w:bCs/>
          <w:szCs w:val="22"/>
          <w:lang w:val="lv-LV"/>
        </w:rPr>
        <w:t xml:space="preserve"> 9.jūlijā</w:t>
      </w:r>
      <w:r w:rsidRPr="002B64BF">
        <w:rPr>
          <w:rFonts w:cs="Tahoma"/>
          <w:bCs/>
          <w:szCs w:val="22"/>
          <w:lang w:val="lv-LV"/>
        </w:rPr>
        <w:t xml:space="preserve"> sadarbībā ar Zemgales plānošanas reģionu, </w:t>
      </w:r>
      <w:r>
        <w:rPr>
          <w:rFonts w:cs="Tahoma"/>
          <w:bCs/>
          <w:szCs w:val="22"/>
          <w:lang w:val="lv-LV"/>
        </w:rPr>
        <w:t>kurš ir vadošais partneris, tiks</w:t>
      </w:r>
      <w:r w:rsidRPr="002B64BF">
        <w:rPr>
          <w:rFonts w:cs="Tahoma"/>
          <w:bCs/>
          <w:szCs w:val="22"/>
          <w:lang w:val="lv-LV"/>
        </w:rPr>
        <w:t xml:space="preserve"> iesniegts Latvijas – Lietuvas </w:t>
      </w:r>
      <w:r>
        <w:rPr>
          <w:rFonts w:cs="Tahoma"/>
          <w:bCs/>
          <w:szCs w:val="22"/>
          <w:lang w:val="lv-LV"/>
        </w:rPr>
        <w:t>pārrobežu sadarbības programmas</w:t>
      </w:r>
      <w:r w:rsidRPr="002B64BF">
        <w:rPr>
          <w:rFonts w:cs="Tahoma"/>
          <w:bCs/>
          <w:szCs w:val="22"/>
          <w:lang w:val="lv-LV"/>
        </w:rPr>
        <w:t xml:space="preserve"> 2014.-2020.gadam </w:t>
      </w:r>
      <w:r w:rsidRPr="00862EBB">
        <w:rPr>
          <w:rFonts w:cs="Tahoma"/>
          <w:bCs/>
          <w:szCs w:val="22"/>
          <w:lang w:val="lv-LV"/>
        </w:rPr>
        <w:t>4</w:t>
      </w:r>
      <w:r>
        <w:rPr>
          <w:rFonts w:cs="Tahoma"/>
          <w:bCs/>
          <w:szCs w:val="22"/>
          <w:lang w:val="lv-LV"/>
        </w:rPr>
        <w:t>.prioritātē “</w:t>
      </w:r>
      <w:r w:rsidRPr="00862EBB">
        <w:rPr>
          <w:rFonts w:cs="Tahoma"/>
          <w:bCs/>
          <w:szCs w:val="22"/>
          <w:lang w:val="lv-LV"/>
        </w:rPr>
        <w:t>Dzīvas kvalitātes uzlabošana veicinot publisko pakalpoju</w:t>
      </w:r>
      <w:r>
        <w:rPr>
          <w:rFonts w:cs="Tahoma"/>
          <w:bCs/>
          <w:szCs w:val="22"/>
          <w:lang w:val="lv-LV"/>
        </w:rPr>
        <w:t xml:space="preserve">mu un institūciju efektivitāti’’ </w:t>
      </w:r>
      <w:r w:rsidRPr="002B64BF">
        <w:rPr>
          <w:rFonts w:cs="Tahoma"/>
          <w:bCs/>
          <w:szCs w:val="22"/>
          <w:lang w:val="lv-LV"/>
        </w:rPr>
        <w:t xml:space="preserve">projekta iesniegums </w:t>
      </w:r>
      <w:r w:rsidRPr="005708B1">
        <w:rPr>
          <w:bCs/>
          <w:lang w:val="lv-LV"/>
        </w:rPr>
        <w:t>“</w:t>
      </w:r>
      <w:r w:rsidRPr="0035524C">
        <w:rPr>
          <w:bCs/>
          <w:lang w:val="lv-LV"/>
        </w:rPr>
        <w:t>Droš</w:t>
      </w:r>
      <w:r w:rsidRPr="005708B1">
        <w:rPr>
          <w:bCs/>
          <w:lang w:val="lv-LV"/>
        </w:rPr>
        <w:t xml:space="preserve">a vide skolēniem un pedagogiem- </w:t>
      </w:r>
      <w:r w:rsidRPr="0035524C">
        <w:rPr>
          <w:bCs/>
          <w:lang w:val="lv-LV"/>
        </w:rPr>
        <w:t>pamats kvalitatīvai izglītībai”</w:t>
      </w:r>
      <w:r>
        <w:rPr>
          <w:bCs/>
          <w:lang w:val="lv-LV"/>
        </w:rPr>
        <w:t xml:space="preserve"> </w:t>
      </w:r>
      <w:r w:rsidRPr="00E432D8">
        <w:rPr>
          <w:bCs/>
          <w:lang w:val="lv-LV"/>
        </w:rPr>
        <w:t>(saīsinājums: Droša skola)</w:t>
      </w:r>
      <w:r>
        <w:rPr>
          <w:bCs/>
          <w:lang w:val="lv-LV"/>
        </w:rPr>
        <w:t>,</w:t>
      </w:r>
      <w:r w:rsidRPr="0035524C">
        <w:rPr>
          <w:bCs/>
          <w:lang w:val="lv-LV"/>
        </w:rPr>
        <w:t xml:space="preserve"> </w:t>
      </w:r>
      <w:r w:rsidRPr="002B64BF">
        <w:rPr>
          <w:rFonts w:cs="Tahoma"/>
          <w:bCs/>
          <w:szCs w:val="22"/>
          <w:lang w:val="lv-LV"/>
        </w:rPr>
        <w:t>(</w:t>
      </w:r>
      <w:r w:rsidRPr="000D0C51">
        <w:rPr>
          <w:rFonts w:cs="Tahoma"/>
          <w:bCs/>
          <w:szCs w:val="22"/>
          <w:lang w:val="lv-LV"/>
        </w:rPr>
        <w:t>angļu val</w:t>
      </w:r>
      <w:r w:rsidRPr="00D659DF">
        <w:rPr>
          <w:rFonts w:cs="Tahoma"/>
          <w:bCs/>
          <w:szCs w:val="22"/>
          <w:lang w:val="lv-LV"/>
        </w:rPr>
        <w:t xml:space="preserve">odā: </w:t>
      </w:r>
      <w:r w:rsidRPr="005708B1">
        <w:rPr>
          <w:rFonts w:cs="Tahoma"/>
          <w:bCs/>
          <w:i/>
          <w:szCs w:val="22"/>
          <w:lang w:val="lv-LV"/>
        </w:rPr>
        <w:t>“The safe environment for pupils and teachers – the basis for quality education” Safe School</w:t>
      </w:r>
      <w:r>
        <w:rPr>
          <w:rFonts w:cs="Tahoma"/>
          <w:bCs/>
          <w:szCs w:val="22"/>
          <w:lang w:val="lv-LV"/>
        </w:rPr>
        <w:t xml:space="preserve">). </w:t>
      </w:r>
    </w:p>
    <w:p w:rsidR="00102F8C" w:rsidRPr="00862EBB" w:rsidRDefault="00102F8C" w:rsidP="00102F8C">
      <w:pPr>
        <w:tabs>
          <w:tab w:val="right" w:pos="9356"/>
        </w:tabs>
        <w:snapToGrid w:val="0"/>
        <w:ind w:firstLine="709"/>
        <w:jc w:val="both"/>
        <w:rPr>
          <w:rFonts w:cs="Tahoma"/>
          <w:bCs/>
          <w:szCs w:val="22"/>
          <w:lang w:val="lv-LV"/>
        </w:rPr>
      </w:pPr>
      <w:r>
        <w:rPr>
          <w:rFonts w:cs="Tahoma"/>
          <w:bCs/>
          <w:szCs w:val="22"/>
          <w:lang w:val="lv-LV"/>
        </w:rPr>
        <w:t>Projekta mērķis ir n</w:t>
      </w:r>
      <w:r w:rsidRPr="00862EBB">
        <w:rPr>
          <w:rFonts w:cs="Tahoma"/>
          <w:bCs/>
          <w:szCs w:val="22"/>
          <w:lang w:val="lv-LV"/>
        </w:rPr>
        <w:t xml:space="preserve">odrošināt drošu ceļu un drošu vidi izglītības iestādēs skolēniem un pedagogiem, uzlabot izpratni un iemaņas par satiksmes drošības jautājumiem, apgūt iemaņas vardarbīgu un konflikta situāciju risināšanai, </w:t>
      </w:r>
      <w:r>
        <w:rPr>
          <w:rFonts w:cs="Tahoma"/>
          <w:bCs/>
          <w:szCs w:val="22"/>
          <w:lang w:val="lv-LV"/>
        </w:rPr>
        <w:t>uzlabot drošību interneta vidē, n</w:t>
      </w:r>
      <w:r w:rsidRPr="00862EBB">
        <w:rPr>
          <w:rFonts w:cs="Tahoma"/>
          <w:bCs/>
          <w:szCs w:val="22"/>
          <w:lang w:val="lv-LV"/>
        </w:rPr>
        <w:t xml:space="preserve">odrošināt  skolēniem un pedagogiem  drošu un </w:t>
      </w:r>
      <w:r>
        <w:rPr>
          <w:rFonts w:cs="Tahoma"/>
          <w:bCs/>
          <w:szCs w:val="22"/>
          <w:lang w:val="lv-LV"/>
        </w:rPr>
        <w:t xml:space="preserve">draudzīgu </w:t>
      </w:r>
      <w:r w:rsidRPr="00862EBB">
        <w:rPr>
          <w:rFonts w:cs="Tahoma"/>
          <w:bCs/>
          <w:szCs w:val="22"/>
          <w:lang w:val="lv-LV"/>
        </w:rPr>
        <w:t>vidi, kas rosin</w:t>
      </w:r>
      <w:r>
        <w:rPr>
          <w:rFonts w:cs="Tahoma"/>
          <w:bCs/>
          <w:szCs w:val="22"/>
          <w:lang w:val="lv-LV"/>
        </w:rPr>
        <w:t>a izaugsmi un radošu attīstību projekta teritorijā (Iecavā (LV), Jonišķos (LT) un Pakruoja (LT)).</w:t>
      </w:r>
    </w:p>
    <w:p w:rsidR="00102F8C" w:rsidRPr="009A6EE2" w:rsidRDefault="00102F8C" w:rsidP="00102F8C">
      <w:pPr>
        <w:pStyle w:val="Sarakstarindkopa"/>
        <w:ind w:left="0" w:firstLine="709"/>
        <w:jc w:val="both"/>
        <w:rPr>
          <w:lang w:val="lv-LV"/>
        </w:rPr>
      </w:pPr>
      <w:r>
        <w:rPr>
          <w:rFonts w:cs="Tahoma"/>
          <w:bCs/>
          <w:szCs w:val="22"/>
          <w:lang w:val="lv-LV"/>
        </w:rPr>
        <w:t>Jēkabpils pilsētas pašvaldība projektā piedalās kā partneris ar sekojošam aktivitātēm: i</w:t>
      </w:r>
      <w:r>
        <w:rPr>
          <w:lang w:val="lv-LV"/>
        </w:rPr>
        <w:t>zglītības iestād</w:t>
      </w:r>
      <w:r w:rsidRPr="009A6EE2">
        <w:rPr>
          <w:lang w:val="lv-LV"/>
        </w:rPr>
        <w:t>es - Jēkabpils pamatskolas Rīgas ielā 200, Jēkabpilī, un tās teritorijas drošības uzlabošana - ārējo un iekšējo novērošanas ka</w:t>
      </w:r>
      <w:r>
        <w:rPr>
          <w:lang w:val="lv-LV"/>
        </w:rPr>
        <w:t xml:space="preserve">meru uzstādīšana, </w:t>
      </w:r>
      <w:r w:rsidRPr="009A6EE2">
        <w:rPr>
          <w:lang w:val="lv-LV"/>
        </w:rPr>
        <w:t>žoga ierīkošana u.c. aktivitātes.</w:t>
      </w:r>
    </w:p>
    <w:p w:rsidR="00102F8C" w:rsidRPr="009A6EE2" w:rsidRDefault="00102F8C" w:rsidP="00102F8C">
      <w:pPr>
        <w:pStyle w:val="Sarakstarindkopa"/>
        <w:ind w:left="0" w:firstLine="709"/>
        <w:jc w:val="both"/>
        <w:rPr>
          <w:rFonts w:cs="Tahoma"/>
          <w:bCs/>
          <w:szCs w:val="22"/>
          <w:lang w:val="lv-LV"/>
        </w:rPr>
      </w:pPr>
      <w:r w:rsidRPr="009A6EE2">
        <w:rPr>
          <w:rFonts w:cs="Tahoma"/>
          <w:bCs/>
          <w:szCs w:val="22"/>
          <w:lang w:val="lv-LV"/>
        </w:rPr>
        <w:t xml:space="preserve">Indikatīvais projekta īstenošanas laiks: 2020.gada maijs - 2022.gada aprīlis. </w:t>
      </w:r>
    </w:p>
    <w:p w:rsidR="00102F8C" w:rsidRPr="009A6EE2" w:rsidRDefault="00102F8C" w:rsidP="00102F8C">
      <w:pPr>
        <w:pStyle w:val="Sarakstarindkopa"/>
        <w:ind w:left="0" w:firstLine="709"/>
        <w:jc w:val="both"/>
        <w:rPr>
          <w:rFonts w:cs="Tahoma"/>
          <w:bCs/>
          <w:szCs w:val="22"/>
          <w:lang w:val="lv-LV"/>
        </w:rPr>
      </w:pPr>
      <w:r w:rsidRPr="009A6EE2">
        <w:rPr>
          <w:rFonts w:cs="Tahoma"/>
          <w:bCs/>
          <w:szCs w:val="22"/>
          <w:lang w:val="lv-LV"/>
        </w:rPr>
        <w:t>Proj</w:t>
      </w:r>
      <w:r>
        <w:rPr>
          <w:rFonts w:cs="Tahoma"/>
          <w:bCs/>
          <w:szCs w:val="22"/>
          <w:lang w:val="lv-LV"/>
        </w:rPr>
        <w:t>ekta kopējā indikatīvā summa ir 480 000,00</w:t>
      </w:r>
      <w:r w:rsidRPr="009A6EE2">
        <w:rPr>
          <w:rFonts w:cs="Tahoma"/>
          <w:bCs/>
          <w:szCs w:val="22"/>
          <w:lang w:val="lv-LV"/>
        </w:rPr>
        <w:t xml:space="preserve"> </w:t>
      </w:r>
      <w:r w:rsidRPr="009A6EE2">
        <w:rPr>
          <w:rFonts w:cs="Tahoma"/>
          <w:bCs/>
          <w:i/>
          <w:szCs w:val="22"/>
          <w:lang w:val="lv-LV"/>
        </w:rPr>
        <w:t>euro,</w:t>
      </w:r>
      <w:r w:rsidRPr="009A6EE2">
        <w:rPr>
          <w:rFonts w:cs="Tahoma"/>
          <w:bCs/>
          <w:szCs w:val="22"/>
          <w:lang w:val="lv-LV"/>
        </w:rPr>
        <w:t xml:space="preserve"> Jēkabpils pilsētas pašv</w:t>
      </w:r>
      <w:r>
        <w:rPr>
          <w:rFonts w:cs="Tahoma"/>
          <w:bCs/>
          <w:szCs w:val="22"/>
          <w:lang w:val="lv-LV"/>
        </w:rPr>
        <w:t>aldības indikatīvā daļa sastāda 90 002,34</w:t>
      </w:r>
      <w:r w:rsidRPr="00E51698">
        <w:rPr>
          <w:rFonts w:cs="Tahoma"/>
          <w:bCs/>
          <w:szCs w:val="22"/>
          <w:lang w:val="lv-LV"/>
        </w:rPr>
        <w:t xml:space="preserve"> </w:t>
      </w:r>
      <w:r w:rsidRPr="00E51698">
        <w:rPr>
          <w:rFonts w:cs="Tahoma"/>
          <w:bCs/>
          <w:i/>
          <w:szCs w:val="22"/>
          <w:lang w:val="lv-LV"/>
        </w:rPr>
        <w:t>euro,</w:t>
      </w:r>
      <w:r w:rsidRPr="00E51698">
        <w:rPr>
          <w:rFonts w:cs="Tahoma"/>
          <w:bCs/>
          <w:szCs w:val="22"/>
          <w:lang w:val="lv-LV"/>
        </w:rPr>
        <w:t xml:space="preserve"> no kuras ERAF finansējums (85%) –76</w:t>
      </w:r>
      <w:r>
        <w:rPr>
          <w:rFonts w:cs="Tahoma"/>
          <w:bCs/>
          <w:szCs w:val="22"/>
          <w:lang w:val="lv-LV"/>
        </w:rPr>
        <w:t> 501,98</w:t>
      </w:r>
      <w:r w:rsidRPr="00E51698">
        <w:rPr>
          <w:rFonts w:cs="Tahoma"/>
          <w:bCs/>
          <w:szCs w:val="22"/>
          <w:lang w:val="lv-LV"/>
        </w:rPr>
        <w:t xml:space="preserve"> </w:t>
      </w:r>
      <w:r w:rsidRPr="00E51698">
        <w:rPr>
          <w:rFonts w:cs="Tahoma"/>
          <w:bCs/>
          <w:i/>
          <w:szCs w:val="22"/>
          <w:lang w:val="lv-LV"/>
        </w:rPr>
        <w:t>euro</w:t>
      </w:r>
      <w:r w:rsidRPr="00E51698">
        <w:rPr>
          <w:rFonts w:cs="Tahoma"/>
          <w:bCs/>
          <w:szCs w:val="22"/>
          <w:lang w:val="lv-LV"/>
        </w:rPr>
        <w:t xml:space="preserve"> un Jēkabpils pilsētas pašvaldības līdzfinansējums (15%) –13 500,</w:t>
      </w:r>
      <w:r>
        <w:rPr>
          <w:rFonts w:cs="Tahoma"/>
          <w:bCs/>
          <w:szCs w:val="22"/>
          <w:lang w:val="lv-LV"/>
        </w:rPr>
        <w:t>36</w:t>
      </w:r>
      <w:r w:rsidRPr="00E51698">
        <w:rPr>
          <w:rFonts w:cs="Tahoma"/>
          <w:bCs/>
          <w:szCs w:val="22"/>
          <w:lang w:val="lv-LV"/>
        </w:rPr>
        <w:t xml:space="preserve"> </w:t>
      </w:r>
      <w:r w:rsidRPr="00E51698">
        <w:rPr>
          <w:rFonts w:cs="Tahoma"/>
          <w:bCs/>
          <w:i/>
          <w:szCs w:val="22"/>
          <w:lang w:val="lv-LV"/>
        </w:rPr>
        <w:t>eu</w:t>
      </w:r>
      <w:r w:rsidRPr="009A6EE2">
        <w:rPr>
          <w:rFonts w:cs="Tahoma"/>
          <w:bCs/>
          <w:i/>
          <w:szCs w:val="22"/>
          <w:lang w:val="lv-LV"/>
        </w:rPr>
        <w:t>ro.</w:t>
      </w:r>
      <w:r w:rsidRPr="009A6EE2">
        <w:rPr>
          <w:rFonts w:cs="Tahoma"/>
          <w:bCs/>
          <w:szCs w:val="22"/>
          <w:lang w:val="lv-LV"/>
        </w:rPr>
        <w:t xml:space="preserve"> </w:t>
      </w:r>
    </w:p>
    <w:p w:rsidR="00102F8C" w:rsidRPr="002B64BF" w:rsidRDefault="00102F8C" w:rsidP="00102F8C">
      <w:pPr>
        <w:tabs>
          <w:tab w:val="right" w:pos="9356"/>
        </w:tabs>
        <w:snapToGrid w:val="0"/>
        <w:ind w:firstLine="709"/>
        <w:jc w:val="both"/>
        <w:rPr>
          <w:rFonts w:cs="Tahoma"/>
          <w:bCs/>
          <w:szCs w:val="22"/>
          <w:lang w:val="lv-LV"/>
        </w:rPr>
      </w:pPr>
      <w:r w:rsidRPr="009A6EE2">
        <w:rPr>
          <w:rFonts w:cs="Tahoma"/>
          <w:bCs/>
          <w:szCs w:val="22"/>
          <w:lang w:val="lv-LV"/>
        </w:rPr>
        <w:t>Pamatojot</w:t>
      </w:r>
      <w:r>
        <w:rPr>
          <w:rFonts w:cs="Tahoma"/>
          <w:bCs/>
          <w:szCs w:val="22"/>
          <w:lang w:val="lv-LV"/>
        </w:rPr>
        <w:t>ies uz likuma „Par pašvaldībām”</w:t>
      </w:r>
      <w:r w:rsidRPr="009A6EE2">
        <w:rPr>
          <w:rFonts w:cs="Tahoma"/>
          <w:bCs/>
          <w:szCs w:val="22"/>
          <w:lang w:val="lv-LV"/>
        </w:rPr>
        <w:t xml:space="preserve"> 12.pantu, 14.panta </w:t>
      </w:r>
      <w:r w:rsidRPr="002B64BF">
        <w:rPr>
          <w:rFonts w:cs="Tahoma"/>
          <w:bCs/>
          <w:szCs w:val="22"/>
          <w:lang w:val="lv-LV"/>
        </w:rPr>
        <w:t xml:space="preserve">otrās daļas 5.punktu, 15.panta </w:t>
      </w:r>
      <w:r w:rsidRPr="007F3D68">
        <w:rPr>
          <w:rFonts w:cs="Tahoma"/>
          <w:bCs/>
          <w:szCs w:val="22"/>
          <w:lang w:val="lv-LV"/>
        </w:rPr>
        <w:t>pirmās daļas 2. un</w:t>
      </w:r>
      <w:r w:rsidRPr="0052768F">
        <w:rPr>
          <w:rFonts w:cs="Tahoma"/>
          <w:bCs/>
          <w:color w:val="7030A0"/>
          <w:szCs w:val="22"/>
          <w:lang w:val="lv-LV"/>
        </w:rPr>
        <w:t xml:space="preserve"> </w:t>
      </w:r>
      <w:r w:rsidRPr="002B64BF">
        <w:rPr>
          <w:rFonts w:cs="Tahoma"/>
          <w:bCs/>
          <w:szCs w:val="22"/>
          <w:lang w:val="lv-LV"/>
        </w:rPr>
        <w:t>5.punktu, 21.panta</w:t>
      </w:r>
      <w:r>
        <w:rPr>
          <w:rFonts w:cs="Tahoma"/>
          <w:bCs/>
          <w:szCs w:val="22"/>
          <w:lang w:val="lv-LV"/>
        </w:rPr>
        <w:t xml:space="preserve"> </w:t>
      </w:r>
      <w:r w:rsidRPr="007F3D68">
        <w:rPr>
          <w:rFonts w:cs="Tahoma"/>
          <w:bCs/>
          <w:szCs w:val="22"/>
          <w:lang w:val="lv-LV"/>
        </w:rPr>
        <w:t>pirmās daļas</w:t>
      </w:r>
      <w:r w:rsidRPr="002B64BF">
        <w:rPr>
          <w:rFonts w:cs="Tahoma"/>
          <w:bCs/>
          <w:szCs w:val="22"/>
          <w:lang w:val="lv-LV"/>
        </w:rPr>
        <w:t xml:space="preserve"> 27.punktu, </w:t>
      </w:r>
    </w:p>
    <w:p w:rsidR="00102F8C" w:rsidRPr="00543D69" w:rsidRDefault="00102F8C" w:rsidP="00102F8C">
      <w:pPr>
        <w:tabs>
          <w:tab w:val="right" w:pos="9356"/>
        </w:tabs>
        <w:snapToGrid w:val="0"/>
        <w:ind w:firstLine="709"/>
        <w:jc w:val="both"/>
        <w:rPr>
          <w:rFonts w:cs="Tahoma"/>
          <w:bCs/>
          <w:sz w:val="16"/>
          <w:szCs w:val="16"/>
          <w:lang w:val="lv-LV"/>
        </w:rPr>
      </w:pPr>
    </w:p>
    <w:p w:rsidR="00102F8C" w:rsidRPr="001B2B87" w:rsidRDefault="00102F8C" w:rsidP="00102F8C">
      <w:pPr>
        <w:pStyle w:val="naisf"/>
        <w:spacing w:before="0" w:after="0"/>
        <w:ind w:right="43"/>
        <w:jc w:val="center"/>
        <w:rPr>
          <w:bCs/>
        </w:rPr>
      </w:pPr>
      <w:r w:rsidRPr="001B2B87">
        <w:rPr>
          <w:bCs/>
        </w:rPr>
        <w:t>Jēkabpils pilsētas dome nolemj:</w:t>
      </w:r>
    </w:p>
    <w:p w:rsidR="00102F8C" w:rsidRPr="00543D69" w:rsidRDefault="00102F8C" w:rsidP="00102F8C">
      <w:pPr>
        <w:jc w:val="both"/>
        <w:rPr>
          <w:bCs/>
          <w:sz w:val="16"/>
          <w:szCs w:val="16"/>
          <w:lang w:val="lv-LV" w:eastAsia="lv-LV"/>
        </w:rPr>
      </w:pPr>
    </w:p>
    <w:p w:rsidR="00102F8C" w:rsidRPr="00BC422A" w:rsidRDefault="00102F8C" w:rsidP="00102F8C">
      <w:pPr>
        <w:numPr>
          <w:ilvl w:val="0"/>
          <w:numId w:val="27"/>
        </w:numPr>
        <w:ind w:left="0" w:firstLine="851"/>
        <w:jc w:val="both"/>
        <w:rPr>
          <w:color w:val="000000"/>
          <w:lang w:val="lv-LV"/>
        </w:rPr>
      </w:pPr>
      <w:r w:rsidRPr="00BC422A">
        <w:rPr>
          <w:bCs/>
          <w:lang w:val="lv-LV"/>
        </w:rPr>
        <w:t xml:space="preserve">Piedalīties kā partnerim projektā  “Droša vide skolēniem un pedagogiem- pamats kvalitatīvai izglītībai” (saīsinājums: Droša skola), (angļu valodā: </w:t>
      </w:r>
      <w:r w:rsidRPr="00BC422A">
        <w:rPr>
          <w:bCs/>
          <w:i/>
          <w:lang w:val="lv-LV"/>
        </w:rPr>
        <w:t>“The safe environment for pupils and teachers – the basis for quality education” Safe School</w:t>
      </w:r>
      <w:r w:rsidRPr="00BC422A">
        <w:rPr>
          <w:bCs/>
          <w:lang w:val="lv-LV"/>
        </w:rPr>
        <w:t>).</w:t>
      </w:r>
    </w:p>
    <w:p w:rsidR="00102F8C" w:rsidRPr="00BC422A" w:rsidRDefault="00102F8C" w:rsidP="00102F8C">
      <w:pPr>
        <w:numPr>
          <w:ilvl w:val="0"/>
          <w:numId w:val="27"/>
        </w:numPr>
        <w:ind w:left="0" w:firstLine="851"/>
        <w:jc w:val="both"/>
        <w:rPr>
          <w:color w:val="000000"/>
          <w:lang w:val="lv-LV"/>
        </w:rPr>
      </w:pPr>
      <w:r w:rsidRPr="00BC422A">
        <w:rPr>
          <w:rStyle w:val="tekstsChar"/>
          <w:rFonts w:ascii="Times New Roman" w:hAnsi="Times New Roman" w:cs="Times New Roman"/>
          <w:lang w:val="lv-LV"/>
        </w:rPr>
        <w:t xml:space="preserve">Projekta apstiprināšanas gadījumā nodrošināt projektam nepieciešamo </w:t>
      </w:r>
      <w:r w:rsidRPr="00BC422A">
        <w:rPr>
          <w:bCs/>
          <w:lang w:val="lv-LV"/>
        </w:rPr>
        <w:t xml:space="preserve">līdzfinansējumu 13 500,36 </w:t>
      </w:r>
      <w:r w:rsidRPr="00BC422A">
        <w:rPr>
          <w:bCs/>
          <w:i/>
          <w:lang w:val="lv-LV"/>
        </w:rPr>
        <w:t>euro</w:t>
      </w:r>
      <w:r w:rsidRPr="00BC422A">
        <w:rPr>
          <w:bCs/>
          <w:lang w:val="lv-LV"/>
        </w:rPr>
        <w:t xml:space="preserve"> apmērā, </w:t>
      </w:r>
      <w:r w:rsidRPr="00BC422A">
        <w:rPr>
          <w:bCs/>
          <w:color w:val="F4B083"/>
          <w:lang w:val="lv-LV"/>
        </w:rPr>
        <w:t xml:space="preserve"> </w:t>
      </w:r>
      <w:r w:rsidRPr="00BC422A">
        <w:rPr>
          <w:rStyle w:val="tekstsChar"/>
          <w:rFonts w:ascii="Times New Roman" w:hAnsi="Times New Roman" w:cs="Times New Roman"/>
          <w:lang w:val="lv-LV"/>
        </w:rPr>
        <w:t>2020.gadā ņemto aizņēmumu Valsts kasē</w:t>
      </w:r>
      <w:r w:rsidRPr="00BC422A">
        <w:rPr>
          <w:bCs/>
          <w:lang w:val="lv-LV"/>
        </w:rPr>
        <w:t xml:space="preserve"> (budžeta klasifikācijas kods 09.219.23.).</w:t>
      </w:r>
      <w:r w:rsidRPr="00BC422A">
        <w:rPr>
          <w:lang w:val="lv-LV"/>
        </w:rPr>
        <w:t xml:space="preserve"> </w:t>
      </w:r>
    </w:p>
    <w:p w:rsidR="00102F8C" w:rsidRDefault="00102F8C" w:rsidP="00102F8C">
      <w:pPr>
        <w:numPr>
          <w:ilvl w:val="0"/>
          <w:numId w:val="27"/>
        </w:numPr>
        <w:ind w:left="0" w:firstLine="851"/>
        <w:jc w:val="both"/>
        <w:rPr>
          <w:color w:val="000000"/>
          <w:lang w:val="lv-LV"/>
        </w:rPr>
      </w:pPr>
      <w:r w:rsidRPr="0052768F">
        <w:rPr>
          <w:rFonts w:eastAsia="Calibri"/>
          <w:lang w:val="lt-LT"/>
        </w:rPr>
        <w:t xml:space="preserve">Lēmums zaudē spēku, ja projekts netiek apstiprināts. </w:t>
      </w:r>
    </w:p>
    <w:p w:rsidR="00102F8C" w:rsidRPr="0052768F" w:rsidRDefault="00102F8C" w:rsidP="00102F8C">
      <w:pPr>
        <w:numPr>
          <w:ilvl w:val="0"/>
          <w:numId w:val="27"/>
        </w:numPr>
        <w:ind w:left="0" w:firstLine="851"/>
        <w:jc w:val="both"/>
        <w:rPr>
          <w:color w:val="000000"/>
          <w:lang w:val="lv-LV"/>
        </w:rPr>
      </w:pPr>
      <w:r w:rsidRPr="0052768F">
        <w:rPr>
          <w:rFonts w:eastAsia="Calibri"/>
          <w:lang w:val="lt-LT"/>
        </w:rPr>
        <w:t>A</w:t>
      </w:r>
      <w:r>
        <w:rPr>
          <w:rFonts w:eastAsia="Calibri"/>
          <w:lang w:val="lt-LT"/>
        </w:rPr>
        <w:t xml:space="preserve">ttīstības un investīciju nodaļas </w:t>
      </w:r>
      <w:r w:rsidRPr="007F3D68">
        <w:rPr>
          <w:rFonts w:eastAsia="Calibri"/>
          <w:lang w:val="lt-LT"/>
        </w:rPr>
        <w:t>atbildīgajam darbiniekam</w:t>
      </w:r>
      <w:r w:rsidRPr="0052768F">
        <w:rPr>
          <w:rFonts w:eastAsia="Calibri"/>
          <w:lang w:val="lt-LT"/>
        </w:rPr>
        <w:t xml:space="preserve"> projekta neapstiprināšanas gadījumā Finanšu ekonomikas nodaļā </w:t>
      </w:r>
      <w:r w:rsidRPr="007F3D68">
        <w:rPr>
          <w:rFonts w:eastAsia="Calibri"/>
          <w:lang w:val="lt-LT"/>
        </w:rPr>
        <w:t>iesniegt</w:t>
      </w:r>
      <w:r w:rsidRPr="0052768F">
        <w:rPr>
          <w:rFonts w:eastAsia="Calibri"/>
          <w:lang w:val="lt-LT"/>
        </w:rPr>
        <w:t xml:space="preserve"> dokumentu, kas apliecina, ka projekts nav apstiprināts.</w:t>
      </w:r>
    </w:p>
    <w:p w:rsidR="00102F8C" w:rsidRPr="0052768F" w:rsidRDefault="00102F8C" w:rsidP="00102F8C">
      <w:pPr>
        <w:numPr>
          <w:ilvl w:val="0"/>
          <w:numId w:val="27"/>
        </w:numPr>
        <w:ind w:left="0" w:firstLine="851"/>
        <w:jc w:val="both"/>
        <w:rPr>
          <w:color w:val="000000"/>
          <w:lang w:val="lv-LV"/>
        </w:rPr>
      </w:pPr>
      <w:r w:rsidRPr="00D659DF">
        <w:rPr>
          <w:rFonts w:eastAsia="Lucida Sans Unicode"/>
          <w:lang w:val="lv-LV"/>
        </w:rPr>
        <w:t>Kontroli par lēmuma izpildi veikt Jēkabpils pilsētas pašvaldības izpilddirektoram.</w:t>
      </w:r>
    </w:p>
    <w:p w:rsidR="00102F8C" w:rsidRPr="007F75A2" w:rsidRDefault="00102F8C" w:rsidP="00102F8C">
      <w:pPr>
        <w:pStyle w:val="Pamatteksts"/>
        <w:tabs>
          <w:tab w:val="left" w:pos="567"/>
          <w:tab w:val="left" w:pos="3555"/>
        </w:tabs>
        <w:spacing w:after="0"/>
        <w:ind w:left="360" w:right="43"/>
        <w:rPr>
          <w:rFonts w:cs="Tahoma"/>
        </w:rPr>
      </w:pPr>
    </w:p>
    <w:p w:rsidR="00102F8C" w:rsidRPr="007F75A2" w:rsidRDefault="00102F8C" w:rsidP="00102F8C">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rsidR="00102F8C" w:rsidRPr="007F75A2" w:rsidRDefault="00102F8C" w:rsidP="00102F8C">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Pr>
          <w:rFonts w:ascii="Times New Roman" w:hAnsi="Times New Roman" w:cs="Times New Roman"/>
          <w:lang w:val="lv-LV"/>
        </w:rPr>
        <w:t>(paraksts)</w:t>
      </w:r>
      <w:r w:rsidRPr="007F75A2">
        <w:rPr>
          <w:rFonts w:ascii="Times New Roman" w:hAnsi="Times New Roman" w:cs="Times New Roman"/>
          <w:lang w:val="lv-LV"/>
        </w:rPr>
        <w:tab/>
        <w:t>A.Kraps</w:t>
      </w:r>
    </w:p>
    <w:p w:rsidR="00102F8C" w:rsidRDefault="00102F8C" w:rsidP="00102F8C">
      <w:pPr>
        <w:pStyle w:val="Pamatteksts"/>
        <w:tabs>
          <w:tab w:val="left" w:pos="142"/>
          <w:tab w:val="left" w:pos="3555"/>
        </w:tabs>
        <w:spacing w:after="0"/>
        <w:ind w:right="43"/>
        <w:jc w:val="both"/>
        <w:rPr>
          <w:rFonts w:cs="Tahoma"/>
          <w:sz w:val="20"/>
        </w:rPr>
      </w:pPr>
    </w:p>
    <w:p w:rsidR="00102F8C" w:rsidRPr="007F75A2" w:rsidRDefault="00102F8C" w:rsidP="00102F8C">
      <w:pPr>
        <w:pStyle w:val="Pamatteksts"/>
        <w:tabs>
          <w:tab w:val="left" w:pos="142"/>
          <w:tab w:val="left" w:pos="3555"/>
        </w:tabs>
        <w:spacing w:after="0"/>
        <w:ind w:right="43"/>
        <w:jc w:val="both"/>
        <w:rPr>
          <w:color w:val="FF0000"/>
        </w:rPr>
      </w:pPr>
      <w:r>
        <w:rPr>
          <w:rFonts w:cs="Tahoma"/>
          <w:sz w:val="20"/>
        </w:rPr>
        <w:t>Lavrinoviča 65207423</w:t>
      </w:r>
    </w:p>
    <w:p w:rsidR="00BC422A" w:rsidRDefault="00BC422A">
      <w:pPr>
        <w:spacing w:after="160" w:line="259" w:lineRule="auto"/>
        <w:rPr>
          <w:rFonts w:eastAsia="Lucida Sans Unicode"/>
          <w:b/>
          <w:szCs w:val="20"/>
          <w:lang w:val="lv-LV"/>
        </w:rPr>
      </w:pPr>
      <w:r>
        <w:rPr>
          <w:rFonts w:eastAsia="Lucida Sans Unicode"/>
          <w:b/>
          <w:szCs w:val="20"/>
          <w:lang w:val="lv-LV"/>
        </w:rPr>
        <w:br w:type="page"/>
      </w:r>
    </w:p>
    <w:p w:rsidR="00102F8C" w:rsidRPr="00395D3B" w:rsidRDefault="00102F8C" w:rsidP="00102F8C">
      <w:pPr>
        <w:widowControl w:val="0"/>
        <w:suppressAutoHyphens/>
        <w:jc w:val="center"/>
        <w:rPr>
          <w:rFonts w:eastAsia="Lucida Sans Unicode"/>
          <w:b/>
          <w:szCs w:val="20"/>
          <w:lang w:val="lv-LV"/>
        </w:rPr>
      </w:pPr>
      <w:r w:rsidRPr="00395D3B">
        <w:rPr>
          <w:rFonts w:eastAsia="Lucida Sans Unicode"/>
          <w:b/>
          <w:szCs w:val="20"/>
          <w:lang w:val="lv-LV"/>
        </w:rPr>
        <w:lastRenderedPageBreak/>
        <w:t>LĒMUM</w:t>
      </w:r>
      <w:r>
        <w:rPr>
          <w:rFonts w:eastAsia="Lucida Sans Unicode"/>
          <w:b/>
          <w:szCs w:val="20"/>
          <w:lang w:val="lv-LV"/>
        </w:rPr>
        <w:t>S</w:t>
      </w:r>
    </w:p>
    <w:p w:rsidR="00102F8C" w:rsidRPr="00395D3B" w:rsidRDefault="00102F8C" w:rsidP="00102F8C">
      <w:pPr>
        <w:widowControl w:val="0"/>
        <w:suppressAutoHyphens/>
        <w:jc w:val="center"/>
        <w:rPr>
          <w:rFonts w:eastAsia="Lucida Sans Unicode"/>
          <w:szCs w:val="20"/>
          <w:lang w:val="lv-LV"/>
        </w:rPr>
      </w:pPr>
      <w:r w:rsidRPr="00395D3B">
        <w:rPr>
          <w:rFonts w:eastAsia="Lucida Sans Unicode"/>
          <w:szCs w:val="20"/>
          <w:lang w:val="lv-LV"/>
        </w:rPr>
        <w:t>Jēkabpilī</w:t>
      </w:r>
    </w:p>
    <w:p w:rsidR="00102F8C" w:rsidRPr="00395D3B" w:rsidRDefault="00102F8C" w:rsidP="00102F8C">
      <w:pPr>
        <w:rPr>
          <w:lang w:val="lv-LV"/>
        </w:rPr>
      </w:pPr>
    </w:p>
    <w:p w:rsidR="00102F8C" w:rsidRPr="00395D3B" w:rsidRDefault="00102F8C" w:rsidP="00102F8C">
      <w:pPr>
        <w:tabs>
          <w:tab w:val="right" w:pos="9356"/>
        </w:tabs>
        <w:snapToGrid w:val="0"/>
        <w:jc w:val="both"/>
        <w:rPr>
          <w:rFonts w:cs="Tahoma"/>
          <w:bCs/>
          <w:szCs w:val="22"/>
          <w:lang w:val="lv-LV"/>
        </w:rPr>
      </w:pPr>
      <w:r>
        <w:rPr>
          <w:rFonts w:cs="Tahoma"/>
          <w:bCs/>
          <w:szCs w:val="22"/>
          <w:lang w:val="lv-LV"/>
        </w:rPr>
        <w:t>04.07</w:t>
      </w:r>
      <w:r w:rsidRPr="00395D3B">
        <w:rPr>
          <w:rFonts w:cs="Tahoma"/>
          <w:bCs/>
          <w:szCs w:val="22"/>
          <w:lang w:val="lv-LV"/>
        </w:rPr>
        <w:t>.201</w:t>
      </w:r>
      <w:r>
        <w:rPr>
          <w:rFonts w:cs="Tahoma"/>
          <w:bCs/>
          <w:szCs w:val="22"/>
          <w:lang w:val="lv-LV"/>
        </w:rPr>
        <w:t>9</w:t>
      </w:r>
      <w:r w:rsidRPr="00395D3B">
        <w:rPr>
          <w:rFonts w:cs="Tahoma"/>
          <w:bCs/>
          <w:szCs w:val="22"/>
          <w:lang w:val="lv-LV"/>
        </w:rPr>
        <w:t>. (protokols Nr.</w:t>
      </w:r>
      <w:r>
        <w:rPr>
          <w:rFonts w:cs="Tahoma"/>
          <w:bCs/>
          <w:szCs w:val="22"/>
          <w:lang w:val="lv-LV"/>
        </w:rPr>
        <w:t>20</w:t>
      </w:r>
      <w:r w:rsidRPr="00395D3B">
        <w:rPr>
          <w:rFonts w:cs="Tahoma"/>
          <w:bCs/>
          <w:szCs w:val="22"/>
          <w:lang w:val="lv-LV"/>
        </w:rPr>
        <w:t xml:space="preserve">, </w:t>
      </w:r>
      <w:r>
        <w:rPr>
          <w:rFonts w:cs="Tahoma"/>
          <w:bCs/>
          <w:szCs w:val="22"/>
          <w:lang w:val="lv-LV"/>
        </w:rPr>
        <w:t>24</w:t>
      </w:r>
      <w:r w:rsidRPr="00395D3B">
        <w:rPr>
          <w:rFonts w:cs="Tahoma"/>
          <w:bCs/>
          <w:szCs w:val="22"/>
          <w:lang w:val="lv-LV"/>
        </w:rPr>
        <w:t xml:space="preserve">.§) </w:t>
      </w:r>
      <w:r w:rsidRPr="00395D3B">
        <w:rPr>
          <w:rFonts w:cs="Tahoma"/>
          <w:bCs/>
          <w:szCs w:val="22"/>
          <w:lang w:val="lv-LV"/>
        </w:rPr>
        <w:tab/>
        <w:t>Nr.</w:t>
      </w:r>
      <w:r>
        <w:rPr>
          <w:rFonts w:cs="Tahoma"/>
          <w:bCs/>
          <w:szCs w:val="22"/>
          <w:lang w:val="lv-LV"/>
        </w:rPr>
        <w:t>327</w:t>
      </w:r>
    </w:p>
    <w:p w:rsidR="00102F8C" w:rsidRPr="00292763" w:rsidRDefault="00102F8C" w:rsidP="00102F8C">
      <w:pPr>
        <w:tabs>
          <w:tab w:val="right" w:pos="9000"/>
        </w:tabs>
        <w:snapToGrid w:val="0"/>
        <w:jc w:val="both"/>
        <w:rPr>
          <w:rFonts w:cs="Tahoma"/>
          <w:bCs/>
          <w:szCs w:val="22"/>
          <w:lang w:val="lv-LV"/>
        </w:rPr>
      </w:pPr>
    </w:p>
    <w:p w:rsidR="00BC422A" w:rsidRPr="00292763" w:rsidRDefault="00BC422A" w:rsidP="00BC422A">
      <w:pPr>
        <w:pStyle w:val="Default"/>
        <w:jc w:val="both"/>
      </w:pPr>
      <w:r w:rsidRPr="00292763">
        <w:t>Par piedalīšanos projektā “Ģimenei draudzīgas bibliotēkas izveide kā ieguldījums sociāli ekonomiskajā attīstībā Ludzas novadā, Rokišķu rajonā un Jēkabpils pilsētā”</w:t>
      </w:r>
    </w:p>
    <w:p w:rsidR="00BC422A" w:rsidRPr="00292763" w:rsidRDefault="00BC422A" w:rsidP="00BC422A">
      <w:pPr>
        <w:tabs>
          <w:tab w:val="right" w:pos="9000"/>
        </w:tabs>
        <w:snapToGrid w:val="0"/>
        <w:jc w:val="both"/>
        <w:rPr>
          <w:rFonts w:cs="Tahoma"/>
          <w:bCs/>
          <w:sz w:val="12"/>
          <w:szCs w:val="12"/>
          <w:lang w:val="lv-LV"/>
        </w:rPr>
      </w:pPr>
    </w:p>
    <w:p w:rsidR="00BC422A" w:rsidRDefault="00BC422A" w:rsidP="00BC422A">
      <w:pPr>
        <w:pStyle w:val="Bezatstarpm"/>
        <w:jc w:val="both"/>
        <w:rPr>
          <w:rFonts w:ascii="Times New Roman" w:hAnsi="Times New Roman"/>
          <w:bCs/>
          <w:sz w:val="24"/>
          <w:szCs w:val="24"/>
        </w:rPr>
      </w:pPr>
      <w:r w:rsidRPr="00292763">
        <w:rPr>
          <w:rFonts w:ascii="Times New Roman" w:hAnsi="Times New Roman"/>
          <w:bCs/>
          <w:sz w:val="24"/>
          <w:szCs w:val="24"/>
        </w:rPr>
        <w:t xml:space="preserve">   </w:t>
      </w:r>
      <w:r>
        <w:rPr>
          <w:rFonts w:ascii="Times New Roman" w:hAnsi="Times New Roman"/>
          <w:bCs/>
          <w:sz w:val="24"/>
          <w:szCs w:val="24"/>
        </w:rPr>
        <w:tab/>
      </w:r>
      <w:r w:rsidRPr="00292763">
        <w:rPr>
          <w:rFonts w:ascii="Times New Roman" w:hAnsi="Times New Roman"/>
          <w:bCs/>
          <w:sz w:val="24"/>
          <w:szCs w:val="24"/>
        </w:rPr>
        <w:t xml:space="preserve"> </w:t>
      </w:r>
      <w:r w:rsidRPr="002639FD">
        <w:rPr>
          <w:rFonts w:ascii="Times New Roman" w:hAnsi="Times New Roman"/>
          <w:bCs/>
          <w:sz w:val="24"/>
          <w:szCs w:val="24"/>
        </w:rPr>
        <w:t>2019.gada 9.aprīlī tika izsludināts projektu konkurss uz Latvijas – Lietuvas pārrobežu</w:t>
      </w:r>
      <w:r>
        <w:rPr>
          <w:rFonts w:ascii="Times New Roman" w:hAnsi="Times New Roman"/>
          <w:bCs/>
          <w:sz w:val="24"/>
          <w:szCs w:val="24"/>
        </w:rPr>
        <w:t xml:space="preserve"> sadarbības programmu 2014-2020</w:t>
      </w:r>
      <w:r w:rsidRPr="002639FD">
        <w:rPr>
          <w:rFonts w:ascii="Times New Roman" w:hAnsi="Times New Roman"/>
          <w:bCs/>
          <w:sz w:val="24"/>
          <w:szCs w:val="24"/>
        </w:rPr>
        <w:t>.</w:t>
      </w:r>
      <w:r>
        <w:rPr>
          <w:rFonts w:ascii="Times New Roman" w:hAnsi="Times New Roman"/>
          <w:bCs/>
          <w:sz w:val="24"/>
          <w:szCs w:val="24"/>
        </w:rPr>
        <w:t xml:space="preserve"> S</w:t>
      </w:r>
      <w:r w:rsidRPr="007F15DF">
        <w:rPr>
          <w:rFonts w:ascii="Times New Roman" w:hAnsi="Times New Roman"/>
          <w:bCs/>
          <w:sz w:val="24"/>
          <w:szCs w:val="24"/>
        </w:rPr>
        <w:t xml:space="preserve">adarbībā ar </w:t>
      </w:r>
      <w:r>
        <w:rPr>
          <w:rFonts w:ascii="Times New Roman" w:hAnsi="Times New Roman"/>
          <w:bCs/>
          <w:sz w:val="24"/>
          <w:szCs w:val="24"/>
        </w:rPr>
        <w:t xml:space="preserve">Ludzas novada pašvaldību un Rokišku rajona pašvaldības </w:t>
      </w:r>
      <w:r w:rsidRPr="002639FD">
        <w:rPr>
          <w:rFonts w:ascii="Times New Roman" w:hAnsi="Times New Roman"/>
          <w:bCs/>
          <w:sz w:val="24"/>
          <w:szCs w:val="24"/>
        </w:rPr>
        <w:t xml:space="preserve">bibliotēku </w:t>
      </w:r>
      <w:r>
        <w:rPr>
          <w:rFonts w:ascii="Times New Roman" w:hAnsi="Times New Roman"/>
          <w:bCs/>
          <w:sz w:val="24"/>
          <w:szCs w:val="24"/>
        </w:rPr>
        <w:t>ti</w:t>
      </w:r>
      <w:r w:rsidRPr="007F15DF">
        <w:rPr>
          <w:rFonts w:ascii="Times New Roman" w:hAnsi="Times New Roman"/>
          <w:bCs/>
          <w:sz w:val="24"/>
          <w:szCs w:val="24"/>
        </w:rPr>
        <w:t>k</w:t>
      </w:r>
      <w:r>
        <w:rPr>
          <w:rFonts w:ascii="Times New Roman" w:hAnsi="Times New Roman"/>
          <w:bCs/>
          <w:sz w:val="24"/>
          <w:szCs w:val="24"/>
        </w:rPr>
        <w:t>s</w:t>
      </w:r>
      <w:r w:rsidRPr="007F15DF">
        <w:rPr>
          <w:rFonts w:ascii="Times New Roman" w:hAnsi="Times New Roman"/>
          <w:bCs/>
          <w:sz w:val="24"/>
          <w:szCs w:val="24"/>
        </w:rPr>
        <w:t xml:space="preserve"> </w:t>
      </w:r>
      <w:r>
        <w:rPr>
          <w:rFonts w:ascii="Times New Roman" w:hAnsi="Times New Roman"/>
          <w:bCs/>
          <w:sz w:val="24"/>
          <w:szCs w:val="24"/>
        </w:rPr>
        <w:t>iesniegts</w:t>
      </w:r>
      <w:r w:rsidRPr="007F15DF">
        <w:rPr>
          <w:rFonts w:ascii="Times New Roman" w:hAnsi="Times New Roman"/>
          <w:bCs/>
          <w:sz w:val="24"/>
          <w:szCs w:val="24"/>
        </w:rPr>
        <w:t xml:space="preserve"> projekta iesniegums </w:t>
      </w:r>
      <w:r>
        <w:rPr>
          <w:rFonts w:ascii="Times New Roman" w:hAnsi="Times New Roman"/>
          <w:bCs/>
          <w:sz w:val="24"/>
          <w:szCs w:val="24"/>
        </w:rPr>
        <w:t>“</w:t>
      </w:r>
      <w:r w:rsidRPr="00D20B4C">
        <w:rPr>
          <w:rFonts w:ascii="Times New Roman" w:hAnsi="Times New Roman"/>
          <w:bCs/>
          <w:sz w:val="24"/>
          <w:szCs w:val="24"/>
        </w:rPr>
        <w:t>Strengthening families by means of libraries' cooperation as contribution to socio-economic growth in Ludza municipality, Rokiškis district and Jekabpils City</w:t>
      </w:r>
      <w:r w:rsidRPr="00EF5C03">
        <w:rPr>
          <w:rFonts w:ascii="Times New Roman" w:hAnsi="Times New Roman"/>
          <w:bCs/>
          <w:sz w:val="24"/>
          <w:szCs w:val="24"/>
        </w:rPr>
        <w:t xml:space="preserve">” (nosaukums latviešu valodā </w:t>
      </w:r>
      <w:r w:rsidRPr="00EF5C03">
        <w:rPr>
          <w:rFonts w:ascii="Times New Roman" w:hAnsi="Times New Roman"/>
          <w:i/>
          <w:sz w:val="24"/>
          <w:szCs w:val="24"/>
        </w:rPr>
        <w:t>“Ģimenei draudzīgas bibliotēkas izveide kā ieguldījums sociāli ekonomiskajā attīstībā Ludzas novadā, Roki</w:t>
      </w:r>
      <w:r>
        <w:rPr>
          <w:rFonts w:ascii="Times New Roman" w:hAnsi="Times New Roman"/>
          <w:i/>
          <w:sz w:val="24"/>
          <w:szCs w:val="24"/>
        </w:rPr>
        <w:t>šķu rajonā un Jēkabpils pilsētā</w:t>
      </w:r>
      <w:r w:rsidRPr="00EF5C03">
        <w:rPr>
          <w:rFonts w:ascii="Times New Roman" w:hAnsi="Times New Roman"/>
          <w:i/>
          <w:sz w:val="24"/>
          <w:szCs w:val="24"/>
        </w:rPr>
        <w:t>”</w:t>
      </w:r>
      <w:r w:rsidRPr="00EF5C03">
        <w:rPr>
          <w:rFonts w:ascii="Times New Roman" w:hAnsi="Times New Roman"/>
          <w:sz w:val="24"/>
          <w:szCs w:val="24"/>
        </w:rPr>
        <w:t>).</w:t>
      </w:r>
    </w:p>
    <w:p w:rsidR="00BC422A" w:rsidRPr="00B52725" w:rsidRDefault="00BC422A" w:rsidP="00BC422A">
      <w:pPr>
        <w:pStyle w:val="Bezatstarpm"/>
        <w:ind w:firstLine="375"/>
        <w:jc w:val="both"/>
        <w:rPr>
          <w:rFonts w:ascii="Times New Roman" w:hAnsi="Times New Roman"/>
          <w:bCs/>
          <w:sz w:val="24"/>
          <w:szCs w:val="24"/>
        </w:rPr>
      </w:pPr>
      <w:r w:rsidRPr="00B52725">
        <w:rPr>
          <w:rFonts w:ascii="Times New Roman" w:hAnsi="Times New Roman"/>
          <w:bCs/>
          <w:sz w:val="24"/>
          <w:szCs w:val="24"/>
        </w:rPr>
        <w:t xml:space="preserve"> </w:t>
      </w:r>
      <w:r>
        <w:rPr>
          <w:rFonts w:ascii="Times New Roman" w:hAnsi="Times New Roman"/>
          <w:bCs/>
          <w:sz w:val="24"/>
          <w:szCs w:val="24"/>
        </w:rPr>
        <w:tab/>
      </w:r>
      <w:r w:rsidRPr="00B52725">
        <w:rPr>
          <w:rFonts w:ascii="Times New Roman" w:hAnsi="Times New Roman"/>
          <w:bCs/>
          <w:sz w:val="24"/>
          <w:szCs w:val="24"/>
        </w:rPr>
        <w:t xml:space="preserve">Projekta mērķis ir </w:t>
      </w:r>
      <w:r>
        <w:rPr>
          <w:rFonts w:ascii="Times New Roman" w:hAnsi="Times New Roman"/>
          <w:bCs/>
          <w:sz w:val="24"/>
          <w:szCs w:val="24"/>
        </w:rPr>
        <w:t>veicināt ģimeņu sociāli ekonomisko aktivitāti. Projekta ietvaros ir plānots uzlabot</w:t>
      </w:r>
      <w:r w:rsidRPr="00447847">
        <w:rPr>
          <w:rFonts w:ascii="Times New Roman" w:hAnsi="Times New Roman"/>
          <w:bCs/>
          <w:sz w:val="24"/>
          <w:szCs w:val="24"/>
        </w:rPr>
        <w:t xml:space="preserve"> </w:t>
      </w:r>
      <w:r>
        <w:rPr>
          <w:rFonts w:ascii="Times New Roman" w:hAnsi="Times New Roman"/>
          <w:bCs/>
          <w:sz w:val="24"/>
          <w:szCs w:val="24"/>
        </w:rPr>
        <w:t>bibliotēku sniegtos pakalpojumus,</w:t>
      </w:r>
      <w:r w:rsidRPr="00B52725">
        <w:rPr>
          <w:rFonts w:ascii="Times New Roman" w:hAnsi="Times New Roman"/>
          <w:bCs/>
          <w:sz w:val="24"/>
          <w:szCs w:val="24"/>
        </w:rPr>
        <w:t xml:space="preserve"> </w:t>
      </w:r>
      <w:r>
        <w:rPr>
          <w:rFonts w:ascii="Times New Roman" w:hAnsi="Times New Roman"/>
          <w:bCs/>
          <w:sz w:val="24"/>
          <w:szCs w:val="24"/>
        </w:rPr>
        <w:t>organizēt</w:t>
      </w:r>
      <w:r w:rsidRPr="00B52725">
        <w:rPr>
          <w:rFonts w:ascii="Times New Roman" w:hAnsi="Times New Roman"/>
          <w:bCs/>
          <w:sz w:val="24"/>
          <w:szCs w:val="24"/>
        </w:rPr>
        <w:t xml:space="preserve"> personāla apmācības un pieredzes braucienus</w:t>
      </w:r>
      <w:r>
        <w:rPr>
          <w:rFonts w:ascii="Times New Roman" w:hAnsi="Times New Roman"/>
          <w:bCs/>
          <w:sz w:val="24"/>
          <w:szCs w:val="24"/>
        </w:rPr>
        <w:t>, dažādot</w:t>
      </w:r>
      <w:r w:rsidRPr="00B52725">
        <w:rPr>
          <w:rFonts w:ascii="Times New Roman" w:hAnsi="Times New Roman"/>
          <w:bCs/>
          <w:sz w:val="24"/>
          <w:szCs w:val="24"/>
        </w:rPr>
        <w:t xml:space="preserve"> </w:t>
      </w:r>
      <w:r>
        <w:rPr>
          <w:rFonts w:ascii="Times New Roman" w:hAnsi="Times New Roman"/>
          <w:bCs/>
          <w:sz w:val="24"/>
          <w:szCs w:val="24"/>
        </w:rPr>
        <w:t xml:space="preserve">ģimeņu </w:t>
      </w:r>
      <w:r w:rsidRPr="00B52725">
        <w:rPr>
          <w:rFonts w:ascii="Times New Roman" w:hAnsi="Times New Roman"/>
          <w:bCs/>
          <w:sz w:val="24"/>
          <w:szCs w:val="24"/>
        </w:rPr>
        <w:t>brīvā laika pavadīšanas iespēja</w:t>
      </w:r>
      <w:r>
        <w:rPr>
          <w:rFonts w:ascii="Times New Roman" w:hAnsi="Times New Roman"/>
          <w:bCs/>
          <w:sz w:val="24"/>
          <w:szCs w:val="24"/>
        </w:rPr>
        <w:t>s un organizēt</w:t>
      </w:r>
      <w:r w:rsidRPr="00B52725">
        <w:rPr>
          <w:rFonts w:ascii="Times New Roman" w:hAnsi="Times New Roman"/>
          <w:bCs/>
          <w:sz w:val="24"/>
          <w:szCs w:val="24"/>
        </w:rPr>
        <w:t xml:space="preserve"> dažādus pasākumus Ludzā,</w:t>
      </w:r>
      <w:r>
        <w:rPr>
          <w:rFonts w:ascii="Times New Roman" w:hAnsi="Times New Roman"/>
          <w:bCs/>
          <w:sz w:val="24"/>
          <w:szCs w:val="24"/>
        </w:rPr>
        <w:t xml:space="preserve"> </w:t>
      </w:r>
      <w:r w:rsidRPr="00B52725">
        <w:rPr>
          <w:rFonts w:ascii="Times New Roman" w:hAnsi="Times New Roman"/>
          <w:bCs/>
          <w:sz w:val="24"/>
          <w:szCs w:val="24"/>
        </w:rPr>
        <w:t>Rokiškos un Jēkabpilī.</w:t>
      </w:r>
    </w:p>
    <w:p w:rsidR="00BC422A" w:rsidRDefault="00BC422A" w:rsidP="00BC422A">
      <w:pPr>
        <w:ind w:firstLine="720"/>
        <w:jc w:val="both"/>
        <w:rPr>
          <w:bCs/>
          <w:lang w:val="lv-LV"/>
        </w:rPr>
      </w:pPr>
      <w:r w:rsidRPr="00946630">
        <w:rPr>
          <w:bCs/>
          <w:lang w:val="lv-LV"/>
        </w:rPr>
        <w:t xml:space="preserve">Projekta vadošais partneris ir </w:t>
      </w:r>
      <w:r>
        <w:rPr>
          <w:bCs/>
          <w:lang w:val="lv-LV"/>
        </w:rPr>
        <w:t>Ludzas</w:t>
      </w:r>
      <w:r w:rsidRPr="00946630">
        <w:rPr>
          <w:bCs/>
          <w:lang w:val="lv-LV"/>
        </w:rPr>
        <w:t xml:space="preserve"> </w:t>
      </w:r>
      <w:r>
        <w:rPr>
          <w:bCs/>
          <w:lang w:val="lv-LV"/>
        </w:rPr>
        <w:t xml:space="preserve">novada </w:t>
      </w:r>
      <w:r w:rsidRPr="00946630">
        <w:rPr>
          <w:bCs/>
          <w:lang w:val="lv-LV"/>
        </w:rPr>
        <w:t xml:space="preserve">pašvaldība. Projekta apstiprināšanas gadījumā Jēkabpils pilsētas </w:t>
      </w:r>
      <w:r>
        <w:rPr>
          <w:bCs/>
          <w:color w:val="000000"/>
          <w:lang w:val="lv-LV"/>
        </w:rPr>
        <w:t>pašvaldības</w:t>
      </w:r>
      <w:r w:rsidRPr="00391C78">
        <w:rPr>
          <w:bCs/>
          <w:color w:val="000000"/>
          <w:lang w:val="lv-LV"/>
        </w:rPr>
        <w:t xml:space="preserve"> </w:t>
      </w:r>
      <w:r>
        <w:rPr>
          <w:bCs/>
          <w:color w:val="000000"/>
          <w:lang w:val="lv-LV"/>
        </w:rPr>
        <w:t xml:space="preserve">Jēkabpils pilsētas bibliotēkā tiks iegādāts jauns inventārs, izveidota interaktīva un izglītojoša spēļu platforma, bibliotēka tiks labiekārtota ģimenes vajadzībām, </w:t>
      </w:r>
      <w:r w:rsidRPr="00391C78">
        <w:rPr>
          <w:bCs/>
          <w:color w:val="000000"/>
          <w:lang w:val="lv-LV"/>
        </w:rPr>
        <w:t>kā arī tiks organizēti dažādi pasākumi konkrētajām mērķa grupām.</w:t>
      </w:r>
    </w:p>
    <w:p w:rsidR="00BC422A" w:rsidRPr="00D12C84" w:rsidRDefault="00BC422A" w:rsidP="00BC422A">
      <w:pPr>
        <w:ind w:firstLine="720"/>
        <w:jc w:val="both"/>
        <w:rPr>
          <w:bCs/>
          <w:color w:val="000000"/>
          <w:lang w:val="lv-LV"/>
        </w:rPr>
      </w:pPr>
      <w:r w:rsidRPr="00D12C84">
        <w:rPr>
          <w:bCs/>
          <w:color w:val="000000"/>
          <w:lang w:val="lv-LV"/>
        </w:rPr>
        <w:t>Projekta kopējā summa ir 200</w:t>
      </w:r>
      <w:r>
        <w:rPr>
          <w:bCs/>
          <w:color w:val="000000"/>
          <w:lang w:val="lv-LV"/>
        </w:rPr>
        <w:t> </w:t>
      </w:r>
      <w:r w:rsidRPr="00D12C84">
        <w:rPr>
          <w:bCs/>
          <w:color w:val="000000"/>
          <w:lang w:val="lv-LV"/>
        </w:rPr>
        <w:t>000</w:t>
      </w:r>
      <w:r>
        <w:rPr>
          <w:bCs/>
          <w:color w:val="000000"/>
          <w:lang w:val="lv-LV"/>
        </w:rPr>
        <w:t>.</w:t>
      </w:r>
      <w:r w:rsidRPr="00D12C84">
        <w:rPr>
          <w:bCs/>
          <w:color w:val="000000"/>
          <w:lang w:val="lv-LV"/>
        </w:rPr>
        <w:t>00</w:t>
      </w:r>
      <w:r>
        <w:rPr>
          <w:bCs/>
          <w:color w:val="000000"/>
          <w:lang w:val="lv-LV"/>
        </w:rPr>
        <w:t xml:space="preserve"> </w:t>
      </w:r>
      <w:r w:rsidRPr="001A5FB9">
        <w:rPr>
          <w:bCs/>
          <w:i/>
          <w:color w:val="000000"/>
          <w:lang w:val="lv-LV"/>
        </w:rPr>
        <w:t>euro</w:t>
      </w:r>
      <w:r w:rsidRPr="00D12C84">
        <w:rPr>
          <w:bCs/>
          <w:color w:val="000000"/>
          <w:lang w:val="lv-LV"/>
        </w:rPr>
        <w:t xml:space="preserve"> Jēkabpils pilsētas pašvaldības daļa ir 6</w:t>
      </w:r>
      <w:r>
        <w:rPr>
          <w:bCs/>
          <w:color w:val="000000"/>
          <w:lang w:val="lv-LV"/>
        </w:rPr>
        <w:t xml:space="preserve">9 894,29 </w:t>
      </w:r>
      <w:r w:rsidRPr="001A5FB9">
        <w:rPr>
          <w:bCs/>
          <w:i/>
          <w:color w:val="000000"/>
          <w:lang w:val="lv-LV"/>
        </w:rPr>
        <w:t>euro</w:t>
      </w:r>
      <w:r w:rsidRPr="00D12C84">
        <w:rPr>
          <w:bCs/>
          <w:color w:val="000000"/>
          <w:lang w:val="lv-LV"/>
        </w:rPr>
        <w:t>, no kuriem ERAF (85%) – 5</w:t>
      </w:r>
      <w:r>
        <w:rPr>
          <w:bCs/>
          <w:color w:val="000000"/>
          <w:lang w:val="lv-LV"/>
        </w:rPr>
        <w:t>9 410,</w:t>
      </w:r>
      <w:r w:rsidRPr="00D12C84">
        <w:rPr>
          <w:bCs/>
          <w:color w:val="000000"/>
          <w:lang w:val="lv-LV"/>
        </w:rPr>
        <w:t>1</w:t>
      </w:r>
      <w:r>
        <w:rPr>
          <w:bCs/>
          <w:color w:val="000000"/>
          <w:lang w:val="lv-LV"/>
        </w:rPr>
        <w:t xml:space="preserve">5 </w:t>
      </w:r>
      <w:r w:rsidRPr="001A5FB9">
        <w:rPr>
          <w:bCs/>
          <w:i/>
          <w:color w:val="000000"/>
          <w:lang w:val="lv-LV"/>
        </w:rPr>
        <w:t>euro</w:t>
      </w:r>
      <w:r w:rsidRPr="00D12C84">
        <w:rPr>
          <w:bCs/>
          <w:color w:val="000000"/>
          <w:lang w:val="lv-LV"/>
        </w:rPr>
        <w:t xml:space="preserve"> un Jēkabpils pašvaldības līdzfinansējums (15%) </w:t>
      </w:r>
      <w:r>
        <w:rPr>
          <w:bCs/>
          <w:color w:val="000000"/>
          <w:lang w:val="lv-LV"/>
        </w:rPr>
        <w:t xml:space="preserve">- 10 484,14 </w:t>
      </w:r>
      <w:r w:rsidRPr="001A5FB9">
        <w:rPr>
          <w:bCs/>
          <w:i/>
          <w:color w:val="000000"/>
          <w:lang w:val="lv-LV"/>
        </w:rPr>
        <w:t>euro</w:t>
      </w:r>
      <w:r w:rsidRPr="00D12C84">
        <w:rPr>
          <w:bCs/>
          <w:color w:val="000000"/>
          <w:lang w:val="lv-LV"/>
        </w:rPr>
        <w:t>.</w:t>
      </w:r>
      <w:r w:rsidRPr="00391C78">
        <w:rPr>
          <w:bCs/>
          <w:color w:val="000000"/>
          <w:lang w:val="lv-LV"/>
        </w:rPr>
        <w:t xml:space="preserve"> </w:t>
      </w:r>
    </w:p>
    <w:p w:rsidR="00BC422A" w:rsidRDefault="00BC422A" w:rsidP="00BC422A">
      <w:pPr>
        <w:pStyle w:val="Default"/>
        <w:ind w:firstLine="720"/>
        <w:jc w:val="both"/>
        <w:rPr>
          <w:rFonts w:cs="Tahoma"/>
          <w:bCs/>
          <w:szCs w:val="22"/>
        </w:rPr>
      </w:pPr>
      <w:r w:rsidRPr="00946630">
        <w:rPr>
          <w:rFonts w:cs="Tahoma"/>
          <w:bCs/>
          <w:szCs w:val="22"/>
        </w:rPr>
        <w:t xml:space="preserve">Pamatojoties uz likuma „Par pašvaldībām” 12.pantu, 15.panta </w:t>
      </w:r>
      <w:r>
        <w:rPr>
          <w:rFonts w:cs="Tahoma"/>
          <w:bCs/>
          <w:szCs w:val="22"/>
        </w:rPr>
        <w:t xml:space="preserve">4., 5. un </w:t>
      </w:r>
      <w:r w:rsidRPr="00946630">
        <w:rPr>
          <w:rFonts w:cs="Tahoma"/>
          <w:bCs/>
          <w:szCs w:val="22"/>
        </w:rPr>
        <w:t>10.punktu, 21.panta pirmās daļas 27.punktu,</w:t>
      </w:r>
      <w:r>
        <w:rPr>
          <w:rFonts w:cs="Tahoma"/>
          <w:bCs/>
          <w:szCs w:val="22"/>
        </w:rPr>
        <w:t xml:space="preserve"> </w:t>
      </w:r>
    </w:p>
    <w:p w:rsidR="00BC422A" w:rsidRPr="00946630" w:rsidRDefault="00BC422A" w:rsidP="00BC422A">
      <w:pPr>
        <w:pStyle w:val="Default"/>
        <w:ind w:firstLine="375"/>
        <w:jc w:val="both"/>
        <w:rPr>
          <w:bCs/>
        </w:rPr>
      </w:pPr>
    </w:p>
    <w:p w:rsidR="00BC422A" w:rsidRPr="00946630" w:rsidRDefault="00BC422A" w:rsidP="00BC422A">
      <w:pPr>
        <w:pStyle w:val="naisf"/>
        <w:spacing w:before="0" w:after="0"/>
        <w:ind w:right="43"/>
        <w:jc w:val="center"/>
        <w:rPr>
          <w:bCs/>
        </w:rPr>
      </w:pPr>
      <w:r w:rsidRPr="00946630">
        <w:rPr>
          <w:bCs/>
        </w:rPr>
        <w:t>Jēkabpils pilsētas dome nolemj:</w:t>
      </w:r>
    </w:p>
    <w:p w:rsidR="00BC422A" w:rsidRPr="00BC422A" w:rsidRDefault="00BC422A" w:rsidP="00BC422A">
      <w:pPr>
        <w:pStyle w:val="Default"/>
        <w:ind w:firstLine="851"/>
        <w:jc w:val="both"/>
      </w:pPr>
      <w:r w:rsidRPr="00BC422A">
        <w:rPr>
          <w:bCs/>
          <w:lang/>
        </w:rPr>
        <w:t>1.  Atbalstīt un piedalīties kā partnerim</w:t>
      </w:r>
      <w:r w:rsidRPr="00BC422A">
        <w:rPr>
          <w:rStyle w:val="tekstsChar"/>
          <w:rFonts w:ascii="Times New Roman" w:hAnsi="Times New Roman" w:cs="Times New Roman"/>
        </w:rPr>
        <w:t xml:space="preserve"> projektā “</w:t>
      </w:r>
      <w:r w:rsidRPr="00BC422A">
        <w:t xml:space="preserve">Ģimenei draudzīgas bibliotēkas izveide kā ieguldījums sociāli ekonomiskajā attīstībā Ludzas novadā, Rokišķu rajonā un Jēkabpils pilsētā” (angļu valodā: </w:t>
      </w:r>
      <w:r w:rsidRPr="00BC422A">
        <w:rPr>
          <w:bCs/>
        </w:rPr>
        <w:t>“</w:t>
      </w:r>
      <w:r w:rsidRPr="00BC422A">
        <w:rPr>
          <w:bCs/>
          <w:i/>
        </w:rPr>
        <w:t>Strengthening families by means of libraries' cooperation as contribution to socio-economic growth in Ludza municipality, Rokiškis district and Jekabpils City”</w:t>
      </w:r>
      <w:r w:rsidRPr="00BC422A">
        <w:t>).</w:t>
      </w:r>
    </w:p>
    <w:p w:rsidR="00BC422A" w:rsidRPr="00BC422A" w:rsidRDefault="00BC422A" w:rsidP="00BC422A">
      <w:pPr>
        <w:pStyle w:val="Sarakstarindkopa"/>
        <w:ind w:left="0" w:firstLine="851"/>
        <w:jc w:val="both"/>
        <w:rPr>
          <w:bCs/>
          <w:sz w:val="24"/>
          <w:szCs w:val="24"/>
          <w:lang w:val="lv-LV"/>
        </w:rPr>
      </w:pPr>
      <w:r w:rsidRPr="00BC422A">
        <w:rPr>
          <w:bCs/>
          <w:sz w:val="24"/>
          <w:szCs w:val="24"/>
          <w:lang w:val="lv-LV"/>
        </w:rPr>
        <w:t xml:space="preserve">2. </w:t>
      </w:r>
      <w:r w:rsidRPr="00BC422A">
        <w:rPr>
          <w:rStyle w:val="tekstsChar"/>
          <w:rFonts w:ascii="Times New Roman" w:hAnsi="Times New Roman" w:cs="Times New Roman"/>
        </w:rPr>
        <w:t>Projekta apstiprināšanas gadījumā nodrošināt projektam nepieciešamo līdzfinansējumu</w:t>
      </w:r>
      <w:r w:rsidRPr="00BC422A">
        <w:rPr>
          <w:rStyle w:val="tekstsChar"/>
          <w:rFonts w:ascii="Times New Roman" w:hAnsi="Times New Roman" w:cs="Times New Roman"/>
          <w:lang w:val="lv-LV"/>
        </w:rPr>
        <w:t xml:space="preserve"> 10 484</w:t>
      </w:r>
      <w:r w:rsidRPr="00BC422A">
        <w:rPr>
          <w:bCs/>
          <w:sz w:val="24"/>
          <w:szCs w:val="24"/>
          <w:lang w:val="lv-LV"/>
        </w:rPr>
        <w:t xml:space="preserve">,14 </w:t>
      </w:r>
      <w:r w:rsidRPr="00BC422A">
        <w:rPr>
          <w:bCs/>
          <w:i/>
          <w:color w:val="000000"/>
          <w:sz w:val="24"/>
          <w:szCs w:val="24"/>
          <w:lang w:val="lv-LV"/>
        </w:rPr>
        <w:t>euro</w:t>
      </w:r>
      <w:r w:rsidRPr="00BC422A">
        <w:rPr>
          <w:bCs/>
          <w:sz w:val="24"/>
          <w:szCs w:val="24"/>
          <w:lang w:val="lv-LV"/>
        </w:rPr>
        <w:t xml:space="preserve"> </w:t>
      </w:r>
      <w:r w:rsidRPr="00BC422A">
        <w:rPr>
          <w:rStyle w:val="tekstsChar"/>
          <w:rFonts w:ascii="Times New Roman" w:hAnsi="Times New Roman" w:cs="Times New Roman"/>
          <w:lang w:val="lv-LV"/>
        </w:rPr>
        <w:t xml:space="preserve">un priekšfinansējumu </w:t>
      </w:r>
      <w:r w:rsidRPr="00BC422A">
        <w:rPr>
          <w:bCs/>
          <w:sz w:val="24"/>
          <w:szCs w:val="24"/>
          <w:lang w:val="lv-LV"/>
        </w:rPr>
        <w:t>(budžeta klasifikācijas kods 08.210.06.).</w:t>
      </w:r>
    </w:p>
    <w:p w:rsidR="00BC422A" w:rsidRDefault="00BC422A" w:rsidP="00BC422A">
      <w:pPr>
        <w:pStyle w:val="satursarnum"/>
        <w:numPr>
          <w:ilvl w:val="0"/>
          <w:numId w:val="0"/>
        </w:numPr>
        <w:tabs>
          <w:tab w:val="right" w:pos="9356"/>
        </w:tabs>
        <w:ind w:left="720"/>
        <w:rPr>
          <w:rFonts w:cs="Tahoma"/>
          <w:bCs w:val="0"/>
          <w:szCs w:val="22"/>
          <w:lang/>
        </w:rPr>
      </w:pPr>
      <w:r w:rsidRPr="00BC422A">
        <w:rPr>
          <w:rFonts w:cs="Tahoma"/>
          <w:bCs w:val="0"/>
          <w:szCs w:val="22"/>
          <w:lang/>
        </w:rPr>
        <w:t>3. Lēmums zaudē spēku, ja projekts netiek apstiprināts.</w:t>
      </w:r>
    </w:p>
    <w:p w:rsidR="00BC422A" w:rsidRPr="00CF1FB6" w:rsidRDefault="00BC422A" w:rsidP="00BC422A">
      <w:pPr>
        <w:pStyle w:val="satursarnum"/>
        <w:numPr>
          <w:ilvl w:val="0"/>
          <w:numId w:val="0"/>
        </w:numPr>
        <w:tabs>
          <w:tab w:val="right" w:pos="9356"/>
        </w:tabs>
        <w:ind w:firstLine="720"/>
        <w:rPr>
          <w:rStyle w:val="tekstsChar"/>
          <w:rFonts w:cs="Tahoma"/>
          <w:bCs w:val="0"/>
          <w:szCs w:val="22"/>
          <w:lang/>
        </w:rPr>
      </w:pPr>
      <w:r>
        <w:rPr>
          <w:rFonts w:cs="Tahoma"/>
          <w:bCs w:val="0"/>
          <w:szCs w:val="22"/>
          <w:lang/>
        </w:rPr>
        <w:t xml:space="preserve">4. Jēkabpils Kultūras pārvaldes nodaļas atbildīgajam darbiniekam </w:t>
      </w:r>
      <w:r w:rsidRPr="00946630">
        <w:rPr>
          <w:rFonts w:cs="Tahoma"/>
          <w:bCs w:val="0"/>
          <w:szCs w:val="22"/>
          <w:lang/>
        </w:rPr>
        <w:t xml:space="preserve">projekta neapstiprināšanas gadījumā Finanšu ekonomikas nodaļā </w:t>
      </w:r>
      <w:r>
        <w:rPr>
          <w:rFonts w:cs="Tahoma"/>
          <w:bCs w:val="0"/>
          <w:szCs w:val="22"/>
          <w:lang/>
        </w:rPr>
        <w:t>iesniegt dokumentu, kas apliecina, ka projekts nav apstiprināts.</w:t>
      </w:r>
    </w:p>
    <w:p w:rsidR="00BC422A" w:rsidRDefault="00BC422A" w:rsidP="00BC422A">
      <w:pPr>
        <w:tabs>
          <w:tab w:val="left" w:pos="1418"/>
        </w:tabs>
        <w:snapToGrid w:val="0"/>
        <w:ind w:firstLine="851"/>
        <w:jc w:val="both"/>
        <w:rPr>
          <w:rFonts w:eastAsia="Lucida Sans Unicode"/>
          <w:lang w:val="lv-LV"/>
        </w:rPr>
      </w:pPr>
      <w:r>
        <w:rPr>
          <w:lang w:val="lv-LV"/>
        </w:rPr>
        <w:t>5</w:t>
      </w:r>
      <w:r w:rsidRPr="00946630">
        <w:rPr>
          <w:lang w:val="lv-LV"/>
        </w:rPr>
        <w:t xml:space="preserve">. </w:t>
      </w:r>
      <w:r>
        <w:rPr>
          <w:lang w:val="lv-LV"/>
        </w:rPr>
        <w:t xml:space="preserve"> </w:t>
      </w:r>
      <w:r w:rsidRPr="00946630">
        <w:rPr>
          <w:rFonts w:eastAsia="Lucida Sans Unicode"/>
          <w:lang w:val="lv-LV"/>
        </w:rPr>
        <w:t>Kontroli par lēmuma izpildi veikt Jēkabpils pilsētas pašvaldības izpilddirektoram.</w:t>
      </w:r>
    </w:p>
    <w:p w:rsidR="00BC422A" w:rsidRDefault="00BC422A" w:rsidP="00BC422A">
      <w:pPr>
        <w:tabs>
          <w:tab w:val="left" w:pos="1418"/>
        </w:tabs>
        <w:snapToGrid w:val="0"/>
        <w:jc w:val="both"/>
        <w:rPr>
          <w:lang w:val="lv-LV"/>
        </w:rPr>
      </w:pPr>
    </w:p>
    <w:p w:rsidR="00BC422A" w:rsidRPr="00946630" w:rsidRDefault="00BC422A" w:rsidP="00BC422A">
      <w:pPr>
        <w:tabs>
          <w:tab w:val="left" w:pos="1418"/>
        </w:tabs>
        <w:snapToGrid w:val="0"/>
        <w:jc w:val="both"/>
        <w:rPr>
          <w:lang w:val="lv-LV"/>
        </w:rPr>
      </w:pPr>
    </w:p>
    <w:p w:rsidR="00102F8C" w:rsidRPr="00395D3B" w:rsidRDefault="00102F8C" w:rsidP="00102F8C">
      <w:pPr>
        <w:jc w:val="both"/>
        <w:rPr>
          <w:lang w:val="lv-LV"/>
        </w:rPr>
      </w:pPr>
      <w:r w:rsidRPr="00395D3B">
        <w:rPr>
          <w:lang w:val="lv-LV"/>
        </w:rPr>
        <w:t>Sēdes vadītājs</w:t>
      </w:r>
    </w:p>
    <w:p w:rsidR="00102F8C" w:rsidRPr="00395D3B" w:rsidRDefault="00102F8C" w:rsidP="00102F8C">
      <w:pPr>
        <w:tabs>
          <w:tab w:val="left" w:pos="3969"/>
          <w:tab w:val="right" w:pos="9356"/>
        </w:tabs>
        <w:rPr>
          <w:lang w:val="lv-LV"/>
        </w:rPr>
      </w:pPr>
      <w:r w:rsidRPr="00395D3B">
        <w:rPr>
          <w:lang w:val="lv-LV"/>
        </w:rPr>
        <w:t>Domes priekšsēdētājs</w:t>
      </w:r>
      <w:r w:rsidRPr="00395D3B">
        <w:rPr>
          <w:lang w:val="lv-LV"/>
        </w:rPr>
        <w:tab/>
      </w:r>
      <w:r>
        <w:rPr>
          <w:lang w:val="lv-LV"/>
        </w:rPr>
        <w:t xml:space="preserve">                       (paraksts)</w:t>
      </w:r>
      <w:r w:rsidRPr="00395D3B">
        <w:rPr>
          <w:lang w:val="lv-LV"/>
        </w:rPr>
        <w:tab/>
      </w:r>
      <w:r>
        <w:rPr>
          <w:lang w:val="lv-LV"/>
        </w:rPr>
        <w:t>A.Kraps</w:t>
      </w:r>
    </w:p>
    <w:p w:rsidR="00102F8C" w:rsidRPr="00517E70" w:rsidRDefault="00102F8C" w:rsidP="00102F8C">
      <w:pPr>
        <w:tabs>
          <w:tab w:val="right" w:pos="9356"/>
        </w:tabs>
        <w:rPr>
          <w:sz w:val="16"/>
          <w:szCs w:val="16"/>
          <w:lang w:val="lv-LV"/>
        </w:rPr>
      </w:pPr>
    </w:p>
    <w:p w:rsidR="00102F8C" w:rsidRPr="00DB2EBE" w:rsidRDefault="00102F8C" w:rsidP="00102F8C">
      <w:pPr>
        <w:pStyle w:val="Pamatteksts"/>
        <w:tabs>
          <w:tab w:val="left" w:pos="142"/>
          <w:tab w:val="left" w:pos="3555"/>
        </w:tabs>
        <w:spacing w:after="0"/>
        <w:ind w:right="43"/>
        <w:jc w:val="both"/>
        <w:rPr>
          <w:rFonts w:cs="Tahoma"/>
          <w:sz w:val="20"/>
        </w:rPr>
      </w:pPr>
      <w:r>
        <w:rPr>
          <w:rFonts w:cs="Tahoma"/>
          <w:sz w:val="20"/>
        </w:rPr>
        <w:t>Stašule 29534870</w:t>
      </w:r>
    </w:p>
    <w:p w:rsidR="00BC422A" w:rsidRDefault="00BC422A">
      <w:pPr>
        <w:spacing w:after="160" w:line="259" w:lineRule="auto"/>
        <w:rPr>
          <w:rFonts w:eastAsia="Lucida Sans Unicode"/>
          <w:lang w:val="en-US"/>
        </w:rPr>
      </w:pPr>
      <w:r>
        <w:rPr>
          <w:rFonts w:eastAsia="Lucida Sans Unicode"/>
          <w:lang w:val="en-US"/>
        </w:rPr>
        <w:br w:type="page"/>
      </w:r>
    </w:p>
    <w:p w:rsidR="009F7DF4" w:rsidRPr="006A5188" w:rsidRDefault="009F7DF4" w:rsidP="009F7DF4">
      <w:pPr>
        <w:widowControl w:val="0"/>
        <w:suppressAutoHyphens/>
        <w:jc w:val="center"/>
        <w:rPr>
          <w:rFonts w:eastAsia="Lucida Sans Unicode"/>
          <w:b/>
        </w:rPr>
      </w:pPr>
      <w:r w:rsidRPr="006A5188">
        <w:rPr>
          <w:rFonts w:eastAsia="Lucida Sans Unicode"/>
          <w:b/>
        </w:rPr>
        <w:lastRenderedPageBreak/>
        <w:t>LĒMUM</w:t>
      </w:r>
      <w:r>
        <w:rPr>
          <w:rFonts w:eastAsia="Lucida Sans Unicode"/>
          <w:b/>
        </w:rPr>
        <w:t>S</w:t>
      </w:r>
    </w:p>
    <w:p w:rsidR="009F7DF4" w:rsidRPr="006A5188" w:rsidRDefault="009F7DF4" w:rsidP="009F7DF4">
      <w:pPr>
        <w:widowControl w:val="0"/>
        <w:suppressAutoHyphens/>
        <w:jc w:val="center"/>
        <w:rPr>
          <w:rFonts w:eastAsia="Lucida Sans Unicode"/>
        </w:rPr>
      </w:pPr>
      <w:r w:rsidRPr="006A5188">
        <w:rPr>
          <w:rFonts w:eastAsia="Lucida Sans Unicode"/>
        </w:rPr>
        <w:t>Jēkabpilī</w:t>
      </w:r>
    </w:p>
    <w:p w:rsidR="009F7DF4" w:rsidRPr="006A5188" w:rsidRDefault="009F7DF4" w:rsidP="009F7DF4"/>
    <w:p w:rsidR="009F7DF4" w:rsidRPr="006A5188" w:rsidRDefault="009F7DF4" w:rsidP="009F7DF4">
      <w:pPr>
        <w:tabs>
          <w:tab w:val="right" w:pos="9356"/>
        </w:tabs>
        <w:snapToGrid w:val="0"/>
        <w:jc w:val="both"/>
        <w:rPr>
          <w:bCs/>
        </w:rPr>
      </w:pPr>
      <w:r>
        <w:rPr>
          <w:bCs/>
        </w:rPr>
        <w:t>04.07.2019.</w:t>
      </w:r>
      <w:r w:rsidRPr="006A5188">
        <w:rPr>
          <w:bCs/>
        </w:rPr>
        <w:t xml:space="preserve"> (protokols Nr.</w:t>
      </w:r>
      <w:r>
        <w:rPr>
          <w:bCs/>
        </w:rPr>
        <w:t>20, 25.</w:t>
      </w:r>
      <w:r w:rsidRPr="006A5188">
        <w:rPr>
          <w:bCs/>
        </w:rPr>
        <w:t xml:space="preserve">§) </w:t>
      </w:r>
      <w:r w:rsidRPr="006A5188">
        <w:rPr>
          <w:bCs/>
        </w:rPr>
        <w:tab/>
        <w:t>Nr.</w:t>
      </w:r>
      <w:r>
        <w:rPr>
          <w:bCs/>
        </w:rPr>
        <w:t>328</w:t>
      </w:r>
    </w:p>
    <w:p w:rsidR="009F7DF4" w:rsidRPr="006A5188" w:rsidRDefault="009F7DF4" w:rsidP="009F7DF4">
      <w:pPr>
        <w:tabs>
          <w:tab w:val="right" w:pos="9000"/>
        </w:tabs>
        <w:snapToGrid w:val="0"/>
        <w:jc w:val="both"/>
        <w:rPr>
          <w:bCs/>
        </w:rPr>
      </w:pPr>
    </w:p>
    <w:p w:rsidR="009F7DF4" w:rsidRPr="00536C27" w:rsidRDefault="009F7DF4" w:rsidP="009F7DF4">
      <w:pPr>
        <w:snapToGrid w:val="0"/>
        <w:jc w:val="both"/>
        <w:rPr>
          <w:bCs/>
        </w:rPr>
      </w:pPr>
      <w:r w:rsidRPr="00536C27">
        <w:rPr>
          <w:bCs/>
        </w:rPr>
        <w:t>Par grozījum</w:t>
      </w:r>
      <w:r>
        <w:rPr>
          <w:bCs/>
        </w:rPr>
        <w:t>iem</w:t>
      </w:r>
      <w:r w:rsidRPr="00536C27">
        <w:rPr>
          <w:bCs/>
        </w:rPr>
        <w:t xml:space="preserve"> 08.02.2018. Jēkabpils pilsētas domes lēmumā Nr.57 “Par a</w:t>
      </w:r>
      <w:r w:rsidRPr="00536C27">
        <w:t>matu sarakstiem”</w:t>
      </w:r>
    </w:p>
    <w:p w:rsidR="009F7DF4" w:rsidRPr="00536C27" w:rsidRDefault="009F7DF4" w:rsidP="009F7DF4">
      <w:pPr>
        <w:jc w:val="both"/>
        <w:outlineLvl w:val="2"/>
      </w:pPr>
    </w:p>
    <w:p w:rsidR="009F7DF4" w:rsidRPr="00536C27" w:rsidRDefault="009F7DF4" w:rsidP="009F7DF4">
      <w:pPr>
        <w:widowControl w:val="0"/>
        <w:suppressAutoHyphens/>
        <w:ind w:firstLine="709"/>
        <w:jc w:val="both"/>
        <w:outlineLvl w:val="2"/>
      </w:pPr>
      <w:r w:rsidRPr="00536C27">
        <w:rPr>
          <w:rFonts w:eastAsia="Lucida Sans Unicode"/>
        </w:rPr>
        <w:t>Jēkabpils pilsētas dome 29.05.2014. pieņēma lēmumu Nr.200 “Par grozījumiem 23.01.2014. lēmumā Nr.29 “Par amatu sarakstiem”, ar kuru izveidoja Jēkabpils Sociālajā dienestā vienu amata vienību uz noteiktu laiku - sociālās palīdzības organizators - ar mērķi nodrošināt asistentu pakalpojumu administrēšanu. Sakarā ar to, ka ir samazināts piešķirtais finansējums administrēšanas izdevumu segšanai no valsts budžeta līdzekļiem, ir nepieciešams noteikt, ka šī amata vienība tiks finansēta no valsts budžeta līdzekļiem saskaņā ar Ministru kabineta 18.12.2012. noteikumu Nr.942 „Kārtība, kādā piešķir un finansē asistenta pakalpojumu pašvaldībā” 4.punktu daļēji un izveidot šo amata vienību uz nenoteiktu laiku.</w:t>
      </w:r>
    </w:p>
    <w:p w:rsidR="009F7DF4" w:rsidRPr="00536C27" w:rsidRDefault="009F7DF4" w:rsidP="009F7DF4">
      <w:pPr>
        <w:ind w:firstLine="709"/>
        <w:jc w:val="both"/>
        <w:rPr>
          <w:rFonts w:cs="Tahoma"/>
          <w:bCs/>
        </w:rPr>
      </w:pPr>
      <w:r w:rsidRPr="00536C27">
        <w:t xml:space="preserve">Jēkabpils pilsētas pašvaldībā </w:t>
      </w:r>
      <w:r w:rsidRPr="00536C27">
        <w:rPr>
          <w:rFonts w:cs="Tahoma"/>
          <w:bCs/>
        </w:rPr>
        <w:t xml:space="preserve">24.04.2019. tika saņemts Jēkabpils Kultūras pārvaldes direktora iesniegums ar priekšlikumu grozīt iestādes amatu sarakstu, svītrojot Jēkabpils pilsētas bibliotēkā vienu bibliotekāra amata vienību un izveidojot vienu amata vienību – multimediju dizaina speciālists. </w:t>
      </w:r>
    </w:p>
    <w:p w:rsidR="009F7DF4" w:rsidRDefault="009F7DF4" w:rsidP="009F7DF4">
      <w:pPr>
        <w:ind w:firstLine="709"/>
        <w:jc w:val="both"/>
      </w:pPr>
      <w:r w:rsidRPr="00536C27">
        <w:t>Jēkabpils pilsētas pašvaldībā 19.06.2019. saņemts Jēkabpils bērnu un jauniešu centra direktora iesniegums Nr.5.2.4/19/553 “Par mantziņa amata vienības likmes palielināšanu” ar priekšlikumu veikt izmaiņas iestādes amatu sarakstā. Ņemot vērā to, ka 2020.gada vasarā norisināsies XII Latvijas Skolu jaunatnes dziesmu un deju svētki, būtiski pieaugs darba apjoms iestādes mantzinim, nepieciešams palielināt mantziņa amata vienību 0,25 uz 0,5 amata vienībām.</w:t>
      </w:r>
    </w:p>
    <w:p w:rsidR="009F7DF4" w:rsidRPr="00536C27" w:rsidRDefault="009F7DF4" w:rsidP="009F7DF4">
      <w:pPr>
        <w:ind w:firstLine="709"/>
        <w:jc w:val="both"/>
      </w:pPr>
      <w:r>
        <w:t>Ar šo lēmumu Iestādē “Jēkabpils pilsētas pašvaldība” tiek likvidētas 7 amata vienības – Personāla nodaļas vadītājs, personāla speciālisti (2 amati), Atbalsta departamenta direktors, Finanšu departamenta direktors, Īpašumu apsaimniekošanas nodaļas departamenta direktors, Sabiedrisko attiecību speciālists, un izveidotas jaunas 5,5 amata vienības – civilās aizsardzības inženieris (0,5 slodze), Administratīvā departamenta direktors, personāla inspektori (2 amati), kvalitātes vadītājs, nekustamā īpašuma speciālists. Savukārt iestādē “Jēkabpils izglītības pārvalde’ tiek likvidēta viena amata vienība – projektu vadītājs.</w:t>
      </w:r>
    </w:p>
    <w:p w:rsidR="009F7DF4" w:rsidRPr="00536C27" w:rsidRDefault="009F7DF4" w:rsidP="009F7DF4">
      <w:pPr>
        <w:ind w:firstLine="709"/>
        <w:jc w:val="both"/>
        <w:outlineLvl w:val="2"/>
        <w:rPr>
          <w:rStyle w:val="tekstsChar"/>
          <w:rFonts w:ascii="Times New Roman" w:hAnsi="Times New Roman"/>
        </w:rPr>
      </w:pPr>
      <w:r w:rsidRPr="00536C27">
        <w:t xml:space="preserve">Pamatojoties uz </w:t>
      </w:r>
      <w:bookmarkStart w:id="18" w:name="Text7"/>
      <w:r w:rsidRPr="00536C27">
        <w:t>likuma „Par pašvaldībām” 21.panta pirmās daļas 13.punktu,</w:t>
      </w:r>
      <w:r w:rsidRPr="00536C27">
        <w:rPr>
          <w:rFonts w:eastAsia="Calibri"/>
        </w:rPr>
        <w:t xml:space="preserve"> </w:t>
      </w:r>
      <w:r w:rsidRPr="00536C27">
        <w:t xml:space="preserve">Valsts un pašvaldību institūciju amatpersonu un darbinieku atlīdzības likuma 11.panta pirmo daļu, Ministru kabineta 2013.gada 29.janvāra noteikumu Nr.66 "Noteikumi par valsts un pašvaldību institūciju amatpersonu un darbinieku darba samaksu un tās noteikšanas kārtību" 26., 27., 28.punktiem, 2010.gada 30.novembra noteikumu Nr.1075 "Valsts un pašvaldību institūciju amatu katalogs", 21., 22., 23.punktiem, ņemot vērā Finanšu komitejas </w:t>
      </w:r>
      <w:r>
        <w:t>04.07</w:t>
      </w:r>
      <w:r w:rsidRPr="00536C27">
        <w:t>.2019. lēmumu (protokols Nr.</w:t>
      </w:r>
      <w:r>
        <w:t>13, 3</w:t>
      </w:r>
      <w:r w:rsidRPr="00536C27">
        <w:t>.§),</w:t>
      </w:r>
      <w:bookmarkEnd w:id="18"/>
    </w:p>
    <w:p w:rsidR="009F7DF4" w:rsidRPr="00536C27" w:rsidRDefault="009F7DF4" w:rsidP="009F7DF4">
      <w:pPr>
        <w:tabs>
          <w:tab w:val="right" w:pos="9000"/>
        </w:tabs>
        <w:ind w:firstLine="709"/>
        <w:jc w:val="center"/>
        <w:rPr>
          <w:rStyle w:val="tekstsChar"/>
          <w:rFonts w:ascii="Times New Roman" w:hAnsi="Times New Roman"/>
        </w:rPr>
      </w:pPr>
    </w:p>
    <w:p w:rsidR="009F7DF4" w:rsidRPr="00536C27" w:rsidRDefault="009F7DF4" w:rsidP="009F7DF4">
      <w:pPr>
        <w:tabs>
          <w:tab w:val="right" w:pos="9000"/>
        </w:tabs>
        <w:ind w:firstLine="709"/>
        <w:jc w:val="center"/>
      </w:pPr>
      <w:r w:rsidRPr="00536C27">
        <w:t>Jēkabpils pilsētas dome nolemj:</w:t>
      </w:r>
    </w:p>
    <w:p w:rsidR="009F7DF4" w:rsidRPr="00536C27" w:rsidRDefault="009F7DF4" w:rsidP="009F7DF4">
      <w:pPr>
        <w:pStyle w:val="Pamatteksts"/>
        <w:tabs>
          <w:tab w:val="left" w:pos="1418"/>
        </w:tabs>
        <w:spacing w:after="0"/>
        <w:ind w:firstLine="851"/>
        <w:rPr>
          <w:szCs w:val="24"/>
        </w:rPr>
      </w:pPr>
    </w:p>
    <w:p w:rsidR="009F7DF4" w:rsidRDefault="009F7DF4" w:rsidP="009F7DF4">
      <w:pPr>
        <w:widowControl w:val="0"/>
        <w:numPr>
          <w:ilvl w:val="0"/>
          <w:numId w:val="29"/>
        </w:numPr>
        <w:suppressAutoHyphens/>
        <w:ind w:left="0" w:firstLine="851"/>
        <w:jc w:val="both"/>
        <w:rPr>
          <w:rFonts w:eastAsia="Lucida Sans Unicode"/>
        </w:rPr>
      </w:pPr>
      <w:r w:rsidRPr="00536C27">
        <w:rPr>
          <w:rFonts w:eastAsia="Lucida Sans Unicode"/>
        </w:rPr>
        <w:t>Izdarīt Jēkabpils pilsētas domes 08.02.2018. lēmumā Nr.57 „Par amatu sarakstiem” (turpmāk – Lēmums) šādu</w:t>
      </w:r>
      <w:r>
        <w:rPr>
          <w:rFonts w:eastAsia="Lucida Sans Unicode"/>
        </w:rPr>
        <w:t>s</w:t>
      </w:r>
      <w:r w:rsidRPr="00536C27">
        <w:rPr>
          <w:rFonts w:eastAsia="Lucida Sans Unicode"/>
        </w:rPr>
        <w:t xml:space="preserve"> grozījumu</w:t>
      </w:r>
      <w:r>
        <w:rPr>
          <w:rFonts w:eastAsia="Lucida Sans Unicode"/>
        </w:rPr>
        <w:t>s</w:t>
      </w:r>
      <w:r w:rsidRPr="00536C27">
        <w:rPr>
          <w:rFonts w:eastAsia="Lucida Sans Unicode"/>
        </w:rPr>
        <w:t xml:space="preserve">: </w:t>
      </w:r>
    </w:p>
    <w:p w:rsidR="009F7DF4" w:rsidRPr="00016CD7" w:rsidRDefault="009F7DF4" w:rsidP="009F7DF4">
      <w:pPr>
        <w:widowControl w:val="0"/>
        <w:numPr>
          <w:ilvl w:val="1"/>
          <w:numId w:val="30"/>
        </w:numPr>
        <w:suppressAutoHyphens/>
        <w:ind w:left="0" w:firstLine="851"/>
        <w:jc w:val="both"/>
        <w:rPr>
          <w:rFonts w:eastAsia="Lucida Sans Unicode"/>
        </w:rPr>
      </w:pPr>
      <w:r w:rsidRPr="00016CD7">
        <w:rPr>
          <w:rFonts w:eastAsia="Lucida Sans Unicode"/>
        </w:rPr>
        <w:t>Izteikt Lēmuma 1.pielikumu “Jēkabpils pilsētas pašvaldība” šādā redakcijā (1.pielikums);</w:t>
      </w:r>
    </w:p>
    <w:p w:rsidR="009F7DF4" w:rsidRPr="00016CD7" w:rsidRDefault="009F7DF4" w:rsidP="009F7DF4">
      <w:pPr>
        <w:widowControl w:val="0"/>
        <w:numPr>
          <w:ilvl w:val="1"/>
          <w:numId w:val="30"/>
        </w:numPr>
        <w:suppressAutoHyphens/>
        <w:ind w:left="0" w:firstLine="851"/>
        <w:jc w:val="both"/>
        <w:rPr>
          <w:rFonts w:eastAsia="Lucida Sans Unicode"/>
        </w:rPr>
      </w:pPr>
      <w:r w:rsidRPr="00016CD7">
        <w:rPr>
          <w:rFonts w:eastAsia="Lucida Sans Unicode"/>
        </w:rPr>
        <w:t>izteikt Lēmuma 2.pielikuma “Jēkabpils Sociālais dienests” 6.punktu šādā redakcijā (1.pielikums);</w:t>
      </w:r>
    </w:p>
    <w:p w:rsidR="009F7DF4" w:rsidRPr="00016CD7" w:rsidRDefault="009F7DF4" w:rsidP="009F7DF4">
      <w:pPr>
        <w:widowControl w:val="0"/>
        <w:numPr>
          <w:ilvl w:val="1"/>
          <w:numId w:val="30"/>
        </w:numPr>
        <w:suppressAutoHyphens/>
        <w:ind w:left="0" w:firstLine="851"/>
        <w:jc w:val="both"/>
        <w:rPr>
          <w:rFonts w:eastAsia="Lucida Sans Unicode"/>
        </w:rPr>
      </w:pPr>
      <w:r w:rsidRPr="00016CD7">
        <w:rPr>
          <w:rFonts w:eastAsia="Lucida Sans Unicode"/>
        </w:rPr>
        <w:t xml:space="preserve">svītrot no Lēmuma 2.pielikuma “Jēkabpils Sociālais dienests” piezīmi </w:t>
      </w:r>
    </w:p>
    <w:p w:rsidR="009F7DF4" w:rsidRPr="00536C27" w:rsidRDefault="009F7DF4" w:rsidP="009F7DF4">
      <w:pPr>
        <w:widowControl w:val="0"/>
        <w:suppressAutoHyphens/>
        <w:ind w:firstLine="851"/>
        <w:jc w:val="both"/>
        <w:rPr>
          <w:rFonts w:eastAsia="Lucida Sans Unicode"/>
        </w:rPr>
      </w:pPr>
      <w:r w:rsidRPr="00016CD7">
        <w:rPr>
          <w:rFonts w:eastAsia="Lucida Sans Unicode"/>
        </w:rPr>
        <w:t>“* spēkā līdz 01.08.2019.”.</w:t>
      </w:r>
    </w:p>
    <w:p w:rsidR="009F7DF4" w:rsidRPr="00536C27" w:rsidRDefault="009F7DF4" w:rsidP="009F7DF4">
      <w:pPr>
        <w:widowControl w:val="0"/>
        <w:numPr>
          <w:ilvl w:val="1"/>
          <w:numId w:val="30"/>
        </w:numPr>
        <w:suppressAutoHyphens/>
        <w:ind w:left="0" w:firstLine="851"/>
        <w:jc w:val="both"/>
        <w:rPr>
          <w:rFonts w:eastAsia="Lucida Sans Unicode"/>
        </w:rPr>
      </w:pPr>
      <w:r w:rsidRPr="00536C27">
        <w:rPr>
          <w:rFonts w:eastAsia="Lucida Sans Unicode"/>
        </w:rPr>
        <w:t>izteikt Lēmuma 3.pielikuma “Jēkabpils Kultūras pārvalde” 26.punktu šādā redakcijā (2.pielikums);</w:t>
      </w:r>
    </w:p>
    <w:p w:rsidR="009F7DF4" w:rsidRDefault="009F7DF4" w:rsidP="009F7DF4">
      <w:pPr>
        <w:widowControl w:val="0"/>
        <w:numPr>
          <w:ilvl w:val="1"/>
          <w:numId w:val="30"/>
        </w:numPr>
        <w:suppressAutoHyphens/>
        <w:ind w:left="0" w:firstLine="851"/>
        <w:jc w:val="both"/>
        <w:rPr>
          <w:rFonts w:eastAsia="Lucida Sans Unicode"/>
        </w:rPr>
      </w:pPr>
      <w:r w:rsidRPr="00536C27">
        <w:rPr>
          <w:rFonts w:eastAsia="Lucida Sans Unicode"/>
        </w:rPr>
        <w:t>papildināt Lēmuma 3.pielikumu “Jēkabpils Kultūras pārvalde” ar 22</w:t>
      </w:r>
      <w:r w:rsidRPr="00536C27">
        <w:rPr>
          <w:rFonts w:eastAsia="Lucida Sans Unicode"/>
          <w:vertAlign w:val="superscript"/>
        </w:rPr>
        <w:t>1</w:t>
      </w:r>
      <w:r w:rsidRPr="00536C27">
        <w:rPr>
          <w:rFonts w:eastAsia="Lucida Sans Unicode"/>
        </w:rPr>
        <w:t>.punktu šādā redakcijā (2.pielikums).</w:t>
      </w:r>
    </w:p>
    <w:p w:rsidR="009F7DF4" w:rsidRPr="00536C27" w:rsidRDefault="009F7DF4" w:rsidP="009F7DF4">
      <w:pPr>
        <w:widowControl w:val="0"/>
        <w:numPr>
          <w:ilvl w:val="1"/>
          <w:numId w:val="30"/>
        </w:numPr>
        <w:suppressAutoHyphens/>
        <w:ind w:left="0" w:firstLine="851"/>
        <w:jc w:val="both"/>
        <w:rPr>
          <w:rFonts w:eastAsia="Lucida Sans Unicode"/>
        </w:rPr>
      </w:pPr>
      <w:r>
        <w:rPr>
          <w:rFonts w:eastAsia="Lucida Sans Unicode"/>
        </w:rPr>
        <w:lastRenderedPageBreak/>
        <w:t>svītrot no Lēmuma 7.pielikuma 2</w:t>
      </w:r>
      <w:r w:rsidRPr="00E04D5F">
        <w:rPr>
          <w:rFonts w:eastAsia="Lucida Sans Unicode"/>
          <w:vertAlign w:val="superscript"/>
        </w:rPr>
        <w:t>1</w:t>
      </w:r>
      <w:r>
        <w:rPr>
          <w:rFonts w:eastAsia="Lucida Sans Unicode"/>
        </w:rPr>
        <w:t xml:space="preserve"> apakšpunktu;</w:t>
      </w:r>
    </w:p>
    <w:p w:rsidR="009F7DF4" w:rsidRPr="000877B5" w:rsidRDefault="009F7DF4" w:rsidP="009F7DF4">
      <w:pPr>
        <w:widowControl w:val="0"/>
        <w:numPr>
          <w:ilvl w:val="1"/>
          <w:numId w:val="30"/>
        </w:numPr>
        <w:suppressAutoHyphens/>
        <w:ind w:left="0" w:firstLine="851"/>
        <w:jc w:val="both"/>
        <w:rPr>
          <w:rFonts w:eastAsia="Lucida Sans Unicode"/>
        </w:rPr>
      </w:pPr>
      <w:r w:rsidRPr="00536C27">
        <w:rPr>
          <w:rFonts w:eastAsia="Lucida Sans Unicode"/>
        </w:rPr>
        <w:t>izteikt Lēmuma 11.pielikuma “Jēkabpils bērnu un jauniešu centrs” 4.punktu šādā redakcijā (3.pielikums).</w:t>
      </w:r>
    </w:p>
    <w:p w:rsidR="009F7DF4" w:rsidRDefault="009F7DF4" w:rsidP="009F7DF4">
      <w:pPr>
        <w:widowControl w:val="0"/>
        <w:numPr>
          <w:ilvl w:val="0"/>
          <w:numId w:val="29"/>
        </w:numPr>
        <w:suppressAutoHyphens/>
        <w:ind w:left="0" w:firstLine="851"/>
        <w:jc w:val="both"/>
        <w:rPr>
          <w:rFonts w:eastAsia="Lucida Sans Unicode"/>
        </w:rPr>
      </w:pPr>
      <w:r>
        <w:rPr>
          <w:rFonts w:eastAsia="Lucida Sans Unicode"/>
        </w:rPr>
        <w:t>Lēmuma 1.1. un 1.6. apakšpunkts stājas spēkā 02.09.2019.</w:t>
      </w:r>
    </w:p>
    <w:p w:rsidR="009F7DF4" w:rsidRDefault="009F7DF4" w:rsidP="009F7DF4">
      <w:pPr>
        <w:widowControl w:val="0"/>
        <w:numPr>
          <w:ilvl w:val="0"/>
          <w:numId w:val="29"/>
        </w:numPr>
        <w:suppressAutoHyphens/>
        <w:ind w:left="0" w:firstLine="851"/>
        <w:jc w:val="both"/>
        <w:rPr>
          <w:rFonts w:eastAsia="Lucida Sans Unicode"/>
        </w:rPr>
      </w:pPr>
      <w:r w:rsidRPr="00536C27">
        <w:rPr>
          <w:rFonts w:eastAsia="Lucida Sans Unicode"/>
        </w:rPr>
        <w:t>Lēmuma 1.</w:t>
      </w:r>
      <w:r>
        <w:rPr>
          <w:rFonts w:eastAsia="Lucida Sans Unicode"/>
        </w:rPr>
        <w:t>2</w:t>
      </w:r>
      <w:r w:rsidRPr="00536C27">
        <w:rPr>
          <w:rFonts w:eastAsia="Lucida Sans Unicode"/>
        </w:rPr>
        <w:t>., 1.</w:t>
      </w:r>
      <w:r>
        <w:rPr>
          <w:rFonts w:eastAsia="Lucida Sans Unicode"/>
        </w:rPr>
        <w:t>3</w:t>
      </w:r>
      <w:r w:rsidRPr="00536C27">
        <w:rPr>
          <w:rFonts w:eastAsia="Lucida Sans Unicode"/>
        </w:rPr>
        <w:t>.apakšpunkt</w:t>
      </w:r>
      <w:r>
        <w:rPr>
          <w:rFonts w:eastAsia="Lucida Sans Unicode"/>
        </w:rPr>
        <w:t>s</w:t>
      </w:r>
      <w:r w:rsidRPr="00536C27">
        <w:rPr>
          <w:rFonts w:eastAsia="Lucida Sans Unicode"/>
        </w:rPr>
        <w:t xml:space="preserve"> stājas spēkā 01.08.2019.</w:t>
      </w:r>
    </w:p>
    <w:p w:rsidR="009F7DF4" w:rsidRPr="00536C27" w:rsidRDefault="009F7DF4" w:rsidP="009F7DF4">
      <w:pPr>
        <w:widowControl w:val="0"/>
        <w:numPr>
          <w:ilvl w:val="0"/>
          <w:numId w:val="29"/>
        </w:numPr>
        <w:suppressAutoHyphens/>
        <w:ind w:left="0" w:firstLine="851"/>
        <w:jc w:val="both"/>
        <w:rPr>
          <w:rFonts w:eastAsia="Lucida Sans Unicode"/>
        </w:rPr>
      </w:pPr>
      <w:r w:rsidRPr="00536C27">
        <w:rPr>
          <w:rFonts w:eastAsia="Lucida Sans Unicode"/>
        </w:rPr>
        <w:t>Lēmums 1.</w:t>
      </w:r>
      <w:r>
        <w:rPr>
          <w:rFonts w:eastAsia="Lucida Sans Unicode"/>
        </w:rPr>
        <w:t>7</w:t>
      </w:r>
      <w:r w:rsidRPr="00536C27">
        <w:rPr>
          <w:rFonts w:eastAsia="Lucida Sans Unicode"/>
        </w:rPr>
        <w:t>.apakšpunkts stājas spēkā 01.09.2019.</w:t>
      </w:r>
    </w:p>
    <w:p w:rsidR="009F7DF4" w:rsidRPr="00536C27" w:rsidRDefault="009F7DF4" w:rsidP="009F7DF4">
      <w:pPr>
        <w:widowControl w:val="0"/>
        <w:numPr>
          <w:ilvl w:val="0"/>
          <w:numId w:val="29"/>
        </w:numPr>
        <w:suppressAutoHyphens/>
        <w:ind w:left="0" w:firstLine="851"/>
        <w:jc w:val="both"/>
      </w:pPr>
      <w:r w:rsidRPr="00536C27">
        <w:t>Kontroli par lēmuma izpildi veikt Jēkabpils pilsētas pašvaldības izpilddirektoram.</w:t>
      </w:r>
    </w:p>
    <w:p w:rsidR="009F7DF4" w:rsidRPr="007D21B9" w:rsidRDefault="009F7DF4" w:rsidP="009F7DF4">
      <w:pPr>
        <w:pStyle w:val="satursarnum"/>
        <w:ind w:firstLine="851"/>
      </w:pPr>
    </w:p>
    <w:p w:rsidR="009F7DF4" w:rsidRDefault="009F7DF4" w:rsidP="009F7DF4">
      <w:pPr>
        <w:pStyle w:val="Pamatteksts"/>
        <w:tabs>
          <w:tab w:val="left" w:pos="567"/>
          <w:tab w:val="left" w:pos="1418"/>
          <w:tab w:val="left" w:pos="3555"/>
        </w:tabs>
        <w:spacing w:after="0"/>
        <w:ind w:right="43"/>
        <w:rPr>
          <w:szCs w:val="24"/>
        </w:rPr>
      </w:pPr>
      <w:r>
        <w:rPr>
          <w:szCs w:val="24"/>
        </w:rPr>
        <w:t>Pielikumā: 1. Jēkabpils pilsētas pašvaldības amatu saraksta jaunā redakcija uz 4 lp;</w:t>
      </w:r>
    </w:p>
    <w:p w:rsidR="009F7DF4" w:rsidRDefault="009F7DF4" w:rsidP="009F7DF4">
      <w:pPr>
        <w:pStyle w:val="Pamatteksts"/>
        <w:tabs>
          <w:tab w:val="left" w:pos="567"/>
          <w:tab w:val="left" w:pos="1134"/>
          <w:tab w:val="left" w:pos="3555"/>
        </w:tabs>
        <w:spacing w:after="0"/>
        <w:ind w:right="43"/>
        <w:rPr>
          <w:szCs w:val="24"/>
        </w:rPr>
      </w:pPr>
      <w:r>
        <w:rPr>
          <w:szCs w:val="24"/>
        </w:rPr>
        <w:tab/>
      </w:r>
      <w:r>
        <w:rPr>
          <w:szCs w:val="24"/>
        </w:rPr>
        <w:tab/>
        <w:t>2. Jēkabpils Sociālās dienesta amatu saraksta grozījumi uz 1 lp.;</w:t>
      </w:r>
    </w:p>
    <w:p w:rsidR="009F7DF4" w:rsidRDefault="009F7DF4" w:rsidP="009F7DF4">
      <w:pPr>
        <w:pStyle w:val="Pamatteksts"/>
        <w:tabs>
          <w:tab w:val="left" w:pos="567"/>
          <w:tab w:val="left" w:pos="1134"/>
          <w:tab w:val="left" w:pos="3555"/>
        </w:tabs>
        <w:spacing w:after="0"/>
        <w:ind w:right="43"/>
        <w:rPr>
          <w:szCs w:val="24"/>
        </w:rPr>
      </w:pPr>
      <w:r>
        <w:rPr>
          <w:szCs w:val="24"/>
        </w:rPr>
        <w:tab/>
      </w:r>
      <w:r>
        <w:rPr>
          <w:szCs w:val="24"/>
        </w:rPr>
        <w:tab/>
        <w:t>3. Jēkabpils Kultūras pārvaldes amatu saraksta grozījumi uz 1 lp.;</w:t>
      </w:r>
    </w:p>
    <w:p w:rsidR="009F7DF4" w:rsidRDefault="009F7DF4" w:rsidP="009F7DF4">
      <w:pPr>
        <w:pStyle w:val="Pamatteksts"/>
        <w:tabs>
          <w:tab w:val="left" w:pos="567"/>
          <w:tab w:val="left" w:pos="1134"/>
          <w:tab w:val="left" w:pos="3555"/>
        </w:tabs>
        <w:spacing w:after="0"/>
        <w:ind w:right="43"/>
        <w:rPr>
          <w:szCs w:val="24"/>
        </w:rPr>
      </w:pPr>
      <w:r>
        <w:rPr>
          <w:szCs w:val="24"/>
        </w:rPr>
        <w:tab/>
      </w:r>
      <w:r>
        <w:rPr>
          <w:szCs w:val="24"/>
        </w:rPr>
        <w:tab/>
        <w:t>4. Jēkabpils Izglītības pārvaldes amatu saraksta grozījumi uz 1.lp;</w:t>
      </w:r>
    </w:p>
    <w:p w:rsidR="009F7DF4" w:rsidRDefault="009F7DF4" w:rsidP="009F7DF4">
      <w:pPr>
        <w:pStyle w:val="Pamatteksts"/>
        <w:tabs>
          <w:tab w:val="left" w:pos="567"/>
          <w:tab w:val="left" w:pos="1134"/>
          <w:tab w:val="left" w:pos="1418"/>
          <w:tab w:val="left" w:pos="3555"/>
        </w:tabs>
        <w:spacing w:after="0"/>
        <w:ind w:right="43"/>
        <w:rPr>
          <w:szCs w:val="24"/>
        </w:rPr>
      </w:pPr>
      <w:r>
        <w:rPr>
          <w:szCs w:val="24"/>
        </w:rPr>
        <w:tab/>
      </w:r>
      <w:r>
        <w:rPr>
          <w:szCs w:val="24"/>
        </w:rPr>
        <w:tab/>
        <w:t>5. Jēkabpils bērnu un jauniešu centra amatu saraksta grozījumi uz 1 lp.</w:t>
      </w:r>
    </w:p>
    <w:p w:rsidR="009F7DF4" w:rsidRDefault="009F7DF4" w:rsidP="009F7DF4">
      <w:pPr>
        <w:pStyle w:val="Pamatteksts"/>
        <w:tabs>
          <w:tab w:val="left" w:pos="567"/>
          <w:tab w:val="left" w:pos="1418"/>
          <w:tab w:val="left" w:pos="3555"/>
        </w:tabs>
        <w:spacing w:after="0"/>
        <w:ind w:right="43"/>
        <w:rPr>
          <w:szCs w:val="24"/>
        </w:rPr>
      </w:pPr>
    </w:p>
    <w:p w:rsidR="009F7DF4" w:rsidRPr="00536C27" w:rsidRDefault="009F7DF4" w:rsidP="009F7DF4">
      <w:pPr>
        <w:pStyle w:val="Pamatteksts"/>
        <w:tabs>
          <w:tab w:val="left" w:pos="567"/>
          <w:tab w:val="left" w:pos="1418"/>
          <w:tab w:val="left" w:pos="3555"/>
        </w:tabs>
        <w:spacing w:after="0"/>
        <w:ind w:right="43"/>
        <w:rPr>
          <w:szCs w:val="24"/>
        </w:rPr>
      </w:pPr>
    </w:p>
    <w:p w:rsidR="009F7DF4" w:rsidRPr="00536C27" w:rsidRDefault="009F7DF4" w:rsidP="009F7DF4">
      <w:pPr>
        <w:pStyle w:val="xl23"/>
        <w:tabs>
          <w:tab w:val="left" w:pos="1418"/>
        </w:tabs>
        <w:spacing w:before="0" w:after="0"/>
        <w:jc w:val="both"/>
        <w:rPr>
          <w:rFonts w:ascii="Times New Roman" w:hAnsi="Times New Roman" w:cs="Times New Roman"/>
          <w:szCs w:val="24"/>
          <w:lang w:val="lv-LV"/>
        </w:rPr>
      </w:pPr>
      <w:r w:rsidRPr="00536C27">
        <w:rPr>
          <w:rFonts w:ascii="Times New Roman" w:hAnsi="Times New Roman" w:cs="Times New Roman"/>
          <w:szCs w:val="24"/>
          <w:lang w:val="lv-LV"/>
        </w:rPr>
        <w:t>Sēdes vadītājs</w:t>
      </w:r>
    </w:p>
    <w:p w:rsidR="009F7DF4" w:rsidRPr="00536C27" w:rsidRDefault="009F7DF4" w:rsidP="009F7DF4">
      <w:pPr>
        <w:pStyle w:val="xl23"/>
        <w:tabs>
          <w:tab w:val="center" w:pos="8789"/>
          <w:tab w:val="right" w:pos="9356"/>
        </w:tabs>
        <w:spacing w:before="0" w:after="0"/>
        <w:jc w:val="both"/>
        <w:rPr>
          <w:rFonts w:ascii="Times New Roman" w:hAnsi="Times New Roman" w:cs="Times New Roman"/>
          <w:szCs w:val="24"/>
          <w:lang w:val="lv-LV"/>
        </w:rPr>
      </w:pPr>
      <w:r w:rsidRPr="00536C27">
        <w:rPr>
          <w:rFonts w:ascii="Times New Roman" w:hAnsi="Times New Roman" w:cs="Times New Roman"/>
          <w:szCs w:val="24"/>
          <w:lang w:val="lv-LV"/>
        </w:rPr>
        <w:t>Domes priekšsēdētājs</w:t>
      </w:r>
      <w:r>
        <w:rPr>
          <w:rFonts w:ascii="Times New Roman" w:hAnsi="Times New Roman" w:cs="Times New Roman"/>
          <w:szCs w:val="24"/>
          <w:lang w:val="lv-LV"/>
        </w:rPr>
        <w:t xml:space="preserve">                                                    (paraksts)</w:t>
      </w:r>
      <w:r w:rsidRPr="00536C27">
        <w:rPr>
          <w:rFonts w:ascii="Times New Roman" w:hAnsi="Times New Roman" w:cs="Times New Roman"/>
          <w:szCs w:val="24"/>
          <w:lang w:val="lv-LV"/>
        </w:rPr>
        <w:tab/>
        <w:t>A.Kraps</w:t>
      </w:r>
    </w:p>
    <w:p w:rsidR="009F7DF4" w:rsidRPr="00536C27" w:rsidRDefault="009F7DF4" w:rsidP="009F7DF4">
      <w:pPr>
        <w:tabs>
          <w:tab w:val="right" w:pos="9356"/>
        </w:tabs>
        <w:rPr>
          <w:color w:val="FF0000"/>
        </w:rPr>
      </w:pPr>
    </w:p>
    <w:p w:rsidR="009F7DF4" w:rsidRDefault="009F7DF4" w:rsidP="009F7DF4">
      <w:pPr>
        <w:jc w:val="right"/>
      </w:pPr>
    </w:p>
    <w:p w:rsidR="009F7DF4" w:rsidRPr="006A5188" w:rsidRDefault="009F7DF4" w:rsidP="009F7DF4">
      <w:pPr>
        <w:jc w:val="right"/>
      </w:pPr>
      <w:r>
        <w:br w:type="page"/>
      </w:r>
      <w:r w:rsidRPr="006A5188">
        <w:lastRenderedPageBreak/>
        <w:t xml:space="preserve">1.pielikums </w:t>
      </w:r>
    </w:p>
    <w:p w:rsidR="009F7DF4" w:rsidRPr="006A5188" w:rsidRDefault="009F7DF4" w:rsidP="009F7DF4">
      <w:pPr>
        <w:jc w:val="right"/>
      </w:pPr>
      <w:r w:rsidRPr="006A5188">
        <w:t>Jēkabpils pilsētas domes</w:t>
      </w:r>
    </w:p>
    <w:p w:rsidR="009F7DF4" w:rsidRPr="006A5188" w:rsidRDefault="009F7DF4" w:rsidP="009F7DF4">
      <w:pPr>
        <w:jc w:val="right"/>
      </w:pPr>
      <w:r>
        <w:t>04.07.2019. l</w:t>
      </w:r>
      <w:r w:rsidRPr="006A5188">
        <w:t>ēmumam Nr.</w:t>
      </w:r>
      <w:r>
        <w:t>328</w:t>
      </w:r>
    </w:p>
    <w:p w:rsidR="009F7DF4" w:rsidRPr="006A5188" w:rsidRDefault="009F7DF4" w:rsidP="009F7DF4">
      <w:pPr>
        <w:jc w:val="right"/>
      </w:pPr>
    </w:p>
    <w:p w:rsidR="009F7DF4" w:rsidRPr="006A5188" w:rsidRDefault="009F7DF4" w:rsidP="009F7DF4">
      <w:pPr>
        <w:jc w:val="right"/>
      </w:pPr>
      <w:r>
        <w:t>1</w:t>
      </w:r>
      <w:r w:rsidRPr="006A5188">
        <w:t xml:space="preserve">.pielikums </w:t>
      </w:r>
    </w:p>
    <w:p w:rsidR="009F7DF4" w:rsidRPr="006A5188" w:rsidRDefault="009F7DF4" w:rsidP="009F7DF4">
      <w:pPr>
        <w:jc w:val="right"/>
      </w:pPr>
      <w:r w:rsidRPr="006A5188">
        <w:t>APSTIPRINĀTS</w:t>
      </w:r>
    </w:p>
    <w:p w:rsidR="009F7DF4" w:rsidRPr="006A5188" w:rsidRDefault="009F7DF4" w:rsidP="009F7DF4">
      <w:pPr>
        <w:jc w:val="right"/>
      </w:pPr>
      <w:r w:rsidRPr="006A5188">
        <w:t xml:space="preserve">ar Jēkabpils pilsētas domes </w:t>
      </w:r>
    </w:p>
    <w:p w:rsidR="009F7DF4" w:rsidRDefault="009F7DF4" w:rsidP="009F7DF4">
      <w:pPr>
        <w:jc w:val="right"/>
      </w:pPr>
      <w:r w:rsidRPr="006A5188">
        <w:t>08.02.2018. lēmumu Nr.57</w:t>
      </w:r>
    </w:p>
    <w:tbl>
      <w:tblPr>
        <w:tblW w:w="9477" w:type="dxa"/>
        <w:tblInd w:w="93" w:type="dxa"/>
        <w:tblLook w:val="04A0" w:firstRow="1" w:lastRow="0" w:firstColumn="1" w:lastColumn="0" w:noHBand="0" w:noVBand="1"/>
      </w:tblPr>
      <w:tblGrid>
        <w:gridCol w:w="471"/>
        <w:gridCol w:w="2675"/>
        <w:gridCol w:w="976"/>
        <w:gridCol w:w="887"/>
        <w:gridCol w:w="2380"/>
        <w:gridCol w:w="1086"/>
        <w:gridCol w:w="1077"/>
      </w:tblGrid>
      <w:tr w:rsidR="009F7DF4" w:rsidRPr="0016183E" w:rsidTr="009F7DF4">
        <w:trPr>
          <w:trHeight w:val="312"/>
        </w:trPr>
        <w:tc>
          <w:tcPr>
            <w:tcW w:w="9477" w:type="dxa"/>
            <w:gridSpan w:val="7"/>
            <w:tcBorders>
              <w:top w:val="nil"/>
              <w:left w:val="nil"/>
              <w:bottom w:val="nil"/>
              <w:right w:val="nil"/>
            </w:tcBorders>
            <w:shd w:val="clear" w:color="auto" w:fill="auto"/>
            <w:vAlign w:val="center"/>
            <w:hideMark/>
          </w:tcPr>
          <w:p w:rsidR="009F7DF4" w:rsidRDefault="009F7DF4" w:rsidP="009F7DF4">
            <w:pPr>
              <w:jc w:val="center"/>
              <w:rPr>
                <w:b/>
                <w:bCs/>
              </w:rPr>
            </w:pPr>
            <w:r w:rsidRPr="0016183E">
              <w:rPr>
                <w:b/>
                <w:bCs/>
              </w:rPr>
              <w:t>Iestāde "Jēkabpils pilsētas pašvaldība"</w:t>
            </w:r>
          </w:p>
          <w:p w:rsidR="009F7DF4" w:rsidRPr="0016183E" w:rsidRDefault="009F7DF4" w:rsidP="009F7DF4">
            <w:pPr>
              <w:jc w:val="center"/>
              <w:rPr>
                <w:b/>
                <w:bCs/>
              </w:rPr>
            </w:pPr>
          </w:p>
        </w:tc>
      </w:tr>
      <w:tr w:rsidR="009F7DF4" w:rsidRPr="0016183E" w:rsidTr="009F7DF4">
        <w:trPr>
          <w:trHeight w:val="1200"/>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18"/>
                <w:szCs w:val="18"/>
              </w:rPr>
            </w:pPr>
            <w:r w:rsidRPr="0016183E">
              <w:rPr>
                <w:b/>
                <w:bCs/>
                <w:sz w:val="18"/>
                <w:szCs w:val="18"/>
              </w:rPr>
              <w:t>Nr.</w:t>
            </w:r>
          </w:p>
        </w:tc>
        <w:tc>
          <w:tcPr>
            <w:tcW w:w="2675"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b/>
                <w:bCs/>
                <w:sz w:val="18"/>
                <w:szCs w:val="18"/>
              </w:rPr>
            </w:pPr>
            <w:r w:rsidRPr="0016183E">
              <w:rPr>
                <w:b/>
                <w:bCs/>
                <w:sz w:val="18"/>
                <w:szCs w:val="18"/>
              </w:rPr>
              <w:t xml:space="preserve">Struktūrvienību un amatu nosaukumi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b/>
                <w:bCs/>
                <w:sz w:val="18"/>
                <w:szCs w:val="18"/>
              </w:rPr>
            </w:pPr>
            <w:r w:rsidRPr="0016183E">
              <w:rPr>
                <w:b/>
                <w:bCs/>
                <w:sz w:val="18"/>
                <w:szCs w:val="18"/>
              </w:rPr>
              <w:t>Profesijas kods</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b/>
                <w:bCs/>
                <w:sz w:val="18"/>
                <w:szCs w:val="18"/>
              </w:rPr>
            </w:pPr>
            <w:r w:rsidRPr="0016183E">
              <w:rPr>
                <w:b/>
                <w:bCs/>
                <w:sz w:val="18"/>
                <w:szCs w:val="18"/>
              </w:rPr>
              <w:t>Vienības</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b/>
                <w:bCs/>
                <w:sz w:val="18"/>
                <w:szCs w:val="18"/>
              </w:rPr>
            </w:pPr>
            <w:r w:rsidRPr="0016183E">
              <w:rPr>
                <w:b/>
                <w:bCs/>
                <w:sz w:val="18"/>
                <w:szCs w:val="18"/>
              </w:rPr>
              <w:t>Amatu saime, apakšsaime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b/>
                <w:bCs/>
                <w:sz w:val="18"/>
                <w:szCs w:val="18"/>
              </w:rPr>
            </w:pPr>
            <w:r w:rsidRPr="0016183E">
              <w:rPr>
                <w:b/>
                <w:bCs/>
                <w:sz w:val="18"/>
                <w:szCs w:val="18"/>
              </w:rPr>
              <w:t>Amatu līmenis, mēnešalgas grupa</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b/>
                <w:bCs/>
                <w:sz w:val="18"/>
                <w:szCs w:val="18"/>
              </w:rPr>
            </w:pPr>
            <w:r w:rsidRPr="0016183E">
              <w:rPr>
                <w:b/>
                <w:bCs/>
                <w:sz w:val="18"/>
                <w:szCs w:val="18"/>
              </w:rPr>
              <w:t xml:space="preserve">Maksimālā mēnešalga </w:t>
            </w:r>
            <w:r w:rsidRPr="0016183E">
              <w:rPr>
                <w:b/>
                <w:bCs/>
                <w:i/>
                <w:iCs/>
                <w:sz w:val="18"/>
                <w:szCs w:val="18"/>
              </w:rPr>
              <w:t>euro</w:t>
            </w:r>
          </w:p>
        </w:tc>
      </w:tr>
      <w:tr w:rsidR="009F7DF4" w:rsidRPr="0016183E" w:rsidTr="009F7DF4">
        <w:trPr>
          <w:trHeight w:val="276"/>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Pašvaldības izpilddirektors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1112 38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1.Administratīvā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IVE (16)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2 441</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Vadītāja padomnieks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3343 26</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25.Konsultēšana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III, (14) </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2264</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Pr>
                <w:sz w:val="20"/>
                <w:szCs w:val="20"/>
              </w:rPr>
              <w:t>Civilās aizsardzības inženieris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rsidR="009F7DF4" w:rsidRPr="0016183E" w:rsidRDefault="009F7DF4" w:rsidP="009F7DF4">
            <w:pPr>
              <w:jc w:val="center"/>
              <w:rPr>
                <w:color w:val="000000"/>
                <w:sz w:val="20"/>
                <w:szCs w:val="20"/>
              </w:rPr>
            </w:pPr>
            <w:r w:rsidRPr="0016183E">
              <w:rPr>
                <w:color w:val="000000"/>
                <w:sz w:val="20"/>
                <w:szCs w:val="20"/>
              </w:rPr>
              <w:t>3119 04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0,5</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6. Darba aizsardzība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III, (10)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 xml:space="preserve"> Jēkabpils pilsētas būvvalde </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Būvvaldes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51. Teritorijas plānošana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V,(13)</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1 917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Arhitekts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2161 01</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51. Teritorijas plānošana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IVB, (12)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 xml:space="preserve">Būvinspektors </w:t>
            </w:r>
          </w:p>
        </w:tc>
        <w:tc>
          <w:tcPr>
            <w:tcW w:w="959" w:type="dxa"/>
            <w:tcBorders>
              <w:top w:val="nil"/>
              <w:left w:val="nil"/>
              <w:bottom w:val="single" w:sz="4" w:space="0" w:color="auto"/>
              <w:right w:val="single" w:sz="4" w:space="0" w:color="auto"/>
            </w:tcBorders>
            <w:shd w:val="clear" w:color="auto" w:fill="auto"/>
            <w:noWrap/>
            <w:vAlign w:val="bottom"/>
            <w:hideMark/>
          </w:tcPr>
          <w:p w:rsidR="009F7DF4" w:rsidRPr="0016183E" w:rsidRDefault="009F7DF4" w:rsidP="009F7DF4">
            <w:pPr>
              <w:jc w:val="center"/>
              <w:rPr>
                <w:sz w:val="20"/>
                <w:szCs w:val="20"/>
              </w:rPr>
            </w:pPr>
            <w:r w:rsidRPr="0016183E">
              <w:rPr>
                <w:sz w:val="20"/>
                <w:szCs w:val="20"/>
              </w:rPr>
              <w:t>2422 54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51. Teritorijas plānošana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IVB, (12)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7</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Būvinspektora palīgs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2422 55</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51.Teritorijas plānošana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(10)</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8</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 xml:space="preserve">Referents </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2422  04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23. Klientu apkalpošana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B, (9)</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 xml:space="preserve">Jēkabpils pilsētas pašvaldības policija </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9</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Pašvaldības policijas priekšnieks</w:t>
            </w:r>
          </w:p>
        </w:tc>
        <w:tc>
          <w:tcPr>
            <w:tcW w:w="959"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1349 08</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28.4. Pašvaldības policija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IV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10</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Pašvaldības policijas priekšnieka vietnieks</w:t>
            </w:r>
          </w:p>
        </w:tc>
        <w:tc>
          <w:tcPr>
            <w:tcW w:w="959"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1349 09</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28.4. Pašvaldības policija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(11)</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1382</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Pašvaldības policijas inspektors</w:t>
            </w:r>
          </w:p>
        </w:tc>
        <w:tc>
          <w:tcPr>
            <w:tcW w:w="959"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3355 14</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28.4. Pašvaldības policija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IIC, (9)</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Pašvaldības policijas vecākais kārtībnieks</w:t>
            </w:r>
          </w:p>
        </w:tc>
        <w:tc>
          <w:tcPr>
            <w:tcW w:w="959"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3355 33</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28.4. Pašvaldības policija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IIB, (8)</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1090</w:t>
            </w:r>
          </w:p>
        </w:tc>
      </w:tr>
      <w:tr w:rsidR="009F7DF4" w:rsidRPr="0016183E" w:rsidTr="009F7DF4">
        <w:trPr>
          <w:trHeight w:val="399"/>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13</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Pašvaldības policijas kārtībnieks</w:t>
            </w:r>
          </w:p>
        </w:tc>
        <w:tc>
          <w:tcPr>
            <w:tcW w:w="959"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3355 34</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6</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28.4. Pašvaldības policija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IIA, (7)</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996</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14</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Pašvaldības policijas jaunākais kārtībnieks</w:t>
            </w:r>
          </w:p>
        </w:tc>
        <w:tc>
          <w:tcPr>
            <w:tcW w:w="959" w:type="dxa"/>
            <w:tcBorders>
              <w:top w:val="nil"/>
              <w:left w:val="nil"/>
              <w:bottom w:val="single" w:sz="4" w:space="0" w:color="auto"/>
              <w:right w:val="single" w:sz="4" w:space="0" w:color="auto"/>
            </w:tcBorders>
            <w:shd w:val="clear" w:color="auto" w:fill="auto"/>
            <w:noWrap/>
            <w:vAlign w:val="bottom"/>
            <w:hideMark/>
          </w:tcPr>
          <w:p w:rsidR="009F7DF4" w:rsidRPr="0016183E" w:rsidRDefault="009F7DF4" w:rsidP="009F7DF4">
            <w:pPr>
              <w:jc w:val="center"/>
              <w:rPr>
                <w:color w:val="000000"/>
                <w:sz w:val="20"/>
                <w:szCs w:val="20"/>
              </w:rPr>
            </w:pPr>
            <w:r w:rsidRPr="0016183E">
              <w:rPr>
                <w:color w:val="000000"/>
                <w:sz w:val="20"/>
                <w:szCs w:val="20"/>
              </w:rPr>
              <w:t>3355 37</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4</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28.4. Pašvaldības policija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 (6)</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899</w:t>
            </w:r>
          </w:p>
        </w:tc>
      </w:tr>
      <w:tr w:rsidR="009F7DF4" w:rsidRPr="0016183E" w:rsidTr="009F7DF4">
        <w:trPr>
          <w:trHeight w:val="240"/>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Dzimtsarakstu nodaļa</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15</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Dzimtsarakstu nodaļas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1213 23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46.Dzimtsarakstu pakalpojumi</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 xml:space="preserve">III, (10)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16</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Dzimtsarakstu nodaļas vadītāja vietnieks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1213 24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46.Dzimtsarakstu pakalpojumi</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 xml:space="preserve">II, (9)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17</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Dzimtsarakstu inspektors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2422 29</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46.Dzimtsarakstu pakalpojumi</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 xml:space="preserve">I, (7)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996</w:t>
            </w:r>
          </w:p>
        </w:tc>
      </w:tr>
      <w:tr w:rsidR="009F7DF4" w:rsidRPr="0016183E" w:rsidTr="009F7DF4">
        <w:trPr>
          <w:trHeight w:val="300"/>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Administratīvais departaments</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18</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Administratīvā departamenta direktors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 Administratīvā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IV A2, (14)</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2264</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19</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Referents*</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2422 04</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32.Projektu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IIC, (10)</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1287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20</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Referents**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2422 04</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32.Projektu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IIC, (10)</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1287</w:t>
            </w:r>
          </w:p>
        </w:tc>
      </w:tr>
      <w:tr w:rsidR="009F7DF4" w:rsidRPr="0016183E" w:rsidTr="009F7DF4">
        <w:trPr>
          <w:trHeight w:val="57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21</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Finanšu analītiķis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2413 02</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12.1. Finanšu analīze un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IIC, (10)</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40"/>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Default="009F7DF4" w:rsidP="009F7DF4">
            <w:pPr>
              <w:jc w:val="center"/>
              <w:rPr>
                <w:b/>
                <w:bCs/>
                <w:sz w:val="20"/>
                <w:szCs w:val="20"/>
              </w:rPr>
            </w:pPr>
          </w:p>
          <w:p w:rsidR="009F7DF4" w:rsidRPr="0016183E" w:rsidRDefault="009F7DF4" w:rsidP="009F7DF4">
            <w:pPr>
              <w:jc w:val="center"/>
              <w:rPr>
                <w:b/>
                <w:bCs/>
                <w:sz w:val="20"/>
                <w:szCs w:val="20"/>
              </w:rPr>
            </w:pPr>
            <w:r w:rsidRPr="0016183E">
              <w:rPr>
                <w:b/>
                <w:bCs/>
                <w:sz w:val="20"/>
                <w:szCs w:val="20"/>
              </w:rPr>
              <w:t>Finanšu ekonomikas nodaļa</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lastRenderedPageBreak/>
              <w:t>22</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Finanšu ekonomikas nodaļas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12.1. Finanšu analīze un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IVA,(12) </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23</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Finanšu ekonomikas nodaļas vadītāja vietnieks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1213 24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12.1. Finanšu analīze un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IIIA, (11)</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1382</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24</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Ekonomists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2631 02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12.1. Finanšu analīze un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IIA, (9)</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240"/>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Grāmatvedības nodaļa</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25</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Galvenais grāmatvedis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1211 04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14. Grāmatvedība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VA,(12) </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26</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Galvenā grāmatveža vietnieks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1211 05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14. Grāmatvedība</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IV, (11)</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1382</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27</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Vecākais grāmatvedis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2411 01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7</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14. Grāmatvedība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IIIA, (9)</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28</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Grāmatvedis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3313 01</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7</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14.Grāmatvedība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(8)</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1093</w:t>
            </w:r>
          </w:p>
        </w:tc>
      </w:tr>
      <w:tr w:rsidR="009F7DF4" w:rsidRPr="0016183E" w:rsidTr="009F7DF4">
        <w:trPr>
          <w:trHeight w:val="240"/>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Sabiedrisko attiecību nodaļa</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29</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Sabiedrisko attiecību nodaļas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1222 03</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24. Komunikācija un sabiedriskās attiecības</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IV,(12)</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30</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Vecākais sabiedrisko attiecību speciālists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1222 04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24. Komunikācija un sabiedriskās attiecības</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 (9)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31</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Sabiedrisko attiecību speciālists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2432 08</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24. Komunikācija un sabiedriskās attiecības</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 (9)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240"/>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Vienas pieturas aģentūra</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32</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Vienas pieturas aģentūras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23. Klientu apkalpošana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V,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33</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Vienas pieturas aģentūras vadītāja vietnieks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121 324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23. Klientu apkalpošana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IV, (10)</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34</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Kvalitātes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2423 14      </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noWrap/>
            <w:vAlign w:val="bottom"/>
            <w:hideMark/>
          </w:tcPr>
          <w:p w:rsidR="009F7DF4" w:rsidRPr="0016183E" w:rsidRDefault="009F7DF4" w:rsidP="009F7DF4">
            <w:pPr>
              <w:rPr>
                <w:color w:val="000000"/>
                <w:sz w:val="20"/>
                <w:szCs w:val="20"/>
              </w:rPr>
            </w:pPr>
            <w:r w:rsidRPr="0016183E">
              <w:rPr>
                <w:color w:val="000000"/>
                <w:sz w:val="20"/>
                <w:szCs w:val="20"/>
              </w:rPr>
              <w:t>27. Kvalitātes vadība</w:t>
            </w:r>
          </w:p>
        </w:tc>
        <w:tc>
          <w:tcPr>
            <w:tcW w:w="1067" w:type="dxa"/>
            <w:tcBorders>
              <w:top w:val="nil"/>
              <w:left w:val="nil"/>
              <w:bottom w:val="single" w:sz="4" w:space="0" w:color="auto"/>
              <w:right w:val="single" w:sz="4" w:space="0" w:color="auto"/>
            </w:tcBorders>
            <w:shd w:val="clear" w:color="auto" w:fill="auto"/>
            <w:noWrap/>
            <w:vAlign w:val="bottom"/>
            <w:hideMark/>
          </w:tcPr>
          <w:p w:rsidR="009F7DF4" w:rsidRPr="0016183E" w:rsidRDefault="009F7DF4" w:rsidP="009F7DF4">
            <w:pPr>
              <w:rPr>
                <w:color w:val="000000"/>
                <w:sz w:val="20"/>
                <w:szCs w:val="20"/>
              </w:rPr>
            </w:pPr>
            <w:r w:rsidRPr="0016183E">
              <w:rPr>
                <w:color w:val="000000"/>
                <w:sz w:val="20"/>
                <w:szCs w:val="20"/>
              </w:rPr>
              <w:t xml:space="preserve">III, (10) </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1287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35</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Personāla inspektors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2423 05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30. Personāla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III, (9)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36</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Pašvaldības sekretārs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3343 49</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18.3. Informācijas apkopošana un analīze: Dokumentu pārvaldība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(8)</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1093</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37</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Klientu apkalpošanas speciālists</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4222 07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23. Klientu apkalpošana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A, (8)</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1093</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38</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Komisijas sekretārs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3343 53</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18.3. Informācijas apkopošana un analīze: Dokumentu pārvaldība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(8)</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1093</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39</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 xml:space="preserve">Arhivārs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4415 01</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18.1. Informācijas apkopošana un analīze: Arhīvu pakalpojumi</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 (7)</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996</w:t>
            </w:r>
          </w:p>
        </w:tc>
      </w:tr>
      <w:tr w:rsidR="009F7DF4" w:rsidRPr="0016183E" w:rsidTr="009F7DF4">
        <w:trPr>
          <w:trHeight w:val="240"/>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Informācijas tehnoloģiju nodaļa</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40</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Informācijas tehnoloģiju nodaļas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1330 03</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19.5. Informācijas tehnoloģijas: Sistēmu administrēšana un uzturēšana</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IVA,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41</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Vecākais datortīkla administrators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2523 02</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19.5. Informācijas tehnoloģijas: Sistēmu administrēšana un uzturēšana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IIIB, (11)</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1382</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42</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Datorsistēmu un datortīklu  administrators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2522 01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19.5. Informācijas tehnoloģijas: Sistēmu administrēšana un uzturēšana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(10)</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Juridiskais departaments</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43</w:t>
            </w:r>
          </w:p>
        </w:tc>
        <w:tc>
          <w:tcPr>
            <w:tcW w:w="2675"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Juridiskā departaments direktors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21. Juridiskā analīze, izpildes kontrole un pakalpojumi</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VB, (13)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1917</w:t>
            </w:r>
          </w:p>
        </w:tc>
      </w:tr>
      <w:tr w:rsidR="009F7DF4" w:rsidRPr="0016183E" w:rsidTr="009F7DF4">
        <w:trPr>
          <w:trHeight w:val="240"/>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Default="009F7DF4" w:rsidP="009F7DF4">
            <w:pPr>
              <w:jc w:val="center"/>
              <w:rPr>
                <w:b/>
                <w:bCs/>
                <w:sz w:val="20"/>
                <w:szCs w:val="20"/>
              </w:rPr>
            </w:pPr>
          </w:p>
          <w:p w:rsidR="009F7DF4" w:rsidRPr="0016183E" w:rsidRDefault="009F7DF4" w:rsidP="009F7DF4">
            <w:pPr>
              <w:jc w:val="center"/>
              <w:rPr>
                <w:b/>
                <w:bCs/>
                <w:sz w:val="20"/>
                <w:szCs w:val="20"/>
              </w:rPr>
            </w:pPr>
            <w:r w:rsidRPr="0016183E">
              <w:rPr>
                <w:b/>
                <w:bCs/>
                <w:sz w:val="20"/>
                <w:szCs w:val="20"/>
              </w:rPr>
              <w:t>Juridiskā nodaļa</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lastRenderedPageBreak/>
              <w:t>44</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Juridiskās nodaļas vadītājs</w:t>
            </w:r>
          </w:p>
        </w:tc>
        <w:tc>
          <w:tcPr>
            <w:tcW w:w="959"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121 323</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21. Juridiskā analīze, izpildes kontrole un pakalpojumi</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VA,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45</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Jurists</w:t>
            </w:r>
          </w:p>
        </w:tc>
        <w:tc>
          <w:tcPr>
            <w:tcW w:w="959"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2611 01</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21. Juridiskā analīze, izpildes kontrole un pakalpojumi</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IIIB, (10)</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Iepirkumu nodaļa</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46</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Iepirkumu nodaļas vadītājs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21. Juridiskā analīze, izpildes kontrole un pakalpojumi</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VA,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47</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Jurists</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2611 01</w:t>
            </w:r>
          </w:p>
        </w:tc>
        <w:tc>
          <w:tcPr>
            <w:tcW w:w="872"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21. Juridiskā analīze, izpildes kontrole un pakalpojumi</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IIIB, (10)</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48</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Komisijas sekretārs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3343 53</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18.3. Informācijas apkopošana un analīze: Dokumentu pārvaldība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(8)</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1093</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Pilsētvides departaments</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49</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Pilsētvides departamenta direktors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 Administratīvā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IV A2, (14)</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2264</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50</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Referents</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2422  04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32. Projektu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IIC,(10)</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Attīstības un investīciju nodaļa</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51</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Attīstības un investīciju nodaļas vadītājs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32. Projektu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IIIB,(12)</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1647</w:t>
            </w:r>
          </w:p>
        </w:tc>
      </w:tr>
      <w:tr w:rsidR="009F7DF4" w:rsidRPr="0016183E" w:rsidTr="009F7DF4">
        <w:trPr>
          <w:trHeight w:val="285"/>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52</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 xml:space="preserve">Nodaļas vadītāja vietnieks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1213 24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32. Projektu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IIIA, (11) </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1382</w:t>
            </w:r>
          </w:p>
        </w:tc>
      </w:tr>
      <w:tr w:rsidR="009F7DF4" w:rsidRPr="0016183E" w:rsidTr="009F7DF4">
        <w:trPr>
          <w:trHeight w:val="240"/>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53</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Projekta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2422 01</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32. Projektu vadība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IIC, (10)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Būvniecības nodaļa</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54</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Būvniecības nodaļas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20. Inženiertehniskie darbi</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V, (13)</w:t>
            </w:r>
          </w:p>
        </w:tc>
        <w:tc>
          <w:tcPr>
            <w:tcW w:w="1058"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1917</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55</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Būvniecības nodaļas vadītāja vietnieks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1213 24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20. Inženiertehniskie darbi</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IV,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1 647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56</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Būvinženieris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2142 01</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3</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20. Inženiertehniskie darbi</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IV,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1 647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57</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Ceļu būvinženieris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2142 15</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20. Inženiertehniskie darbi</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IV,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1 647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58</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Energopārvaldnieks</w:t>
            </w:r>
          </w:p>
        </w:tc>
        <w:tc>
          <w:tcPr>
            <w:tcW w:w="959" w:type="dxa"/>
            <w:tcBorders>
              <w:top w:val="nil"/>
              <w:left w:val="nil"/>
              <w:bottom w:val="single" w:sz="4" w:space="0" w:color="auto"/>
              <w:right w:val="single" w:sz="4" w:space="0" w:color="auto"/>
            </w:tcBorders>
            <w:shd w:val="clear" w:color="auto" w:fill="auto"/>
            <w:noWrap/>
            <w:vAlign w:val="bottom"/>
            <w:hideMark/>
          </w:tcPr>
          <w:p w:rsidR="009F7DF4" w:rsidRPr="0016183E" w:rsidRDefault="009F7DF4" w:rsidP="009F7DF4">
            <w:pPr>
              <w:jc w:val="center"/>
              <w:rPr>
                <w:sz w:val="20"/>
                <w:szCs w:val="20"/>
              </w:rPr>
            </w:pPr>
            <w:r w:rsidRPr="0016183E">
              <w:rPr>
                <w:sz w:val="20"/>
                <w:szCs w:val="20"/>
              </w:rPr>
              <w:t>2149 14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20. Inženiertehniskie darbi</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IV, (12)</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1 647</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Teritorijas plānošanas nodaļa</w:t>
            </w:r>
          </w:p>
        </w:tc>
      </w:tr>
      <w:tr w:rsidR="009F7DF4" w:rsidRPr="0016183E" w:rsidTr="009F7DF4">
        <w:trPr>
          <w:trHeight w:val="540"/>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59</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Teritorijas plānošanas nodaļas vadītājs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51. Teritorijas plānošana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V,(13)</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1 917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60</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Zemes ierīcības inženieris</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2165 07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20. Inženiertehniskie darbi</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III, (10)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1287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61</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Arhitekts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2161 01</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51. Teritorijas plānošana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(10)</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1 287</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62</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Vecākais ainavu arhitekts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2162 01</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51. Teritorijas plānošana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 (9)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63</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Ainavu arhitekts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216 201</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51. Teritorijas plānošana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 (9)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Pašvaldības īpašumu nodaļa</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64</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 xml:space="preserve">Pašvaldības īpašumu nodaļas vadītājs </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1213 23</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 Apsaimniekošana</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IV, (11)</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1382</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65</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Nekustamā īpašuma speciālists</w:t>
            </w: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sz w:val="20"/>
                <w:szCs w:val="20"/>
              </w:rPr>
            </w:pPr>
            <w:r w:rsidRPr="0016183E">
              <w:rPr>
                <w:sz w:val="20"/>
                <w:szCs w:val="20"/>
              </w:rPr>
              <w:t>333 409</w:t>
            </w:r>
          </w:p>
        </w:tc>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4</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 Apsaimniekošana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IIC, (9)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1190</w:t>
            </w:r>
          </w:p>
        </w:tc>
      </w:tr>
      <w:tr w:rsidR="009F7DF4" w:rsidRPr="0016183E" w:rsidTr="009F7DF4">
        <w:trPr>
          <w:trHeight w:val="792"/>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66</w:t>
            </w:r>
          </w:p>
        </w:tc>
        <w:tc>
          <w:tcPr>
            <w:tcW w:w="2675"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rPr>
                <w:sz w:val="20"/>
                <w:szCs w:val="20"/>
              </w:rPr>
            </w:pPr>
            <w:r w:rsidRPr="0016183E">
              <w:rPr>
                <w:sz w:val="20"/>
                <w:szCs w:val="20"/>
              </w:rPr>
              <w:t xml:space="preserve">Referents </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2422  04</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18.3. Informācijas apkopošana un analīze: Dokumentu pārvaldība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III, (8)</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1093</w:t>
            </w:r>
          </w:p>
        </w:tc>
      </w:tr>
      <w:tr w:rsidR="009F7DF4" w:rsidRPr="0016183E" w:rsidTr="009F7DF4">
        <w:trPr>
          <w:trHeight w:val="264"/>
        </w:trPr>
        <w:tc>
          <w:tcPr>
            <w:tcW w:w="947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b/>
                <w:bCs/>
                <w:sz w:val="20"/>
                <w:szCs w:val="20"/>
              </w:rPr>
            </w:pPr>
            <w:r w:rsidRPr="0016183E">
              <w:rPr>
                <w:b/>
                <w:bCs/>
                <w:sz w:val="20"/>
                <w:szCs w:val="20"/>
              </w:rPr>
              <w:t>Komunālās saimniecības nodaļa</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67</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Komunālās saimniecības nodaļas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1213 23 </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 Apsaimniekošana</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IV, (11)</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1382</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68</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Saimniecības vadītājs</w:t>
            </w:r>
          </w:p>
        </w:tc>
        <w:tc>
          <w:tcPr>
            <w:tcW w:w="959"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5151 03</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 Apsaimniekošana</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IIB, (8)</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1093</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69</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Nodarbinātības organizators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3333 02</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2</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3. Apsaimniekošana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IIA, (6)</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899</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70</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Palīgstrādnieks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9329 09</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13. Fiziskais un kvalificētais darbs</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III,(4)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705</w:t>
            </w:r>
          </w:p>
        </w:tc>
      </w:tr>
      <w:tr w:rsidR="009F7DF4" w:rsidRPr="0016183E" w:rsidTr="009F7DF4">
        <w:trPr>
          <w:trHeight w:val="52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lastRenderedPageBreak/>
              <w:t>71</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Mikroautobusa vadītājs</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8322 06</w:t>
            </w:r>
          </w:p>
        </w:tc>
        <w:tc>
          <w:tcPr>
            <w:tcW w:w="872"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1</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41. Transportlīdzekļa vadīšana</w:t>
            </w:r>
          </w:p>
        </w:tc>
        <w:tc>
          <w:tcPr>
            <w:tcW w:w="1067"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center"/>
              <w:rPr>
                <w:sz w:val="20"/>
                <w:szCs w:val="20"/>
              </w:rPr>
            </w:pPr>
            <w:r w:rsidRPr="0016183E">
              <w:rPr>
                <w:sz w:val="20"/>
                <w:szCs w:val="20"/>
              </w:rPr>
              <w:t xml:space="preserve">II, (6)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899</w:t>
            </w:r>
          </w:p>
        </w:tc>
      </w:tr>
      <w:tr w:rsidR="009F7DF4" w:rsidRPr="0016183E" w:rsidTr="009F7DF4">
        <w:trPr>
          <w:trHeight w:val="264"/>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 </w:t>
            </w:r>
          </w:p>
        </w:tc>
        <w:tc>
          <w:tcPr>
            <w:tcW w:w="2675"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 </w:t>
            </w:r>
          </w:p>
        </w:tc>
        <w:tc>
          <w:tcPr>
            <w:tcW w:w="959"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jc w:val="right"/>
              <w:rPr>
                <w:b/>
                <w:bCs/>
                <w:sz w:val="20"/>
                <w:szCs w:val="20"/>
              </w:rPr>
            </w:pPr>
            <w:r w:rsidRPr="0016183E">
              <w:rPr>
                <w:b/>
                <w:bCs/>
                <w:sz w:val="20"/>
                <w:szCs w:val="20"/>
              </w:rPr>
              <w:t xml:space="preserve">Kopā: </w:t>
            </w:r>
          </w:p>
        </w:tc>
        <w:tc>
          <w:tcPr>
            <w:tcW w:w="872" w:type="dxa"/>
            <w:tcBorders>
              <w:top w:val="nil"/>
              <w:left w:val="nil"/>
              <w:bottom w:val="single" w:sz="4" w:space="0" w:color="auto"/>
              <w:right w:val="single" w:sz="4" w:space="0" w:color="auto"/>
            </w:tcBorders>
            <w:shd w:val="clear" w:color="auto" w:fill="auto"/>
            <w:noWrap/>
            <w:vAlign w:val="bottom"/>
            <w:hideMark/>
          </w:tcPr>
          <w:p w:rsidR="009F7DF4" w:rsidRPr="0016183E" w:rsidRDefault="009F7DF4" w:rsidP="009F7DF4">
            <w:pPr>
              <w:jc w:val="right"/>
              <w:rPr>
                <w:b/>
                <w:bCs/>
                <w:color w:val="000000"/>
                <w:sz w:val="20"/>
                <w:szCs w:val="20"/>
              </w:rPr>
            </w:pPr>
            <w:r>
              <w:rPr>
                <w:b/>
                <w:bCs/>
                <w:color w:val="000000"/>
                <w:sz w:val="20"/>
                <w:szCs w:val="20"/>
              </w:rPr>
              <w:t>112</w:t>
            </w:r>
            <w:r w:rsidRPr="0016183E">
              <w:rPr>
                <w:b/>
                <w:bCs/>
                <w:color w:val="000000"/>
                <w:sz w:val="20"/>
                <w:szCs w:val="20"/>
              </w:rPr>
              <w:t>,5</w:t>
            </w:r>
          </w:p>
        </w:tc>
        <w:tc>
          <w:tcPr>
            <w:tcW w:w="2380" w:type="dxa"/>
            <w:tcBorders>
              <w:top w:val="nil"/>
              <w:left w:val="nil"/>
              <w:bottom w:val="single" w:sz="4" w:space="0" w:color="auto"/>
              <w:right w:val="single" w:sz="4" w:space="0" w:color="auto"/>
            </w:tcBorders>
            <w:shd w:val="clear" w:color="auto" w:fill="auto"/>
            <w:vAlign w:val="center"/>
            <w:hideMark/>
          </w:tcPr>
          <w:p w:rsidR="009F7DF4" w:rsidRPr="0016183E" w:rsidRDefault="009F7DF4" w:rsidP="009F7DF4">
            <w:pPr>
              <w:rPr>
                <w:sz w:val="20"/>
                <w:szCs w:val="20"/>
              </w:rPr>
            </w:pPr>
            <w:r w:rsidRPr="0016183E">
              <w:rPr>
                <w:sz w:val="20"/>
                <w:szCs w:val="20"/>
              </w:rPr>
              <w:t> </w:t>
            </w:r>
          </w:p>
        </w:tc>
        <w:tc>
          <w:tcPr>
            <w:tcW w:w="1067"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 </w:t>
            </w:r>
          </w:p>
        </w:tc>
        <w:tc>
          <w:tcPr>
            <w:tcW w:w="1058" w:type="dxa"/>
            <w:tcBorders>
              <w:top w:val="nil"/>
              <w:left w:val="nil"/>
              <w:bottom w:val="single" w:sz="4" w:space="0" w:color="auto"/>
              <w:right w:val="single" w:sz="4" w:space="0" w:color="auto"/>
            </w:tcBorders>
            <w:shd w:val="clear" w:color="auto" w:fill="auto"/>
            <w:noWrap/>
            <w:vAlign w:val="center"/>
            <w:hideMark/>
          </w:tcPr>
          <w:p w:rsidR="009F7DF4" w:rsidRPr="0016183E" w:rsidRDefault="009F7DF4" w:rsidP="009F7DF4">
            <w:pPr>
              <w:jc w:val="center"/>
              <w:rPr>
                <w:sz w:val="20"/>
                <w:szCs w:val="20"/>
              </w:rPr>
            </w:pPr>
            <w:r w:rsidRPr="0016183E">
              <w:rPr>
                <w:sz w:val="20"/>
                <w:szCs w:val="20"/>
              </w:rPr>
              <w:t> </w:t>
            </w:r>
          </w:p>
        </w:tc>
      </w:tr>
      <w:tr w:rsidR="009F7DF4" w:rsidRPr="0016183E" w:rsidTr="009F7DF4">
        <w:trPr>
          <w:trHeight w:val="264"/>
        </w:trPr>
        <w:tc>
          <w:tcPr>
            <w:tcW w:w="466" w:type="dxa"/>
            <w:tcBorders>
              <w:top w:val="nil"/>
              <w:left w:val="nil"/>
              <w:bottom w:val="nil"/>
              <w:right w:val="nil"/>
            </w:tcBorders>
            <w:shd w:val="clear" w:color="auto" w:fill="auto"/>
            <w:noWrap/>
            <w:vAlign w:val="center"/>
            <w:hideMark/>
          </w:tcPr>
          <w:p w:rsidR="009F7DF4" w:rsidRPr="0016183E" w:rsidRDefault="009F7DF4" w:rsidP="009F7DF4">
            <w:pPr>
              <w:jc w:val="center"/>
              <w:rPr>
                <w:sz w:val="20"/>
                <w:szCs w:val="20"/>
              </w:rPr>
            </w:pPr>
          </w:p>
        </w:tc>
        <w:tc>
          <w:tcPr>
            <w:tcW w:w="2675" w:type="dxa"/>
            <w:tcBorders>
              <w:top w:val="nil"/>
              <w:left w:val="nil"/>
              <w:bottom w:val="nil"/>
              <w:right w:val="nil"/>
            </w:tcBorders>
            <w:shd w:val="clear" w:color="auto" w:fill="auto"/>
            <w:vAlign w:val="center"/>
            <w:hideMark/>
          </w:tcPr>
          <w:p w:rsidR="009F7DF4" w:rsidRPr="0016183E" w:rsidRDefault="009F7DF4" w:rsidP="009F7DF4">
            <w:pPr>
              <w:rPr>
                <w:sz w:val="20"/>
                <w:szCs w:val="20"/>
              </w:rPr>
            </w:pPr>
          </w:p>
        </w:tc>
        <w:tc>
          <w:tcPr>
            <w:tcW w:w="959" w:type="dxa"/>
            <w:tcBorders>
              <w:top w:val="nil"/>
              <w:left w:val="nil"/>
              <w:bottom w:val="nil"/>
              <w:right w:val="nil"/>
            </w:tcBorders>
            <w:shd w:val="clear" w:color="auto" w:fill="auto"/>
            <w:vAlign w:val="center"/>
            <w:hideMark/>
          </w:tcPr>
          <w:p w:rsidR="009F7DF4" w:rsidRPr="0016183E" w:rsidRDefault="009F7DF4" w:rsidP="009F7DF4">
            <w:pPr>
              <w:jc w:val="center"/>
              <w:rPr>
                <w:b/>
                <w:bCs/>
                <w:sz w:val="20"/>
                <w:szCs w:val="20"/>
              </w:rPr>
            </w:pPr>
          </w:p>
        </w:tc>
        <w:tc>
          <w:tcPr>
            <w:tcW w:w="872" w:type="dxa"/>
            <w:tcBorders>
              <w:top w:val="nil"/>
              <w:left w:val="nil"/>
              <w:bottom w:val="nil"/>
              <w:right w:val="nil"/>
            </w:tcBorders>
            <w:shd w:val="clear" w:color="auto" w:fill="auto"/>
            <w:noWrap/>
            <w:vAlign w:val="center"/>
            <w:hideMark/>
          </w:tcPr>
          <w:p w:rsidR="009F7DF4" w:rsidRPr="0016183E" w:rsidRDefault="009F7DF4" w:rsidP="009F7DF4">
            <w:pPr>
              <w:jc w:val="right"/>
              <w:rPr>
                <w:b/>
                <w:bCs/>
                <w:sz w:val="20"/>
                <w:szCs w:val="20"/>
              </w:rPr>
            </w:pPr>
          </w:p>
        </w:tc>
        <w:tc>
          <w:tcPr>
            <w:tcW w:w="2380" w:type="dxa"/>
            <w:tcBorders>
              <w:top w:val="nil"/>
              <w:left w:val="nil"/>
              <w:bottom w:val="nil"/>
              <w:right w:val="nil"/>
            </w:tcBorders>
            <w:shd w:val="clear" w:color="auto" w:fill="auto"/>
            <w:vAlign w:val="center"/>
            <w:hideMark/>
          </w:tcPr>
          <w:p w:rsidR="009F7DF4" w:rsidRPr="0016183E" w:rsidRDefault="009F7DF4" w:rsidP="009F7DF4">
            <w:pPr>
              <w:rPr>
                <w:sz w:val="20"/>
                <w:szCs w:val="20"/>
              </w:rPr>
            </w:pPr>
          </w:p>
        </w:tc>
        <w:tc>
          <w:tcPr>
            <w:tcW w:w="1067" w:type="dxa"/>
            <w:tcBorders>
              <w:top w:val="nil"/>
              <w:left w:val="nil"/>
              <w:bottom w:val="nil"/>
              <w:right w:val="nil"/>
            </w:tcBorders>
            <w:shd w:val="clear" w:color="auto" w:fill="auto"/>
            <w:noWrap/>
            <w:vAlign w:val="center"/>
            <w:hideMark/>
          </w:tcPr>
          <w:p w:rsidR="009F7DF4" w:rsidRPr="0016183E" w:rsidRDefault="009F7DF4" w:rsidP="009F7DF4">
            <w:pPr>
              <w:jc w:val="center"/>
              <w:rPr>
                <w:sz w:val="20"/>
                <w:szCs w:val="20"/>
              </w:rPr>
            </w:pPr>
          </w:p>
        </w:tc>
        <w:tc>
          <w:tcPr>
            <w:tcW w:w="1058" w:type="dxa"/>
            <w:tcBorders>
              <w:top w:val="nil"/>
              <w:left w:val="nil"/>
              <w:bottom w:val="nil"/>
              <w:right w:val="nil"/>
            </w:tcBorders>
            <w:shd w:val="clear" w:color="auto" w:fill="auto"/>
            <w:noWrap/>
            <w:vAlign w:val="center"/>
            <w:hideMark/>
          </w:tcPr>
          <w:p w:rsidR="009F7DF4" w:rsidRPr="0016183E" w:rsidRDefault="009F7DF4" w:rsidP="009F7DF4">
            <w:pPr>
              <w:jc w:val="center"/>
              <w:rPr>
                <w:sz w:val="20"/>
                <w:szCs w:val="20"/>
              </w:rPr>
            </w:pPr>
          </w:p>
        </w:tc>
      </w:tr>
      <w:tr w:rsidR="009F7DF4" w:rsidRPr="0016183E" w:rsidTr="009F7DF4">
        <w:trPr>
          <w:trHeight w:val="780"/>
        </w:trPr>
        <w:tc>
          <w:tcPr>
            <w:tcW w:w="9477" w:type="dxa"/>
            <w:gridSpan w:val="7"/>
            <w:tcBorders>
              <w:top w:val="nil"/>
              <w:left w:val="nil"/>
              <w:bottom w:val="nil"/>
              <w:right w:val="nil"/>
            </w:tcBorders>
            <w:shd w:val="clear" w:color="auto" w:fill="auto"/>
            <w:vAlign w:val="center"/>
            <w:hideMark/>
          </w:tcPr>
          <w:p w:rsidR="009F7DF4" w:rsidRPr="0016183E" w:rsidRDefault="009F7DF4" w:rsidP="009F7DF4">
            <w:pPr>
              <w:rPr>
                <w:sz w:val="20"/>
                <w:szCs w:val="20"/>
              </w:rPr>
            </w:pPr>
            <w:r w:rsidRPr="0016183E">
              <w:rPr>
                <w:sz w:val="20"/>
                <w:szCs w:val="20"/>
              </w:rPr>
              <w:t>*spēkā līdz 31.12.2021.</w:t>
            </w:r>
            <w:r w:rsidRPr="0016183E">
              <w:rPr>
                <w:sz w:val="20"/>
                <w:szCs w:val="20"/>
              </w:rPr>
              <w:br/>
              <w:t>**spēkā līdz 31.12.2020.</w:t>
            </w:r>
          </w:p>
        </w:tc>
      </w:tr>
    </w:tbl>
    <w:p w:rsidR="009F7DF4" w:rsidRDefault="009F7DF4" w:rsidP="009F7DF4">
      <w:pPr>
        <w:ind w:left="720"/>
        <w:jc w:val="right"/>
      </w:pPr>
      <w:r>
        <w:br w:type="page"/>
      </w:r>
    </w:p>
    <w:p w:rsidR="009F7DF4" w:rsidRPr="006A5188" w:rsidRDefault="009F7DF4" w:rsidP="009F7DF4">
      <w:pPr>
        <w:ind w:left="720"/>
        <w:jc w:val="right"/>
      </w:pPr>
      <w:r>
        <w:lastRenderedPageBreak/>
        <w:t>2</w:t>
      </w:r>
      <w:r w:rsidRPr="006A5188">
        <w:t xml:space="preserve">.pielikums </w:t>
      </w:r>
    </w:p>
    <w:p w:rsidR="009F7DF4" w:rsidRPr="006A5188" w:rsidRDefault="009F7DF4" w:rsidP="009F7DF4">
      <w:pPr>
        <w:jc w:val="right"/>
      </w:pPr>
      <w:r w:rsidRPr="006A5188">
        <w:t>Jēkabpils pilsētas domes</w:t>
      </w:r>
    </w:p>
    <w:p w:rsidR="009F7DF4" w:rsidRPr="006A5188" w:rsidRDefault="009F7DF4" w:rsidP="009F7DF4">
      <w:pPr>
        <w:jc w:val="right"/>
      </w:pPr>
      <w:r>
        <w:t>04.07.2019. l</w:t>
      </w:r>
      <w:r w:rsidRPr="006A5188">
        <w:t>ēmumam Nr.</w:t>
      </w:r>
      <w:r>
        <w:t>328</w:t>
      </w:r>
    </w:p>
    <w:p w:rsidR="009F7DF4" w:rsidRPr="006A5188" w:rsidRDefault="009F7DF4" w:rsidP="009F7DF4">
      <w:pPr>
        <w:jc w:val="right"/>
      </w:pPr>
    </w:p>
    <w:p w:rsidR="009F7DF4" w:rsidRPr="006A5188" w:rsidRDefault="009F7DF4" w:rsidP="009F7DF4">
      <w:pPr>
        <w:jc w:val="right"/>
      </w:pPr>
      <w:r w:rsidRPr="006A5188">
        <w:t xml:space="preserve">2.pielikums </w:t>
      </w:r>
    </w:p>
    <w:p w:rsidR="009F7DF4" w:rsidRPr="006A5188" w:rsidRDefault="009F7DF4" w:rsidP="009F7DF4">
      <w:pPr>
        <w:jc w:val="right"/>
      </w:pPr>
      <w:r w:rsidRPr="006A5188">
        <w:t>APSTIPRINĀTS</w:t>
      </w:r>
    </w:p>
    <w:p w:rsidR="009F7DF4" w:rsidRPr="006A5188" w:rsidRDefault="009F7DF4" w:rsidP="009F7DF4">
      <w:pPr>
        <w:jc w:val="right"/>
      </w:pPr>
      <w:r w:rsidRPr="006A5188">
        <w:t xml:space="preserve">ar Jēkabpils pilsētas domes </w:t>
      </w:r>
    </w:p>
    <w:p w:rsidR="009F7DF4" w:rsidRPr="006A5188" w:rsidRDefault="009F7DF4" w:rsidP="009F7DF4">
      <w:pPr>
        <w:jc w:val="right"/>
        <w:rPr>
          <w:rFonts w:eastAsia="Calibri"/>
        </w:rPr>
      </w:pPr>
      <w:r w:rsidRPr="006A5188">
        <w:t>08.02.2018. lēmumu Nr.57</w:t>
      </w:r>
    </w:p>
    <w:p w:rsidR="009F7DF4" w:rsidRPr="006A5188" w:rsidRDefault="009F7DF4" w:rsidP="009F7DF4">
      <w:pPr>
        <w:rPr>
          <w:rFonts w:eastAsia="Calibri"/>
        </w:rPr>
      </w:pPr>
    </w:p>
    <w:p w:rsidR="009F7DF4" w:rsidRPr="006A5188" w:rsidRDefault="009F7DF4" w:rsidP="009F7DF4">
      <w:pPr>
        <w:jc w:val="center"/>
        <w:rPr>
          <w:rFonts w:eastAsia="Calibri"/>
          <w:b/>
        </w:rPr>
      </w:pPr>
      <w:r w:rsidRPr="006A5188">
        <w:rPr>
          <w:b/>
        </w:rPr>
        <w:t>Jēkabpils sociālais dienests</w:t>
      </w:r>
    </w:p>
    <w:tbl>
      <w:tblPr>
        <w:tblW w:w="9523" w:type="dxa"/>
        <w:tblLayout w:type="fixed"/>
        <w:tblLook w:val="04A0" w:firstRow="1" w:lastRow="0" w:firstColumn="1" w:lastColumn="0" w:noHBand="0" w:noVBand="1"/>
      </w:tblPr>
      <w:tblGrid>
        <w:gridCol w:w="724"/>
        <w:gridCol w:w="2078"/>
        <w:gridCol w:w="1417"/>
        <w:gridCol w:w="884"/>
        <w:gridCol w:w="1983"/>
        <w:gridCol w:w="1386"/>
        <w:gridCol w:w="1051"/>
      </w:tblGrid>
      <w:tr w:rsidR="009F7DF4" w:rsidRPr="006A5188" w:rsidTr="009F7DF4">
        <w:trPr>
          <w:trHeight w:val="12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Nr.</w:t>
            </w:r>
          </w:p>
        </w:tc>
        <w:tc>
          <w:tcPr>
            <w:tcW w:w="20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 xml:space="preserve">Struktūrvienību un amatu nosaukumi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Profesiju klasifikatora kods</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Vienības</w:t>
            </w:r>
          </w:p>
        </w:tc>
        <w:tc>
          <w:tcPr>
            <w:tcW w:w="1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Amatu saime, apakšsaime</w:t>
            </w:r>
          </w:p>
        </w:tc>
        <w:tc>
          <w:tcPr>
            <w:tcW w:w="1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Amatu līmenis, mēnešalgas grupa</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Maksimālā amatalga EUR</w:t>
            </w:r>
          </w:p>
        </w:tc>
      </w:tr>
      <w:tr w:rsidR="009F7DF4" w:rsidRPr="006A5188" w:rsidTr="009F7DF4">
        <w:trPr>
          <w:trHeight w:val="50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2078"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051"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r>
      <w:tr w:rsidR="009F7DF4" w:rsidRPr="00C218EF" w:rsidTr="009F7DF4">
        <w:trPr>
          <w:trHeight w:val="48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both"/>
              <w:rPr>
                <w:rFonts w:eastAsia="Lucida Sans Unicode"/>
                <w:vertAlign w:val="superscript"/>
              </w:rPr>
            </w:pPr>
            <w:r>
              <w:rPr>
                <w:rFonts w:eastAsia="Lucida Sans Unicode"/>
              </w:rPr>
              <w:t>6</w:t>
            </w:r>
            <w:r w:rsidRPr="00C218EF">
              <w:rPr>
                <w:rFonts w:eastAsia="Lucida Sans Unicode"/>
              </w:rPr>
              <w:t>.</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both"/>
              <w:rPr>
                <w:rFonts w:eastAsia="Lucida Sans Unicode"/>
              </w:rPr>
            </w:pPr>
            <w:r w:rsidRPr="00C218EF">
              <w:rPr>
                <w:rFonts w:eastAsia="Lucida Sans Unicode"/>
              </w:rPr>
              <w:t>Sociālais darbinieks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center"/>
              <w:rPr>
                <w:rFonts w:eastAsia="Lucida Sans Unicode"/>
              </w:rPr>
            </w:pPr>
            <w:r w:rsidRPr="00C218EF">
              <w:rPr>
                <w:rFonts w:eastAsia="Lucida Sans Unicode"/>
              </w:rPr>
              <w:t>2635 01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DF4" w:rsidRPr="006B02D0" w:rsidRDefault="009F7DF4" w:rsidP="009F7DF4">
            <w:pPr>
              <w:widowControl w:val="0"/>
              <w:tabs>
                <w:tab w:val="left" w:pos="1418"/>
                <w:tab w:val="left" w:pos="1701"/>
              </w:tabs>
              <w:suppressAutoHyphens/>
              <w:jc w:val="center"/>
              <w:rPr>
                <w:rFonts w:eastAsia="Lucida Sans Unicode"/>
                <w:color w:val="000000"/>
              </w:rPr>
            </w:pPr>
            <w:r w:rsidRPr="006B02D0">
              <w:rPr>
                <w:rFonts w:eastAsia="Lucida Sans Unicode"/>
                <w:color w:val="000000"/>
              </w:rPr>
              <w:t>1</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both"/>
              <w:rPr>
                <w:rFonts w:eastAsia="Lucida Sans Unicode"/>
              </w:rPr>
            </w:pPr>
            <w:r w:rsidRPr="00C218EF">
              <w:rPr>
                <w:rFonts w:eastAsia="Lucida Sans Unicode"/>
              </w:rPr>
              <w:t>39.Sociālais darbs</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center"/>
              <w:rPr>
                <w:rFonts w:eastAsia="Lucida Sans Unicode"/>
              </w:rPr>
            </w:pPr>
            <w:r w:rsidRPr="00C218EF">
              <w:rPr>
                <w:rFonts w:eastAsia="Lucida Sans Unicode"/>
              </w:rPr>
              <w:t>IIIB,(9)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DF4" w:rsidRPr="00C218EF" w:rsidRDefault="009F7DF4" w:rsidP="009F7DF4">
            <w:pPr>
              <w:widowControl w:val="0"/>
              <w:tabs>
                <w:tab w:val="left" w:pos="1418"/>
                <w:tab w:val="left" w:pos="1701"/>
              </w:tabs>
              <w:suppressAutoHyphens/>
              <w:jc w:val="center"/>
              <w:rPr>
                <w:rFonts w:eastAsia="Lucida Sans Unicode"/>
              </w:rPr>
            </w:pPr>
            <w:r w:rsidRPr="00C218EF">
              <w:rPr>
                <w:rFonts w:eastAsia="Lucida Sans Unicode"/>
              </w:rPr>
              <w:t>1190</w:t>
            </w:r>
          </w:p>
        </w:tc>
      </w:tr>
    </w:tbl>
    <w:p w:rsidR="009F7DF4" w:rsidRDefault="009F7DF4" w:rsidP="009F7DF4">
      <w:pPr>
        <w:pStyle w:val="xl23"/>
        <w:tabs>
          <w:tab w:val="center" w:pos="8789"/>
          <w:tab w:val="right" w:pos="9356"/>
        </w:tabs>
        <w:spacing w:before="0" w:after="0"/>
        <w:jc w:val="both"/>
        <w:rPr>
          <w:rFonts w:ascii="Times New Roman" w:hAnsi="Times New Roman" w:cs="Times New Roman"/>
          <w:szCs w:val="24"/>
          <w:lang w:val="lv-LV"/>
        </w:rPr>
      </w:pPr>
    </w:p>
    <w:p w:rsidR="009F7DF4" w:rsidRDefault="009F7DF4" w:rsidP="009F7DF4">
      <w:pPr>
        <w:pStyle w:val="xl23"/>
        <w:tabs>
          <w:tab w:val="center" w:pos="8789"/>
          <w:tab w:val="right" w:pos="9356"/>
        </w:tabs>
        <w:spacing w:before="0" w:after="0"/>
        <w:jc w:val="both"/>
        <w:rPr>
          <w:rFonts w:ascii="Times New Roman" w:hAnsi="Times New Roman" w:cs="Times New Roman"/>
          <w:szCs w:val="24"/>
          <w:lang w:val="lv-LV"/>
        </w:rPr>
      </w:pPr>
    </w:p>
    <w:p w:rsidR="009F7DF4" w:rsidRPr="006A5188" w:rsidRDefault="009F7DF4" w:rsidP="009F7DF4">
      <w:pPr>
        <w:pStyle w:val="xl23"/>
        <w:tabs>
          <w:tab w:val="center" w:pos="8789"/>
          <w:tab w:val="right" w:pos="9356"/>
        </w:tabs>
        <w:spacing w:before="0" w:after="0"/>
        <w:jc w:val="both"/>
        <w:rPr>
          <w:rFonts w:ascii="Times New Roman" w:hAnsi="Times New Roman" w:cs="Times New Roman"/>
          <w:szCs w:val="24"/>
          <w:lang w:val="lv-LV"/>
        </w:rPr>
      </w:pPr>
      <w:r w:rsidRPr="006A5188">
        <w:rPr>
          <w:rFonts w:ascii="Times New Roman" w:hAnsi="Times New Roman" w:cs="Times New Roman"/>
          <w:szCs w:val="24"/>
          <w:lang w:val="lv-LV"/>
        </w:rPr>
        <w:t>Domes priekšsēdētājs</w:t>
      </w:r>
      <w:r>
        <w:rPr>
          <w:rFonts w:ascii="Times New Roman" w:hAnsi="Times New Roman" w:cs="Times New Roman"/>
          <w:szCs w:val="24"/>
          <w:lang w:val="lv-LV"/>
        </w:rPr>
        <w:t xml:space="preserve">                                                     (paraksts)</w:t>
      </w:r>
      <w:r w:rsidRPr="006A5188">
        <w:rPr>
          <w:rFonts w:ascii="Times New Roman" w:hAnsi="Times New Roman" w:cs="Times New Roman"/>
          <w:szCs w:val="24"/>
          <w:lang w:val="lv-LV"/>
        </w:rPr>
        <w:tab/>
      </w:r>
      <w:r>
        <w:rPr>
          <w:rFonts w:ascii="Times New Roman" w:hAnsi="Times New Roman" w:cs="Times New Roman"/>
          <w:szCs w:val="24"/>
          <w:lang w:val="lv-LV"/>
        </w:rPr>
        <w:t>A.Kraps</w:t>
      </w:r>
    </w:p>
    <w:p w:rsidR="009F7DF4" w:rsidRDefault="009F7DF4" w:rsidP="009F7DF4">
      <w:pPr>
        <w:jc w:val="right"/>
      </w:pPr>
    </w:p>
    <w:p w:rsidR="009F7DF4" w:rsidRDefault="009F7DF4" w:rsidP="009F7DF4">
      <w:pPr>
        <w:jc w:val="right"/>
      </w:pPr>
    </w:p>
    <w:p w:rsidR="009F7DF4" w:rsidRDefault="009F7DF4" w:rsidP="009F7DF4">
      <w:pPr>
        <w:tabs>
          <w:tab w:val="left" w:pos="5747"/>
        </w:tabs>
      </w:pPr>
      <w:r>
        <w:tab/>
      </w:r>
    </w:p>
    <w:p w:rsidR="009F7DF4" w:rsidRDefault="009F7DF4" w:rsidP="009F7DF4">
      <w:pPr>
        <w:jc w:val="right"/>
      </w:pPr>
      <w:r w:rsidRPr="003311E9">
        <w:br w:type="page"/>
      </w:r>
    </w:p>
    <w:p w:rsidR="009F7DF4" w:rsidRPr="006A5188" w:rsidRDefault="009F7DF4" w:rsidP="009F7DF4">
      <w:pPr>
        <w:jc w:val="right"/>
      </w:pPr>
      <w:r>
        <w:lastRenderedPageBreak/>
        <w:t>3</w:t>
      </w:r>
      <w:r w:rsidRPr="006A5188">
        <w:t xml:space="preserve">.pielikums </w:t>
      </w:r>
    </w:p>
    <w:p w:rsidR="009F7DF4" w:rsidRPr="006A5188" w:rsidRDefault="009F7DF4" w:rsidP="009F7DF4">
      <w:pPr>
        <w:jc w:val="right"/>
      </w:pPr>
      <w:r w:rsidRPr="006A5188">
        <w:t>Jēkabpils pilsētas domes</w:t>
      </w:r>
    </w:p>
    <w:p w:rsidR="009F7DF4" w:rsidRPr="006A5188" w:rsidRDefault="009F7DF4" w:rsidP="009F7DF4">
      <w:pPr>
        <w:jc w:val="right"/>
      </w:pPr>
      <w:r>
        <w:t>04.07.2019. l</w:t>
      </w:r>
      <w:r w:rsidRPr="006A5188">
        <w:t>ēmumam Nr.</w:t>
      </w:r>
      <w:r>
        <w:t>328</w:t>
      </w:r>
    </w:p>
    <w:p w:rsidR="009F7DF4" w:rsidRPr="006A5188" w:rsidRDefault="009F7DF4" w:rsidP="009F7DF4">
      <w:pPr>
        <w:jc w:val="right"/>
      </w:pPr>
    </w:p>
    <w:p w:rsidR="009F7DF4" w:rsidRPr="006A5188" w:rsidRDefault="009F7DF4" w:rsidP="009F7DF4">
      <w:pPr>
        <w:jc w:val="right"/>
      </w:pPr>
      <w:r>
        <w:t>3</w:t>
      </w:r>
      <w:r w:rsidRPr="006A5188">
        <w:t xml:space="preserve">.pielikums </w:t>
      </w:r>
    </w:p>
    <w:p w:rsidR="009F7DF4" w:rsidRPr="006A5188" w:rsidRDefault="009F7DF4" w:rsidP="009F7DF4">
      <w:pPr>
        <w:jc w:val="right"/>
      </w:pPr>
      <w:r w:rsidRPr="006A5188">
        <w:t>APSTIPRINĀTS</w:t>
      </w:r>
    </w:p>
    <w:p w:rsidR="009F7DF4" w:rsidRPr="006A5188" w:rsidRDefault="009F7DF4" w:rsidP="009F7DF4">
      <w:pPr>
        <w:jc w:val="right"/>
      </w:pPr>
      <w:r w:rsidRPr="006A5188">
        <w:t xml:space="preserve">ar Jēkabpils pilsētas domes </w:t>
      </w:r>
    </w:p>
    <w:p w:rsidR="009F7DF4" w:rsidRPr="006A5188" w:rsidRDefault="009F7DF4" w:rsidP="009F7DF4">
      <w:pPr>
        <w:jc w:val="right"/>
        <w:rPr>
          <w:rFonts w:eastAsia="Calibri"/>
        </w:rPr>
      </w:pPr>
      <w:r w:rsidRPr="006A5188">
        <w:t>08.02.2018. lēmumu Nr.57</w:t>
      </w:r>
    </w:p>
    <w:p w:rsidR="009F7DF4" w:rsidRPr="006A5188" w:rsidRDefault="009F7DF4" w:rsidP="009F7DF4">
      <w:pPr>
        <w:rPr>
          <w:rFonts w:eastAsia="Calibri"/>
        </w:rPr>
      </w:pPr>
    </w:p>
    <w:p w:rsidR="009F7DF4" w:rsidRPr="006A5188" w:rsidRDefault="009F7DF4" w:rsidP="009F7DF4">
      <w:pPr>
        <w:jc w:val="center"/>
        <w:rPr>
          <w:rFonts w:eastAsia="Calibri"/>
          <w:b/>
        </w:rPr>
      </w:pPr>
      <w:r w:rsidRPr="006A5188">
        <w:rPr>
          <w:b/>
        </w:rPr>
        <w:t xml:space="preserve">Jēkabpils </w:t>
      </w:r>
      <w:r>
        <w:rPr>
          <w:b/>
        </w:rPr>
        <w:t>Kultūras pārvalde</w:t>
      </w:r>
    </w:p>
    <w:tbl>
      <w:tblPr>
        <w:tblW w:w="9532" w:type="dxa"/>
        <w:tblLayout w:type="fixed"/>
        <w:tblLook w:val="04A0" w:firstRow="1" w:lastRow="0" w:firstColumn="1" w:lastColumn="0" w:noHBand="0" w:noVBand="1"/>
      </w:tblPr>
      <w:tblGrid>
        <w:gridCol w:w="724"/>
        <w:gridCol w:w="2078"/>
        <w:gridCol w:w="1417"/>
        <w:gridCol w:w="884"/>
        <w:gridCol w:w="1983"/>
        <w:gridCol w:w="1386"/>
        <w:gridCol w:w="1051"/>
        <w:gridCol w:w="9"/>
      </w:tblGrid>
      <w:tr w:rsidR="009F7DF4" w:rsidRPr="006A5188" w:rsidTr="009F7DF4">
        <w:trPr>
          <w:gridAfter w:val="1"/>
          <w:wAfter w:w="9" w:type="dxa"/>
          <w:trHeight w:val="12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Nr.</w:t>
            </w:r>
          </w:p>
        </w:tc>
        <w:tc>
          <w:tcPr>
            <w:tcW w:w="20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 xml:space="preserve">Struktūrvienību un amatu nosaukumi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Profesiju klasifikatora kods</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Vienības</w:t>
            </w:r>
          </w:p>
        </w:tc>
        <w:tc>
          <w:tcPr>
            <w:tcW w:w="1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Amatu saime, apakšsaime</w:t>
            </w:r>
          </w:p>
        </w:tc>
        <w:tc>
          <w:tcPr>
            <w:tcW w:w="1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Amatu līmenis, mēnešalgas grupa</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Maksimālā amatalga EUR</w:t>
            </w:r>
          </w:p>
        </w:tc>
      </w:tr>
      <w:tr w:rsidR="009F7DF4" w:rsidRPr="006A5188" w:rsidTr="009F7DF4">
        <w:trPr>
          <w:gridAfter w:val="1"/>
          <w:wAfter w:w="9" w:type="dxa"/>
          <w:trHeight w:val="50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2078"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051"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r>
      <w:tr w:rsidR="009F7DF4" w:rsidRPr="006A5188" w:rsidTr="009F7DF4">
        <w:trPr>
          <w:trHeight w:val="378"/>
        </w:trPr>
        <w:tc>
          <w:tcPr>
            <w:tcW w:w="9532" w:type="dxa"/>
            <w:gridSpan w:val="8"/>
            <w:tcBorders>
              <w:top w:val="single" w:sz="4" w:space="0" w:color="auto"/>
              <w:left w:val="single" w:sz="4" w:space="0" w:color="auto"/>
              <w:bottom w:val="single" w:sz="4" w:space="0" w:color="auto"/>
              <w:right w:val="single" w:sz="4" w:space="0" w:color="auto"/>
            </w:tcBorders>
            <w:shd w:val="clear" w:color="auto" w:fill="auto"/>
            <w:hideMark/>
          </w:tcPr>
          <w:p w:rsidR="009F7DF4" w:rsidRPr="006A5188" w:rsidRDefault="009F7DF4" w:rsidP="009F7DF4">
            <w:pPr>
              <w:widowControl w:val="0"/>
              <w:tabs>
                <w:tab w:val="left" w:pos="1418"/>
                <w:tab w:val="left" w:pos="1701"/>
              </w:tabs>
              <w:suppressAutoHyphens/>
              <w:jc w:val="center"/>
              <w:rPr>
                <w:rFonts w:eastAsia="Lucida Sans Unicode"/>
                <w:b/>
              </w:rPr>
            </w:pPr>
            <w:r>
              <w:rPr>
                <w:rFonts w:eastAsia="Lucida Sans Unicode"/>
                <w:b/>
              </w:rPr>
              <w:t>Jēkabpils pilsētas pašvaldība</w:t>
            </w:r>
          </w:p>
        </w:tc>
      </w:tr>
      <w:tr w:rsidR="009F7DF4" w:rsidRPr="006A5188" w:rsidTr="009F7DF4">
        <w:trPr>
          <w:trHeight w:val="378"/>
        </w:trPr>
        <w:tc>
          <w:tcPr>
            <w:tcW w:w="9532" w:type="dxa"/>
            <w:gridSpan w:val="8"/>
            <w:tcBorders>
              <w:top w:val="single" w:sz="4" w:space="0" w:color="auto"/>
              <w:left w:val="single" w:sz="4" w:space="0" w:color="auto"/>
              <w:bottom w:val="single" w:sz="4" w:space="0" w:color="auto"/>
              <w:right w:val="single" w:sz="4" w:space="0" w:color="auto"/>
            </w:tcBorders>
            <w:shd w:val="clear" w:color="auto" w:fill="auto"/>
          </w:tcPr>
          <w:p w:rsidR="009F7DF4" w:rsidRDefault="009F7DF4" w:rsidP="009F7DF4">
            <w:pPr>
              <w:widowControl w:val="0"/>
              <w:tabs>
                <w:tab w:val="left" w:pos="1418"/>
                <w:tab w:val="left" w:pos="1701"/>
              </w:tabs>
              <w:suppressAutoHyphens/>
              <w:jc w:val="center"/>
              <w:rPr>
                <w:rFonts w:eastAsia="Lucida Sans Unicode"/>
                <w:b/>
              </w:rPr>
            </w:pPr>
            <w:r>
              <w:rPr>
                <w:rFonts w:eastAsia="Lucida Sans Unicode"/>
                <w:b/>
              </w:rPr>
              <w:t>Komplektēšanas un apstrādes nodaļa</w:t>
            </w:r>
          </w:p>
        </w:tc>
      </w:tr>
      <w:tr w:rsidR="009F7DF4" w:rsidRPr="006A5188" w:rsidTr="009F7DF4">
        <w:trPr>
          <w:gridAfter w:val="1"/>
          <w:wAfter w:w="9" w:type="dxa"/>
          <w:trHeight w:val="48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580162" w:rsidRDefault="009F7DF4" w:rsidP="009F7DF4">
            <w:pPr>
              <w:widowControl w:val="0"/>
              <w:tabs>
                <w:tab w:val="left" w:pos="1418"/>
                <w:tab w:val="left" w:pos="1701"/>
              </w:tabs>
              <w:suppressAutoHyphens/>
              <w:jc w:val="center"/>
              <w:rPr>
                <w:rFonts w:eastAsia="Lucida Sans Unicode"/>
              </w:rPr>
            </w:pPr>
            <w:r>
              <w:rPr>
                <w:rFonts w:eastAsia="Lucida Sans Unicode"/>
              </w:rPr>
              <w:t>22</w:t>
            </w:r>
            <w:r>
              <w:rPr>
                <w:rFonts w:eastAsia="Lucida Sans Unicode"/>
                <w:vertAlign w:val="superscript"/>
              </w:rPr>
              <w:t>1</w:t>
            </w:r>
            <w:r>
              <w:rPr>
                <w:rFonts w:eastAsia="Lucida Sans Unicode"/>
              </w:rPr>
              <w:t>.</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6A5188" w:rsidRDefault="009F7DF4" w:rsidP="009F7DF4">
            <w:pPr>
              <w:widowControl w:val="0"/>
              <w:tabs>
                <w:tab w:val="left" w:pos="1418"/>
                <w:tab w:val="left" w:pos="1701"/>
              </w:tabs>
              <w:suppressAutoHyphens/>
              <w:jc w:val="both"/>
              <w:rPr>
                <w:rFonts w:eastAsia="Lucida Sans Unicode"/>
              </w:rPr>
            </w:pPr>
            <w:r>
              <w:rPr>
                <w:rFonts w:eastAsia="Lucida Sans Unicode"/>
              </w:rPr>
              <w:t>Multimediju dizaina speciālists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6A5188" w:rsidRDefault="009F7DF4" w:rsidP="009F7DF4">
            <w:pPr>
              <w:widowControl w:val="0"/>
              <w:tabs>
                <w:tab w:val="left" w:pos="1418"/>
                <w:tab w:val="left" w:pos="1701"/>
              </w:tabs>
              <w:suppressAutoHyphens/>
              <w:jc w:val="center"/>
              <w:rPr>
                <w:rFonts w:eastAsia="Lucida Sans Unicode"/>
              </w:rPr>
            </w:pPr>
            <w:r>
              <w:rPr>
                <w:rFonts w:eastAsia="Lucida Sans Unicode"/>
              </w:rPr>
              <w:t>3432 35</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DF4" w:rsidRPr="003311E9" w:rsidRDefault="009F7DF4" w:rsidP="009F7DF4">
            <w:pPr>
              <w:widowControl w:val="0"/>
              <w:tabs>
                <w:tab w:val="left" w:pos="1418"/>
                <w:tab w:val="left" w:pos="1701"/>
              </w:tabs>
              <w:suppressAutoHyphens/>
              <w:jc w:val="center"/>
              <w:rPr>
                <w:rFonts w:eastAsia="Lucida Sans Unicode"/>
              </w:rPr>
            </w:pPr>
            <w:r w:rsidRPr="003311E9">
              <w:rPr>
                <w:rFonts w:eastAsia="Lucida Sans Unicode"/>
              </w:rPr>
              <w:t>1</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6A5188" w:rsidRDefault="009F7DF4" w:rsidP="009F7DF4">
            <w:pPr>
              <w:widowControl w:val="0"/>
              <w:tabs>
                <w:tab w:val="left" w:pos="1418"/>
                <w:tab w:val="left" w:pos="1701"/>
              </w:tabs>
              <w:suppressAutoHyphens/>
              <w:jc w:val="both"/>
              <w:rPr>
                <w:rFonts w:eastAsia="Lucida Sans Unicode"/>
              </w:rPr>
            </w:pPr>
            <w:r>
              <w:rPr>
                <w:rFonts w:eastAsia="Lucida Sans Unicode"/>
              </w:rPr>
              <w:t>33.Radošie darbi</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6A5188" w:rsidRDefault="009F7DF4" w:rsidP="009F7DF4">
            <w:pPr>
              <w:widowControl w:val="0"/>
              <w:tabs>
                <w:tab w:val="left" w:pos="1418"/>
                <w:tab w:val="left" w:pos="1701"/>
              </w:tabs>
              <w:suppressAutoHyphens/>
              <w:jc w:val="center"/>
              <w:rPr>
                <w:rFonts w:eastAsia="Lucida Sans Unicode"/>
              </w:rPr>
            </w:pPr>
            <w:r>
              <w:rPr>
                <w:rFonts w:eastAsia="Lucida Sans Unicode"/>
              </w:rPr>
              <w:t>II,(8)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DF4" w:rsidRPr="006A5188" w:rsidRDefault="009F7DF4" w:rsidP="009F7DF4">
            <w:pPr>
              <w:widowControl w:val="0"/>
              <w:tabs>
                <w:tab w:val="left" w:pos="1418"/>
                <w:tab w:val="left" w:pos="1701"/>
              </w:tabs>
              <w:suppressAutoHyphens/>
              <w:jc w:val="center"/>
              <w:rPr>
                <w:rFonts w:eastAsia="Lucida Sans Unicode"/>
              </w:rPr>
            </w:pPr>
            <w:r>
              <w:rPr>
                <w:rFonts w:eastAsia="Lucida Sans Unicode"/>
              </w:rPr>
              <w:t>1093</w:t>
            </w:r>
          </w:p>
        </w:tc>
      </w:tr>
      <w:tr w:rsidR="009F7DF4" w:rsidRPr="006A5188" w:rsidTr="009F7DF4">
        <w:trPr>
          <w:gridAfter w:val="1"/>
          <w:wAfter w:w="9" w:type="dxa"/>
          <w:trHeight w:val="480"/>
        </w:trPr>
        <w:tc>
          <w:tcPr>
            <w:tcW w:w="95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F7DF4" w:rsidRPr="00580162" w:rsidRDefault="009F7DF4" w:rsidP="009F7DF4">
            <w:pPr>
              <w:widowControl w:val="0"/>
              <w:tabs>
                <w:tab w:val="left" w:pos="1418"/>
                <w:tab w:val="left" w:pos="1701"/>
              </w:tabs>
              <w:suppressAutoHyphens/>
              <w:jc w:val="center"/>
              <w:rPr>
                <w:rFonts w:eastAsia="Lucida Sans Unicode"/>
                <w:b/>
                <w:bCs/>
              </w:rPr>
            </w:pPr>
            <w:r w:rsidRPr="00580162">
              <w:rPr>
                <w:rFonts w:eastAsia="Lucida Sans Unicode"/>
                <w:b/>
                <w:bCs/>
              </w:rPr>
              <w:t>Lietotāju apkalpošanas nodaļa</w:t>
            </w:r>
          </w:p>
        </w:tc>
      </w:tr>
      <w:tr w:rsidR="009F7DF4" w:rsidRPr="006A5188" w:rsidTr="009F7DF4">
        <w:trPr>
          <w:gridAfter w:val="1"/>
          <w:wAfter w:w="9" w:type="dxa"/>
          <w:trHeight w:val="48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Default="009F7DF4" w:rsidP="009F7DF4">
            <w:pPr>
              <w:widowControl w:val="0"/>
              <w:tabs>
                <w:tab w:val="left" w:pos="1418"/>
                <w:tab w:val="left" w:pos="1701"/>
              </w:tabs>
              <w:suppressAutoHyphens/>
              <w:jc w:val="center"/>
              <w:rPr>
                <w:rFonts w:eastAsia="Lucida Sans Unicode"/>
              </w:rPr>
            </w:pPr>
            <w:r>
              <w:rPr>
                <w:rFonts w:eastAsia="Lucida Sans Unicode"/>
              </w:rPr>
              <w:t>26.</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Default="009F7DF4" w:rsidP="009F7DF4">
            <w:pPr>
              <w:widowControl w:val="0"/>
              <w:tabs>
                <w:tab w:val="left" w:pos="1418"/>
                <w:tab w:val="left" w:pos="1701"/>
              </w:tabs>
              <w:suppressAutoHyphens/>
              <w:jc w:val="both"/>
              <w:rPr>
                <w:rFonts w:eastAsia="Lucida Sans Unicode"/>
              </w:rPr>
            </w:pPr>
            <w:r>
              <w:rPr>
                <w:rFonts w:eastAsia="Lucida Sans Unicode"/>
              </w:rPr>
              <w:t>Bibliotekārs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Default="009F7DF4" w:rsidP="009F7DF4">
            <w:pPr>
              <w:widowControl w:val="0"/>
              <w:tabs>
                <w:tab w:val="left" w:pos="1418"/>
                <w:tab w:val="left" w:pos="1701"/>
              </w:tabs>
              <w:suppressAutoHyphens/>
              <w:jc w:val="center"/>
              <w:rPr>
                <w:rFonts w:eastAsia="Lucida Sans Unicode"/>
              </w:rPr>
            </w:pPr>
            <w:r>
              <w:rPr>
                <w:rFonts w:eastAsia="Lucida Sans Unicode"/>
              </w:rPr>
              <w:t>3433 01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DF4" w:rsidRPr="003311E9" w:rsidRDefault="009F7DF4" w:rsidP="009F7DF4">
            <w:pPr>
              <w:widowControl w:val="0"/>
              <w:tabs>
                <w:tab w:val="left" w:pos="1418"/>
                <w:tab w:val="left" w:pos="1701"/>
              </w:tabs>
              <w:suppressAutoHyphens/>
              <w:jc w:val="center"/>
              <w:rPr>
                <w:rFonts w:eastAsia="Lucida Sans Unicode"/>
                <w:strike/>
              </w:rPr>
            </w:pPr>
            <w:r w:rsidRPr="003311E9">
              <w:rPr>
                <w:rFonts w:eastAsia="Lucida Sans Unicode"/>
              </w:rPr>
              <w:t>1</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Default="009F7DF4" w:rsidP="009F7DF4">
            <w:pPr>
              <w:widowControl w:val="0"/>
              <w:tabs>
                <w:tab w:val="left" w:pos="1418"/>
                <w:tab w:val="left" w:pos="1701"/>
              </w:tabs>
              <w:suppressAutoHyphens/>
              <w:jc w:val="both"/>
              <w:rPr>
                <w:rFonts w:eastAsia="Lucida Sans Unicode"/>
              </w:rPr>
            </w:pPr>
            <w:r>
              <w:rPr>
                <w:rFonts w:eastAsia="Lucida Sans Unicode"/>
              </w:rPr>
              <w:t>18.2.Informācijas apkopšana un analīze: Bibliotēku pakalpojumi</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Default="009F7DF4" w:rsidP="009F7DF4">
            <w:pPr>
              <w:widowControl w:val="0"/>
              <w:tabs>
                <w:tab w:val="left" w:pos="1418"/>
                <w:tab w:val="left" w:pos="1701"/>
              </w:tabs>
              <w:suppressAutoHyphens/>
              <w:jc w:val="center"/>
              <w:rPr>
                <w:rFonts w:eastAsia="Lucida Sans Unicode"/>
              </w:rPr>
            </w:pPr>
            <w:r>
              <w:rPr>
                <w:rFonts w:eastAsia="Lucida Sans Unicode"/>
              </w:rPr>
              <w:t>II, (8)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DF4" w:rsidRDefault="009F7DF4" w:rsidP="009F7DF4">
            <w:pPr>
              <w:widowControl w:val="0"/>
              <w:tabs>
                <w:tab w:val="left" w:pos="1418"/>
                <w:tab w:val="left" w:pos="1701"/>
              </w:tabs>
              <w:suppressAutoHyphens/>
              <w:jc w:val="center"/>
              <w:rPr>
                <w:rFonts w:eastAsia="Lucida Sans Unicode"/>
              </w:rPr>
            </w:pPr>
            <w:r>
              <w:rPr>
                <w:rFonts w:eastAsia="Lucida Sans Unicode"/>
              </w:rPr>
              <w:t>1093</w:t>
            </w:r>
          </w:p>
        </w:tc>
      </w:tr>
    </w:tbl>
    <w:p w:rsidR="009F7DF4" w:rsidRDefault="009F7DF4" w:rsidP="009F7DF4"/>
    <w:p w:rsidR="009F7DF4" w:rsidRDefault="009F7DF4" w:rsidP="009F7DF4">
      <w:pPr>
        <w:pStyle w:val="xl23"/>
        <w:tabs>
          <w:tab w:val="left" w:pos="1418"/>
        </w:tabs>
        <w:spacing w:before="0" w:after="0"/>
        <w:jc w:val="both"/>
        <w:rPr>
          <w:rFonts w:ascii="Times New Roman" w:hAnsi="Times New Roman" w:cs="Times New Roman"/>
          <w:szCs w:val="24"/>
          <w:lang w:val="lv-LV"/>
        </w:rPr>
      </w:pPr>
    </w:p>
    <w:p w:rsidR="009F7DF4" w:rsidRPr="006A5188" w:rsidRDefault="009F7DF4" w:rsidP="009F7DF4">
      <w:pPr>
        <w:pStyle w:val="xl23"/>
        <w:tabs>
          <w:tab w:val="center" w:pos="8789"/>
          <w:tab w:val="right" w:pos="9356"/>
        </w:tabs>
        <w:spacing w:before="0" w:after="0"/>
        <w:jc w:val="both"/>
        <w:rPr>
          <w:rFonts w:ascii="Times New Roman" w:hAnsi="Times New Roman" w:cs="Times New Roman"/>
          <w:szCs w:val="24"/>
          <w:lang w:val="lv-LV"/>
        </w:rPr>
      </w:pPr>
      <w:r w:rsidRPr="006A5188">
        <w:rPr>
          <w:rFonts w:ascii="Times New Roman" w:hAnsi="Times New Roman" w:cs="Times New Roman"/>
          <w:szCs w:val="24"/>
          <w:lang w:val="lv-LV"/>
        </w:rPr>
        <w:t>Domes priekšsēdētājs</w:t>
      </w:r>
      <w:r>
        <w:rPr>
          <w:rFonts w:ascii="Times New Roman" w:hAnsi="Times New Roman" w:cs="Times New Roman"/>
          <w:szCs w:val="24"/>
          <w:lang w:val="lv-LV"/>
        </w:rPr>
        <w:t xml:space="preserve">                                                     (paraksts)</w:t>
      </w:r>
      <w:r w:rsidRPr="006A5188">
        <w:rPr>
          <w:rFonts w:ascii="Times New Roman" w:hAnsi="Times New Roman" w:cs="Times New Roman"/>
          <w:szCs w:val="24"/>
          <w:lang w:val="lv-LV"/>
        </w:rPr>
        <w:tab/>
      </w:r>
      <w:r>
        <w:rPr>
          <w:rFonts w:ascii="Times New Roman" w:hAnsi="Times New Roman" w:cs="Times New Roman"/>
          <w:szCs w:val="24"/>
          <w:lang w:val="lv-LV"/>
        </w:rPr>
        <w:t>A.Kraps</w:t>
      </w:r>
    </w:p>
    <w:p w:rsidR="009F7DF4" w:rsidRPr="006A5188" w:rsidRDefault="009F7DF4" w:rsidP="009F7DF4"/>
    <w:p w:rsidR="009F7DF4" w:rsidRDefault="009F7DF4" w:rsidP="009F7DF4">
      <w:pPr>
        <w:jc w:val="right"/>
      </w:pPr>
      <w:r>
        <w:br w:type="page"/>
      </w:r>
    </w:p>
    <w:p w:rsidR="009F7DF4" w:rsidRDefault="009F7DF4" w:rsidP="009F7DF4">
      <w:pPr>
        <w:jc w:val="right"/>
      </w:pPr>
    </w:p>
    <w:p w:rsidR="009F7DF4" w:rsidRPr="006A5188" w:rsidRDefault="009F7DF4" w:rsidP="009F7DF4">
      <w:pPr>
        <w:jc w:val="right"/>
      </w:pPr>
      <w:r>
        <w:t>4</w:t>
      </w:r>
      <w:r w:rsidRPr="006A5188">
        <w:t xml:space="preserve">.pielikums </w:t>
      </w:r>
    </w:p>
    <w:p w:rsidR="009F7DF4" w:rsidRPr="006A5188" w:rsidRDefault="009F7DF4" w:rsidP="009F7DF4">
      <w:pPr>
        <w:jc w:val="right"/>
      </w:pPr>
      <w:r w:rsidRPr="006A5188">
        <w:t>Jēkabpils pilsētas domes</w:t>
      </w:r>
    </w:p>
    <w:p w:rsidR="009F7DF4" w:rsidRPr="006A5188" w:rsidRDefault="009F7DF4" w:rsidP="009F7DF4">
      <w:pPr>
        <w:jc w:val="right"/>
      </w:pPr>
      <w:r>
        <w:t>04.07.2019. l</w:t>
      </w:r>
      <w:r w:rsidRPr="006A5188">
        <w:t>ēmumam Nr.</w:t>
      </w:r>
      <w:r>
        <w:t>328</w:t>
      </w:r>
    </w:p>
    <w:p w:rsidR="009F7DF4" w:rsidRPr="006A5188" w:rsidRDefault="009F7DF4" w:rsidP="009F7DF4">
      <w:pPr>
        <w:jc w:val="right"/>
      </w:pPr>
    </w:p>
    <w:p w:rsidR="009F7DF4" w:rsidRPr="006A5188" w:rsidRDefault="009F7DF4" w:rsidP="009F7DF4">
      <w:pPr>
        <w:jc w:val="right"/>
      </w:pPr>
      <w:r>
        <w:t>7</w:t>
      </w:r>
      <w:r w:rsidRPr="006A5188">
        <w:t xml:space="preserve">.pielikums </w:t>
      </w:r>
    </w:p>
    <w:p w:rsidR="009F7DF4" w:rsidRPr="006A5188" w:rsidRDefault="009F7DF4" w:rsidP="009F7DF4">
      <w:pPr>
        <w:jc w:val="right"/>
      </w:pPr>
      <w:r w:rsidRPr="006A5188">
        <w:t>APSTIPRINĀTS</w:t>
      </w:r>
    </w:p>
    <w:p w:rsidR="009F7DF4" w:rsidRPr="006A5188" w:rsidRDefault="009F7DF4" w:rsidP="009F7DF4">
      <w:pPr>
        <w:jc w:val="right"/>
      </w:pPr>
      <w:r w:rsidRPr="006A5188">
        <w:t xml:space="preserve">ar Jēkabpils pilsētas domes </w:t>
      </w:r>
    </w:p>
    <w:p w:rsidR="009F7DF4" w:rsidRPr="006A5188" w:rsidRDefault="009F7DF4" w:rsidP="009F7DF4">
      <w:pPr>
        <w:jc w:val="right"/>
        <w:rPr>
          <w:rFonts w:eastAsia="Calibri"/>
        </w:rPr>
      </w:pPr>
      <w:r w:rsidRPr="006A5188">
        <w:t>08.02.2018. lēmumu Nr.57</w:t>
      </w:r>
    </w:p>
    <w:p w:rsidR="009F7DF4" w:rsidRPr="006A5188" w:rsidRDefault="009F7DF4" w:rsidP="009F7DF4">
      <w:pPr>
        <w:rPr>
          <w:rFonts w:eastAsia="Calibri"/>
        </w:rPr>
      </w:pPr>
    </w:p>
    <w:p w:rsidR="009F7DF4" w:rsidRDefault="009F7DF4" w:rsidP="009F7DF4">
      <w:pPr>
        <w:jc w:val="center"/>
        <w:rPr>
          <w:rFonts w:eastAsia="Calibri"/>
          <w:b/>
        </w:rPr>
      </w:pPr>
      <w:r>
        <w:rPr>
          <w:b/>
        </w:rPr>
        <w:t>Jēkabpils Izglītības pārvalde</w:t>
      </w:r>
    </w:p>
    <w:tbl>
      <w:tblPr>
        <w:tblW w:w="9528" w:type="dxa"/>
        <w:tblLayout w:type="fixed"/>
        <w:tblLook w:val="04A0" w:firstRow="1" w:lastRow="0" w:firstColumn="1" w:lastColumn="0" w:noHBand="0" w:noVBand="1"/>
      </w:tblPr>
      <w:tblGrid>
        <w:gridCol w:w="724"/>
        <w:gridCol w:w="2079"/>
        <w:gridCol w:w="1418"/>
        <w:gridCol w:w="884"/>
        <w:gridCol w:w="1984"/>
        <w:gridCol w:w="1387"/>
        <w:gridCol w:w="1052"/>
      </w:tblGrid>
      <w:tr w:rsidR="009F7DF4" w:rsidTr="009F7DF4">
        <w:trPr>
          <w:trHeight w:val="1200"/>
        </w:trPr>
        <w:tc>
          <w:tcPr>
            <w:tcW w:w="724" w:type="dxa"/>
            <w:vMerge w:val="restart"/>
            <w:tcBorders>
              <w:top w:val="single" w:sz="4" w:space="0" w:color="auto"/>
              <w:left w:val="single" w:sz="4" w:space="0" w:color="auto"/>
              <w:bottom w:val="single" w:sz="4" w:space="0" w:color="auto"/>
              <w:right w:val="single" w:sz="4" w:space="0" w:color="auto"/>
            </w:tcBorders>
            <w:noWrap/>
            <w:vAlign w:val="center"/>
            <w:hideMark/>
          </w:tcPr>
          <w:p w:rsidR="009F7DF4" w:rsidRDefault="009F7DF4" w:rsidP="009F7DF4">
            <w:pPr>
              <w:widowControl w:val="0"/>
              <w:tabs>
                <w:tab w:val="left" w:pos="1418"/>
                <w:tab w:val="left" w:pos="1701"/>
              </w:tabs>
              <w:suppressAutoHyphens/>
              <w:jc w:val="both"/>
              <w:rPr>
                <w:rFonts w:eastAsia="Lucida Sans Unicode"/>
                <w:b/>
                <w:bCs/>
              </w:rPr>
            </w:pPr>
            <w:r>
              <w:rPr>
                <w:rFonts w:eastAsia="Lucida Sans Unicode"/>
                <w:b/>
                <w:bCs/>
              </w:rPr>
              <w:t>Nr.</w:t>
            </w:r>
          </w:p>
        </w:tc>
        <w:tc>
          <w:tcPr>
            <w:tcW w:w="2078" w:type="dxa"/>
            <w:vMerge w:val="restart"/>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widowControl w:val="0"/>
              <w:tabs>
                <w:tab w:val="left" w:pos="1418"/>
                <w:tab w:val="left" w:pos="1701"/>
              </w:tabs>
              <w:suppressAutoHyphens/>
              <w:jc w:val="both"/>
              <w:rPr>
                <w:rFonts w:eastAsia="Lucida Sans Unicode"/>
                <w:b/>
                <w:bCs/>
              </w:rPr>
            </w:pPr>
            <w:r>
              <w:rPr>
                <w:rFonts w:eastAsia="Lucida Sans Unicode"/>
                <w:b/>
                <w:bCs/>
              </w:rPr>
              <w:t xml:space="preserve">Struktūrvienību un amatu nosaukumi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widowControl w:val="0"/>
              <w:tabs>
                <w:tab w:val="left" w:pos="1418"/>
                <w:tab w:val="left" w:pos="1701"/>
              </w:tabs>
              <w:suppressAutoHyphens/>
              <w:jc w:val="both"/>
              <w:rPr>
                <w:rFonts w:eastAsia="Lucida Sans Unicode"/>
                <w:b/>
                <w:bCs/>
              </w:rPr>
            </w:pPr>
            <w:r>
              <w:rPr>
                <w:rFonts w:eastAsia="Lucida Sans Unicode"/>
                <w:b/>
                <w:bCs/>
              </w:rPr>
              <w:t>Profesiju klasifikatora kods</w:t>
            </w:r>
          </w:p>
        </w:tc>
        <w:tc>
          <w:tcPr>
            <w:tcW w:w="884" w:type="dxa"/>
            <w:vMerge w:val="restart"/>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widowControl w:val="0"/>
              <w:tabs>
                <w:tab w:val="left" w:pos="1418"/>
                <w:tab w:val="left" w:pos="1701"/>
              </w:tabs>
              <w:suppressAutoHyphens/>
              <w:jc w:val="both"/>
              <w:rPr>
                <w:rFonts w:eastAsia="Lucida Sans Unicode"/>
                <w:b/>
                <w:bCs/>
              </w:rPr>
            </w:pPr>
            <w:r>
              <w:rPr>
                <w:rFonts w:eastAsia="Lucida Sans Unicode"/>
                <w:b/>
                <w:bCs/>
              </w:rPr>
              <w:t>Vienības</w:t>
            </w:r>
          </w:p>
        </w:tc>
        <w:tc>
          <w:tcPr>
            <w:tcW w:w="1983" w:type="dxa"/>
            <w:vMerge w:val="restart"/>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widowControl w:val="0"/>
              <w:tabs>
                <w:tab w:val="left" w:pos="1418"/>
                <w:tab w:val="left" w:pos="1701"/>
              </w:tabs>
              <w:suppressAutoHyphens/>
              <w:jc w:val="both"/>
              <w:rPr>
                <w:rFonts w:eastAsia="Lucida Sans Unicode"/>
                <w:b/>
                <w:bCs/>
              </w:rPr>
            </w:pPr>
            <w:r>
              <w:rPr>
                <w:rFonts w:eastAsia="Lucida Sans Unicode"/>
                <w:b/>
                <w:bCs/>
              </w:rPr>
              <w:t>Amatu saime, apakšsaime</w:t>
            </w:r>
          </w:p>
        </w:tc>
        <w:tc>
          <w:tcPr>
            <w:tcW w:w="1386" w:type="dxa"/>
            <w:vMerge w:val="restart"/>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widowControl w:val="0"/>
              <w:tabs>
                <w:tab w:val="left" w:pos="1418"/>
                <w:tab w:val="left" w:pos="1701"/>
              </w:tabs>
              <w:suppressAutoHyphens/>
              <w:jc w:val="both"/>
              <w:rPr>
                <w:rFonts w:eastAsia="Lucida Sans Unicode"/>
                <w:b/>
                <w:bCs/>
              </w:rPr>
            </w:pPr>
            <w:r>
              <w:rPr>
                <w:rFonts w:eastAsia="Lucida Sans Unicode"/>
                <w:b/>
                <w:bCs/>
              </w:rPr>
              <w:t>Amatu līmenis, mēnešalgas grupa</w:t>
            </w:r>
          </w:p>
        </w:tc>
        <w:tc>
          <w:tcPr>
            <w:tcW w:w="1051" w:type="dxa"/>
            <w:vMerge w:val="restart"/>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widowControl w:val="0"/>
              <w:tabs>
                <w:tab w:val="left" w:pos="1418"/>
                <w:tab w:val="left" w:pos="1701"/>
              </w:tabs>
              <w:suppressAutoHyphens/>
              <w:jc w:val="both"/>
              <w:rPr>
                <w:rFonts w:eastAsia="Lucida Sans Unicode"/>
                <w:b/>
                <w:bCs/>
              </w:rPr>
            </w:pPr>
            <w:r>
              <w:rPr>
                <w:rFonts w:eastAsia="Lucida Sans Unicode"/>
                <w:b/>
                <w:bCs/>
              </w:rPr>
              <w:t>Maksimālā amatalga EUR</w:t>
            </w:r>
          </w:p>
        </w:tc>
      </w:tr>
      <w:tr w:rsidR="009F7DF4" w:rsidTr="009F7DF4">
        <w:trPr>
          <w:trHeight w:val="50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rPr>
                <w:rFonts w:eastAsia="Lucida Sans Unicode"/>
                <w:b/>
                <w:bCs/>
              </w:rPr>
            </w:pPr>
          </w:p>
        </w:tc>
        <w:tc>
          <w:tcPr>
            <w:tcW w:w="2078" w:type="dxa"/>
            <w:vMerge/>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rPr>
                <w:rFonts w:eastAsia="Lucida Sans Unicode"/>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rPr>
                <w:rFonts w:eastAsia="Lucida Sans Unicode"/>
                <w:b/>
                <w:bCs/>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rPr>
                <w:rFonts w:eastAsia="Lucida Sans Unicode"/>
                <w:b/>
                <w:bCs/>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rPr>
                <w:rFonts w:eastAsia="Lucida Sans Unicode"/>
                <w:b/>
                <w:bCs/>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rPr>
                <w:rFonts w:eastAsia="Lucida Sans Unicode"/>
                <w:b/>
                <w:bCs/>
              </w:rPr>
            </w:pPr>
          </w:p>
        </w:tc>
        <w:tc>
          <w:tcPr>
            <w:tcW w:w="1051" w:type="dxa"/>
            <w:vMerge/>
            <w:tcBorders>
              <w:top w:val="single" w:sz="4" w:space="0" w:color="auto"/>
              <w:left w:val="single" w:sz="4" w:space="0" w:color="auto"/>
              <w:bottom w:val="single" w:sz="4" w:space="0" w:color="auto"/>
              <w:right w:val="single" w:sz="4" w:space="0" w:color="auto"/>
            </w:tcBorders>
            <w:vAlign w:val="center"/>
            <w:hideMark/>
          </w:tcPr>
          <w:p w:rsidR="009F7DF4" w:rsidRDefault="009F7DF4" w:rsidP="009F7DF4">
            <w:pPr>
              <w:rPr>
                <w:rFonts w:eastAsia="Lucida Sans Unicode"/>
                <w:b/>
                <w:bCs/>
              </w:rPr>
            </w:pPr>
          </w:p>
        </w:tc>
      </w:tr>
      <w:tr w:rsidR="009F7DF4" w:rsidTr="009F7DF4">
        <w:trPr>
          <w:trHeight w:val="480"/>
        </w:trPr>
        <w:tc>
          <w:tcPr>
            <w:tcW w:w="724" w:type="dxa"/>
            <w:tcBorders>
              <w:top w:val="single" w:sz="4" w:space="0" w:color="auto"/>
              <w:left w:val="single" w:sz="4" w:space="0" w:color="auto"/>
              <w:bottom w:val="single" w:sz="4" w:space="0" w:color="auto"/>
              <w:right w:val="single" w:sz="4" w:space="0" w:color="auto"/>
            </w:tcBorders>
            <w:vAlign w:val="center"/>
            <w:hideMark/>
          </w:tcPr>
          <w:p w:rsidR="009F7DF4" w:rsidRPr="002E30A2" w:rsidRDefault="009F7DF4" w:rsidP="009F7DF4">
            <w:pPr>
              <w:widowControl w:val="0"/>
              <w:tabs>
                <w:tab w:val="left" w:pos="1418"/>
                <w:tab w:val="left" w:pos="1701"/>
              </w:tabs>
              <w:suppressAutoHyphens/>
              <w:jc w:val="both"/>
              <w:rPr>
                <w:rFonts w:eastAsia="Lucida Sans Unicode"/>
                <w:strike/>
              </w:rPr>
            </w:pPr>
            <w:r w:rsidRPr="002E30A2">
              <w:rPr>
                <w:rFonts w:eastAsia="Lucida Sans Unicode"/>
                <w:strike/>
              </w:rPr>
              <w:t>2.</w:t>
            </w:r>
            <w:r w:rsidRPr="002E30A2">
              <w:rPr>
                <w:rFonts w:eastAsia="Lucida Sans Unicode"/>
                <w:strike/>
                <w:vertAlign w:val="superscript"/>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rsidR="009F7DF4" w:rsidRPr="002E30A2" w:rsidRDefault="009F7DF4" w:rsidP="009F7DF4">
            <w:pPr>
              <w:widowControl w:val="0"/>
              <w:tabs>
                <w:tab w:val="left" w:pos="1418"/>
                <w:tab w:val="left" w:pos="1701"/>
              </w:tabs>
              <w:suppressAutoHyphens/>
              <w:jc w:val="both"/>
              <w:rPr>
                <w:rFonts w:eastAsia="Lucida Sans Unicode"/>
                <w:strike/>
              </w:rPr>
            </w:pPr>
            <w:r w:rsidRPr="002E30A2">
              <w:rPr>
                <w:rFonts w:eastAsia="Lucida Sans Unicode"/>
                <w:strike/>
              </w:rPr>
              <w:t>Projekta vadītājs</w:t>
            </w:r>
          </w:p>
        </w:tc>
        <w:tc>
          <w:tcPr>
            <w:tcW w:w="1417" w:type="dxa"/>
            <w:tcBorders>
              <w:top w:val="single" w:sz="4" w:space="0" w:color="auto"/>
              <w:left w:val="single" w:sz="4" w:space="0" w:color="auto"/>
              <w:bottom w:val="single" w:sz="4" w:space="0" w:color="auto"/>
              <w:right w:val="single" w:sz="4" w:space="0" w:color="auto"/>
            </w:tcBorders>
            <w:vAlign w:val="center"/>
            <w:hideMark/>
          </w:tcPr>
          <w:p w:rsidR="009F7DF4" w:rsidRPr="002E30A2" w:rsidRDefault="009F7DF4" w:rsidP="009F7DF4">
            <w:pPr>
              <w:widowControl w:val="0"/>
              <w:tabs>
                <w:tab w:val="left" w:pos="1418"/>
                <w:tab w:val="left" w:pos="1701"/>
              </w:tabs>
              <w:suppressAutoHyphens/>
              <w:jc w:val="center"/>
              <w:rPr>
                <w:rFonts w:eastAsia="Lucida Sans Unicode"/>
                <w:strike/>
              </w:rPr>
            </w:pPr>
            <w:r w:rsidRPr="002E30A2">
              <w:rPr>
                <w:rFonts w:eastAsia="Lucida Sans Unicode"/>
                <w:strike/>
              </w:rPr>
              <w:t>2422 01</w:t>
            </w:r>
          </w:p>
        </w:tc>
        <w:tc>
          <w:tcPr>
            <w:tcW w:w="884" w:type="dxa"/>
            <w:tcBorders>
              <w:top w:val="single" w:sz="4" w:space="0" w:color="auto"/>
              <w:left w:val="single" w:sz="4" w:space="0" w:color="auto"/>
              <w:bottom w:val="single" w:sz="4" w:space="0" w:color="auto"/>
              <w:right w:val="single" w:sz="4" w:space="0" w:color="auto"/>
            </w:tcBorders>
            <w:noWrap/>
            <w:vAlign w:val="center"/>
            <w:hideMark/>
          </w:tcPr>
          <w:p w:rsidR="009F7DF4" w:rsidRPr="002E30A2" w:rsidRDefault="009F7DF4" w:rsidP="009F7DF4">
            <w:pPr>
              <w:widowControl w:val="0"/>
              <w:tabs>
                <w:tab w:val="left" w:pos="1418"/>
                <w:tab w:val="left" w:pos="1701"/>
              </w:tabs>
              <w:suppressAutoHyphens/>
              <w:jc w:val="center"/>
              <w:rPr>
                <w:rFonts w:eastAsia="Lucida Sans Unicode"/>
                <w:strike/>
              </w:rPr>
            </w:pPr>
            <w:r w:rsidRPr="002E30A2">
              <w:rPr>
                <w:rFonts w:eastAsia="Lucida Sans Unicode"/>
                <w:strike/>
              </w:rPr>
              <w:t>1</w:t>
            </w:r>
          </w:p>
        </w:tc>
        <w:tc>
          <w:tcPr>
            <w:tcW w:w="1983" w:type="dxa"/>
            <w:tcBorders>
              <w:top w:val="single" w:sz="4" w:space="0" w:color="auto"/>
              <w:left w:val="single" w:sz="4" w:space="0" w:color="auto"/>
              <w:bottom w:val="single" w:sz="4" w:space="0" w:color="auto"/>
              <w:right w:val="single" w:sz="4" w:space="0" w:color="auto"/>
            </w:tcBorders>
            <w:vAlign w:val="center"/>
            <w:hideMark/>
          </w:tcPr>
          <w:p w:rsidR="009F7DF4" w:rsidRPr="002E30A2" w:rsidRDefault="009F7DF4" w:rsidP="009F7DF4">
            <w:pPr>
              <w:widowControl w:val="0"/>
              <w:tabs>
                <w:tab w:val="left" w:pos="1418"/>
                <w:tab w:val="left" w:pos="1701"/>
              </w:tabs>
              <w:suppressAutoHyphens/>
              <w:jc w:val="both"/>
              <w:rPr>
                <w:rFonts w:eastAsia="Lucida Sans Unicode"/>
                <w:strike/>
              </w:rPr>
            </w:pPr>
            <w:r w:rsidRPr="002E30A2">
              <w:rPr>
                <w:rFonts w:eastAsia="Lucida Sans Unicode"/>
                <w:strike/>
              </w:rPr>
              <w:t>32.Projektu vadība</w:t>
            </w:r>
          </w:p>
        </w:tc>
        <w:tc>
          <w:tcPr>
            <w:tcW w:w="1386" w:type="dxa"/>
            <w:tcBorders>
              <w:top w:val="single" w:sz="4" w:space="0" w:color="auto"/>
              <w:left w:val="single" w:sz="4" w:space="0" w:color="auto"/>
              <w:bottom w:val="single" w:sz="4" w:space="0" w:color="auto"/>
              <w:right w:val="single" w:sz="4" w:space="0" w:color="auto"/>
            </w:tcBorders>
            <w:vAlign w:val="center"/>
            <w:hideMark/>
          </w:tcPr>
          <w:p w:rsidR="009F7DF4" w:rsidRPr="002E30A2" w:rsidRDefault="009F7DF4" w:rsidP="009F7DF4">
            <w:pPr>
              <w:widowControl w:val="0"/>
              <w:tabs>
                <w:tab w:val="left" w:pos="1418"/>
                <w:tab w:val="left" w:pos="1701"/>
              </w:tabs>
              <w:suppressAutoHyphens/>
              <w:jc w:val="center"/>
              <w:rPr>
                <w:rFonts w:eastAsia="Lucida Sans Unicode"/>
                <w:strike/>
              </w:rPr>
            </w:pPr>
            <w:r w:rsidRPr="002E30A2">
              <w:rPr>
                <w:rFonts w:eastAsia="Lucida Sans Unicode"/>
                <w:strike/>
              </w:rPr>
              <w:t>IIIA,(11)</w:t>
            </w:r>
          </w:p>
        </w:tc>
        <w:tc>
          <w:tcPr>
            <w:tcW w:w="1051" w:type="dxa"/>
            <w:tcBorders>
              <w:top w:val="single" w:sz="4" w:space="0" w:color="auto"/>
              <w:left w:val="single" w:sz="4" w:space="0" w:color="auto"/>
              <w:bottom w:val="single" w:sz="4" w:space="0" w:color="auto"/>
              <w:right w:val="single" w:sz="4" w:space="0" w:color="auto"/>
            </w:tcBorders>
            <w:noWrap/>
            <w:vAlign w:val="center"/>
            <w:hideMark/>
          </w:tcPr>
          <w:p w:rsidR="009F7DF4" w:rsidRPr="002E30A2" w:rsidRDefault="009F7DF4" w:rsidP="009F7DF4">
            <w:pPr>
              <w:widowControl w:val="0"/>
              <w:tabs>
                <w:tab w:val="left" w:pos="1418"/>
                <w:tab w:val="left" w:pos="1701"/>
              </w:tabs>
              <w:suppressAutoHyphens/>
              <w:jc w:val="center"/>
              <w:rPr>
                <w:rFonts w:eastAsia="Lucida Sans Unicode"/>
                <w:strike/>
              </w:rPr>
            </w:pPr>
            <w:r w:rsidRPr="002E30A2">
              <w:rPr>
                <w:rFonts w:eastAsia="Lucida Sans Unicode"/>
                <w:strike/>
              </w:rPr>
              <w:t>1382</w:t>
            </w:r>
          </w:p>
        </w:tc>
      </w:tr>
    </w:tbl>
    <w:p w:rsidR="009F7DF4" w:rsidRDefault="009F7DF4" w:rsidP="009F7DF4"/>
    <w:p w:rsidR="009F7DF4" w:rsidRDefault="009F7DF4" w:rsidP="009F7DF4"/>
    <w:p w:rsidR="009F7DF4" w:rsidRDefault="009F7DF4" w:rsidP="009F7DF4">
      <w:pPr>
        <w:jc w:val="right"/>
      </w:pPr>
      <w:r w:rsidRPr="006A5188">
        <w:t>Domes priekšsēdētājs</w:t>
      </w:r>
      <w:r w:rsidRPr="006A5188">
        <w:tab/>
      </w:r>
      <w:r>
        <w:tab/>
      </w:r>
      <w:r>
        <w:tab/>
      </w:r>
      <w:r>
        <w:tab/>
      </w:r>
      <w:r>
        <w:tab/>
      </w:r>
      <w:r>
        <w:tab/>
        <w:t>(paraksts)</w:t>
      </w:r>
      <w:r>
        <w:tab/>
      </w:r>
      <w:r>
        <w:tab/>
        <w:t xml:space="preserve">A.Kraps </w:t>
      </w:r>
      <w:r>
        <w:br w:type="page"/>
      </w:r>
    </w:p>
    <w:p w:rsidR="009F7DF4" w:rsidRDefault="009F7DF4" w:rsidP="009F7DF4">
      <w:pPr>
        <w:jc w:val="right"/>
      </w:pPr>
    </w:p>
    <w:p w:rsidR="009F7DF4" w:rsidRPr="006A5188" w:rsidRDefault="009F7DF4" w:rsidP="009F7DF4">
      <w:pPr>
        <w:jc w:val="right"/>
      </w:pPr>
      <w:r>
        <w:t>5</w:t>
      </w:r>
      <w:r w:rsidRPr="006A5188">
        <w:t xml:space="preserve">.pielikums </w:t>
      </w:r>
    </w:p>
    <w:p w:rsidR="009F7DF4" w:rsidRPr="006A5188" w:rsidRDefault="009F7DF4" w:rsidP="009F7DF4">
      <w:pPr>
        <w:jc w:val="right"/>
      </w:pPr>
      <w:r w:rsidRPr="006A5188">
        <w:t>Jēkabpils pilsētas domes</w:t>
      </w:r>
    </w:p>
    <w:p w:rsidR="009F7DF4" w:rsidRPr="006A5188" w:rsidRDefault="009F7DF4" w:rsidP="009F7DF4">
      <w:pPr>
        <w:jc w:val="right"/>
      </w:pPr>
      <w:r>
        <w:t>04.07.2019. l</w:t>
      </w:r>
      <w:r w:rsidRPr="006A5188">
        <w:t>ēmumam Nr.</w:t>
      </w:r>
      <w:r>
        <w:t>328</w:t>
      </w:r>
    </w:p>
    <w:p w:rsidR="009F7DF4" w:rsidRPr="006A5188" w:rsidRDefault="009F7DF4" w:rsidP="009F7DF4">
      <w:pPr>
        <w:jc w:val="right"/>
      </w:pPr>
    </w:p>
    <w:p w:rsidR="009F7DF4" w:rsidRPr="006A5188" w:rsidRDefault="009F7DF4" w:rsidP="009F7DF4">
      <w:pPr>
        <w:jc w:val="right"/>
      </w:pPr>
      <w:r>
        <w:t>11.</w:t>
      </w:r>
      <w:r w:rsidRPr="006A5188">
        <w:t xml:space="preserve">pielikums </w:t>
      </w:r>
    </w:p>
    <w:p w:rsidR="009F7DF4" w:rsidRPr="006A5188" w:rsidRDefault="009F7DF4" w:rsidP="009F7DF4">
      <w:pPr>
        <w:jc w:val="right"/>
      </w:pPr>
      <w:r w:rsidRPr="006A5188">
        <w:t>APSTIPRINĀTS</w:t>
      </w:r>
    </w:p>
    <w:p w:rsidR="009F7DF4" w:rsidRPr="006A5188" w:rsidRDefault="009F7DF4" w:rsidP="009F7DF4">
      <w:pPr>
        <w:jc w:val="right"/>
      </w:pPr>
      <w:r w:rsidRPr="006A5188">
        <w:t xml:space="preserve">ar Jēkabpils pilsētas domes </w:t>
      </w:r>
    </w:p>
    <w:p w:rsidR="009F7DF4" w:rsidRPr="006A5188" w:rsidRDefault="009F7DF4" w:rsidP="009F7DF4">
      <w:pPr>
        <w:jc w:val="right"/>
        <w:rPr>
          <w:rFonts w:eastAsia="Calibri"/>
        </w:rPr>
      </w:pPr>
      <w:r w:rsidRPr="006A5188">
        <w:t>08.02.2018. lēmumu Nr.57</w:t>
      </w:r>
    </w:p>
    <w:p w:rsidR="009F7DF4" w:rsidRPr="006A5188" w:rsidRDefault="009F7DF4" w:rsidP="009F7DF4">
      <w:pPr>
        <w:rPr>
          <w:rFonts w:eastAsia="Calibri"/>
        </w:rPr>
      </w:pPr>
    </w:p>
    <w:p w:rsidR="009F7DF4" w:rsidRPr="006A5188" w:rsidRDefault="009F7DF4" w:rsidP="009F7DF4">
      <w:pPr>
        <w:jc w:val="center"/>
        <w:rPr>
          <w:rFonts w:eastAsia="Calibri"/>
          <w:b/>
        </w:rPr>
      </w:pPr>
      <w:r w:rsidRPr="006A5188">
        <w:rPr>
          <w:b/>
        </w:rPr>
        <w:t xml:space="preserve">Jēkabpils </w:t>
      </w:r>
      <w:r>
        <w:rPr>
          <w:b/>
        </w:rPr>
        <w:t>bērnu un jauniešu centrs</w:t>
      </w:r>
    </w:p>
    <w:tbl>
      <w:tblPr>
        <w:tblW w:w="9523" w:type="dxa"/>
        <w:tblLayout w:type="fixed"/>
        <w:tblLook w:val="04A0" w:firstRow="1" w:lastRow="0" w:firstColumn="1" w:lastColumn="0" w:noHBand="0" w:noVBand="1"/>
      </w:tblPr>
      <w:tblGrid>
        <w:gridCol w:w="724"/>
        <w:gridCol w:w="2078"/>
        <w:gridCol w:w="1417"/>
        <w:gridCol w:w="884"/>
        <w:gridCol w:w="1983"/>
        <w:gridCol w:w="1386"/>
        <w:gridCol w:w="1051"/>
      </w:tblGrid>
      <w:tr w:rsidR="009F7DF4" w:rsidRPr="006A5188" w:rsidTr="009F7DF4">
        <w:trPr>
          <w:trHeight w:val="12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Nr.</w:t>
            </w:r>
          </w:p>
        </w:tc>
        <w:tc>
          <w:tcPr>
            <w:tcW w:w="20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 xml:space="preserve">Struktūrvienību un amatu nosaukumi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Profesiju klasifikatora kods</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Vienības</w:t>
            </w:r>
          </w:p>
        </w:tc>
        <w:tc>
          <w:tcPr>
            <w:tcW w:w="1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Amatu saime, apakšsaime</w:t>
            </w:r>
          </w:p>
        </w:tc>
        <w:tc>
          <w:tcPr>
            <w:tcW w:w="1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Amatu līmenis, mēnešalgas grupa</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r w:rsidRPr="006A5188">
              <w:rPr>
                <w:rFonts w:eastAsia="Lucida Sans Unicode"/>
                <w:b/>
                <w:bCs/>
              </w:rPr>
              <w:t>Maksimālā amatalga EUR</w:t>
            </w:r>
          </w:p>
        </w:tc>
      </w:tr>
      <w:tr w:rsidR="009F7DF4" w:rsidRPr="006A5188" w:rsidTr="009F7DF4">
        <w:trPr>
          <w:trHeight w:val="50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2078"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c>
          <w:tcPr>
            <w:tcW w:w="1051" w:type="dxa"/>
            <w:vMerge/>
            <w:tcBorders>
              <w:top w:val="single" w:sz="4" w:space="0" w:color="auto"/>
              <w:left w:val="single" w:sz="4" w:space="0" w:color="auto"/>
              <w:bottom w:val="single" w:sz="4" w:space="0" w:color="auto"/>
              <w:right w:val="single" w:sz="4" w:space="0" w:color="auto"/>
            </w:tcBorders>
            <w:vAlign w:val="center"/>
            <w:hideMark/>
          </w:tcPr>
          <w:p w:rsidR="009F7DF4" w:rsidRPr="006A5188" w:rsidRDefault="009F7DF4" w:rsidP="009F7DF4">
            <w:pPr>
              <w:widowControl w:val="0"/>
              <w:tabs>
                <w:tab w:val="left" w:pos="1418"/>
                <w:tab w:val="left" w:pos="1701"/>
              </w:tabs>
              <w:suppressAutoHyphens/>
              <w:jc w:val="both"/>
              <w:rPr>
                <w:rFonts w:eastAsia="Lucida Sans Unicode"/>
                <w:b/>
                <w:bCs/>
              </w:rPr>
            </w:pPr>
          </w:p>
        </w:tc>
      </w:tr>
      <w:tr w:rsidR="009F7DF4" w:rsidRPr="00C218EF" w:rsidTr="009F7DF4">
        <w:trPr>
          <w:trHeight w:val="48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both"/>
              <w:rPr>
                <w:rFonts w:eastAsia="Lucida Sans Unicode"/>
                <w:vertAlign w:val="superscript"/>
              </w:rPr>
            </w:pPr>
            <w:r>
              <w:rPr>
                <w:rFonts w:eastAsia="Lucida Sans Unicode"/>
              </w:rPr>
              <w:t>4</w:t>
            </w:r>
            <w:r w:rsidRPr="00C218EF">
              <w:rPr>
                <w:rFonts w:eastAsia="Lucida Sans Unicode"/>
              </w:rPr>
              <w:t>.</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both"/>
              <w:rPr>
                <w:rFonts w:eastAsia="Lucida Sans Unicode"/>
              </w:rPr>
            </w:pPr>
            <w:r>
              <w:rPr>
                <w:rFonts w:eastAsia="Lucida Sans Unicode"/>
              </w:rPr>
              <w:t>Mantzinis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center"/>
              <w:rPr>
                <w:rFonts w:eastAsia="Lucida Sans Unicode"/>
              </w:rPr>
            </w:pPr>
            <w:r>
              <w:rPr>
                <w:rFonts w:eastAsia="Lucida Sans Unicode"/>
              </w:rPr>
              <w:t>4321 02</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DF4" w:rsidRPr="006B02D0" w:rsidRDefault="009F7DF4" w:rsidP="009F7DF4">
            <w:pPr>
              <w:widowControl w:val="0"/>
              <w:tabs>
                <w:tab w:val="left" w:pos="1418"/>
                <w:tab w:val="left" w:pos="1701"/>
              </w:tabs>
              <w:suppressAutoHyphens/>
              <w:jc w:val="center"/>
              <w:rPr>
                <w:rFonts w:eastAsia="Lucida Sans Unicode"/>
                <w:color w:val="000000"/>
              </w:rPr>
            </w:pPr>
            <w:r>
              <w:rPr>
                <w:rFonts w:eastAsia="Lucida Sans Unicode"/>
                <w:color w:val="000000"/>
              </w:rPr>
              <w:t>0,5</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both"/>
              <w:rPr>
                <w:rFonts w:eastAsia="Lucida Sans Unicode"/>
              </w:rPr>
            </w:pPr>
            <w:r>
              <w:rPr>
                <w:rFonts w:eastAsia="Lucida Sans Unicode"/>
              </w:rPr>
              <w:t>3.Apsaimniekošana</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9F7DF4" w:rsidRPr="00C218EF" w:rsidRDefault="009F7DF4" w:rsidP="009F7DF4">
            <w:pPr>
              <w:widowControl w:val="0"/>
              <w:tabs>
                <w:tab w:val="left" w:pos="1418"/>
                <w:tab w:val="left" w:pos="1701"/>
              </w:tabs>
              <w:suppressAutoHyphens/>
              <w:jc w:val="center"/>
              <w:rPr>
                <w:rFonts w:eastAsia="Lucida Sans Unicode"/>
              </w:rPr>
            </w:pPr>
            <w:r w:rsidRPr="00C218EF">
              <w:rPr>
                <w:rFonts w:eastAsia="Lucida Sans Unicode"/>
              </w:rPr>
              <w:t>II</w:t>
            </w:r>
            <w:r>
              <w:rPr>
                <w:rFonts w:eastAsia="Lucida Sans Unicode"/>
              </w:rPr>
              <w:t>A</w:t>
            </w:r>
            <w:r w:rsidRPr="00C218EF">
              <w:rPr>
                <w:rFonts w:eastAsia="Lucida Sans Unicode"/>
              </w:rPr>
              <w:t>,(</w:t>
            </w:r>
            <w:r>
              <w:rPr>
                <w:rFonts w:eastAsia="Lucida Sans Unicode"/>
              </w:rPr>
              <w:t>6</w:t>
            </w:r>
            <w:r w:rsidRPr="00C218EF">
              <w:rPr>
                <w:rFonts w:eastAsia="Lucida Sans Unicode"/>
              </w:rPr>
              <w:t>)</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7DF4" w:rsidRPr="00C218EF" w:rsidRDefault="009F7DF4" w:rsidP="009F7DF4">
            <w:pPr>
              <w:widowControl w:val="0"/>
              <w:tabs>
                <w:tab w:val="left" w:pos="1418"/>
                <w:tab w:val="left" w:pos="1701"/>
              </w:tabs>
              <w:suppressAutoHyphens/>
              <w:jc w:val="center"/>
              <w:rPr>
                <w:rFonts w:eastAsia="Lucida Sans Unicode"/>
              </w:rPr>
            </w:pPr>
            <w:r>
              <w:rPr>
                <w:rFonts w:eastAsia="Lucida Sans Unicode"/>
              </w:rPr>
              <w:t>899</w:t>
            </w:r>
          </w:p>
        </w:tc>
      </w:tr>
    </w:tbl>
    <w:p w:rsidR="009F7DF4" w:rsidRDefault="009F7DF4" w:rsidP="009F7DF4">
      <w:pPr>
        <w:pStyle w:val="xl23"/>
        <w:tabs>
          <w:tab w:val="center" w:pos="8789"/>
          <w:tab w:val="right" w:pos="9356"/>
        </w:tabs>
        <w:spacing w:before="0" w:after="0"/>
        <w:jc w:val="both"/>
        <w:rPr>
          <w:rFonts w:ascii="Times New Roman" w:hAnsi="Times New Roman" w:cs="Times New Roman"/>
          <w:szCs w:val="24"/>
          <w:lang w:val="lv-LV"/>
        </w:rPr>
      </w:pPr>
    </w:p>
    <w:p w:rsidR="009F7DF4" w:rsidRDefault="009F7DF4" w:rsidP="009F7DF4">
      <w:pPr>
        <w:pStyle w:val="xl23"/>
        <w:tabs>
          <w:tab w:val="center" w:pos="8789"/>
          <w:tab w:val="right" w:pos="9356"/>
        </w:tabs>
        <w:spacing w:before="0" w:after="0"/>
        <w:jc w:val="both"/>
        <w:rPr>
          <w:rFonts w:ascii="Times New Roman" w:hAnsi="Times New Roman" w:cs="Times New Roman"/>
          <w:szCs w:val="24"/>
          <w:lang w:val="lv-LV"/>
        </w:rPr>
      </w:pPr>
    </w:p>
    <w:p w:rsidR="009F7DF4" w:rsidRPr="006A5188" w:rsidRDefault="009F7DF4" w:rsidP="009F7DF4">
      <w:pPr>
        <w:pStyle w:val="xl23"/>
        <w:tabs>
          <w:tab w:val="center" w:pos="8789"/>
          <w:tab w:val="right" w:pos="9356"/>
        </w:tabs>
        <w:spacing w:before="0" w:after="0"/>
        <w:jc w:val="both"/>
        <w:rPr>
          <w:rFonts w:ascii="Times New Roman" w:hAnsi="Times New Roman" w:cs="Times New Roman"/>
          <w:szCs w:val="24"/>
          <w:lang w:val="lv-LV"/>
        </w:rPr>
      </w:pPr>
      <w:r w:rsidRPr="006A5188">
        <w:rPr>
          <w:rFonts w:ascii="Times New Roman" w:hAnsi="Times New Roman" w:cs="Times New Roman"/>
          <w:szCs w:val="24"/>
          <w:lang w:val="lv-LV"/>
        </w:rPr>
        <w:t>Domes priekšsēdētājs</w:t>
      </w:r>
      <w:r>
        <w:rPr>
          <w:rFonts w:ascii="Times New Roman" w:hAnsi="Times New Roman" w:cs="Times New Roman"/>
          <w:szCs w:val="24"/>
          <w:lang w:val="lv-LV"/>
        </w:rPr>
        <w:t xml:space="preserve">                                                                  (paraksts)</w:t>
      </w:r>
      <w:r w:rsidRPr="006A5188">
        <w:rPr>
          <w:rFonts w:ascii="Times New Roman" w:hAnsi="Times New Roman" w:cs="Times New Roman"/>
          <w:szCs w:val="24"/>
          <w:lang w:val="lv-LV"/>
        </w:rPr>
        <w:tab/>
      </w:r>
      <w:r>
        <w:rPr>
          <w:rFonts w:ascii="Times New Roman" w:hAnsi="Times New Roman" w:cs="Times New Roman"/>
          <w:szCs w:val="24"/>
          <w:lang w:val="lv-LV"/>
        </w:rPr>
        <w:t>A.Kraps</w:t>
      </w:r>
    </w:p>
    <w:p w:rsidR="009F7DF4" w:rsidRPr="006A5188" w:rsidRDefault="009F7DF4" w:rsidP="009F7DF4"/>
    <w:p w:rsidR="00BC422A" w:rsidRDefault="00BC422A">
      <w:pPr>
        <w:spacing w:after="160" w:line="259" w:lineRule="auto"/>
        <w:rPr>
          <w:rFonts w:eastAsia="Lucida Sans Unicode"/>
          <w:b/>
          <w:szCs w:val="20"/>
          <w:lang w:val="lv-LV"/>
        </w:rPr>
      </w:pPr>
      <w:r>
        <w:rPr>
          <w:rFonts w:eastAsia="Lucida Sans Unicode"/>
          <w:b/>
          <w:szCs w:val="20"/>
          <w:lang w:val="lv-LV"/>
        </w:rPr>
        <w:br w:type="page"/>
      </w:r>
    </w:p>
    <w:p w:rsidR="009F7DF4" w:rsidRPr="003A34C8" w:rsidRDefault="009F7DF4" w:rsidP="009F7DF4">
      <w:pPr>
        <w:widowControl w:val="0"/>
        <w:suppressAutoHyphens/>
        <w:jc w:val="center"/>
        <w:rPr>
          <w:rFonts w:eastAsia="Lucida Sans Unicode"/>
          <w:b/>
          <w:szCs w:val="20"/>
          <w:lang w:val="lv-LV"/>
        </w:rPr>
      </w:pPr>
      <w:r>
        <w:rPr>
          <w:rFonts w:eastAsia="Lucida Sans Unicode"/>
          <w:b/>
          <w:szCs w:val="20"/>
          <w:lang w:val="lv-LV"/>
        </w:rPr>
        <w:lastRenderedPageBreak/>
        <w:t>LĒMUMS</w:t>
      </w:r>
    </w:p>
    <w:p w:rsidR="009F7DF4" w:rsidRPr="003A34C8" w:rsidRDefault="009F7DF4" w:rsidP="009F7DF4">
      <w:pPr>
        <w:widowControl w:val="0"/>
        <w:suppressAutoHyphens/>
        <w:jc w:val="center"/>
        <w:rPr>
          <w:rFonts w:eastAsia="Lucida Sans Unicode"/>
          <w:szCs w:val="20"/>
          <w:lang w:val="lv-LV"/>
        </w:rPr>
      </w:pPr>
      <w:r w:rsidRPr="003A34C8">
        <w:rPr>
          <w:rFonts w:eastAsia="Lucida Sans Unicode"/>
          <w:szCs w:val="20"/>
          <w:lang w:val="lv-LV"/>
        </w:rPr>
        <w:t>Jēkabpilī</w:t>
      </w:r>
    </w:p>
    <w:p w:rsidR="009F7DF4" w:rsidRPr="003A34C8" w:rsidRDefault="009F7DF4" w:rsidP="009F7DF4">
      <w:pPr>
        <w:rPr>
          <w:lang w:val="lv-LV"/>
        </w:rPr>
      </w:pPr>
    </w:p>
    <w:p w:rsidR="009F7DF4" w:rsidRPr="003A34C8" w:rsidRDefault="009F7DF4" w:rsidP="009F7DF4">
      <w:pPr>
        <w:tabs>
          <w:tab w:val="right" w:pos="9356"/>
        </w:tabs>
        <w:snapToGrid w:val="0"/>
        <w:jc w:val="both"/>
        <w:rPr>
          <w:rFonts w:cs="Tahoma"/>
          <w:bCs/>
          <w:szCs w:val="22"/>
          <w:lang w:val="lv-LV"/>
        </w:rPr>
      </w:pPr>
      <w:r>
        <w:rPr>
          <w:rFonts w:cs="Tahoma"/>
          <w:bCs/>
          <w:szCs w:val="22"/>
          <w:lang w:val="lv-LV"/>
        </w:rPr>
        <w:t>04.07.2019</w:t>
      </w:r>
      <w:r w:rsidRPr="003A34C8">
        <w:rPr>
          <w:rFonts w:cs="Tahoma"/>
          <w:bCs/>
          <w:szCs w:val="22"/>
          <w:lang w:val="lv-LV"/>
        </w:rPr>
        <w:t>. (protokols Nr.</w:t>
      </w:r>
      <w:r>
        <w:rPr>
          <w:rFonts w:cs="Tahoma"/>
          <w:bCs/>
          <w:szCs w:val="22"/>
          <w:lang w:val="lv-LV"/>
        </w:rPr>
        <w:t>20</w:t>
      </w:r>
      <w:r w:rsidRPr="003A34C8">
        <w:rPr>
          <w:rFonts w:cs="Tahoma"/>
          <w:bCs/>
          <w:szCs w:val="22"/>
          <w:lang w:val="lv-LV"/>
        </w:rPr>
        <w:t xml:space="preserve">, </w:t>
      </w:r>
      <w:r>
        <w:rPr>
          <w:rFonts w:cs="Tahoma"/>
          <w:bCs/>
          <w:szCs w:val="22"/>
          <w:lang w:val="lv-LV"/>
        </w:rPr>
        <w:t>26</w:t>
      </w:r>
      <w:r w:rsidRPr="003A34C8">
        <w:rPr>
          <w:rFonts w:cs="Tahoma"/>
          <w:bCs/>
          <w:szCs w:val="22"/>
          <w:lang w:val="lv-LV"/>
        </w:rPr>
        <w:t xml:space="preserve">.§) </w:t>
      </w:r>
      <w:r w:rsidRPr="003A34C8">
        <w:rPr>
          <w:rFonts w:cs="Tahoma"/>
          <w:bCs/>
          <w:szCs w:val="22"/>
          <w:lang w:val="lv-LV"/>
        </w:rPr>
        <w:tab/>
      </w:r>
      <w:r>
        <w:rPr>
          <w:rFonts w:cs="Tahoma"/>
          <w:bCs/>
          <w:szCs w:val="22"/>
          <w:lang w:val="lv-LV"/>
        </w:rPr>
        <w:t>Nr.329</w:t>
      </w:r>
    </w:p>
    <w:p w:rsidR="009F7DF4" w:rsidRPr="003A34C8" w:rsidRDefault="009F7DF4" w:rsidP="009F7DF4">
      <w:pPr>
        <w:tabs>
          <w:tab w:val="right" w:pos="9000"/>
        </w:tabs>
        <w:snapToGrid w:val="0"/>
        <w:jc w:val="both"/>
        <w:rPr>
          <w:rFonts w:cs="Tahoma"/>
          <w:bCs/>
          <w:szCs w:val="22"/>
          <w:lang w:val="lv-LV"/>
        </w:rPr>
      </w:pPr>
    </w:p>
    <w:p w:rsidR="009F7DF4" w:rsidRPr="003A34C8" w:rsidRDefault="009F7DF4" w:rsidP="009F7DF4">
      <w:pPr>
        <w:ind w:right="43"/>
        <w:jc w:val="both"/>
        <w:rPr>
          <w:bCs/>
          <w:lang w:val="lv-LV" w:eastAsia="lv-LV"/>
        </w:rPr>
      </w:pPr>
      <w:r w:rsidRPr="003A34C8">
        <w:rPr>
          <w:bCs/>
          <w:lang w:val="lv-LV" w:eastAsia="lv-LV"/>
        </w:rPr>
        <w:t>Par grozījumiem nolikumā</w:t>
      </w:r>
    </w:p>
    <w:p w:rsidR="009F7DF4" w:rsidRPr="003A34C8" w:rsidRDefault="009F7DF4" w:rsidP="009F7DF4">
      <w:pPr>
        <w:ind w:right="43" w:firstLine="375"/>
        <w:jc w:val="both"/>
        <w:rPr>
          <w:lang w:val="lv-LV" w:eastAsia="lv-LV"/>
        </w:rPr>
      </w:pPr>
    </w:p>
    <w:p w:rsidR="009F7DF4" w:rsidRDefault="009F7DF4" w:rsidP="009F7DF4">
      <w:pPr>
        <w:ind w:right="43" w:firstLine="375"/>
        <w:jc w:val="both"/>
        <w:rPr>
          <w:lang w:val="lv-LV"/>
        </w:rPr>
      </w:pPr>
      <w:r>
        <w:rPr>
          <w:lang w:val="lv-LV"/>
        </w:rPr>
        <w:t xml:space="preserve">Balstoties uz labas pārvaldības principu, lai nodrošinātu pašvaldības finanšu līdzekļu efektīvu izmantošanu un uzlabotu administrācijas darba organizāciju, tās efektivitāti un kvalitāti, nepieciešams veikt  pašvaldības administrācijas darba optimizāciju.  </w:t>
      </w:r>
    </w:p>
    <w:p w:rsidR="009F7DF4" w:rsidRPr="003A34C8" w:rsidRDefault="009F7DF4" w:rsidP="009F7DF4">
      <w:pPr>
        <w:ind w:right="43" w:firstLine="375"/>
        <w:jc w:val="both"/>
        <w:rPr>
          <w:lang w:val="lv-LV"/>
        </w:rPr>
      </w:pPr>
      <w:r w:rsidRPr="003A34C8">
        <w:rPr>
          <w:lang w:val="lv-LV"/>
        </w:rPr>
        <w:t>Pamatojoties uz likuma "Par pašvaldībām" 21.panta pirmās daļas 8.punktu, 41.panta pirmās daļas 2.punktu, Valsts pārvaldes iekārtas likuma 16.panta otro daļu, 28.pantu,</w:t>
      </w:r>
      <w:r>
        <w:rPr>
          <w:lang w:val="lv-LV"/>
        </w:rPr>
        <w:t xml:space="preserve"> </w:t>
      </w:r>
      <w:r w:rsidRPr="003A34C8">
        <w:rPr>
          <w:lang w:val="lv-LV"/>
        </w:rPr>
        <w:t xml:space="preserve">73.panta pirmās daļas 1.punktu, ņemot vērā Finanšu </w:t>
      </w:r>
      <w:r>
        <w:rPr>
          <w:lang w:val="lv-LV"/>
        </w:rPr>
        <w:t>komitejas 04.07.2019. lēmumu (protokols Nr.13, 1.</w:t>
      </w:r>
      <w:r w:rsidRPr="003A34C8">
        <w:rPr>
          <w:lang w:val="lv-LV"/>
        </w:rPr>
        <w:t>§),</w:t>
      </w:r>
    </w:p>
    <w:p w:rsidR="009F7DF4" w:rsidRPr="003A34C8" w:rsidRDefault="009F7DF4" w:rsidP="009F7DF4">
      <w:pPr>
        <w:ind w:right="43"/>
        <w:jc w:val="both"/>
        <w:rPr>
          <w:bCs/>
          <w:lang w:val="lv-LV" w:eastAsia="lv-LV"/>
        </w:rPr>
      </w:pPr>
    </w:p>
    <w:p w:rsidR="009F7DF4" w:rsidRPr="003A34C8" w:rsidRDefault="009F7DF4" w:rsidP="009F7DF4">
      <w:pPr>
        <w:ind w:right="43" w:firstLine="375"/>
        <w:jc w:val="center"/>
        <w:rPr>
          <w:bCs/>
          <w:lang w:val="lv-LV" w:eastAsia="lv-LV"/>
        </w:rPr>
      </w:pPr>
      <w:r w:rsidRPr="003A34C8">
        <w:rPr>
          <w:bCs/>
          <w:lang w:val="lv-LV" w:eastAsia="lv-LV"/>
        </w:rPr>
        <w:t>Jēkabpils pilsētas dome nolemj:</w:t>
      </w:r>
    </w:p>
    <w:p w:rsidR="009F7DF4" w:rsidRPr="003A34C8" w:rsidRDefault="009F7DF4" w:rsidP="009F7DF4">
      <w:pPr>
        <w:ind w:right="43" w:firstLine="375"/>
        <w:jc w:val="center"/>
        <w:rPr>
          <w:bCs/>
          <w:lang w:val="lv-LV" w:eastAsia="lv-LV"/>
        </w:rPr>
      </w:pPr>
    </w:p>
    <w:p w:rsidR="009F7DF4" w:rsidRPr="00264EA8" w:rsidRDefault="009F7DF4" w:rsidP="009F7DF4">
      <w:pPr>
        <w:numPr>
          <w:ilvl w:val="0"/>
          <w:numId w:val="31"/>
        </w:numPr>
        <w:ind w:left="426" w:hanging="426"/>
        <w:jc w:val="both"/>
        <w:rPr>
          <w:rFonts w:cs="Tahoma"/>
          <w:bCs/>
          <w:szCs w:val="22"/>
          <w:lang w:val="lv-LV"/>
        </w:rPr>
      </w:pPr>
      <w:r w:rsidRPr="00FE51E0">
        <w:rPr>
          <w:rFonts w:cs="Tahoma"/>
          <w:bCs/>
          <w:szCs w:val="22"/>
          <w:lang w:val="lv-LV"/>
        </w:rPr>
        <w:t>Likvidē</w:t>
      </w:r>
      <w:r>
        <w:rPr>
          <w:rFonts w:cs="Tahoma"/>
          <w:bCs/>
          <w:szCs w:val="22"/>
          <w:lang w:val="lv-LV"/>
        </w:rPr>
        <w:t>t</w:t>
      </w:r>
      <w:r w:rsidRPr="00FE51E0">
        <w:rPr>
          <w:rFonts w:cs="Tahoma"/>
          <w:bCs/>
          <w:szCs w:val="22"/>
          <w:lang w:val="lv-LV"/>
        </w:rPr>
        <w:t xml:space="preserve"> iestādes “Jēkabpils pilsētas pašvaldība” Atbalsta depart</w:t>
      </w:r>
      <w:r>
        <w:rPr>
          <w:rFonts w:cs="Tahoma"/>
          <w:bCs/>
          <w:szCs w:val="22"/>
          <w:lang w:val="lv-LV"/>
        </w:rPr>
        <w:t>amentu, Finanšu departamentu, Īpašumu apsaimniekošanas departamentu un Personāla nodaļu.</w:t>
      </w:r>
    </w:p>
    <w:p w:rsidR="009F7DF4" w:rsidRDefault="009F7DF4" w:rsidP="009F7DF4">
      <w:pPr>
        <w:numPr>
          <w:ilvl w:val="0"/>
          <w:numId w:val="31"/>
        </w:numPr>
        <w:ind w:left="426" w:hanging="426"/>
        <w:jc w:val="both"/>
        <w:rPr>
          <w:rFonts w:cs="Tahoma"/>
          <w:bCs/>
          <w:szCs w:val="22"/>
          <w:lang w:val="lv-LV"/>
        </w:rPr>
      </w:pPr>
      <w:r>
        <w:rPr>
          <w:rFonts w:cs="Tahoma"/>
          <w:bCs/>
          <w:szCs w:val="22"/>
          <w:lang w:val="lv-LV"/>
        </w:rPr>
        <w:t xml:space="preserve">Izveidot </w:t>
      </w:r>
      <w:r w:rsidRPr="00FE51E0">
        <w:rPr>
          <w:rFonts w:cs="Tahoma"/>
          <w:bCs/>
          <w:szCs w:val="22"/>
          <w:lang w:val="lv-LV"/>
        </w:rPr>
        <w:t>Administratīvo departamentu</w:t>
      </w:r>
      <w:r>
        <w:rPr>
          <w:rFonts w:cs="Tahoma"/>
          <w:bCs/>
          <w:szCs w:val="22"/>
          <w:lang w:val="lv-LV"/>
        </w:rPr>
        <w:t>.</w:t>
      </w:r>
    </w:p>
    <w:p w:rsidR="009F7DF4" w:rsidRPr="003A34C8" w:rsidRDefault="009F7DF4" w:rsidP="009F7DF4">
      <w:pPr>
        <w:numPr>
          <w:ilvl w:val="0"/>
          <w:numId w:val="31"/>
        </w:numPr>
        <w:ind w:left="426" w:hanging="426"/>
        <w:jc w:val="both"/>
        <w:rPr>
          <w:rFonts w:cs="Tahoma"/>
          <w:bCs/>
          <w:szCs w:val="22"/>
          <w:lang w:val="lv-LV"/>
        </w:rPr>
      </w:pPr>
      <w:r w:rsidRPr="003A34C8">
        <w:rPr>
          <w:rFonts w:cs="Tahoma"/>
          <w:bCs/>
          <w:szCs w:val="22"/>
          <w:lang w:val="lv-LV"/>
        </w:rPr>
        <w:t xml:space="preserve">Izdarīt ar Jēkabpils pilsētas domes </w:t>
      </w:r>
      <w:r>
        <w:rPr>
          <w:rFonts w:cs="Tahoma"/>
          <w:bCs/>
          <w:szCs w:val="22"/>
          <w:lang w:val="lv-LV"/>
        </w:rPr>
        <w:t xml:space="preserve">2010.gada 21.janvāra </w:t>
      </w:r>
      <w:r w:rsidRPr="003A34C8">
        <w:rPr>
          <w:rFonts w:cs="Tahoma"/>
          <w:bCs/>
          <w:szCs w:val="22"/>
          <w:lang w:val="lv-LV"/>
        </w:rPr>
        <w:t>lēmumu Nr.21 "Par nolikuma apstiprināšanu" apstiprinātajā iestādes "Jēkabpils pilsētas pašvaldība" nolikumā šādus grozījumus:</w:t>
      </w:r>
    </w:p>
    <w:p w:rsidR="009F7DF4" w:rsidRPr="003A34C8" w:rsidRDefault="009F7DF4" w:rsidP="009F7DF4">
      <w:pPr>
        <w:numPr>
          <w:ilvl w:val="1"/>
          <w:numId w:val="31"/>
        </w:numPr>
        <w:ind w:left="567" w:hanging="567"/>
        <w:jc w:val="both"/>
        <w:rPr>
          <w:rFonts w:cs="Tahoma"/>
          <w:bCs/>
          <w:szCs w:val="22"/>
          <w:lang w:val="lv-LV"/>
        </w:rPr>
      </w:pPr>
      <w:r>
        <w:rPr>
          <w:rFonts w:cs="Tahoma"/>
          <w:bCs/>
          <w:szCs w:val="22"/>
          <w:lang w:val="lv-LV"/>
        </w:rPr>
        <w:t>I</w:t>
      </w:r>
      <w:r w:rsidRPr="003A34C8">
        <w:rPr>
          <w:rFonts w:cs="Tahoma"/>
          <w:bCs/>
          <w:szCs w:val="22"/>
          <w:lang w:val="lv-LV"/>
        </w:rPr>
        <w:t xml:space="preserve">zteikt </w:t>
      </w:r>
      <w:r>
        <w:rPr>
          <w:rFonts w:cs="Tahoma"/>
          <w:bCs/>
          <w:szCs w:val="22"/>
          <w:lang w:val="lv-LV"/>
        </w:rPr>
        <w:t xml:space="preserve">nolikuma </w:t>
      </w:r>
      <w:r w:rsidRPr="003A34C8">
        <w:rPr>
          <w:rFonts w:cs="Tahoma"/>
          <w:bCs/>
          <w:szCs w:val="22"/>
          <w:lang w:val="lv-LV"/>
        </w:rPr>
        <w:t>7. un 7.</w:t>
      </w:r>
      <w:r w:rsidRPr="003A34C8">
        <w:rPr>
          <w:rFonts w:cs="Tahoma"/>
          <w:bCs/>
          <w:szCs w:val="22"/>
          <w:vertAlign w:val="superscript"/>
          <w:lang w:val="lv-LV"/>
        </w:rPr>
        <w:t>1</w:t>
      </w:r>
      <w:r w:rsidRPr="003A34C8">
        <w:rPr>
          <w:rFonts w:cs="Tahoma"/>
          <w:bCs/>
          <w:szCs w:val="22"/>
          <w:lang w:val="lv-LV"/>
        </w:rPr>
        <w:t>punktu šādā redakcijā:</w:t>
      </w:r>
    </w:p>
    <w:p w:rsidR="009F7DF4" w:rsidRPr="003A34C8" w:rsidRDefault="009F7DF4" w:rsidP="009F7DF4">
      <w:pPr>
        <w:ind w:firstLine="567"/>
        <w:rPr>
          <w:rFonts w:cs="Tahoma"/>
          <w:bCs/>
          <w:szCs w:val="22"/>
          <w:lang w:val="lv-LV"/>
        </w:rPr>
      </w:pPr>
      <w:r w:rsidRPr="003A34C8">
        <w:rPr>
          <w:rFonts w:cs="Tahoma"/>
          <w:bCs/>
          <w:szCs w:val="22"/>
          <w:lang w:val="lv-LV"/>
        </w:rPr>
        <w:t>“7. Centrālai administrācijai ir šādas struktūrvienības:</w:t>
      </w:r>
    </w:p>
    <w:p w:rsidR="009F7DF4" w:rsidRPr="003A34C8" w:rsidRDefault="009F7DF4" w:rsidP="009F7DF4">
      <w:pPr>
        <w:ind w:firstLine="567"/>
        <w:rPr>
          <w:lang w:val="lv-LV"/>
        </w:rPr>
      </w:pPr>
      <w:r w:rsidRPr="003A34C8">
        <w:rPr>
          <w:rFonts w:cs="Tahoma"/>
          <w:bCs/>
          <w:szCs w:val="22"/>
          <w:lang w:val="lv-LV"/>
        </w:rPr>
        <w:t xml:space="preserve">7.1. </w:t>
      </w:r>
      <w:r w:rsidRPr="003A34C8">
        <w:rPr>
          <w:lang w:val="lv-LV"/>
        </w:rPr>
        <w:t>Jēkabpils pilsētas pašvaldības policija;</w:t>
      </w:r>
    </w:p>
    <w:p w:rsidR="009F7DF4" w:rsidRDefault="009F7DF4" w:rsidP="009F7DF4">
      <w:pPr>
        <w:ind w:firstLine="567"/>
        <w:rPr>
          <w:lang w:val="lv-LV"/>
        </w:rPr>
      </w:pPr>
      <w:r w:rsidRPr="003A34C8">
        <w:rPr>
          <w:lang w:val="lv-LV"/>
        </w:rPr>
        <w:t>7.2. Jēkabpils pilsētas būvvalde;</w:t>
      </w:r>
    </w:p>
    <w:p w:rsidR="009F7DF4" w:rsidRPr="003A34C8" w:rsidRDefault="009F7DF4" w:rsidP="009F7DF4">
      <w:pPr>
        <w:ind w:firstLine="567"/>
        <w:rPr>
          <w:lang w:val="lv-LV"/>
        </w:rPr>
      </w:pPr>
      <w:r>
        <w:rPr>
          <w:lang w:val="lv-LV"/>
        </w:rPr>
        <w:t>7.3. Dzimtsarakstu nodaļa.</w:t>
      </w:r>
    </w:p>
    <w:p w:rsidR="009F7DF4" w:rsidRPr="003A34C8" w:rsidRDefault="009F7DF4" w:rsidP="009F7DF4">
      <w:pPr>
        <w:ind w:firstLine="567"/>
        <w:rPr>
          <w:lang w:val="lv-LV"/>
        </w:rPr>
      </w:pPr>
      <w:r w:rsidRPr="003A34C8">
        <w:rPr>
          <w:lang w:val="lv-LV"/>
        </w:rPr>
        <w:t>7.</w:t>
      </w:r>
      <w:r>
        <w:rPr>
          <w:lang w:val="lv-LV"/>
        </w:rPr>
        <w:t>4</w:t>
      </w:r>
      <w:r w:rsidRPr="003A34C8">
        <w:rPr>
          <w:lang w:val="lv-LV"/>
        </w:rPr>
        <w:t>. Juridiskais departaments, kura sastāvā ir:</w:t>
      </w:r>
    </w:p>
    <w:p w:rsidR="009F7DF4" w:rsidRPr="003A34C8" w:rsidRDefault="009F7DF4" w:rsidP="009F7DF4">
      <w:pPr>
        <w:ind w:firstLine="567"/>
        <w:rPr>
          <w:lang w:val="lv-LV"/>
        </w:rPr>
      </w:pPr>
      <w:r w:rsidRPr="003A34C8">
        <w:rPr>
          <w:lang w:val="lv-LV"/>
        </w:rPr>
        <w:t>7.</w:t>
      </w:r>
      <w:r>
        <w:rPr>
          <w:lang w:val="lv-LV"/>
        </w:rPr>
        <w:t>4</w:t>
      </w:r>
      <w:r w:rsidRPr="003A34C8">
        <w:rPr>
          <w:lang w:val="lv-LV"/>
        </w:rPr>
        <w:t>.1.</w:t>
      </w:r>
      <w:r>
        <w:rPr>
          <w:lang w:val="lv-LV"/>
        </w:rPr>
        <w:t xml:space="preserve"> </w:t>
      </w:r>
      <w:r w:rsidRPr="003A34C8">
        <w:rPr>
          <w:lang w:val="lv-LV"/>
        </w:rPr>
        <w:t>Juridiskā nodaļa;</w:t>
      </w:r>
    </w:p>
    <w:p w:rsidR="009F7DF4" w:rsidRPr="003A34C8" w:rsidRDefault="009F7DF4" w:rsidP="009F7DF4">
      <w:pPr>
        <w:ind w:firstLine="567"/>
        <w:rPr>
          <w:lang w:val="lv-LV"/>
        </w:rPr>
      </w:pPr>
      <w:r w:rsidRPr="003A34C8">
        <w:rPr>
          <w:lang w:val="lv-LV"/>
        </w:rPr>
        <w:t>7.</w:t>
      </w:r>
      <w:r>
        <w:rPr>
          <w:lang w:val="lv-LV"/>
        </w:rPr>
        <w:t>4.2. Iepirkumu nodaļa.</w:t>
      </w:r>
    </w:p>
    <w:p w:rsidR="009F7DF4" w:rsidRPr="003A34C8" w:rsidRDefault="009F7DF4" w:rsidP="009F7DF4">
      <w:pPr>
        <w:ind w:firstLine="567"/>
        <w:rPr>
          <w:lang w:val="lv-LV"/>
        </w:rPr>
      </w:pPr>
      <w:r w:rsidRPr="003A34C8">
        <w:rPr>
          <w:lang w:val="lv-LV"/>
        </w:rPr>
        <w:t>7.</w:t>
      </w:r>
      <w:r>
        <w:rPr>
          <w:lang w:val="lv-LV"/>
        </w:rPr>
        <w:t>5</w:t>
      </w:r>
      <w:r w:rsidRPr="003A34C8">
        <w:rPr>
          <w:lang w:val="lv-LV"/>
        </w:rPr>
        <w:t xml:space="preserve">. </w:t>
      </w:r>
      <w:r>
        <w:rPr>
          <w:lang w:val="lv-LV"/>
        </w:rPr>
        <w:t xml:space="preserve">Administratīvais departaments, </w:t>
      </w:r>
      <w:r w:rsidRPr="003A34C8">
        <w:rPr>
          <w:lang w:val="lv-LV"/>
        </w:rPr>
        <w:t>kura sastāvā ir:</w:t>
      </w:r>
    </w:p>
    <w:p w:rsidR="009F7DF4" w:rsidRDefault="009F7DF4" w:rsidP="009F7DF4">
      <w:pPr>
        <w:ind w:firstLine="567"/>
        <w:rPr>
          <w:lang w:val="lv-LV"/>
        </w:rPr>
      </w:pPr>
      <w:r w:rsidRPr="003A34C8">
        <w:rPr>
          <w:lang w:val="lv-LV"/>
        </w:rPr>
        <w:t>7.</w:t>
      </w:r>
      <w:r>
        <w:rPr>
          <w:lang w:val="lv-LV"/>
        </w:rPr>
        <w:t>5</w:t>
      </w:r>
      <w:r w:rsidRPr="003A34C8">
        <w:rPr>
          <w:lang w:val="lv-LV"/>
        </w:rPr>
        <w:t>.1. Vienas pieturas aģentūra</w:t>
      </w:r>
      <w:r>
        <w:rPr>
          <w:lang w:val="lv-LV"/>
        </w:rPr>
        <w:t>;</w:t>
      </w:r>
    </w:p>
    <w:p w:rsidR="009F7DF4" w:rsidRDefault="009F7DF4" w:rsidP="009F7DF4">
      <w:pPr>
        <w:ind w:firstLine="567"/>
        <w:rPr>
          <w:lang w:val="lv-LV"/>
        </w:rPr>
      </w:pPr>
      <w:r>
        <w:rPr>
          <w:lang w:val="lv-LV"/>
        </w:rPr>
        <w:t xml:space="preserve">7.5.2. </w:t>
      </w:r>
      <w:r w:rsidRPr="003A34C8">
        <w:rPr>
          <w:lang w:val="lv-LV"/>
        </w:rPr>
        <w:t>Sabiedrisko attiecību nodaļa</w:t>
      </w:r>
      <w:r>
        <w:rPr>
          <w:lang w:val="lv-LV"/>
        </w:rPr>
        <w:t>;</w:t>
      </w:r>
    </w:p>
    <w:p w:rsidR="009F7DF4" w:rsidRPr="003A34C8" w:rsidRDefault="009F7DF4" w:rsidP="009F7DF4">
      <w:pPr>
        <w:ind w:firstLine="567"/>
        <w:rPr>
          <w:lang w:val="lv-LV"/>
        </w:rPr>
      </w:pPr>
      <w:r>
        <w:rPr>
          <w:lang w:val="lv-LV"/>
        </w:rPr>
        <w:t xml:space="preserve">7.5.3. </w:t>
      </w:r>
      <w:r w:rsidRPr="003A34C8">
        <w:rPr>
          <w:lang w:val="lv-LV"/>
        </w:rPr>
        <w:t>Finanšu ekonomikas nodaļa;</w:t>
      </w:r>
    </w:p>
    <w:p w:rsidR="009F7DF4" w:rsidRDefault="009F7DF4" w:rsidP="009F7DF4">
      <w:pPr>
        <w:ind w:firstLine="567"/>
        <w:rPr>
          <w:lang w:val="lv-LV"/>
        </w:rPr>
      </w:pPr>
      <w:r w:rsidRPr="003A34C8">
        <w:rPr>
          <w:lang w:val="lv-LV"/>
        </w:rPr>
        <w:t>7.</w:t>
      </w:r>
      <w:r>
        <w:rPr>
          <w:lang w:val="lv-LV"/>
        </w:rPr>
        <w:t>5.4</w:t>
      </w:r>
      <w:r w:rsidRPr="003A34C8">
        <w:rPr>
          <w:lang w:val="lv-LV"/>
        </w:rPr>
        <w:t>. Grāmatvedības nodaļa;</w:t>
      </w:r>
    </w:p>
    <w:p w:rsidR="009F7DF4" w:rsidRPr="003A34C8" w:rsidRDefault="009F7DF4" w:rsidP="009F7DF4">
      <w:pPr>
        <w:ind w:firstLine="567"/>
        <w:rPr>
          <w:lang w:val="lv-LV"/>
        </w:rPr>
      </w:pPr>
      <w:r>
        <w:rPr>
          <w:lang w:val="lv-LV"/>
        </w:rPr>
        <w:t>7.5.5. Informācijas tehnoloģiju nodaļa.</w:t>
      </w:r>
    </w:p>
    <w:p w:rsidR="009F7DF4" w:rsidRPr="003A34C8" w:rsidRDefault="009F7DF4" w:rsidP="009F7DF4">
      <w:pPr>
        <w:ind w:firstLine="567"/>
        <w:rPr>
          <w:lang w:val="lv-LV"/>
        </w:rPr>
      </w:pPr>
      <w:r w:rsidRPr="003A34C8">
        <w:rPr>
          <w:lang w:val="lv-LV"/>
        </w:rPr>
        <w:t>7</w:t>
      </w:r>
      <w:r>
        <w:rPr>
          <w:lang w:val="lv-LV"/>
        </w:rPr>
        <w:t>.6.</w:t>
      </w:r>
      <w:r w:rsidRPr="003A34C8">
        <w:rPr>
          <w:lang w:val="lv-LV"/>
        </w:rPr>
        <w:t xml:space="preserve"> Pilsētvides departaments, kura sastāvā ir:</w:t>
      </w:r>
    </w:p>
    <w:p w:rsidR="009F7DF4" w:rsidRPr="003A34C8" w:rsidRDefault="009F7DF4" w:rsidP="009F7DF4">
      <w:pPr>
        <w:ind w:firstLine="567"/>
        <w:rPr>
          <w:lang w:val="lv-LV"/>
        </w:rPr>
      </w:pPr>
      <w:r w:rsidRPr="003A34C8">
        <w:rPr>
          <w:lang w:val="lv-LV"/>
        </w:rPr>
        <w:t>7.</w:t>
      </w:r>
      <w:r>
        <w:rPr>
          <w:lang w:val="lv-LV"/>
        </w:rPr>
        <w:t>6</w:t>
      </w:r>
      <w:r w:rsidRPr="003A34C8">
        <w:rPr>
          <w:lang w:val="lv-LV"/>
        </w:rPr>
        <w:t>.1. Būvniecības nodaļa;</w:t>
      </w:r>
    </w:p>
    <w:p w:rsidR="009F7DF4" w:rsidRPr="003A34C8" w:rsidRDefault="009F7DF4" w:rsidP="009F7DF4">
      <w:pPr>
        <w:ind w:firstLine="567"/>
        <w:rPr>
          <w:lang w:val="lv-LV"/>
        </w:rPr>
      </w:pPr>
      <w:r w:rsidRPr="003A34C8">
        <w:rPr>
          <w:lang w:val="lv-LV"/>
        </w:rPr>
        <w:t>7.</w:t>
      </w:r>
      <w:r>
        <w:rPr>
          <w:lang w:val="lv-LV"/>
        </w:rPr>
        <w:t>6</w:t>
      </w:r>
      <w:r w:rsidRPr="003A34C8">
        <w:rPr>
          <w:lang w:val="lv-LV"/>
        </w:rPr>
        <w:t>.2. Attīstības un investīciju nodaļa;</w:t>
      </w:r>
    </w:p>
    <w:p w:rsidR="009F7DF4" w:rsidRDefault="009F7DF4" w:rsidP="009F7DF4">
      <w:pPr>
        <w:ind w:firstLine="567"/>
        <w:rPr>
          <w:lang w:val="lv-LV"/>
        </w:rPr>
      </w:pPr>
      <w:r w:rsidRPr="003A34C8">
        <w:rPr>
          <w:lang w:val="lv-LV"/>
        </w:rPr>
        <w:t>7.</w:t>
      </w:r>
      <w:r>
        <w:rPr>
          <w:lang w:val="lv-LV"/>
        </w:rPr>
        <w:t>6</w:t>
      </w:r>
      <w:r w:rsidRPr="003A34C8">
        <w:rPr>
          <w:lang w:val="lv-LV"/>
        </w:rPr>
        <w:t>.3. Teritorijas plānošanas nodaļa;</w:t>
      </w:r>
    </w:p>
    <w:p w:rsidR="009F7DF4" w:rsidRPr="003A34C8" w:rsidRDefault="009F7DF4" w:rsidP="009F7DF4">
      <w:pPr>
        <w:ind w:firstLine="567"/>
        <w:rPr>
          <w:lang w:val="lv-LV"/>
        </w:rPr>
      </w:pPr>
      <w:r>
        <w:rPr>
          <w:lang w:val="lv-LV"/>
        </w:rPr>
        <w:t>7.6.4. Pašvaldības īpašumu nodaļa;</w:t>
      </w:r>
    </w:p>
    <w:p w:rsidR="009F7DF4" w:rsidRPr="003A34C8" w:rsidRDefault="009F7DF4" w:rsidP="009F7DF4">
      <w:pPr>
        <w:ind w:firstLine="567"/>
        <w:rPr>
          <w:lang w:val="lv-LV"/>
        </w:rPr>
      </w:pPr>
      <w:r w:rsidRPr="003A34C8">
        <w:rPr>
          <w:lang w:val="lv-LV"/>
        </w:rPr>
        <w:t>7.</w:t>
      </w:r>
      <w:r>
        <w:rPr>
          <w:lang w:val="lv-LV"/>
        </w:rPr>
        <w:t>6</w:t>
      </w:r>
      <w:r w:rsidRPr="003A34C8">
        <w:rPr>
          <w:lang w:val="lv-LV"/>
        </w:rPr>
        <w:t>.</w:t>
      </w:r>
      <w:r>
        <w:rPr>
          <w:lang w:val="lv-LV"/>
        </w:rPr>
        <w:t>5. Komunālās saimniecības nodaļa.</w:t>
      </w:r>
    </w:p>
    <w:p w:rsidR="009F7DF4" w:rsidRPr="003A34C8" w:rsidRDefault="009F7DF4" w:rsidP="009F7DF4">
      <w:pPr>
        <w:ind w:firstLine="567"/>
        <w:rPr>
          <w:lang w:val="lv-LV"/>
        </w:rPr>
      </w:pPr>
      <w:r w:rsidRPr="003A34C8">
        <w:rPr>
          <w:lang w:val="lv-LV"/>
        </w:rPr>
        <w:t>7.</w:t>
      </w:r>
      <w:r w:rsidRPr="003A34C8">
        <w:rPr>
          <w:vertAlign w:val="superscript"/>
          <w:lang w:val="lv-LV"/>
        </w:rPr>
        <w:t>1</w:t>
      </w:r>
      <w:r w:rsidRPr="003A34C8">
        <w:rPr>
          <w:lang w:val="lv-LV"/>
        </w:rPr>
        <w:t xml:space="preserve"> Centrālās administrācijas vadītājam tiešā pakļautībā ir civilās </w:t>
      </w:r>
      <w:r w:rsidRPr="00264EA8">
        <w:rPr>
          <w:lang w:val="lv-LV"/>
        </w:rPr>
        <w:t xml:space="preserve">aizsardzības inženieris </w:t>
      </w:r>
      <w:r w:rsidRPr="0092369B">
        <w:rPr>
          <w:lang w:val="lv-LV"/>
        </w:rPr>
        <w:t xml:space="preserve">un </w:t>
      </w:r>
      <w:r w:rsidRPr="003A34C8">
        <w:rPr>
          <w:lang w:val="lv-LV"/>
        </w:rPr>
        <w:t xml:space="preserve">vadītāja </w:t>
      </w:r>
      <w:r w:rsidRPr="00705F19">
        <w:rPr>
          <w:lang w:val="lv-LV"/>
        </w:rPr>
        <w:t>padomnieks.”</w:t>
      </w:r>
    </w:p>
    <w:p w:rsidR="009F7DF4" w:rsidRPr="003A34C8" w:rsidRDefault="009F7DF4" w:rsidP="009F7DF4">
      <w:pPr>
        <w:jc w:val="both"/>
        <w:rPr>
          <w:lang w:val="lv-LV"/>
        </w:rPr>
      </w:pPr>
      <w:r>
        <w:rPr>
          <w:lang w:val="lv-LV"/>
        </w:rPr>
        <w:t>3.2. Aizstāt nolikuma 9.punktā vārdu “Finanšu</w:t>
      </w:r>
      <w:r w:rsidRPr="003A34C8">
        <w:rPr>
          <w:lang w:val="lv-LV"/>
        </w:rPr>
        <w:t>”</w:t>
      </w:r>
      <w:r w:rsidRPr="003A34C8">
        <w:rPr>
          <w:i/>
          <w:lang w:val="lv-LV"/>
        </w:rPr>
        <w:t xml:space="preserve"> </w:t>
      </w:r>
      <w:r w:rsidRPr="003A34C8">
        <w:rPr>
          <w:lang w:val="lv-LV"/>
        </w:rPr>
        <w:t>ar vārdu “</w:t>
      </w:r>
      <w:r>
        <w:rPr>
          <w:lang w:val="lv-LV"/>
        </w:rPr>
        <w:t>Administratīvā</w:t>
      </w:r>
      <w:r w:rsidRPr="003A34C8">
        <w:rPr>
          <w:lang w:val="lv-LV"/>
        </w:rPr>
        <w:t>”.</w:t>
      </w:r>
    </w:p>
    <w:p w:rsidR="009F7DF4" w:rsidRDefault="009F7DF4" w:rsidP="009F7DF4">
      <w:pPr>
        <w:numPr>
          <w:ilvl w:val="0"/>
          <w:numId w:val="31"/>
        </w:numPr>
        <w:tabs>
          <w:tab w:val="left" w:pos="426"/>
        </w:tabs>
        <w:snapToGrid w:val="0"/>
        <w:ind w:left="567" w:hanging="567"/>
        <w:jc w:val="both"/>
        <w:rPr>
          <w:rFonts w:cs="Tahoma"/>
          <w:bCs/>
          <w:color w:val="FF0000"/>
          <w:szCs w:val="22"/>
          <w:lang w:val="lv-LV"/>
        </w:rPr>
      </w:pPr>
      <w:r w:rsidRPr="003A34C8">
        <w:rPr>
          <w:rFonts w:cs="Tahoma"/>
          <w:bCs/>
          <w:szCs w:val="22"/>
          <w:lang w:val="lv-LV"/>
        </w:rPr>
        <w:t>Lēmum</w:t>
      </w:r>
      <w:r>
        <w:rPr>
          <w:rFonts w:cs="Tahoma"/>
          <w:bCs/>
          <w:szCs w:val="22"/>
          <w:lang w:val="lv-LV"/>
        </w:rPr>
        <w:t xml:space="preserve">a 3.punkts </w:t>
      </w:r>
      <w:r w:rsidRPr="003A34C8">
        <w:rPr>
          <w:rFonts w:cs="Tahoma"/>
          <w:bCs/>
          <w:szCs w:val="22"/>
          <w:lang w:val="lv-LV"/>
        </w:rPr>
        <w:t xml:space="preserve">stājas spēkā </w:t>
      </w:r>
      <w:r w:rsidRPr="00264EA8">
        <w:rPr>
          <w:rFonts w:cs="Tahoma"/>
          <w:bCs/>
          <w:szCs w:val="22"/>
          <w:lang w:val="lv-LV"/>
        </w:rPr>
        <w:t xml:space="preserve">2019.gada 2.septembrī.  </w:t>
      </w:r>
    </w:p>
    <w:p w:rsidR="009F7DF4" w:rsidRPr="00D66C9E" w:rsidRDefault="009F7DF4" w:rsidP="009F7DF4">
      <w:pPr>
        <w:numPr>
          <w:ilvl w:val="0"/>
          <w:numId w:val="31"/>
        </w:numPr>
        <w:tabs>
          <w:tab w:val="left" w:pos="426"/>
        </w:tabs>
        <w:snapToGrid w:val="0"/>
        <w:ind w:left="567" w:hanging="567"/>
        <w:jc w:val="both"/>
        <w:rPr>
          <w:rFonts w:cs="Tahoma"/>
          <w:bCs/>
          <w:color w:val="FF0000"/>
          <w:szCs w:val="22"/>
          <w:lang w:val="lv-LV"/>
        </w:rPr>
      </w:pPr>
      <w:r w:rsidRPr="00D66C9E">
        <w:rPr>
          <w:rFonts w:cs="Tahoma"/>
          <w:bCs/>
          <w:lang w:val="lv-LV"/>
        </w:rPr>
        <w:t>Uzdot Jēkabpils pilsētas pašvaldības izpilddirektoram veikt visas nepieciešamās darbības saskaņā ar Darba likumu un citiem normatīvajiem aktiem, kas regulē darba tiesiskās attiecības, lai nodrošinātu lēmuma izpildi.</w:t>
      </w:r>
    </w:p>
    <w:p w:rsidR="009F7DF4" w:rsidRPr="003A34C8" w:rsidRDefault="009F7DF4" w:rsidP="009F7DF4">
      <w:pPr>
        <w:numPr>
          <w:ilvl w:val="0"/>
          <w:numId w:val="31"/>
        </w:numPr>
        <w:tabs>
          <w:tab w:val="left" w:pos="426"/>
        </w:tabs>
        <w:snapToGrid w:val="0"/>
        <w:ind w:left="426" w:hanging="426"/>
        <w:jc w:val="both"/>
        <w:rPr>
          <w:rFonts w:cs="Tahoma"/>
          <w:bCs/>
          <w:szCs w:val="22"/>
          <w:lang w:val="lv-LV"/>
        </w:rPr>
      </w:pPr>
      <w:r w:rsidRPr="003A34C8">
        <w:rPr>
          <w:rFonts w:eastAsia="Lucida Sans Unicode" w:cs="Tahoma"/>
          <w:lang w:val="lv-LV"/>
        </w:rPr>
        <w:t>Kontroli par lēmuma izpildi veikt Jēkabpils pilsētas pašvaldības izpilddirektoram.</w:t>
      </w:r>
    </w:p>
    <w:p w:rsidR="009F7DF4" w:rsidRPr="003A34C8" w:rsidRDefault="009F7DF4" w:rsidP="009F7DF4">
      <w:pPr>
        <w:widowControl w:val="0"/>
        <w:tabs>
          <w:tab w:val="left" w:pos="426"/>
        </w:tabs>
        <w:suppressAutoHyphens/>
        <w:ind w:left="426" w:right="43" w:hanging="426"/>
        <w:rPr>
          <w:rFonts w:eastAsia="Lucida Sans Unicode" w:cs="Tahoma"/>
          <w:lang w:val="lv-LV"/>
        </w:rPr>
      </w:pPr>
    </w:p>
    <w:p w:rsidR="009F7DF4" w:rsidRPr="003A34C8" w:rsidRDefault="009F7DF4" w:rsidP="009F7DF4">
      <w:pPr>
        <w:widowControl w:val="0"/>
        <w:tabs>
          <w:tab w:val="left" w:pos="567"/>
          <w:tab w:val="left" w:pos="3555"/>
        </w:tabs>
        <w:suppressAutoHyphens/>
        <w:ind w:left="360" w:right="43"/>
        <w:rPr>
          <w:rFonts w:eastAsia="Lucida Sans Unicode" w:cs="Tahoma"/>
          <w:lang w:val="lv-LV"/>
        </w:rPr>
      </w:pPr>
    </w:p>
    <w:p w:rsidR="009F7DF4" w:rsidRPr="003A34C8" w:rsidRDefault="009F7DF4" w:rsidP="009F7DF4">
      <w:pPr>
        <w:widowControl w:val="0"/>
        <w:suppressAutoHyphens/>
        <w:jc w:val="both"/>
        <w:rPr>
          <w:rFonts w:eastAsia="Lucida Sans Unicode"/>
          <w:szCs w:val="20"/>
          <w:lang w:val="lv-LV"/>
        </w:rPr>
      </w:pPr>
      <w:r w:rsidRPr="003A34C8">
        <w:rPr>
          <w:rFonts w:eastAsia="Lucida Sans Unicode"/>
          <w:szCs w:val="20"/>
          <w:lang w:val="lv-LV"/>
        </w:rPr>
        <w:lastRenderedPageBreak/>
        <w:t>Sēdes vadītājs</w:t>
      </w:r>
    </w:p>
    <w:p w:rsidR="009F7DF4" w:rsidRPr="003A34C8" w:rsidRDefault="009F7DF4" w:rsidP="009F7DF4">
      <w:pPr>
        <w:widowControl w:val="0"/>
        <w:tabs>
          <w:tab w:val="center" w:pos="5103"/>
          <w:tab w:val="right" w:pos="9356"/>
        </w:tabs>
        <w:suppressAutoHyphens/>
        <w:jc w:val="both"/>
        <w:rPr>
          <w:rFonts w:eastAsia="Lucida Sans Unicode"/>
          <w:szCs w:val="20"/>
          <w:lang w:val="lv-LV"/>
        </w:rPr>
      </w:pPr>
      <w:r>
        <w:rPr>
          <w:rFonts w:eastAsia="Lucida Sans Unicode"/>
          <w:szCs w:val="20"/>
          <w:lang w:val="lv-LV"/>
        </w:rPr>
        <w:t>Domes priekšsēdētājs</w:t>
      </w:r>
      <w:r>
        <w:rPr>
          <w:rFonts w:eastAsia="Lucida Sans Unicode"/>
          <w:szCs w:val="20"/>
          <w:lang w:val="lv-LV"/>
        </w:rPr>
        <w:tab/>
        <w:t>(paraksts)</w:t>
      </w:r>
      <w:r w:rsidRPr="003A34C8">
        <w:rPr>
          <w:rFonts w:eastAsia="Lucida Sans Unicode"/>
          <w:szCs w:val="20"/>
          <w:lang w:val="lv-LV"/>
        </w:rPr>
        <w:tab/>
      </w:r>
      <w:r>
        <w:rPr>
          <w:rFonts w:eastAsia="Lucida Sans Unicode"/>
          <w:szCs w:val="20"/>
          <w:lang w:val="lv-LV"/>
        </w:rPr>
        <w:t xml:space="preserve">A.Kraps </w:t>
      </w:r>
    </w:p>
    <w:p w:rsidR="009F7DF4" w:rsidRPr="003A34C8" w:rsidRDefault="009F7DF4" w:rsidP="009F7DF4">
      <w:pPr>
        <w:tabs>
          <w:tab w:val="right" w:pos="9000"/>
        </w:tabs>
        <w:jc w:val="both"/>
        <w:rPr>
          <w:rFonts w:cs="Tahoma"/>
          <w:lang w:val="lv-LV"/>
        </w:rPr>
      </w:pPr>
    </w:p>
    <w:p w:rsidR="009F7DF4" w:rsidRDefault="009F7DF4" w:rsidP="009F7DF4">
      <w:pPr>
        <w:widowControl w:val="0"/>
        <w:tabs>
          <w:tab w:val="left" w:pos="142"/>
          <w:tab w:val="left" w:pos="3555"/>
        </w:tabs>
        <w:suppressAutoHyphens/>
        <w:ind w:right="43"/>
        <w:jc w:val="both"/>
        <w:rPr>
          <w:rFonts w:eastAsia="Lucida Sans Unicode" w:cs="Tahoma"/>
          <w:sz w:val="20"/>
          <w:szCs w:val="20"/>
          <w:lang w:val="lv-LV"/>
        </w:rPr>
      </w:pPr>
    </w:p>
    <w:p w:rsidR="009F7DF4" w:rsidRPr="003A34C8" w:rsidRDefault="009F7DF4" w:rsidP="009F7DF4">
      <w:pPr>
        <w:widowControl w:val="0"/>
        <w:tabs>
          <w:tab w:val="left" w:pos="142"/>
          <w:tab w:val="left" w:pos="3555"/>
        </w:tabs>
        <w:suppressAutoHyphens/>
        <w:ind w:right="43"/>
        <w:jc w:val="both"/>
        <w:rPr>
          <w:rFonts w:eastAsia="Lucida Sans Unicode" w:cs="Tahoma"/>
          <w:sz w:val="20"/>
          <w:szCs w:val="20"/>
          <w:lang w:val="lv-LV"/>
        </w:rPr>
      </w:pPr>
      <w:r>
        <w:rPr>
          <w:rFonts w:eastAsia="Lucida Sans Unicode" w:cs="Tahoma"/>
          <w:sz w:val="20"/>
          <w:szCs w:val="20"/>
          <w:lang w:val="lv-LV"/>
        </w:rPr>
        <w:t>Liepa 65207413</w:t>
      </w:r>
    </w:p>
    <w:p w:rsidR="009F7DF4" w:rsidRPr="003A34C8" w:rsidRDefault="009F7DF4" w:rsidP="009F7DF4">
      <w:pPr>
        <w:widowControl w:val="0"/>
        <w:tabs>
          <w:tab w:val="left" w:pos="142"/>
          <w:tab w:val="left" w:pos="3555"/>
        </w:tabs>
        <w:suppressAutoHyphens/>
        <w:ind w:right="43"/>
        <w:jc w:val="both"/>
        <w:rPr>
          <w:rFonts w:eastAsia="Lucida Sans Unicode" w:cs="Tahoma"/>
          <w:sz w:val="20"/>
          <w:szCs w:val="20"/>
          <w:lang w:val="lv-LV"/>
        </w:rPr>
      </w:pPr>
    </w:p>
    <w:p w:rsidR="009F7DF4" w:rsidRPr="003A6F6B" w:rsidRDefault="009F7DF4" w:rsidP="009F7DF4">
      <w:pPr>
        <w:widowControl w:val="0"/>
        <w:tabs>
          <w:tab w:val="left" w:pos="142"/>
          <w:tab w:val="left" w:pos="3555"/>
        </w:tabs>
        <w:spacing w:after="200" w:line="276" w:lineRule="auto"/>
        <w:ind w:right="43"/>
        <w:jc w:val="both"/>
        <w:rPr>
          <w:rFonts w:eastAsia="Lucida Sans Unicode"/>
          <w:sz w:val="20"/>
          <w:szCs w:val="20"/>
          <w:lang w:val="lv-LV"/>
        </w:rPr>
      </w:pPr>
    </w:p>
    <w:p w:rsidR="009F7DF4" w:rsidRPr="00CE18D1" w:rsidRDefault="009F7DF4" w:rsidP="009F7DF4">
      <w:pPr>
        <w:rPr>
          <w:lang w:val="en-GB"/>
        </w:rPr>
      </w:pPr>
    </w:p>
    <w:p w:rsidR="00BC422A" w:rsidRDefault="00BC422A">
      <w:pPr>
        <w:spacing w:after="160" w:line="259" w:lineRule="auto"/>
        <w:rPr>
          <w:rFonts w:eastAsia="Lucida Sans Unicode" w:cs="Tahoma"/>
          <w:sz w:val="28"/>
          <w:szCs w:val="20"/>
          <w:lang w:val="lv-LV"/>
        </w:rPr>
      </w:pPr>
      <w:r>
        <w:rPr>
          <w:rFonts w:eastAsia="Lucida Sans Unicode" w:cs="Tahoma"/>
          <w:sz w:val="28"/>
          <w:szCs w:val="20"/>
          <w:lang w:val="lv-LV"/>
        </w:rPr>
        <w:br w:type="page"/>
      </w:r>
    </w:p>
    <w:p w:rsidR="009F7DF4" w:rsidRPr="00AA5470" w:rsidRDefault="009F7DF4" w:rsidP="009F7DF4">
      <w:pPr>
        <w:widowControl w:val="0"/>
        <w:suppressAutoHyphens/>
        <w:jc w:val="center"/>
        <w:rPr>
          <w:rFonts w:eastAsia="Lucida Sans Unicode"/>
          <w:b/>
          <w:szCs w:val="20"/>
          <w:lang w:val="lv-LV"/>
        </w:rPr>
      </w:pPr>
      <w:r>
        <w:rPr>
          <w:rFonts w:eastAsia="Lucida Sans Unicode"/>
          <w:b/>
          <w:szCs w:val="20"/>
          <w:lang w:val="lv-LV"/>
        </w:rPr>
        <w:lastRenderedPageBreak/>
        <w:t>LĒMUMS</w:t>
      </w:r>
    </w:p>
    <w:p w:rsidR="009F7DF4" w:rsidRPr="00AA5470" w:rsidRDefault="009F7DF4" w:rsidP="009F7DF4">
      <w:pPr>
        <w:widowControl w:val="0"/>
        <w:suppressAutoHyphens/>
        <w:jc w:val="center"/>
        <w:rPr>
          <w:rFonts w:eastAsia="Lucida Sans Unicode"/>
          <w:szCs w:val="20"/>
          <w:lang w:val="lv-LV"/>
        </w:rPr>
      </w:pPr>
      <w:r w:rsidRPr="00AA5470">
        <w:rPr>
          <w:rFonts w:eastAsia="Lucida Sans Unicode"/>
          <w:szCs w:val="20"/>
          <w:lang w:val="lv-LV"/>
        </w:rPr>
        <w:t>Jēkabpilī</w:t>
      </w:r>
    </w:p>
    <w:p w:rsidR="009F7DF4" w:rsidRPr="00AA5470" w:rsidRDefault="009F7DF4" w:rsidP="009F7DF4">
      <w:pPr>
        <w:ind w:right="-625"/>
        <w:rPr>
          <w:lang w:val="lv-LV"/>
        </w:rPr>
      </w:pPr>
    </w:p>
    <w:p w:rsidR="009F7DF4" w:rsidRPr="00AA5470" w:rsidRDefault="009F7DF4" w:rsidP="009F7DF4">
      <w:pPr>
        <w:tabs>
          <w:tab w:val="right" w:pos="9356"/>
        </w:tabs>
        <w:snapToGrid w:val="0"/>
        <w:ind w:right="43"/>
        <w:jc w:val="both"/>
        <w:rPr>
          <w:rFonts w:cs="Tahoma"/>
          <w:bCs/>
          <w:szCs w:val="22"/>
          <w:lang w:val="lv-LV"/>
        </w:rPr>
      </w:pPr>
      <w:r>
        <w:rPr>
          <w:rFonts w:cs="Tahoma"/>
          <w:bCs/>
          <w:szCs w:val="22"/>
          <w:lang w:val="lv-LV"/>
        </w:rPr>
        <w:t xml:space="preserve">04.07.2019. (protokols Nr.20, 27.§) </w:t>
      </w:r>
      <w:r>
        <w:rPr>
          <w:rFonts w:cs="Tahoma"/>
          <w:bCs/>
          <w:szCs w:val="22"/>
          <w:lang w:val="lv-LV"/>
        </w:rPr>
        <w:tab/>
        <w:t>Nr.330</w:t>
      </w:r>
    </w:p>
    <w:p w:rsidR="009F7DF4" w:rsidRPr="00AA5470" w:rsidRDefault="009F7DF4" w:rsidP="009F7DF4">
      <w:pPr>
        <w:tabs>
          <w:tab w:val="right" w:pos="9000"/>
        </w:tabs>
        <w:snapToGrid w:val="0"/>
        <w:ind w:right="-625"/>
        <w:jc w:val="both"/>
        <w:rPr>
          <w:rFonts w:cs="Tahoma"/>
          <w:bCs/>
          <w:szCs w:val="22"/>
          <w:lang w:val="lv-LV"/>
        </w:rPr>
      </w:pPr>
    </w:p>
    <w:p w:rsidR="009F7DF4" w:rsidRPr="00AA5470" w:rsidRDefault="009F7DF4" w:rsidP="009F7DF4">
      <w:pPr>
        <w:ind w:right="-625"/>
        <w:jc w:val="both"/>
        <w:rPr>
          <w:bCs/>
          <w:lang w:val="lv-LV" w:eastAsia="lv-LV"/>
        </w:rPr>
      </w:pPr>
      <w:r w:rsidRPr="00AA5470">
        <w:rPr>
          <w:bCs/>
          <w:lang w:val="lv-LV" w:eastAsia="lv-LV"/>
        </w:rPr>
        <w:t>Par reglamentu apstiprināšanu</w:t>
      </w:r>
    </w:p>
    <w:p w:rsidR="009F7DF4" w:rsidRPr="00AA5470" w:rsidRDefault="009F7DF4" w:rsidP="009F7DF4">
      <w:pPr>
        <w:ind w:right="-625" w:firstLine="375"/>
        <w:jc w:val="both"/>
        <w:rPr>
          <w:lang w:val="lv-LV" w:eastAsia="lv-LV"/>
        </w:rPr>
      </w:pPr>
    </w:p>
    <w:p w:rsidR="009F7DF4" w:rsidRPr="00AA5470" w:rsidRDefault="009F7DF4" w:rsidP="009F7DF4">
      <w:pPr>
        <w:ind w:right="43" w:firstLine="375"/>
        <w:jc w:val="both"/>
        <w:rPr>
          <w:lang w:val="lv-LV"/>
        </w:rPr>
      </w:pPr>
      <w:r w:rsidRPr="00AA5470">
        <w:rPr>
          <w:lang w:val="lv-LV"/>
        </w:rPr>
        <w:t>Pamatojoties uz likuma “Par pašvaldībām” 21.panta pirmās daļas 27.punktu, 41.panta pirmās daļas 2.punktu, Valsts pārvaldes iekārtas likuma 72.panta pirmās daļas 2.punktu, 73.panta pirmās daļas 1.punktu, iestādes “Jēkabpils pilsētas pašvaldība” nolikuma 8.punktu, ņemot v</w:t>
      </w:r>
      <w:r>
        <w:rPr>
          <w:lang w:val="lv-LV"/>
        </w:rPr>
        <w:t>ērā Finanšu komitejas 04.07.2019. lēmumu (protokols Nr.13, 2</w:t>
      </w:r>
      <w:r w:rsidRPr="00AA5470">
        <w:rPr>
          <w:lang w:val="lv-LV"/>
        </w:rPr>
        <w:t>.§),</w:t>
      </w:r>
    </w:p>
    <w:p w:rsidR="009F7DF4" w:rsidRPr="00AA5470" w:rsidRDefault="009F7DF4" w:rsidP="009F7DF4">
      <w:pPr>
        <w:ind w:right="43"/>
        <w:jc w:val="both"/>
        <w:rPr>
          <w:bCs/>
          <w:lang w:val="lv-LV" w:eastAsia="lv-LV"/>
        </w:rPr>
      </w:pPr>
    </w:p>
    <w:p w:rsidR="009F7DF4" w:rsidRDefault="009F7DF4" w:rsidP="009F7DF4">
      <w:pPr>
        <w:ind w:right="43" w:firstLine="375"/>
        <w:jc w:val="center"/>
        <w:rPr>
          <w:bCs/>
          <w:lang w:val="lv-LV" w:eastAsia="lv-LV"/>
        </w:rPr>
      </w:pPr>
      <w:r w:rsidRPr="00AA5470">
        <w:rPr>
          <w:bCs/>
          <w:lang w:val="lv-LV" w:eastAsia="lv-LV"/>
        </w:rPr>
        <w:t>Jēkabpils pilsētas dome nolemj:</w:t>
      </w:r>
    </w:p>
    <w:p w:rsidR="009F7DF4" w:rsidRPr="00AA5470" w:rsidRDefault="009F7DF4" w:rsidP="009F7DF4">
      <w:pPr>
        <w:ind w:right="43" w:firstLine="851"/>
        <w:jc w:val="center"/>
        <w:rPr>
          <w:bCs/>
          <w:lang w:val="lv-LV" w:eastAsia="lv-LV"/>
        </w:rPr>
      </w:pPr>
    </w:p>
    <w:p w:rsidR="009F7DF4" w:rsidRPr="00BC422A" w:rsidRDefault="009F7DF4" w:rsidP="009F7DF4">
      <w:pPr>
        <w:numPr>
          <w:ilvl w:val="0"/>
          <w:numId w:val="32"/>
        </w:numPr>
        <w:tabs>
          <w:tab w:val="left" w:pos="567"/>
        </w:tabs>
        <w:snapToGrid w:val="0"/>
        <w:ind w:left="0" w:right="43" w:firstLine="851"/>
        <w:jc w:val="both"/>
        <w:rPr>
          <w:rFonts w:cs="Tahoma"/>
          <w:bCs/>
          <w:lang w:val="lv-LV"/>
        </w:rPr>
      </w:pPr>
      <w:r w:rsidRPr="00BC422A">
        <w:rPr>
          <w:rFonts w:cs="Tahoma"/>
          <w:bCs/>
          <w:lang w:val="lv-LV"/>
        </w:rPr>
        <w:t>Apstiprināt saskaņā ar pielikumiem iestādes “Jēkabpils pilsētas pašvaldība” struktūrvienību reglamentus:</w:t>
      </w:r>
    </w:p>
    <w:p w:rsidR="009F7DF4" w:rsidRPr="00BC422A" w:rsidRDefault="009F7DF4" w:rsidP="009F7DF4">
      <w:pPr>
        <w:pStyle w:val="Sarakstarindkopa"/>
        <w:numPr>
          <w:ilvl w:val="1"/>
          <w:numId w:val="33"/>
        </w:numPr>
        <w:tabs>
          <w:tab w:val="left" w:pos="567"/>
        </w:tabs>
        <w:overflowPunct/>
        <w:autoSpaceDE/>
        <w:autoSpaceDN/>
        <w:adjustRightInd/>
        <w:snapToGrid w:val="0"/>
        <w:ind w:left="0" w:right="43" w:firstLine="851"/>
        <w:jc w:val="both"/>
        <w:textAlignment w:val="auto"/>
        <w:rPr>
          <w:rFonts w:cs="Tahoma"/>
          <w:bCs/>
          <w:sz w:val="24"/>
          <w:szCs w:val="24"/>
          <w:lang w:val="lv-LV"/>
        </w:rPr>
      </w:pPr>
      <w:r w:rsidRPr="00BC422A">
        <w:rPr>
          <w:rFonts w:cs="Tahoma"/>
          <w:bCs/>
          <w:sz w:val="24"/>
          <w:szCs w:val="24"/>
          <w:lang w:val="lv-LV"/>
        </w:rPr>
        <w:t xml:space="preserve"> Administratīvā departamenta reglaments;</w:t>
      </w:r>
    </w:p>
    <w:p w:rsidR="009F7DF4" w:rsidRPr="00BC422A" w:rsidRDefault="009F7DF4" w:rsidP="009F7DF4">
      <w:pPr>
        <w:pStyle w:val="Sarakstarindkopa"/>
        <w:numPr>
          <w:ilvl w:val="1"/>
          <w:numId w:val="33"/>
        </w:numPr>
        <w:tabs>
          <w:tab w:val="left" w:pos="567"/>
        </w:tabs>
        <w:overflowPunct/>
        <w:autoSpaceDE/>
        <w:autoSpaceDN/>
        <w:adjustRightInd/>
        <w:snapToGrid w:val="0"/>
        <w:ind w:left="0" w:right="43" w:firstLine="851"/>
        <w:jc w:val="both"/>
        <w:textAlignment w:val="auto"/>
        <w:rPr>
          <w:rFonts w:cs="Tahoma"/>
          <w:bCs/>
          <w:sz w:val="24"/>
          <w:szCs w:val="24"/>
          <w:lang w:val="lv-LV"/>
        </w:rPr>
      </w:pPr>
      <w:r w:rsidRPr="00BC422A">
        <w:rPr>
          <w:rFonts w:cs="Tahoma"/>
          <w:bCs/>
          <w:sz w:val="24"/>
          <w:szCs w:val="24"/>
          <w:lang w:val="lv-LV"/>
        </w:rPr>
        <w:t xml:space="preserve"> Pilsētvides departamenta reglaments.</w:t>
      </w:r>
    </w:p>
    <w:p w:rsidR="009F7DF4" w:rsidRPr="00BC422A" w:rsidRDefault="009F7DF4" w:rsidP="009F7DF4">
      <w:pPr>
        <w:pStyle w:val="Sarakstarindkopa"/>
        <w:numPr>
          <w:ilvl w:val="0"/>
          <w:numId w:val="32"/>
        </w:numPr>
        <w:tabs>
          <w:tab w:val="left" w:pos="567"/>
          <w:tab w:val="left" w:pos="709"/>
        </w:tabs>
        <w:overflowPunct/>
        <w:autoSpaceDE/>
        <w:autoSpaceDN/>
        <w:adjustRightInd/>
        <w:snapToGrid w:val="0"/>
        <w:ind w:left="0" w:right="43" w:firstLine="851"/>
        <w:jc w:val="both"/>
        <w:textAlignment w:val="auto"/>
        <w:rPr>
          <w:rFonts w:cs="Tahoma"/>
          <w:bCs/>
          <w:sz w:val="24"/>
          <w:szCs w:val="24"/>
          <w:lang w:val="lv-LV"/>
        </w:rPr>
      </w:pPr>
      <w:r w:rsidRPr="00BC422A">
        <w:rPr>
          <w:rFonts w:cs="Tahoma"/>
          <w:bCs/>
          <w:sz w:val="24"/>
          <w:szCs w:val="24"/>
          <w:lang w:val="lv-LV"/>
        </w:rPr>
        <w:t xml:space="preserve"> Atzīt par spēku zaudējušu 08.02.2018. lēmuma Nr.53 “Par reglamentu apstiprināšanu”  1.1., 1.5., 1.8., 1.12., 1.16.apakšpunktus.</w:t>
      </w:r>
    </w:p>
    <w:p w:rsidR="009F7DF4" w:rsidRPr="00BC422A" w:rsidRDefault="009F7DF4" w:rsidP="009F7DF4">
      <w:pPr>
        <w:numPr>
          <w:ilvl w:val="0"/>
          <w:numId w:val="32"/>
        </w:numPr>
        <w:tabs>
          <w:tab w:val="left" w:pos="567"/>
        </w:tabs>
        <w:snapToGrid w:val="0"/>
        <w:ind w:left="0" w:right="43" w:firstLine="851"/>
        <w:jc w:val="both"/>
        <w:rPr>
          <w:rFonts w:cs="Tahoma"/>
          <w:bCs/>
          <w:lang w:val="lv-LV"/>
        </w:rPr>
      </w:pPr>
      <w:r w:rsidRPr="00BC422A">
        <w:rPr>
          <w:rFonts w:cs="Tahoma"/>
          <w:bCs/>
          <w:lang w:val="lv-LV"/>
        </w:rPr>
        <w:t>Izdarīt ar Jēkabpils pilsētas domes 08.02.2019. lēmumu Nr.53 “Par reglamentu apstiprināšanu” apstiprinātajos reglamentos šādus grozījumus::</w:t>
      </w:r>
    </w:p>
    <w:p w:rsidR="009F7DF4" w:rsidRPr="00BC422A" w:rsidRDefault="009F7DF4" w:rsidP="009F7DF4">
      <w:pPr>
        <w:pStyle w:val="Sarakstarindkopa"/>
        <w:numPr>
          <w:ilvl w:val="1"/>
          <w:numId w:val="34"/>
        </w:numPr>
        <w:tabs>
          <w:tab w:val="left" w:pos="567"/>
        </w:tabs>
        <w:overflowPunct/>
        <w:autoSpaceDE/>
        <w:autoSpaceDN/>
        <w:adjustRightInd/>
        <w:snapToGrid w:val="0"/>
        <w:ind w:left="0" w:right="43" w:firstLine="851"/>
        <w:jc w:val="both"/>
        <w:textAlignment w:val="auto"/>
        <w:rPr>
          <w:rFonts w:cs="Tahoma"/>
          <w:bCs/>
          <w:sz w:val="24"/>
          <w:szCs w:val="24"/>
          <w:lang w:val="lv-LV"/>
        </w:rPr>
      </w:pPr>
      <w:r w:rsidRPr="00BC422A">
        <w:rPr>
          <w:rFonts w:cs="Tahoma"/>
          <w:bCs/>
          <w:sz w:val="24"/>
          <w:szCs w:val="24"/>
          <w:lang w:val="lv-LV"/>
        </w:rPr>
        <w:t xml:space="preserve"> Juridiskās nodaļas reglamentā:</w:t>
      </w:r>
    </w:p>
    <w:p w:rsidR="009F7DF4" w:rsidRPr="00BC422A" w:rsidRDefault="009F7DF4" w:rsidP="009F7DF4">
      <w:pPr>
        <w:tabs>
          <w:tab w:val="left" w:pos="567"/>
        </w:tabs>
        <w:snapToGrid w:val="0"/>
        <w:ind w:right="43" w:firstLine="851"/>
        <w:jc w:val="both"/>
        <w:rPr>
          <w:rFonts w:cs="Tahoma"/>
          <w:bCs/>
          <w:lang w:val="lv-LV"/>
        </w:rPr>
      </w:pPr>
      <w:r w:rsidRPr="00BC422A">
        <w:rPr>
          <w:rFonts w:cs="Tahoma"/>
          <w:bCs/>
          <w:lang w:val="lv-LV"/>
        </w:rPr>
        <w:t>3.1.1. Svītrot 7.16. apakšpunktu;</w:t>
      </w:r>
    </w:p>
    <w:p w:rsidR="009F7DF4" w:rsidRPr="00BC422A" w:rsidRDefault="009F7DF4" w:rsidP="009F7DF4">
      <w:pPr>
        <w:tabs>
          <w:tab w:val="left" w:pos="567"/>
        </w:tabs>
        <w:snapToGrid w:val="0"/>
        <w:ind w:right="43" w:firstLine="851"/>
        <w:jc w:val="both"/>
        <w:rPr>
          <w:rFonts w:cs="Tahoma"/>
          <w:bCs/>
          <w:lang w:val="lv-LV"/>
        </w:rPr>
      </w:pPr>
      <w:r w:rsidRPr="00BC422A">
        <w:rPr>
          <w:rFonts w:cs="Tahoma"/>
          <w:bCs/>
          <w:lang w:val="lv-LV"/>
        </w:rPr>
        <w:t>3.2. Finanšu ekonomikas nodaļas reglamentā:</w:t>
      </w:r>
    </w:p>
    <w:p w:rsidR="009F7DF4" w:rsidRPr="00BC422A" w:rsidRDefault="009F7DF4" w:rsidP="009F7DF4">
      <w:pPr>
        <w:tabs>
          <w:tab w:val="left" w:pos="567"/>
        </w:tabs>
        <w:snapToGrid w:val="0"/>
        <w:ind w:right="43" w:firstLine="851"/>
        <w:jc w:val="both"/>
        <w:rPr>
          <w:rFonts w:cs="Tahoma"/>
          <w:bCs/>
          <w:lang w:val="lv-LV"/>
        </w:rPr>
      </w:pPr>
      <w:r w:rsidRPr="00BC422A">
        <w:rPr>
          <w:rFonts w:cs="Tahoma"/>
          <w:bCs/>
          <w:lang w:val="lv-LV"/>
        </w:rPr>
        <w:t>3.2.1. Aizstāt reglamenta tekstā vārdu “Finanšu” ar vārdu “Administratīvā” (attiecīgā locījumā);</w:t>
      </w:r>
    </w:p>
    <w:p w:rsidR="009F7DF4" w:rsidRPr="00BC422A" w:rsidRDefault="009F7DF4" w:rsidP="009F7DF4">
      <w:pPr>
        <w:tabs>
          <w:tab w:val="left" w:pos="567"/>
        </w:tabs>
        <w:snapToGrid w:val="0"/>
        <w:ind w:right="43" w:firstLine="851"/>
        <w:jc w:val="both"/>
        <w:rPr>
          <w:rFonts w:cs="Tahoma"/>
          <w:bCs/>
          <w:lang w:val="lv-LV"/>
        </w:rPr>
      </w:pPr>
      <w:r w:rsidRPr="00BC422A">
        <w:rPr>
          <w:rFonts w:cs="Tahoma"/>
          <w:bCs/>
          <w:lang w:val="lv-LV"/>
        </w:rPr>
        <w:t>3.2.2. Aizstāt 7.10.apakšpunktā vārdu “vietnieku” ar vārdu “vietnieka”;</w:t>
      </w:r>
    </w:p>
    <w:p w:rsidR="009F7DF4" w:rsidRDefault="009F7DF4" w:rsidP="009F7DF4">
      <w:pPr>
        <w:tabs>
          <w:tab w:val="left" w:pos="567"/>
        </w:tabs>
        <w:snapToGrid w:val="0"/>
        <w:ind w:right="43" w:firstLine="851"/>
        <w:jc w:val="both"/>
        <w:rPr>
          <w:rFonts w:cs="Tahoma"/>
          <w:bCs/>
          <w:szCs w:val="22"/>
          <w:lang w:val="lv-LV"/>
        </w:rPr>
      </w:pPr>
      <w:r w:rsidRPr="00BC422A">
        <w:rPr>
          <w:rFonts w:cs="Tahoma"/>
          <w:bCs/>
          <w:lang w:val="lv-LV"/>
        </w:rPr>
        <w:t>3.3. Grāmatvedības</w:t>
      </w:r>
      <w:r>
        <w:rPr>
          <w:rFonts w:cs="Tahoma"/>
          <w:bCs/>
          <w:szCs w:val="22"/>
          <w:lang w:val="lv-LV"/>
        </w:rPr>
        <w:t xml:space="preserve"> nodaļas reglamentā: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3.3.1. Aizstāt reglamenta tekstā vārdu “Finanšu” ar vārdu “Administratīvā” (attiecīgā locījumā);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3.3.2. Aizstāt  6.25. un 13.1.apakšpunktā vārdu “vietnieku” ar vārdu “vietnieka”;</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3.4. Informācijas tehnoloģiju nodaļas reglamentā: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3.4.1. Aizstāt reglamenta tekstā vārdu “Atbalsta” ar vārdu “Administratīvā” (attiecīgā locījumā);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3.4.2. Svītrot 7.2. apakšpunktā vārdus “Jēkabpils vakara vidusskola”;</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3.5. Būvniecības nodaļas reglamentā: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3.5.1. Aizstāt 7.24.apakšpunktā vārdu “vietnieku” ar vārdu “vietnieka”;</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3.6. Attīstības un investīciju nodaļas reglamentā: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3.6.1. Aizstāt 7.21.apakšpunktā vārdu “vietnieku” ar vārdu “vietnieka”;</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3.7. Teritorijas plānošanas nodaļas reglamentā: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3.7.1. Aizstāt 7.28.apakšpunktā vārdu “vietnieku” ar vārdu “vietnieka”;</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3.8. Komunālās saimniecības nodaļas reglamentā: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3.8.1. Aizstāt reglamenta tekstā vārdu “Īpašuma apsaimniekošanas” ar vārdu “Pilsētvides”;</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3.8.2. Aizstāt 7.13. apakšpunktā vārdu “vietnieku” ar vārdu “vietnieka”;</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3.9. Vienas pieturas aģentūras reglamentā (</w:t>
      </w:r>
      <w:r w:rsidRPr="00020B6C">
        <w:rPr>
          <w:rFonts w:cs="Tahoma"/>
          <w:bCs/>
          <w:szCs w:val="22"/>
          <w:lang w:val="lv-LV"/>
        </w:rPr>
        <w:t xml:space="preserve">apstiprināts jaunā redakcijā ar 05.04.2018. </w:t>
      </w:r>
      <w:r>
        <w:rPr>
          <w:rFonts w:cs="Tahoma"/>
          <w:bCs/>
          <w:szCs w:val="22"/>
          <w:lang w:val="lv-LV"/>
        </w:rPr>
        <w:t>domes l</w:t>
      </w:r>
      <w:r w:rsidRPr="00020B6C">
        <w:rPr>
          <w:rFonts w:cs="Tahoma"/>
          <w:bCs/>
          <w:szCs w:val="22"/>
          <w:lang w:val="lv-LV"/>
        </w:rPr>
        <w:t>ēmumu Nr.141</w:t>
      </w:r>
      <w:r>
        <w:rPr>
          <w:rFonts w:cs="Tahoma"/>
          <w:bCs/>
          <w:szCs w:val="22"/>
          <w:lang w:val="lv-LV"/>
        </w:rPr>
        <w:t>):</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3.9.1. Aizstāt reglamenta tekstā vārdu “Atbalsta” ar vārdu “Administratīvā” (attiecīgā locījumā);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 xml:space="preserve">3.9.2. Aizstāt 7.1. un 7.25. apakšpunktā vārdus “vietnieku”  ar vārdu “vietnieka”;  </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 xml:space="preserve">3.9.3. Aizstāt 7.2.apakšpunktā vārdu “vietniekiem” ar vārdu “vietnieka”;  </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lastRenderedPageBreak/>
        <w:t xml:space="preserve">3.9.4. Papildināt 7.punktu ar apakšpunktiem šādā redakcijā: </w:t>
      </w:r>
    </w:p>
    <w:p w:rsidR="009F7DF4" w:rsidRPr="009C5FFA" w:rsidRDefault="009F7DF4" w:rsidP="009F7DF4">
      <w:pPr>
        <w:tabs>
          <w:tab w:val="left" w:pos="567"/>
        </w:tabs>
        <w:ind w:right="43" w:firstLine="851"/>
        <w:jc w:val="both"/>
        <w:rPr>
          <w:lang w:val="lv-LV"/>
        </w:rPr>
      </w:pPr>
      <w:r w:rsidRPr="009C5FFA">
        <w:rPr>
          <w:rFonts w:cs="Tahoma"/>
          <w:bCs/>
          <w:szCs w:val="22"/>
          <w:lang w:val="lv-LV"/>
        </w:rPr>
        <w:t>“7.27</w:t>
      </w:r>
      <w:r w:rsidRPr="009C5FFA">
        <w:rPr>
          <w:lang w:val="lv-LV"/>
        </w:rPr>
        <w:t xml:space="preserve"> nodrošināt personāla politikas plānošanas, ieviešanas un pārraudzības procesus, pilnveidot tos;</w:t>
      </w:r>
    </w:p>
    <w:p w:rsidR="009F7DF4" w:rsidRPr="009C5FFA" w:rsidRDefault="009F7DF4" w:rsidP="009F7DF4">
      <w:pPr>
        <w:tabs>
          <w:tab w:val="left" w:pos="567"/>
        </w:tabs>
        <w:ind w:right="43" w:firstLine="851"/>
        <w:jc w:val="both"/>
        <w:rPr>
          <w:lang w:val="lv-LV"/>
        </w:rPr>
      </w:pPr>
      <w:r w:rsidRPr="009C5FFA">
        <w:rPr>
          <w:lang w:val="lv-LV"/>
        </w:rPr>
        <w:t>7.28. organizēt Jēkabpils pilsētas pašvaldības iestāžu  (turpmāk – Iestādes) amatu saimes (apakšsaimes) un līmeņu noteikšanu, un klasificēšanas rezultātu kalibrēšanu;</w:t>
      </w:r>
    </w:p>
    <w:p w:rsidR="009F7DF4" w:rsidRPr="009C5FFA" w:rsidRDefault="009F7DF4" w:rsidP="009F7DF4">
      <w:pPr>
        <w:tabs>
          <w:tab w:val="left" w:pos="567"/>
        </w:tabs>
        <w:ind w:right="43" w:firstLine="851"/>
        <w:jc w:val="both"/>
        <w:rPr>
          <w:lang w:val="lv-LV"/>
        </w:rPr>
      </w:pPr>
      <w:r w:rsidRPr="009C5FFA">
        <w:rPr>
          <w:lang w:val="lv-LV"/>
        </w:rPr>
        <w:t>7.29. izstrādāt un iesniegt apstiprināšanai Domē Iestāžu darbinieku amatu sarakstus un grozījumus tajos;</w:t>
      </w:r>
    </w:p>
    <w:p w:rsidR="009F7DF4" w:rsidRPr="009C5FFA" w:rsidRDefault="009F7DF4" w:rsidP="009F7DF4">
      <w:pPr>
        <w:tabs>
          <w:tab w:val="left" w:pos="567"/>
        </w:tabs>
        <w:ind w:right="43" w:firstLine="851"/>
        <w:jc w:val="both"/>
        <w:rPr>
          <w:lang w:val="lv-LV"/>
        </w:rPr>
      </w:pPr>
      <w:r w:rsidRPr="009C5FFA">
        <w:rPr>
          <w:lang w:val="lv-LV"/>
        </w:rPr>
        <w:t>7.30. uzturēt aktuālo informāciju par darbiniekiem elektroniskajā personāla uzskaites informācijas sistēmā KADRI, kā arī nodrošināt personāla datu kvantitatīvo un kvalitatīvo analīzi;</w:t>
      </w:r>
    </w:p>
    <w:p w:rsidR="009F7DF4" w:rsidRPr="009C5FFA" w:rsidRDefault="009F7DF4" w:rsidP="009F7DF4">
      <w:pPr>
        <w:tabs>
          <w:tab w:val="left" w:pos="567"/>
        </w:tabs>
        <w:snapToGrid w:val="0"/>
        <w:ind w:right="43" w:firstLine="851"/>
        <w:jc w:val="both"/>
        <w:rPr>
          <w:noProof/>
          <w:lang w:val="lv-LV"/>
        </w:rPr>
      </w:pPr>
      <w:r w:rsidRPr="009C5FFA">
        <w:rPr>
          <w:noProof/>
          <w:lang w:val="lv-LV"/>
        </w:rPr>
        <w:t>7.31. sagatavot, reģistrēt un uzglabāt Iestādes, pirmsskolas izglītības iestāžu, Jēkabpils  izglītības pārvaldes, Jēkabpils bērnu un jauniešu centra darbinieku, nodarbinātajiem pagaidu sabiedriskajos darbos un nodarbinātajiem bērniem un jauniešiem dokumentus, kuri saistīti ar personāla jautājumiem;</w:t>
      </w:r>
    </w:p>
    <w:p w:rsidR="009F7DF4" w:rsidRPr="009C5FFA" w:rsidRDefault="009F7DF4" w:rsidP="009F7DF4">
      <w:pPr>
        <w:tabs>
          <w:tab w:val="left" w:pos="567"/>
        </w:tabs>
        <w:ind w:right="43" w:firstLine="851"/>
        <w:jc w:val="both"/>
        <w:rPr>
          <w:lang w:val="lv-LV"/>
        </w:rPr>
      </w:pPr>
      <w:r w:rsidRPr="009C5FFA">
        <w:rPr>
          <w:lang w:val="lv-LV"/>
        </w:rPr>
        <w:t>7.32. sagatavot Administrācijas valsts amatpersonu sarakstu un iesniegt ziņošanai Valsts ieņēmumu dienesta Elektroniskās deklarēšanas sistēmā;</w:t>
      </w:r>
    </w:p>
    <w:p w:rsidR="009F7DF4" w:rsidRPr="009C5FFA" w:rsidRDefault="009F7DF4" w:rsidP="009F7DF4">
      <w:pPr>
        <w:tabs>
          <w:tab w:val="left" w:pos="567"/>
        </w:tabs>
        <w:ind w:right="43" w:firstLine="851"/>
        <w:jc w:val="both"/>
        <w:rPr>
          <w:lang w:val="lv-LV"/>
        </w:rPr>
      </w:pPr>
      <w:r w:rsidRPr="009C5FFA">
        <w:rPr>
          <w:lang w:val="lv-LV"/>
        </w:rPr>
        <w:t>7.33. saturiski uzturēt Jēkabpils pilsētas pašvaldības iekšējo mājas lapu “Portal”;</w:t>
      </w:r>
    </w:p>
    <w:p w:rsidR="009F7DF4" w:rsidRPr="009C5FFA" w:rsidRDefault="009F7DF4" w:rsidP="009F7DF4">
      <w:pPr>
        <w:tabs>
          <w:tab w:val="left" w:pos="567"/>
        </w:tabs>
        <w:ind w:right="43" w:firstLine="851"/>
        <w:jc w:val="both"/>
        <w:rPr>
          <w:lang w:val="lv-LV"/>
        </w:rPr>
      </w:pPr>
      <w:r w:rsidRPr="009C5FFA">
        <w:rPr>
          <w:lang w:val="lv-LV"/>
        </w:rPr>
        <w:t>7.34. klasificēt, grupēt Administrācijas izdotos rīkojumus, nodrošinot to pieeju un pielietošanu darbinieku darba vajadzībām;</w:t>
      </w:r>
    </w:p>
    <w:p w:rsidR="009F7DF4" w:rsidRPr="009C5FFA" w:rsidRDefault="009F7DF4" w:rsidP="009F7DF4">
      <w:pPr>
        <w:tabs>
          <w:tab w:val="left" w:pos="567"/>
        </w:tabs>
        <w:ind w:right="43" w:firstLine="851"/>
        <w:jc w:val="both"/>
        <w:rPr>
          <w:lang w:val="lv-LV"/>
        </w:rPr>
      </w:pPr>
      <w:r w:rsidRPr="009C5FFA">
        <w:rPr>
          <w:lang w:val="lv-LV"/>
        </w:rPr>
        <w:t>7.35. izstrādāt un aktualizēt amata aprakstu formu, metodiski vadīt un koordinēt Administrācijas darbinieku un Iestāžu vadītāju amata aprakstu sagatavošanu un regulāru to aktualizēšanu;</w:t>
      </w:r>
    </w:p>
    <w:p w:rsidR="009F7DF4" w:rsidRPr="009C5FFA" w:rsidRDefault="009F7DF4" w:rsidP="009F7DF4">
      <w:pPr>
        <w:widowControl w:val="0"/>
        <w:tabs>
          <w:tab w:val="left" w:pos="567"/>
          <w:tab w:val="left" w:pos="709"/>
        </w:tabs>
        <w:suppressAutoHyphens/>
        <w:ind w:right="43" w:firstLine="851"/>
        <w:jc w:val="both"/>
        <w:rPr>
          <w:rFonts w:cs="Tahoma"/>
          <w:lang w:val="lv-LV"/>
        </w:rPr>
      </w:pPr>
      <w:r w:rsidRPr="009C5FFA">
        <w:rPr>
          <w:noProof/>
          <w:lang w:val="lv-LV"/>
        </w:rPr>
        <w:t xml:space="preserve">7.36. uzturēt un attīstīt Kvalitātes vadības sistēmu, nodrošināt ISO 9001/2015 sertifikāta uzturēšanu; </w:t>
      </w:r>
    </w:p>
    <w:p w:rsidR="009F7DF4" w:rsidRPr="009C5FFA" w:rsidRDefault="009F7DF4" w:rsidP="009F7DF4">
      <w:pPr>
        <w:widowControl w:val="0"/>
        <w:tabs>
          <w:tab w:val="left" w:pos="567"/>
          <w:tab w:val="left" w:pos="709"/>
        </w:tabs>
        <w:suppressAutoHyphens/>
        <w:ind w:right="43" w:firstLine="851"/>
        <w:jc w:val="both"/>
        <w:rPr>
          <w:rFonts w:cs="Tahoma"/>
          <w:lang w:val="lv-LV"/>
        </w:rPr>
      </w:pPr>
      <w:r w:rsidRPr="009C5FFA">
        <w:rPr>
          <w:lang w:val="lv-LV"/>
        </w:rPr>
        <w:t>7.37. nodrošināt fizisko personu datu aizsardzības pasākumus, organizēt ārpakalpojuma nodrošināšanu.”</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3.10. Sabiedrisko attiecību nodaļas reglamentā (</w:t>
      </w:r>
      <w:r w:rsidRPr="00020B6C">
        <w:rPr>
          <w:rFonts w:cs="Tahoma"/>
          <w:bCs/>
          <w:szCs w:val="22"/>
          <w:lang w:val="lv-LV"/>
        </w:rPr>
        <w:t xml:space="preserve">apstiprināts jaunā redakcijā ar 05.04.2018. </w:t>
      </w:r>
      <w:r>
        <w:rPr>
          <w:rFonts w:cs="Tahoma"/>
          <w:bCs/>
          <w:szCs w:val="22"/>
          <w:lang w:val="lv-LV"/>
        </w:rPr>
        <w:t>domes l</w:t>
      </w:r>
      <w:r w:rsidRPr="00020B6C">
        <w:rPr>
          <w:rFonts w:cs="Tahoma"/>
          <w:bCs/>
          <w:szCs w:val="22"/>
          <w:lang w:val="lv-LV"/>
        </w:rPr>
        <w:t>ēmumu Nr.141</w:t>
      </w:r>
      <w:r>
        <w:rPr>
          <w:rFonts w:cs="Tahoma"/>
          <w:bCs/>
          <w:szCs w:val="22"/>
          <w:lang w:val="lv-LV"/>
        </w:rPr>
        <w:t>):</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3.10.1. Aizstāt reglamenta tekstā vārdu “Atbalsta” ar vārdu “Administratīvā” (attiecīgā locījumā);</w:t>
      </w:r>
    </w:p>
    <w:p w:rsidR="009F7DF4" w:rsidRDefault="009F7DF4" w:rsidP="009F7DF4">
      <w:pPr>
        <w:tabs>
          <w:tab w:val="left" w:pos="567"/>
        </w:tabs>
        <w:snapToGrid w:val="0"/>
        <w:ind w:right="43" w:firstLine="851"/>
        <w:jc w:val="both"/>
        <w:rPr>
          <w:rFonts w:cs="Tahoma"/>
          <w:bCs/>
          <w:szCs w:val="22"/>
          <w:lang w:val="lv-LV"/>
        </w:rPr>
      </w:pPr>
      <w:r>
        <w:rPr>
          <w:rFonts w:cs="Tahoma"/>
          <w:bCs/>
          <w:szCs w:val="22"/>
          <w:lang w:val="lv-LV"/>
        </w:rPr>
        <w:t>3.11. Pašvaldības īpašumu nodaļas reglamentā (</w:t>
      </w:r>
      <w:r w:rsidRPr="00020B6C">
        <w:rPr>
          <w:rFonts w:cs="Tahoma"/>
          <w:bCs/>
          <w:szCs w:val="22"/>
          <w:lang w:val="lv-LV"/>
        </w:rPr>
        <w:t xml:space="preserve">apstiprināts jaunā redakcijā ar 05.04.2018. </w:t>
      </w:r>
      <w:r>
        <w:rPr>
          <w:rFonts w:cs="Tahoma"/>
          <w:bCs/>
          <w:szCs w:val="22"/>
          <w:lang w:val="lv-LV"/>
        </w:rPr>
        <w:t>domes l</w:t>
      </w:r>
      <w:r w:rsidRPr="00020B6C">
        <w:rPr>
          <w:rFonts w:cs="Tahoma"/>
          <w:bCs/>
          <w:szCs w:val="22"/>
          <w:lang w:val="lv-LV"/>
        </w:rPr>
        <w:t>ēmumu Nr.141</w:t>
      </w:r>
      <w:r>
        <w:rPr>
          <w:rFonts w:cs="Tahoma"/>
          <w:bCs/>
          <w:szCs w:val="22"/>
          <w:lang w:val="lv-LV"/>
        </w:rPr>
        <w:t>):</w:t>
      </w:r>
    </w:p>
    <w:p w:rsidR="009F7DF4" w:rsidRDefault="009F7DF4" w:rsidP="009F7DF4">
      <w:pPr>
        <w:tabs>
          <w:tab w:val="left" w:pos="709"/>
        </w:tabs>
        <w:snapToGrid w:val="0"/>
        <w:ind w:right="43" w:firstLine="851"/>
        <w:jc w:val="both"/>
        <w:rPr>
          <w:rFonts w:cs="Tahoma"/>
          <w:bCs/>
          <w:szCs w:val="22"/>
          <w:lang w:val="lv-LV"/>
        </w:rPr>
      </w:pPr>
      <w:r>
        <w:rPr>
          <w:rFonts w:cs="Tahoma"/>
          <w:bCs/>
          <w:szCs w:val="22"/>
          <w:lang w:val="lv-LV"/>
        </w:rPr>
        <w:t>3.11.1. Aizstāt reglamenta tekstā vārdu “Īpašuma apsaimniekošanas” ar vārdu “Pilsētvides”;</w:t>
      </w:r>
    </w:p>
    <w:p w:rsidR="009F7DF4" w:rsidRPr="009D0225" w:rsidRDefault="009F7DF4" w:rsidP="009F7DF4">
      <w:pPr>
        <w:tabs>
          <w:tab w:val="left" w:pos="567"/>
        </w:tabs>
        <w:snapToGrid w:val="0"/>
        <w:ind w:right="43" w:firstLine="851"/>
        <w:jc w:val="both"/>
        <w:rPr>
          <w:rFonts w:cs="Tahoma"/>
          <w:bCs/>
          <w:szCs w:val="22"/>
          <w:lang w:val="lv-LV"/>
        </w:rPr>
      </w:pPr>
      <w:r>
        <w:rPr>
          <w:rFonts w:cs="Tahoma"/>
          <w:bCs/>
          <w:szCs w:val="22"/>
          <w:lang w:val="lv-LV"/>
        </w:rPr>
        <w:t>3.11.2. Aizstāt 7.25.apakšpunktā vārdu “vietnieku” ar vārdu “vietnieka”.</w:t>
      </w:r>
    </w:p>
    <w:p w:rsidR="009F7DF4" w:rsidRPr="00AA5470" w:rsidRDefault="009F7DF4" w:rsidP="009F7DF4">
      <w:pPr>
        <w:numPr>
          <w:ilvl w:val="0"/>
          <w:numId w:val="32"/>
        </w:numPr>
        <w:tabs>
          <w:tab w:val="left" w:pos="567"/>
        </w:tabs>
        <w:snapToGrid w:val="0"/>
        <w:ind w:left="0" w:right="43" w:firstLine="851"/>
        <w:jc w:val="both"/>
        <w:rPr>
          <w:rFonts w:cs="Tahoma"/>
          <w:bCs/>
          <w:szCs w:val="22"/>
          <w:lang w:val="lv-LV"/>
        </w:rPr>
      </w:pPr>
      <w:r>
        <w:rPr>
          <w:rFonts w:cs="Tahoma"/>
          <w:bCs/>
          <w:szCs w:val="22"/>
          <w:lang w:val="lv-LV"/>
        </w:rPr>
        <w:t xml:space="preserve">Lēmums stājas spēkā </w:t>
      </w:r>
      <w:r w:rsidRPr="009C711A">
        <w:rPr>
          <w:rFonts w:cs="Tahoma"/>
          <w:bCs/>
          <w:szCs w:val="22"/>
          <w:lang w:val="lv-LV"/>
        </w:rPr>
        <w:t>2019.gada 2.septembrī.</w:t>
      </w:r>
    </w:p>
    <w:p w:rsidR="009F7DF4" w:rsidRPr="00AA5470" w:rsidRDefault="009F7DF4" w:rsidP="009F7DF4">
      <w:pPr>
        <w:numPr>
          <w:ilvl w:val="0"/>
          <w:numId w:val="32"/>
        </w:numPr>
        <w:tabs>
          <w:tab w:val="left" w:pos="567"/>
        </w:tabs>
        <w:snapToGrid w:val="0"/>
        <w:ind w:left="0" w:right="43" w:firstLine="851"/>
        <w:jc w:val="both"/>
        <w:rPr>
          <w:rFonts w:cs="Tahoma"/>
          <w:bCs/>
          <w:szCs w:val="22"/>
          <w:lang w:val="lv-LV"/>
        </w:rPr>
      </w:pPr>
      <w:r w:rsidRPr="00AA5470">
        <w:rPr>
          <w:rFonts w:eastAsia="Lucida Sans Unicode" w:cs="Tahoma"/>
          <w:lang w:val="lv-LV"/>
        </w:rPr>
        <w:t>Kontroli par lēmuma izpildi veikt Jēkabpils pilsētas pašvaldības izpilddirektoram.</w:t>
      </w:r>
    </w:p>
    <w:p w:rsidR="009F7DF4" w:rsidRPr="00AA5470" w:rsidRDefault="009F7DF4" w:rsidP="009F7DF4">
      <w:pPr>
        <w:widowControl w:val="0"/>
        <w:tabs>
          <w:tab w:val="left" w:pos="567"/>
        </w:tabs>
        <w:suppressAutoHyphens/>
        <w:ind w:right="43" w:firstLine="851"/>
        <w:rPr>
          <w:rFonts w:eastAsia="Lucida Sans Unicode" w:cs="Tahoma"/>
          <w:lang w:val="lv-LV" w:eastAsia="lv-LV"/>
        </w:rPr>
      </w:pPr>
    </w:p>
    <w:p w:rsidR="009F7DF4" w:rsidRPr="00BC422A" w:rsidRDefault="009F7DF4" w:rsidP="009F7DF4">
      <w:pPr>
        <w:tabs>
          <w:tab w:val="right" w:pos="9356"/>
        </w:tabs>
        <w:snapToGrid w:val="0"/>
        <w:jc w:val="both"/>
        <w:rPr>
          <w:rFonts w:cs="Tahoma"/>
          <w:bCs/>
          <w:color w:val="FF0000"/>
          <w:lang w:val="lv-LV"/>
        </w:rPr>
      </w:pPr>
      <w:r w:rsidRPr="00BC422A">
        <w:rPr>
          <w:rFonts w:cs="Tahoma"/>
          <w:bCs/>
          <w:lang w:val="lv-LV"/>
        </w:rPr>
        <w:t xml:space="preserve">Pielikumā: </w:t>
      </w:r>
    </w:p>
    <w:p w:rsidR="009F7DF4" w:rsidRPr="00BC422A" w:rsidRDefault="009F7DF4" w:rsidP="009F7DF4">
      <w:pPr>
        <w:pStyle w:val="Sarakstarindkopa"/>
        <w:numPr>
          <w:ilvl w:val="1"/>
          <w:numId w:val="32"/>
        </w:numPr>
        <w:tabs>
          <w:tab w:val="left" w:pos="567"/>
        </w:tabs>
        <w:overflowPunct/>
        <w:autoSpaceDE/>
        <w:autoSpaceDN/>
        <w:adjustRightInd/>
        <w:snapToGrid w:val="0"/>
        <w:ind w:hanging="436"/>
        <w:jc w:val="both"/>
        <w:textAlignment w:val="auto"/>
        <w:rPr>
          <w:rFonts w:cs="Tahoma"/>
          <w:bCs/>
          <w:sz w:val="24"/>
          <w:szCs w:val="24"/>
          <w:lang w:val="lv-LV"/>
        </w:rPr>
      </w:pPr>
      <w:r w:rsidRPr="00BC422A">
        <w:rPr>
          <w:rFonts w:cs="Tahoma"/>
          <w:bCs/>
          <w:sz w:val="24"/>
          <w:szCs w:val="24"/>
          <w:lang w:val="lv-LV"/>
        </w:rPr>
        <w:t>Administratīvā departamenta reglaments;</w:t>
      </w:r>
    </w:p>
    <w:p w:rsidR="009F7DF4" w:rsidRPr="00BC422A" w:rsidRDefault="009F7DF4" w:rsidP="009F7DF4">
      <w:pPr>
        <w:numPr>
          <w:ilvl w:val="1"/>
          <w:numId w:val="32"/>
        </w:numPr>
        <w:tabs>
          <w:tab w:val="left" w:pos="567"/>
        </w:tabs>
        <w:snapToGrid w:val="0"/>
        <w:ind w:left="567" w:hanging="283"/>
        <w:jc w:val="both"/>
        <w:rPr>
          <w:rFonts w:cs="Tahoma"/>
          <w:bCs/>
          <w:lang w:val="lv-LV"/>
        </w:rPr>
      </w:pPr>
      <w:r w:rsidRPr="00BC422A">
        <w:rPr>
          <w:rFonts w:cs="Tahoma"/>
          <w:bCs/>
          <w:lang w:val="lv-LV"/>
        </w:rPr>
        <w:t>Pilsētvides departamenta reglaments.</w:t>
      </w:r>
    </w:p>
    <w:p w:rsidR="009F7DF4" w:rsidRPr="00020B6C" w:rsidRDefault="009F7DF4" w:rsidP="009F7DF4">
      <w:pPr>
        <w:tabs>
          <w:tab w:val="left" w:pos="567"/>
        </w:tabs>
        <w:snapToGrid w:val="0"/>
        <w:ind w:right="-625"/>
        <w:jc w:val="both"/>
        <w:rPr>
          <w:rFonts w:cs="Tahoma"/>
          <w:bCs/>
          <w:szCs w:val="22"/>
          <w:lang w:val="lv-LV"/>
        </w:rPr>
      </w:pPr>
    </w:p>
    <w:p w:rsidR="009F7DF4" w:rsidRDefault="009F7DF4" w:rsidP="009F7DF4">
      <w:pPr>
        <w:widowControl w:val="0"/>
        <w:suppressAutoHyphens/>
        <w:jc w:val="both"/>
        <w:rPr>
          <w:rFonts w:eastAsia="Lucida Sans Unicode"/>
          <w:szCs w:val="20"/>
          <w:lang w:val="lv-LV" w:eastAsia="lv-LV"/>
        </w:rPr>
      </w:pPr>
    </w:p>
    <w:p w:rsidR="009F7DF4" w:rsidRPr="00AA5470" w:rsidRDefault="009F7DF4" w:rsidP="009F7DF4">
      <w:pPr>
        <w:widowControl w:val="0"/>
        <w:suppressAutoHyphens/>
        <w:jc w:val="both"/>
        <w:rPr>
          <w:rFonts w:eastAsia="Lucida Sans Unicode"/>
          <w:szCs w:val="20"/>
          <w:lang w:val="lv-LV" w:eastAsia="lv-LV"/>
        </w:rPr>
      </w:pPr>
      <w:r w:rsidRPr="00AA5470">
        <w:rPr>
          <w:rFonts w:eastAsia="Lucida Sans Unicode"/>
          <w:szCs w:val="20"/>
          <w:lang w:val="lv-LV" w:eastAsia="lv-LV"/>
        </w:rPr>
        <w:t>Sēdes vadītājs</w:t>
      </w:r>
    </w:p>
    <w:p w:rsidR="009F7DF4" w:rsidRPr="00AA5470" w:rsidRDefault="009F7DF4" w:rsidP="009F7DF4">
      <w:pPr>
        <w:widowControl w:val="0"/>
        <w:tabs>
          <w:tab w:val="center" w:pos="5103"/>
          <w:tab w:val="right" w:pos="9356"/>
        </w:tabs>
        <w:suppressAutoHyphens/>
        <w:jc w:val="both"/>
        <w:rPr>
          <w:rFonts w:eastAsia="Lucida Sans Unicode"/>
          <w:szCs w:val="20"/>
          <w:lang w:val="lv-LV" w:eastAsia="lv-LV"/>
        </w:rPr>
      </w:pPr>
      <w:r w:rsidRPr="00AA5470">
        <w:rPr>
          <w:rFonts w:eastAsia="Lucida Sans Unicode"/>
          <w:szCs w:val="20"/>
          <w:lang w:val="lv-LV" w:eastAsia="lv-LV"/>
        </w:rPr>
        <w:t>Domes priekšsēdētājs</w:t>
      </w:r>
      <w:r w:rsidRPr="00AA5470">
        <w:rPr>
          <w:rFonts w:eastAsia="Lucida Sans Unicode"/>
          <w:szCs w:val="20"/>
          <w:lang w:val="lv-LV" w:eastAsia="lv-LV"/>
        </w:rPr>
        <w:tab/>
      </w:r>
      <w:r>
        <w:rPr>
          <w:rFonts w:eastAsia="Lucida Sans Unicode"/>
          <w:szCs w:val="20"/>
          <w:lang w:val="lv-LV" w:eastAsia="lv-LV"/>
        </w:rPr>
        <w:t>(paraksts)</w:t>
      </w:r>
      <w:r>
        <w:rPr>
          <w:rFonts w:eastAsia="Lucida Sans Unicode"/>
          <w:szCs w:val="20"/>
          <w:lang w:val="lv-LV" w:eastAsia="lv-LV"/>
        </w:rPr>
        <w:tab/>
        <w:t>A.Kraps</w:t>
      </w:r>
    </w:p>
    <w:p w:rsidR="009F7DF4" w:rsidRPr="00AA5470" w:rsidRDefault="009F7DF4" w:rsidP="009F7DF4">
      <w:pPr>
        <w:tabs>
          <w:tab w:val="right" w:pos="9356"/>
        </w:tabs>
        <w:rPr>
          <w:color w:val="FF0000"/>
          <w:lang w:val="lv-LV"/>
        </w:rPr>
      </w:pPr>
    </w:p>
    <w:p w:rsidR="009F7DF4" w:rsidRPr="00494009" w:rsidRDefault="009F7DF4" w:rsidP="009F7DF4">
      <w:pPr>
        <w:widowControl w:val="0"/>
        <w:tabs>
          <w:tab w:val="left" w:pos="142"/>
          <w:tab w:val="left" w:pos="3555"/>
        </w:tabs>
        <w:suppressAutoHyphens/>
        <w:ind w:right="43"/>
        <w:jc w:val="both"/>
        <w:rPr>
          <w:sz w:val="20"/>
          <w:szCs w:val="20"/>
          <w:lang w:val="lv-LV"/>
        </w:rPr>
      </w:pPr>
    </w:p>
    <w:p w:rsidR="009F7DF4" w:rsidRDefault="009F7DF4" w:rsidP="009F7DF4">
      <w:pPr>
        <w:widowControl w:val="0"/>
        <w:tabs>
          <w:tab w:val="left" w:pos="142"/>
          <w:tab w:val="left" w:pos="3555"/>
        </w:tabs>
        <w:suppressAutoHyphens/>
        <w:ind w:right="43"/>
        <w:jc w:val="both"/>
        <w:rPr>
          <w:lang w:val="lv-LV"/>
        </w:rPr>
      </w:pPr>
      <w:r w:rsidRPr="00494009">
        <w:rPr>
          <w:sz w:val="20"/>
          <w:szCs w:val="20"/>
          <w:lang w:val="lv-LV"/>
        </w:rPr>
        <w:t>Liepa 65207413</w:t>
      </w:r>
      <w:r>
        <w:rPr>
          <w:lang w:val="lv-LV"/>
        </w:rPr>
        <w:t xml:space="preserve"> </w:t>
      </w:r>
    </w:p>
    <w:p w:rsidR="009F7DF4" w:rsidRDefault="009F7DF4" w:rsidP="009F7DF4">
      <w:pPr>
        <w:jc w:val="right"/>
        <w:rPr>
          <w:lang w:val="lv-LV"/>
        </w:rPr>
      </w:pPr>
      <w:r>
        <w:rPr>
          <w:lang w:val="lv-LV"/>
        </w:rPr>
        <w:br w:type="page"/>
      </w:r>
    </w:p>
    <w:p w:rsidR="009F7DF4" w:rsidRPr="00332439" w:rsidRDefault="009F7DF4" w:rsidP="009F7DF4">
      <w:pPr>
        <w:jc w:val="right"/>
        <w:rPr>
          <w:rFonts w:cs="Tahoma"/>
        </w:rPr>
      </w:pPr>
      <w:r w:rsidRPr="00332439">
        <w:rPr>
          <w:rFonts w:cs="Tahoma"/>
        </w:rPr>
        <w:lastRenderedPageBreak/>
        <w:t>APSTIPRINĀTS</w:t>
      </w:r>
    </w:p>
    <w:p w:rsidR="009F7DF4" w:rsidRDefault="009F7DF4" w:rsidP="009F7DF4">
      <w:pPr>
        <w:jc w:val="right"/>
        <w:rPr>
          <w:rFonts w:cs="Tahoma"/>
        </w:rPr>
      </w:pPr>
      <w:r>
        <w:rPr>
          <w:rFonts w:cs="Tahoma"/>
        </w:rPr>
        <w:t xml:space="preserve">ar Jēkabpils pilsētas domes </w:t>
      </w:r>
    </w:p>
    <w:p w:rsidR="009F7DF4" w:rsidRDefault="009F7DF4" w:rsidP="009F7DF4">
      <w:pPr>
        <w:pStyle w:val="Pamattekstsaratkpi"/>
        <w:ind w:left="0"/>
        <w:jc w:val="right"/>
        <w:rPr>
          <w:rFonts w:cs="Tahoma"/>
        </w:rPr>
      </w:pPr>
      <w:r>
        <w:rPr>
          <w:rFonts w:cs="Tahoma"/>
        </w:rPr>
        <w:t>04.07.2019. lēmumu Nr.330</w:t>
      </w:r>
    </w:p>
    <w:p w:rsidR="009F7DF4" w:rsidRDefault="009F7DF4" w:rsidP="009F7DF4">
      <w:pPr>
        <w:pStyle w:val="Pamattekstsaratkpi"/>
        <w:ind w:left="0"/>
        <w:jc w:val="right"/>
        <w:rPr>
          <w:rFonts w:cs="Tahoma"/>
        </w:rPr>
      </w:pPr>
      <w:r>
        <w:rPr>
          <w:rFonts w:cs="Tahoma"/>
          <w:bCs/>
          <w:szCs w:val="22"/>
        </w:rPr>
        <w:t>(protokols Nr.20, 27.§)</w:t>
      </w:r>
    </w:p>
    <w:p w:rsidR="009F7DF4" w:rsidRDefault="009F7DF4" w:rsidP="009F7DF4">
      <w:pPr>
        <w:jc w:val="right"/>
        <w:rPr>
          <w:rFonts w:cs="Tahoma"/>
          <w:b/>
          <w:bCs/>
          <w:caps/>
        </w:rPr>
      </w:pPr>
    </w:p>
    <w:p w:rsidR="009F7DF4" w:rsidRPr="00FB4F68" w:rsidRDefault="009F7DF4" w:rsidP="009F7DF4">
      <w:pPr>
        <w:jc w:val="center"/>
        <w:rPr>
          <w:b/>
          <w:bCs/>
          <w:szCs w:val="32"/>
        </w:rPr>
      </w:pPr>
      <w:r>
        <w:rPr>
          <w:b/>
          <w:bCs/>
          <w:szCs w:val="32"/>
        </w:rPr>
        <w:t xml:space="preserve">ADMINISTRATĪVĀ </w:t>
      </w:r>
      <w:r w:rsidRPr="00FB4F68">
        <w:rPr>
          <w:b/>
          <w:bCs/>
          <w:szCs w:val="32"/>
        </w:rPr>
        <w:t>DEPARTAMENTA REGLAMENTS</w:t>
      </w:r>
    </w:p>
    <w:p w:rsidR="009F7DF4" w:rsidRPr="00AE0106" w:rsidRDefault="009F7DF4" w:rsidP="009F7DF4">
      <w:pPr>
        <w:jc w:val="center"/>
        <w:rPr>
          <w:rFonts w:cs="Tahoma"/>
          <w:b/>
          <w:bCs/>
          <w:caps/>
          <w:sz w:val="32"/>
          <w:szCs w:val="32"/>
        </w:rPr>
      </w:pPr>
    </w:p>
    <w:p w:rsidR="009F7DF4" w:rsidRPr="00947AA0" w:rsidRDefault="009F7DF4" w:rsidP="009F7DF4">
      <w:pPr>
        <w:jc w:val="right"/>
        <w:rPr>
          <w:rFonts w:cs="Tahoma"/>
          <w:bCs/>
          <w:i/>
          <w:lang w:val="lv-LV"/>
        </w:rPr>
      </w:pPr>
      <w:r w:rsidRPr="00947AA0">
        <w:rPr>
          <w:rFonts w:cs="Tahoma"/>
          <w:bCs/>
          <w:i/>
          <w:lang w:val="lv-LV"/>
        </w:rPr>
        <w:t xml:space="preserve">Izdots saskaņā ar Valsts pārvaldes iekārtas likuma 73.panta </w:t>
      </w:r>
    </w:p>
    <w:p w:rsidR="009F7DF4" w:rsidRPr="00947AA0" w:rsidRDefault="009F7DF4" w:rsidP="009F7DF4">
      <w:pPr>
        <w:jc w:val="right"/>
        <w:rPr>
          <w:rFonts w:cs="Tahoma"/>
          <w:bCs/>
          <w:i/>
          <w:lang w:val="lv-LV"/>
        </w:rPr>
      </w:pPr>
      <w:r w:rsidRPr="00947AA0">
        <w:rPr>
          <w:rFonts w:cs="Tahoma"/>
          <w:bCs/>
          <w:i/>
          <w:lang w:val="lv-LV"/>
        </w:rPr>
        <w:t>pirmās daļas 1.punktu</w:t>
      </w:r>
    </w:p>
    <w:p w:rsidR="009F7DF4" w:rsidRPr="00947AA0" w:rsidRDefault="009F7DF4" w:rsidP="009F7DF4">
      <w:pPr>
        <w:jc w:val="right"/>
        <w:rPr>
          <w:rFonts w:cs="Tahoma"/>
          <w:bCs/>
          <w:i/>
          <w:lang w:val="lv-LV"/>
        </w:rPr>
      </w:pPr>
    </w:p>
    <w:p w:rsidR="009F7DF4" w:rsidRPr="00947AA0" w:rsidRDefault="009F7DF4" w:rsidP="009F7DF4">
      <w:pPr>
        <w:jc w:val="center"/>
        <w:rPr>
          <w:rFonts w:cs="Tahoma"/>
          <w:b/>
          <w:bCs/>
          <w:lang w:val="lv-LV"/>
        </w:rPr>
      </w:pPr>
      <w:r w:rsidRPr="00947AA0">
        <w:rPr>
          <w:rFonts w:cs="Tahoma"/>
          <w:b/>
          <w:bCs/>
          <w:lang w:val="lv-LV"/>
        </w:rPr>
        <w:t>I. Vispārīgie jautājumi</w:t>
      </w:r>
    </w:p>
    <w:p w:rsidR="009F7DF4" w:rsidRPr="00947AA0" w:rsidRDefault="009F7DF4" w:rsidP="009F7DF4">
      <w:pPr>
        <w:numPr>
          <w:ilvl w:val="0"/>
          <w:numId w:val="35"/>
        </w:numPr>
        <w:tabs>
          <w:tab w:val="clear" w:pos="360"/>
          <w:tab w:val="num" w:pos="709"/>
        </w:tabs>
        <w:ind w:left="709" w:hanging="709"/>
        <w:contextualSpacing/>
        <w:jc w:val="both"/>
        <w:rPr>
          <w:lang w:val="lv-LV"/>
        </w:rPr>
      </w:pPr>
      <w:r w:rsidRPr="00947AA0">
        <w:rPr>
          <w:lang w:val="lv-LV"/>
        </w:rPr>
        <w:t>Reglaments nosaka iestādes „Jēkabpils pilsētas pašvaldība” Administratīvā  departamenta (turpmāk – Departaments) uzdevumus, tiesības un darba organizāciju.</w:t>
      </w:r>
    </w:p>
    <w:p w:rsidR="009F7DF4" w:rsidRPr="00947AA0" w:rsidRDefault="009F7DF4" w:rsidP="009F7DF4">
      <w:pPr>
        <w:numPr>
          <w:ilvl w:val="0"/>
          <w:numId w:val="35"/>
        </w:numPr>
        <w:tabs>
          <w:tab w:val="clear" w:pos="360"/>
          <w:tab w:val="num" w:pos="709"/>
        </w:tabs>
        <w:ind w:left="709" w:hanging="709"/>
        <w:contextualSpacing/>
        <w:jc w:val="both"/>
        <w:rPr>
          <w:lang w:val="lv-LV"/>
        </w:rPr>
      </w:pPr>
      <w:r w:rsidRPr="00947AA0">
        <w:rPr>
          <w:lang w:val="lv-LV"/>
        </w:rPr>
        <w:t>Departaments ir Jēkabpils pilsētas domes (turpmāk – Dome) izveidotās iestādes „Jēkabpils pilsētas pašvaldība” (turpmāk – Administrācija) struktūrvienība, kas tiek uzturēta no pašvaldības budžeta.</w:t>
      </w:r>
    </w:p>
    <w:p w:rsidR="009F7DF4" w:rsidRPr="00947AA0" w:rsidRDefault="009F7DF4" w:rsidP="009F7DF4">
      <w:pPr>
        <w:numPr>
          <w:ilvl w:val="0"/>
          <w:numId w:val="35"/>
        </w:numPr>
        <w:tabs>
          <w:tab w:val="clear" w:pos="360"/>
          <w:tab w:val="num" w:pos="709"/>
          <w:tab w:val="left" w:pos="1134"/>
        </w:tabs>
        <w:ind w:left="709" w:hanging="709"/>
        <w:jc w:val="both"/>
        <w:rPr>
          <w:lang w:val="lv-LV"/>
        </w:rPr>
      </w:pPr>
      <w:r w:rsidRPr="00947AA0">
        <w:rPr>
          <w:lang w:val="lv-LV"/>
        </w:rPr>
        <w:t>Departamentu izveido, reorganizē un likvidē Dome.</w:t>
      </w:r>
    </w:p>
    <w:p w:rsidR="009F7DF4" w:rsidRPr="00947AA0" w:rsidRDefault="009F7DF4" w:rsidP="009F7DF4">
      <w:pPr>
        <w:numPr>
          <w:ilvl w:val="0"/>
          <w:numId w:val="35"/>
        </w:numPr>
        <w:tabs>
          <w:tab w:val="clear" w:pos="360"/>
          <w:tab w:val="num" w:pos="709"/>
          <w:tab w:val="left" w:pos="1134"/>
        </w:tabs>
        <w:ind w:left="709" w:hanging="709"/>
        <w:jc w:val="both"/>
        <w:rPr>
          <w:lang w:val="lv-LV"/>
        </w:rPr>
      </w:pPr>
      <w:r w:rsidRPr="00947AA0">
        <w:rPr>
          <w:lang w:val="lv-LV"/>
        </w:rPr>
        <w:t>Departaments ir pakļauts Jēkabpils pilsētas pašvaldības izpilddirektoram (turpmāk – Izpilddirektors).</w:t>
      </w:r>
    </w:p>
    <w:p w:rsidR="009F7DF4" w:rsidRPr="00947AA0" w:rsidRDefault="009F7DF4" w:rsidP="009F7DF4">
      <w:pPr>
        <w:numPr>
          <w:ilvl w:val="0"/>
          <w:numId w:val="35"/>
        </w:numPr>
        <w:tabs>
          <w:tab w:val="clear" w:pos="360"/>
          <w:tab w:val="num" w:pos="709"/>
          <w:tab w:val="left" w:pos="1134"/>
        </w:tabs>
        <w:ind w:left="709" w:hanging="709"/>
        <w:jc w:val="both"/>
        <w:rPr>
          <w:lang w:val="lv-LV"/>
        </w:rPr>
      </w:pPr>
      <w:r w:rsidRPr="00947AA0">
        <w:rPr>
          <w:lang w:val="lv-LV"/>
        </w:rPr>
        <w:t>Departamenta darbiniekus pieņem darbā un atbrīvo no darba Izpilddirektors.</w:t>
      </w:r>
    </w:p>
    <w:p w:rsidR="009F7DF4" w:rsidRPr="00947AA0" w:rsidRDefault="009F7DF4" w:rsidP="009F7DF4">
      <w:pPr>
        <w:numPr>
          <w:ilvl w:val="0"/>
          <w:numId w:val="35"/>
        </w:numPr>
        <w:tabs>
          <w:tab w:val="clear" w:pos="360"/>
          <w:tab w:val="num" w:pos="709"/>
          <w:tab w:val="left" w:pos="1134"/>
        </w:tabs>
        <w:ind w:left="709" w:hanging="709"/>
        <w:jc w:val="both"/>
        <w:rPr>
          <w:lang w:val="lv-LV"/>
        </w:rPr>
      </w:pPr>
      <w:r w:rsidRPr="00947AA0">
        <w:rPr>
          <w:lang w:val="lv-LV"/>
        </w:rPr>
        <w:t>Departamenta struktūru un amata vienību sarakstu apstiprina Dome.</w:t>
      </w:r>
    </w:p>
    <w:p w:rsidR="009F7DF4" w:rsidRPr="00947AA0" w:rsidRDefault="009F7DF4" w:rsidP="009F7DF4">
      <w:pPr>
        <w:jc w:val="both"/>
        <w:rPr>
          <w:rFonts w:cs="Tahoma"/>
          <w:b/>
          <w:bCs/>
          <w:lang w:val="lv-LV"/>
        </w:rPr>
      </w:pPr>
    </w:p>
    <w:p w:rsidR="009F7DF4" w:rsidRPr="00947AA0" w:rsidRDefault="009F7DF4" w:rsidP="009F7DF4">
      <w:pPr>
        <w:jc w:val="center"/>
        <w:rPr>
          <w:rFonts w:cs="Tahoma"/>
          <w:b/>
          <w:bCs/>
          <w:lang w:val="lv-LV"/>
        </w:rPr>
      </w:pPr>
      <w:r w:rsidRPr="00947AA0">
        <w:rPr>
          <w:rFonts w:cs="Tahoma"/>
          <w:b/>
          <w:bCs/>
          <w:lang w:val="lv-LV"/>
        </w:rPr>
        <w:t>II. Galvenie uzdevumi</w:t>
      </w:r>
    </w:p>
    <w:p w:rsidR="009F7DF4" w:rsidRPr="00947AA0" w:rsidRDefault="009F7DF4" w:rsidP="009F7DF4">
      <w:pPr>
        <w:pStyle w:val="Pamatteksts"/>
        <w:widowControl w:val="0"/>
        <w:numPr>
          <w:ilvl w:val="0"/>
          <w:numId w:val="35"/>
        </w:numPr>
        <w:tabs>
          <w:tab w:val="clear" w:pos="360"/>
          <w:tab w:val="num" w:pos="709"/>
        </w:tabs>
        <w:suppressAutoHyphens/>
        <w:overflowPunct/>
        <w:autoSpaceDE/>
        <w:autoSpaceDN/>
        <w:adjustRightInd/>
        <w:spacing w:after="0"/>
        <w:ind w:left="709" w:hanging="709"/>
        <w:jc w:val="both"/>
        <w:textAlignment w:val="auto"/>
        <w:rPr>
          <w:color w:val="FF0000"/>
          <w:szCs w:val="24"/>
        </w:rPr>
      </w:pPr>
      <w:r w:rsidRPr="00947AA0">
        <w:t xml:space="preserve">Departaments nodrošina Administrācijas un Domes darba organizatorisko un tehnisko apkalpošanu, </w:t>
      </w:r>
      <w:r w:rsidRPr="00947AA0">
        <w:rPr>
          <w:bCs/>
          <w:szCs w:val="24"/>
        </w:rPr>
        <w:t>Jēkabpils pilsētas pašvaldības izveidoto iestāžu (turpmāk -</w:t>
      </w:r>
      <w:r w:rsidRPr="00947AA0">
        <w:rPr>
          <w:szCs w:val="24"/>
        </w:rPr>
        <w:t xml:space="preserve"> Iestāžu) finanšu politikas un vadības izstrādāšanu, organizēšanu un koordinēšanu</w:t>
      </w:r>
      <w:r w:rsidRPr="00947AA0">
        <w:rPr>
          <w:bCs/>
          <w:szCs w:val="24"/>
        </w:rPr>
        <w:t xml:space="preserve">, grāmatvedības uzskaites vienotu kārtošanu un </w:t>
      </w:r>
      <w:r w:rsidRPr="00947AA0">
        <w:rPr>
          <w:szCs w:val="24"/>
        </w:rPr>
        <w:t>centralizētu izpildi</w:t>
      </w:r>
      <w:r w:rsidRPr="00947AA0">
        <w:rPr>
          <w:bCs/>
          <w:szCs w:val="24"/>
        </w:rPr>
        <w:t xml:space="preserve"> visām Iestādēm</w:t>
      </w:r>
      <w:r w:rsidRPr="00947AA0">
        <w:rPr>
          <w:szCs w:val="24"/>
        </w:rPr>
        <w:t>, analītisko un konsultatīvo atbalstu finanšu jomā pašvaldībai piederošo kapitāla daļu un kapitālsabiedrību pārvaldībai un pašvaldības politikas īstenošanai kapitālsabiedrībās</w:t>
      </w:r>
      <w:r w:rsidRPr="00947AA0">
        <w:rPr>
          <w:color w:val="FF0000"/>
          <w:szCs w:val="24"/>
        </w:rPr>
        <w:t>.</w:t>
      </w:r>
    </w:p>
    <w:p w:rsidR="009F7DF4" w:rsidRPr="00947AA0" w:rsidRDefault="009F7DF4" w:rsidP="009F7DF4">
      <w:pPr>
        <w:pStyle w:val="Pamatteksts"/>
        <w:widowControl w:val="0"/>
        <w:numPr>
          <w:ilvl w:val="0"/>
          <w:numId w:val="35"/>
        </w:numPr>
        <w:tabs>
          <w:tab w:val="clear" w:pos="360"/>
          <w:tab w:val="left" w:pos="709"/>
        </w:tabs>
        <w:suppressAutoHyphens/>
        <w:overflowPunct/>
        <w:autoSpaceDE/>
        <w:autoSpaceDN/>
        <w:adjustRightInd/>
        <w:spacing w:after="0"/>
        <w:ind w:left="709" w:hanging="709"/>
        <w:jc w:val="both"/>
        <w:textAlignment w:val="auto"/>
        <w:rPr>
          <w:rFonts w:cs="Tahoma"/>
          <w:szCs w:val="24"/>
        </w:rPr>
      </w:pPr>
      <w:r w:rsidRPr="00947AA0">
        <w:rPr>
          <w:rFonts w:cs="Tahoma"/>
          <w:szCs w:val="24"/>
        </w:rPr>
        <w:t>Departamenta uzdevumi:</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noProof/>
          <w:lang w:val="lv-LV"/>
        </w:rPr>
        <w:t>nodrošināt domes</w:t>
      </w:r>
      <w:r w:rsidRPr="00947AA0">
        <w:rPr>
          <w:lang w:val="lv-LV"/>
        </w:rPr>
        <w:t>, komiteju, komisiju, darba grupu sēžu dokumentu kārtošanu;</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noProof/>
          <w:lang w:val="lv-LV"/>
        </w:rPr>
        <w:t>uzturēt un attīstīt Kvalitātes vadības sistēmu, nodrošināt ISO 9001/2015 sertifikāta uzturēšanu;</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koordinēt risku vadības procesu pašvaldībā, izstrādāt un aktualizēt Risku vadības rokasgrāmatu, vienotus pašvaldības risku reģistrus un vienotu pašvaldības procesu sarakstu;</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noProof/>
          <w:lang w:val="lv-LV"/>
        </w:rPr>
        <w:t>nodrošināt saistošo noteikumu, noteikumu, nolikumu, instrukciju un tamlīdzīgu dokumentu glabāšanu, uzskaiti, klasificēšanu, kā arī spēkā esošo noteikumu grupēšanu, konsolidēšanu;</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koordinēt un nodrošināt dokumentu aprites plūsmu Elektronisko dokumentu vadības sistēmā Namejs</w:t>
      </w:r>
      <w:r w:rsidRPr="00947AA0">
        <w:rPr>
          <w:rFonts w:cs="Tahoma"/>
          <w:lang w:val="lv-LV"/>
        </w:rPr>
        <w:t>;</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organizēt dokumentu sagatavošanu glabāšanai arhīvā;</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 xml:space="preserve">nodrošināt personas sniegto ziņu apstrādi, aizsardzību, saglabāšanu, kā arī iznīcināšanu datu reģistros; </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 xml:space="preserve">veikt visas nepieciešamās darbības un pieņemt lēmumus, kas izriet no personu dzīvesvietas deklarēšanas jautājumiem atbilstoši Dzīvesvietas deklarēšanas likumam; </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Jēkabpils pilsētas pašvaldības tēla veidošana un informācijas sniegšana plašsaziņu līdzekļiem, sociālos tīklos;</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organizēt oficiālo personu vizītes Jēkabpils pilsētas pašvaldībā vai līdzdarboties vizīšu organizēšanā;</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rFonts w:cs="Tahoma"/>
          <w:lang w:val="lv-LV"/>
        </w:rPr>
        <w:t>organizēt pašvaldības sadarbību ar citām publiskām un privātām personām;</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 xml:space="preserve">uzturēt Jēkabpils pilsētas pašvaldības interneta vietni www.jekabpils.lv, iekšējo informācijas sistēmu „Portal” un citas Jēkabpils pilsētas pašvaldības iekšējās informācijas sistēmu </w:t>
      </w:r>
      <w:r w:rsidRPr="00947AA0">
        <w:rPr>
          <w:lang w:val="lv-LV"/>
        </w:rPr>
        <w:lastRenderedPageBreak/>
        <w:t>vietnes;</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organizēt un nodrošināt Administrācijas informācijas sistēmu lietotāju piekļuves tiesību piešķiršanu, anulēšanu un veikt uzskati;</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lang w:val="lv-LV"/>
        </w:rPr>
        <w:t>sagatavot Jēkabpils pilsētas pašvaldības ikgadējo publisko gada pārskatu;</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rFonts w:cs="Tahoma"/>
          <w:bCs/>
          <w:lang w:val="lv-LV"/>
        </w:rPr>
        <w:t>organizēt iestādes viedokļa sniegšanu par Ministru kabineta noteikumu projektiem, likumprojektiem;</w:t>
      </w:r>
    </w:p>
    <w:p w:rsidR="009F7DF4" w:rsidRPr="00947AA0" w:rsidRDefault="009F7DF4" w:rsidP="009F7DF4">
      <w:pPr>
        <w:widowControl w:val="0"/>
        <w:numPr>
          <w:ilvl w:val="1"/>
          <w:numId w:val="36"/>
        </w:numPr>
        <w:tabs>
          <w:tab w:val="left" w:pos="709"/>
        </w:tabs>
        <w:suppressAutoHyphens/>
        <w:ind w:left="709" w:hanging="709"/>
        <w:jc w:val="both"/>
        <w:rPr>
          <w:rFonts w:cs="Tahoma"/>
          <w:lang w:val="lv-LV"/>
        </w:rPr>
      </w:pPr>
      <w:r w:rsidRPr="00947AA0">
        <w:rPr>
          <w:color w:val="000000"/>
          <w:lang w:val="lv-LV"/>
        </w:rPr>
        <w:t>nodrošināt fizisko personu datu aizsardzības pasākumus, organizēt ārpakalpojuma nodrošināšanu;</w:t>
      </w:r>
    </w:p>
    <w:p w:rsidR="009F7DF4" w:rsidRPr="00947AA0" w:rsidRDefault="009F7DF4" w:rsidP="009F7DF4">
      <w:pPr>
        <w:widowControl w:val="0"/>
        <w:numPr>
          <w:ilvl w:val="1"/>
          <w:numId w:val="36"/>
        </w:numPr>
        <w:suppressAutoHyphens/>
        <w:ind w:left="709" w:hanging="709"/>
        <w:jc w:val="both"/>
        <w:rPr>
          <w:rFonts w:cs="Tahoma"/>
          <w:lang w:val="lv-LV"/>
        </w:rPr>
      </w:pPr>
      <w:r w:rsidRPr="00947AA0">
        <w:rPr>
          <w:rFonts w:cs="Tahoma"/>
          <w:lang w:val="lv-LV"/>
        </w:rPr>
        <w:t>izsniegt pārvadātājiem speciālās atļaujas (licences) pasažieru pārvadājumiem ar vieglo taksometru;</w:t>
      </w:r>
    </w:p>
    <w:p w:rsidR="009F7DF4" w:rsidRPr="00947AA0" w:rsidRDefault="009F7DF4" w:rsidP="009F7DF4">
      <w:pPr>
        <w:widowControl w:val="0"/>
        <w:numPr>
          <w:ilvl w:val="1"/>
          <w:numId w:val="36"/>
        </w:numPr>
        <w:suppressAutoHyphens/>
        <w:ind w:left="709" w:hanging="709"/>
        <w:jc w:val="both"/>
        <w:rPr>
          <w:rFonts w:cs="Tahoma"/>
          <w:lang w:val="lv-LV"/>
        </w:rPr>
      </w:pPr>
      <w:r w:rsidRPr="00947AA0">
        <w:rPr>
          <w:rFonts w:cs="Tahoma"/>
          <w:lang w:val="lv-LV"/>
        </w:rPr>
        <w:t>savas kompetences ietvaros sniegt priekšlikumus un atzinumus par normatīvo aktu projektiem, sekot līdzi politikas plānošanas dokumentiem un normatīvo aktu projektiem;</w:t>
      </w:r>
    </w:p>
    <w:p w:rsidR="009F7DF4" w:rsidRPr="00947AA0" w:rsidRDefault="009F7DF4" w:rsidP="009F7DF4">
      <w:pPr>
        <w:widowControl w:val="0"/>
        <w:numPr>
          <w:ilvl w:val="1"/>
          <w:numId w:val="36"/>
        </w:numPr>
        <w:suppressAutoHyphens/>
        <w:ind w:left="709" w:hanging="709"/>
        <w:jc w:val="both"/>
        <w:rPr>
          <w:rFonts w:cs="Tahoma"/>
          <w:lang w:val="lv-LV"/>
        </w:rPr>
      </w:pPr>
      <w:r w:rsidRPr="00947AA0">
        <w:rPr>
          <w:rFonts w:cs="Tahoma"/>
          <w:lang w:val="lv-LV"/>
        </w:rPr>
        <w:t>pēc augstākstāvošas amatpersonas uzdevuma sagatavot atbilžu projektus uz iesniegumiem;</w:t>
      </w:r>
    </w:p>
    <w:p w:rsidR="009F7DF4" w:rsidRPr="00947AA0" w:rsidRDefault="009F7DF4" w:rsidP="009F7DF4">
      <w:pPr>
        <w:widowControl w:val="0"/>
        <w:numPr>
          <w:ilvl w:val="1"/>
          <w:numId w:val="36"/>
        </w:numPr>
        <w:suppressAutoHyphens/>
        <w:ind w:left="709" w:hanging="709"/>
        <w:jc w:val="both"/>
        <w:rPr>
          <w:rFonts w:cs="Tahoma"/>
          <w:lang w:val="lv-LV"/>
        </w:rPr>
      </w:pPr>
      <w:r w:rsidRPr="00947AA0">
        <w:rPr>
          <w:lang w:val="lv-LV"/>
        </w:rPr>
        <w:t>grāmatvedības reģistru kārtošana;</w:t>
      </w:r>
    </w:p>
    <w:p w:rsidR="009F7DF4" w:rsidRPr="00947AA0" w:rsidRDefault="009F7DF4" w:rsidP="009F7DF4">
      <w:pPr>
        <w:widowControl w:val="0"/>
        <w:numPr>
          <w:ilvl w:val="1"/>
          <w:numId w:val="36"/>
        </w:numPr>
        <w:suppressAutoHyphens/>
        <w:jc w:val="both"/>
        <w:rPr>
          <w:rFonts w:cs="Tahoma"/>
          <w:lang w:val="lv-LV"/>
        </w:rPr>
      </w:pPr>
      <w:r w:rsidRPr="00947AA0">
        <w:rPr>
          <w:lang w:val="lv-LV"/>
        </w:rPr>
        <w:t>pašvaldībai piekrītošo nodokļu administrēšana;</w:t>
      </w:r>
    </w:p>
    <w:p w:rsidR="009F7DF4" w:rsidRPr="00947AA0" w:rsidRDefault="009F7DF4" w:rsidP="009F7DF4">
      <w:pPr>
        <w:widowControl w:val="0"/>
        <w:numPr>
          <w:ilvl w:val="1"/>
          <w:numId w:val="36"/>
        </w:numPr>
        <w:suppressAutoHyphens/>
        <w:jc w:val="both"/>
        <w:rPr>
          <w:rFonts w:cs="Tahoma"/>
          <w:lang w:val="lv-LV"/>
        </w:rPr>
      </w:pPr>
      <w:r w:rsidRPr="00947AA0">
        <w:rPr>
          <w:lang w:val="lv-LV"/>
        </w:rPr>
        <w:t>pašvaldības finanšu resursu plānošana,  vadība</w:t>
      </w:r>
      <w:r w:rsidRPr="00947AA0">
        <w:rPr>
          <w:bCs/>
          <w:lang w:val="lv-LV"/>
        </w:rPr>
        <w:t xml:space="preserve"> un pārraudzība</w:t>
      </w:r>
      <w:r w:rsidRPr="00947AA0">
        <w:rPr>
          <w:rFonts w:cs="Tahoma"/>
          <w:lang w:val="lv-LV"/>
        </w:rPr>
        <w:t>;</w:t>
      </w:r>
    </w:p>
    <w:p w:rsidR="009F7DF4" w:rsidRPr="00947AA0" w:rsidRDefault="009F7DF4" w:rsidP="009F7DF4">
      <w:pPr>
        <w:widowControl w:val="0"/>
        <w:numPr>
          <w:ilvl w:val="1"/>
          <w:numId w:val="36"/>
        </w:numPr>
        <w:suppressAutoHyphens/>
        <w:jc w:val="both"/>
        <w:rPr>
          <w:rFonts w:cs="Tahoma"/>
          <w:lang w:val="lv-LV"/>
        </w:rPr>
      </w:pPr>
      <w:r w:rsidRPr="00947AA0">
        <w:rPr>
          <w:lang w:val="lv-LV"/>
        </w:rPr>
        <w:t>ekonomisko analīžu veikšana;</w:t>
      </w:r>
    </w:p>
    <w:p w:rsidR="009F7DF4" w:rsidRPr="00947AA0" w:rsidRDefault="009F7DF4" w:rsidP="009F7DF4">
      <w:pPr>
        <w:widowControl w:val="0"/>
        <w:numPr>
          <w:ilvl w:val="1"/>
          <w:numId w:val="36"/>
        </w:numPr>
        <w:suppressAutoHyphens/>
        <w:jc w:val="both"/>
        <w:rPr>
          <w:rFonts w:cs="Tahoma"/>
          <w:lang w:val="lv-LV"/>
        </w:rPr>
      </w:pPr>
      <w:r w:rsidRPr="00947AA0">
        <w:rPr>
          <w:lang w:val="lv-LV"/>
        </w:rPr>
        <w:t>organizēt pašvaldības sadarbību ar citām publiskām un privātām</w:t>
      </w:r>
      <w:r w:rsidRPr="00947AA0">
        <w:rPr>
          <w:rFonts w:cs="Tahoma"/>
          <w:lang w:val="lv-LV"/>
        </w:rPr>
        <w:t xml:space="preserve"> personām Departamenta kompetences jomā;</w:t>
      </w:r>
    </w:p>
    <w:p w:rsidR="009F7DF4" w:rsidRPr="00947AA0" w:rsidRDefault="009F7DF4" w:rsidP="009F7DF4">
      <w:pPr>
        <w:widowControl w:val="0"/>
        <w:numPr>
          <w:ilvl w:val="1"/>
          <w:numId w:val="36"/>
        </w:numPr>
        <w:suppressAutoHyphens/>
        <w:jc w:val="both"/>
        <w:rPr>
          <w:rFonts w:cs="Tahoma"/>
          <w:lang w:val="lv-LV"/>
        </w:rPr>
      </w:pPr>
      <w:r w:rsidRPr="00947AA0">
        <w:rPr>
          <w:rFonts w:cs="Tahoma"/>
          <w:lang w:val="lv-LV"/>
        </w:rPr>
        <w:t>uzturēt Departamenta pārziņā esošās informācijas datu bāzes;</w:t>
      </w:r>
    </w:p>
    <w:p w:rsidR="009F7DF4" w:rsidRPr="00947AA0" w:rsidRDefault="009F7DF4" w:rsidP="009F7DF4">
      <w:pPr>
        <w:widowControl w:val="0"/>
        <w:numPr>
          <w:ilvl w:val="1"/>
          <w:numId w:val="36"/>
        </w:numPr>
        <w:suppressAutoHyphens/>
        <w:jc w:val="both"/>
        <w:rPr>
          <w:rFonts w:cs="Tahoma"/>
          <w:lang w:val="lv-LV"/>
        </w:rPr>
      </w:pPr>
      <w:r w:rsidRPr="00947AA0">
        <w:rPr>
          <w:rFonts w:cs="Tahoma"/>
          <w:lang w:val="lv-LV"/>
        </w:rPr>
        <w:t>nodrošināt pašvaldības finanšu iekšējā audita ārpakalpojumu nodrošināšanu;</w:t>
      </w:r>
    </w:p>
    <w:p w:rsidR="009F7DF4" w:rsidRPr="00947AA0" w:rsidRDefault="009F7DF4" w:rsidP="009F7DF4">
      <w:pPr>
        <w:widowControl w:val="0"/>
        <w:numPr>
          <w:ilvl w:val="1"/>
          <w:numId w:val="36"/>
        </w:numPr>
        <w:suppressAutoHyphens/>
        <w:jc w:val="both"/>
        <w:rPr>
          <w:rFonts w:cs="Tahoma"/>
          <w:lang w:val="lv-LV"/>
        </w:rPr>
      </w:pPr>
      <w:r w:rsidRPr="00947AA0">
        <w:rPr>
          <w:rFonts w:cs="Tahoma"/>
          <w:lang w:val="lv-LV"/>
        </w:rPr>
        <w:t>nodrošināt piešķirtā un saņemtā valsta atbalsta uzskaiti;</w:t>
      </w:r>
    </w:p>
    <w:p w:rsidR="009F7DF4" w:rsidRPr="00947AA0" w:rsidRDefault="009F7DF4" w:rsidP="009F7DF4">
      <w:pPr>
        <w:widowControl w:val="0"/>
        <w:numPr>
          <w:ilvl w:val="1"/>
          <w:numId w:val="36"/>
        </w:numPr>
        <w:suppressAutoHyphens/>
        <w:jc w:val="both"/>
        <w:rPr>
          <w:rFonts w:cs="Tahoma"/>
          <w:lang w:val="lv-LV"/>
        </w:rPr>
      </w:pPr>
      <w:r w:rsidRPr="00947AA0">
        <w:rPr>
          <w:rFonts w:cs="Tahoma"/>
          <w:lang w:val="lv-LV"/>
        </w:rPr>
        <w:t xml:space="preserve">pašvaldības kapitālsabiedrību darbības uzraudzība: </w:t>
      </w:r>
      <w:r w:rsidRPr="00947AA0">
        <w:rPr>
          <w:lang w:val="lv-LV"/>
        </w:rPr>
        <w:t>ziņu sniegšana un dokumentu sagatavošana (finanšu jomā) domes priekšsēdētājam vai attiecīgajai amatpersonai kapitāla daļu turētāja funkciju pildīšanai un lēmumu pieņemšanai dalībnieku sapulcēs pašvaldības kapitālsabiedrībās</w:t>
      </w:r>
      <w:r w:rsidRPr="00947AA0">
        <w:rPr>
          <w:rFonts w:cs="Tahoma"/>
          <w:lang w:val="lv-LV"/>
        </w:rPr>
        <w:t>;</w:t>
      </w:r>
    </w:p>
    <w:p w:rsidR="009F7DF4" w:rsidRPr="00947AA0" w:rsidRDefault="009F7DF4" w:rsidP="009F7DF4">
      <w:pPr>
        <w:pStyle w:val="Sarakstarindkopa"/>
        <w:numPr>
          <w:ilvl w:val="1"/>
          <w:numId w:val="36"/>
        </w:numPr>
        <w:tabs>
          <w:tab w:val="left" w:pos="567"/>
        </w:tabs>
        <w:overflowPunct/>
        <w:autoSpaceDE/>
        <w:autoSpaceDN/>
        <w:adjustRightInd/>
        <w:jc w:val="both"/>
        <w:textAlignment w:val="auto"/>
        <w:rPr>
          <w:lang w:val="lv-LV"/>
        </w:rPr>
      </w:pPr>
      <w:r w:rsidRPr="00947AA0">
        <w:rPr>
          <w:lang w:val="lv-LV"/>
        </w:rPr>
        <w:t>nodrošināt personāla politikas plānošanas, ieviešanas procesus;</w:t>
      </w:r>
    </w:p>
    <w:p w:rsidR="009F7DF4" w:rsidRPr="00947AA0" w:rsidRDefault="009F7DF4" w:rsidP="009F7DF4">
      <w:pPr>
        <w:pStyle w:val="Sarakstarindkopa"/>
        <w:numPr>
          <w:ilvl w:val="1"/>
          <w:numId w:val="36"/>
        </w:numPr>
        <w:tabs>
          <w:tab w:val="left" w:pos="567"/>
        </w:tabs>
        <w:overflowPunct/>
        <w:autoSpaceDE/>
        <w:autoSpaceDN/>
        <w:adjustRightInd/>
        <w:jc w:val="both"/>
        <w:textAlignment w:val="auto"/>
        <w:rPr>
          <w:lang w:val="lv-LV"/>
        </w:rPr>
      </w:pPr>
      <w:r w:rsidRPr="00947AA0">
        <w:rPr>
          <w:lang w:val="lv-LV"/>
        </w:rPr>
        <w:t>sagatavot un reģistrēt rīkojumus, izziņas, darba līgumus un citus dokumentus, kas saistīti ar personāla jautājumiem;</w:t>
      </w:r>
    </w:p>
    <w:p w:rsidR="009F7DF4" w:rsidRPr="00947AA0" w:rsidRDefault="009F7DF4" w:rsidP="009F7DF4">
      <w:pPr>
        <w:pStyle w:val="Sarakstarindkopa"/>
        <w:numPr>
          <w:ilvl w:val="1"/>
          <w:numId w:val="36"/>
        </w:numPr>
        <w:tabs>
          <w:tab w:val="left" w:pos="567"/>
        </w:tabs>
        <w:overflowPunct/>
        <w:autoSpaceDE/>
        <w:autoSpaceDN/>
        <w:adjustRightInd/>
        <w:jc w:val="both"/>
        <w:textAlignment w:val="auto"/>
        <w:rPr>
          <w:lang w:val="lv-LV"/>
        </w:rPr>
      </w:pPr>
      <w:r w:rsidRPr="00947AA0">
        <w:rPr>
          <w:lang w:val="lv-LV"/>
        </w:rPr>
        <w:t>uzturēt aktuālo informāciju par darbiniekiem elektroniskajā personāla uzskaites informācijas sistēmā KADRI, kā arī nodrošināt personāla datu kvantitatīvo un kvalitatīvo analīzi;</w:t>
      </w:r>
    </w:p>
    <w:p w:rsidR="009F7DF4" w:rsidRPr="00947AA0" w:rsidRDefault="009F7DF4" w:rsidP="009F7DF4">
      <w:pPr>
        <w:pStyle w:val="Sarakstarindkopa"/>
        <w:numPr>
          <w:ilvl w:val="1"/>
          <w:numId w:val="36"/>
        </w:numPr>
        <w:tabs>
          <w:tab w:val="left" w:pos="567"/>
        </w:tabs>
        <w:overflowPunct/>
        <w:autoSpaceDE/>
        <w:autoSpaceDN/>
        <w:adjustRightInd/>
        <w:jc w:val="both"/>
        <w:textAlignment w:val="auto"/>
        <w:rPr>
          <w:lang w:val="lv-LV"/>
        </w:rPr>
      </w:pPr>
      <w:r w:rsidRPr="00947AA0">
        <w:rPr>
          <w:lang w:val="lv-LV"/>
        </w:rPr>
        <w:t>sagatavot Administrācijas valsts amatpersonu sarakstu un iesniegt ziņošanai Valsts ieņēmumu dienesta Elektroniskās deklarēšanas sistēmā;</w:t>
      </w:r>
    </w:p>
    <w:p w:rsidR="009F7DF4" w:rsidRPr="00947AA0" w:rsidRDefault="009F7DF4" w:rsidP="009F7DF4">
      <w:pPr>
        <w:pStyle w:val="Sarakstarindkopa"/>
        <w:numPr>
          <w:ilvl w:val="1"/>
          <w:numId w:val="36"/>
        </w:numPr>
        <w:tabs>
          <w:tab w:val="left" w:pos="567"/>
        </w:tabs>
        <w:overflowPunct/>
        <w:autoSpaceDE/>
        <w:autoSpaceDN/>
        <w:adjustRightInd/>
        <w:jc w:val="both"/>
        <w:textAlignment w:val="auto"/>
        <w:rPr>
          <w:lang w:val="lv-LV"/>
        </w:rPr>
      </w:pPr>
      <w:r w:rsidRPr="00947AA0">
        <w:rPr>
          <w:noProof/>
          <w:lang w:val="lv-LV"/>
        </w:rPr>
        <w:t>sagatavot, reģistrēt un uzglabāt Iestādes, pirmsskolas izglītības iestāžu, Jēkabpils  izglītības pārvaldes, Jēkabpils bērnu un jauniešu centra darbinieku, nodarbinātajiem pagaidu sabiedriskajos darbos un nodarbinātajiem bērniem un jauniešiem dokumentus, kuri saistīti ar personāla jautājumiem;</w:t>
      </w:r>
    </w:p>
    <w:p w:rsidR="009F7DF4" w:rsidRPr="00947AA0" w:rsidRDefault="009F7DF4" w:rsidP="009F7DF4">
      <w:pPr>
        <w:pStyle w:val="Sarakstarindkopa"/>
        <w:numPr>
          <w:ilvl w:val="1"/>
          <w:numId w:val="36"/>
        </w:numPr>
        <w:tabs>
          <w:tab w:val="left" w:pos="567"/>
        </w:tabs>
        <w:overflowPunct/>
        <w:autoSpaceDE/>
        <w:autoSpaceDN/>
        <w:adjustRightInd/>
        <w:jc w:val="both"/>
        <w:textAlignment w:val="auto"/>
        <w:rPr>
          <w:lang w:val="lv-LV"/>
        </w:rPr>
      </w:pPr>
      <w:r w:rsidRPr="00947AA0">
        <w:rPr>
          <w:lang w:val="lv-LV"/>
        </w:rPr>
        <w:t>nodrošināt fizisko personu datu aizsardzības pasākumus.</w:t>
      </w:r>
    </w:p>
    <w:p w:rsidR="009F7DF4" w:rsidRPr="00947AA0" w:rsidRDefault="009F7DF4" w:rsidP="009F7DF4">
      <w:pPr>
        <w:widowControl w:val="0"/>
        <w:numPr>
          <w:ilvl w:val="0"/>
          <w:numId w:val="36"/>
        </w:numPr>
        <w:tabs>
          <w:tab w:val="left" w:pos="567"/>
        </w:tabs>
        <w:suppressAutoHyphens/>
        <w:jc w:val="both"/>
        <w:rPr>
          <w:rFonts w:cs="Tahoma"/>
          <w:lang w:val="lv-LV"/>
        </w:rPr>
      </w:pPr>
      <w:r w:rsidRPr="00947AA0">
        <w:rPr>
          <w:rFonts w:cs="Tahoma"/>
          <w:lang w:val="lv-LV"/>
        </w:rPr>
        <w:t>Departaments savas kompetences ietvaros sniedz atzinumus par politikas plānošanas dokumentiem.</w:t>
      </w:r>
    </w:p>
    <w:p w:rsidR="009F7DF4" w:rsidRPr="002E40A9" w:rsidRDefault="009F7DF4" w:rsidP="009F7DF4">
      <w:pPr>
        <w:tabs>
          <w:tab w:val="left" w:pos="1159"/>
        </w:tabs>
        <w:jc w:val="both"/>
        <w:rPr>
          <w:rFonts w:cs="Tahoma"/>
          <w:highlight w:val="yellow"/>
          <w:lang w:val="en-GB"/>
        </w:rPr>
      </w:pPr>
    </w:p>
    <w:p w:rsidR="009F7DF4" w:rsidRDefault="009F7DF4" w:rsidP="009F7DF4">
      <w:pPr>
        <w:jc w:val="center"/>
        <w:rPr>
          <w:rFonts w:cs="Tahoma"/>
          <w:b/>
          <w:bCs/>
        </w:rPr>
      </w:pPr>
      <w:r>
        <w:rPr>
          <w:rFonts w:cs="Tahoma"/>
          <w:b/>
          <w:bCs/>
          <w:caps/>
        </w:rPr>
        <w:t xml:space="preserve">III.  </w:t>
      </w:r>
      <w:r>
        <w:rPr>
          <w:rFonts w:cs="Tahoma"/>
          <w:b/>
          <w:bCs/>
        </w:rPr>
        <w:t>Departamenta struktūra</w:t>
      </w:r>
    </w:p>
    <w:p w:rsidR="009F7DF4" w:rsidRDefault="009F7DF4" w:rsidP="009F7DF4">
      <w:pPr>
        <w:pStyle w:val="Pamatteksts"/>
        <w:widowControl w:val="0"/>
        <w:numPr>
          <w:ilvl w:val="0"/>
          <w:numId w:val="36"/>
        </w:numPr>
        <w:tabs>
          <w:tab w:val="left" w:pos="709"/>
        </w:tabs>
        <w:suppressAutoHyphens/>
        <w:overflowPunct/>
        <w:autoSpaceDE/>
        <w:autoSpaceDN/>
        <w:adjustRightInd/>
        <w:spacing w:after="0"/>
        <w:ind w:left="709" w:hanging="709"/>
        <w:jc w:val="both"/>
        <w:textAlignment w:val="auto"/>
        <w:rPr>
          <w:rFonts w:cs="Tahoma"/>
          <w:szCs w:val="24"/>
        </w:rPr>
      </w:pPr>
      <w:r>
        <w:rPr>
          <w:rFonts w:cs="Tahoma"/>
          <w:szCs w:val="24"/>
        </w:rPr>
        <w:t>Departamenta darbu vada Departamenta direktors. Departamenta direktoru darbā pieņem Izpilddirektors.</w:t>
      </w:r>
    </w:p>
    <w:p w:rsidR="009F7DF4" w:rsidRDefault="009F7DF4" w:rsidP="009F7DF4">
      <w:pPr>
        <w:pStyle w:val="Pamatteksts"/>
        <w:widowControl w:val="0"/>
        <w:numPr>
          <w:ilvl w:val="0"/>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Departamenta direktors:</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jc w:val="both"/>
        <w:textAlignment w:val="auto"/>
        <w:rPr>
          <w:rFonts w:cs="Tahoma"/>
          <w:szCs w:val="24"/>
        </w:rPr>
      </w:pPr>
      <w:r w:rsidRPr="008B408E">
        <w:rPr>
          <w:rFonts w:cs="Tahoma"/>
          <w:szCs w:val="24"/>
        </w:rPr>
        <w:t>vada un organizē Departamenta darbu;</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jc w:val="both"/>
        <w:textAlignment w:val="auto"/>
        <w:rPr>
          <w:rFonts w:cs="Tahoma"/>
          <w:szCs w:val="24"/>
        </w:rPr>
      </w:pPr>
      <w:r w:rsidRPr="008B408E">
        <w:rPr>
          <w:rFonts w:cs="Tahoma"/>
          <w:szCs w:val="24"/>
        </w:rPr>
        <w:t>dod rīkojumus pakļautībā esošajiem darbiniekiem;</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color w:val="000000"/>
          <w:szCs w:val="24"/>
        </w:rPr>
        <w:t>nosaka katra Departamenta darbinieka pienākumus, uzdevumus, darba prioritātes, uzdevumu izpildes termiņus, kontrolē pienākumu un uzdevumu izpildi;</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izstrādā priekšlikumus Departamenta darba organizācijai;</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color w:val="000000"/>
          <w:szCs w:val="24"/>
        </w:rPr>
        <w:lastRenderedPageBreak/>
        <w:t>nosaka kārtību, kādā veicami un izpildāmi Departamenta uzdevumi un funkcijas;</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sniedz priekšlikumus par personu pieņemšanu darbā uz brīvām vakancēm, pakļautībā esošo darbinieku pienākumu maiņu vai to atbrīvošanu no darba;</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sniedz priekšlikumus Izpilddirektoram par Departamenta darbinieku darba stimulēšanas pasākumiem, tai skaitā, prēmēšanu;</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sniedz atzinumu par Departamenta darbinieku noslogotību un iespējamo papildus pienākumu veikšanu;</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saskaņo Departamenta darbinieku iekļaušanu komisiju, darba grupu vai tamlīdzīgu veidojumu sastāvā;</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organizē domstarpību risināšanu jautājumos, kuru izpildē jāsadarbojas ar citām pašvaldības struktūrvienībām;</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koordinē Departamenta struktūrvienību darbību, organizē tā struktūrvienību vadītāju un speciālistu sanāksmes;</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darba pienākumu veikšanai piedalās domes komiteju, komisiju, darba grupu sēdēs;</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piedalās sūdzību izskatīšanā par pakļautībā esošo darbinieku rīcību;</w:t>
      </w:r>
    </w:p>
    <w:p w:rsidR="009F7DF4"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bez īpaša pi</w:t>
      </w:r>
      <w:r>
        <w:rPr>
          <w:rFonts w:cs="Tahoma"/>
          <w:szCs w:val="24"/>
        </w:rPr>
        <w:t>lnvarojuma pārstāv Departamentu;</w:t>
      </w:r>
    </w:p>
    <w:p w:rsidR="009F7DF4" w:rsidRPr="00EA58E7" w:rsidRDefault="009F7DF4" w:rsidP="009F7DF4">
      <w:pPr>
        <w:pStyle w:val="Pamatteksts"/>
        <w:widowControl w:val="0"/>
        <w:numPr>
          <w:ilvl w:val="1"/>
          <w:numId w:val="36"/>
        </w:numPr>
        <w:tabs>
          <w:tab w:val="left" w:pos="567"/>
        </w:tabs>
        <w:suppressAutoHyphens/>
        <w:overflowPunct/>
        <w:autoSpaceDE/>
        <w:autoSpaceDN/>
        <w:adjustRightInd/>
        <w:spacing w:after="0"/>
        <w:jc w:val="both"/>
        <w:textAlignment w:val="auto"/>
        <w:rPr>
          <w:rFonts w:cs="Tahoma"/>
          <w:szCs w:val="24"/>
        </w:rPr>
      </w:pPr>
      <w:r w:rsidRPr="00EA58E7">
        <w:rPr>
          <w:rFonts w:cs="Tahoma"/>
          <w:szCs w:val="24"/>
        </w:rPr>
        <w:t>organizē un vada integrētu teritoriālo investīciju iesniegumu atlasi;</w:t>
      </w:r>
    </w:p>
    <w:p w:rsidR="009F7DF4" w:rsidRPr="00EA58E7" w:rsidRDefault="009F7DF4" w:rsidP="009F7DF4">
      <w:pPr>
        <w:pStyle w:val="Pamatteksts"/>
        <w:widowControl w:val="0"/>
        <w:numPr>
          <w:ilvl w:val="1"/>
          <w:numId w:val="36"/>
        </w:numPr>
        <w:tabs>
          <w:tab w:val="left" w:pos="567"/>
        </w:tabs>
        <w:suppressAutoHyphens/>
        <w:overflowPunct/>
        <w:autoSpaceDE/>
        <w:autoSpaceDN/>
        <w:adjustRightInd/>
        <w:spacing w:after="0"/>
        <w:jc w:val="both"/>
        <w:textAlignment w:val="auto"/>
        <w:rPr>
          <w:rFonts w:cs="Tahoma"/>
          <w:szCs w:val="24"/>
        </w:rPr>
      </w:pPr>
      <w:r w:rsidRPr="00EA58E7">
        <w:rPr>
          <w:rFonts w:cs="Tahoma"/>
          <w:szCs w:val="24"/>
        </w:rPr>
        <w:t>pilnvarots apstiprināt projektu iesniegumu atlases nolikumu par attiecīgā specifiskā atbalsta mērķa vai tā pasākuma īstenošanu, kuru ietvaros paredzēts atbalsts integrētu teritoriālo investīciju īstenošanai nacionālās nozīmes;</w:t>
      </w:r>
    </w:p>
    <w:p w:rsidR="009F7DF4" w:rsidRPr="000F712C" w:rsidRDefault="009F7DF4" w:rsidP="009F7DF4">
      <w:pPr>
        <w:pStyle w:val="Pamatteksts"/>
        <w:widowControl w:val="0"/>
        <w:numPr>
          <w:ilvl w:val="1"/>
          <w:numId w:val="36"/>
        </w:numPr>
        <w:tabs>
          <w:tab w:val="left" w:pos="709"/>
        </w:tabs>
        <w:suppressAutoHyphens/>
        <w:overflowPunct/>
        <w:autoSpaceDE/>
        <w:autoSpaceDN/>
        <w:adjustRightInd/>
        <w:spacing w:after="0"/>
        <w:ind w:left="709" w:hanging="709"/>
        <w:jc w:val="both"/>
        <w:textAlignment w:val="auto"/>
        <w:rPr>
          <w:rFonts w:cs="Tahoma"/>
          <w:szCs w:val="24"/>
        </w:rPr>
      </w:pPr>
      <w:r>
        <w:rPr>
          <w:rFonts w:cs="Tahoma"/>
          <w:szCs w:val="24"/>
        </w:rPr>
        <w:t>veic citus amata aprakstā noteiktos pienākumus.</w:t>
      </w:r>
    </w:p>
    <w:p w:rsidR="009F7DF4" w:rsidRPr="00947AA0" w:rsidRDefault="009F7DF4" w:rsidP="009F7DF4">
      <w:pPr>
        <w:pStyle w:val="Pamatteksts"/>
        <w:widowControl w:val="0"/>
        <w:numPr>
          <w:ilvl w:val="0"/>
          <w:numId w:val="36"/>
        </w:numPr>
        <w:tabs>
          <w:tab w:val="left" w:pos="709"/>
        </w:tabs>
        <w:suppressAutoHyphens/>
        <w:overflowPunct/>
        <w:autoSpaceDE/>
        <w:autoSpaceDN/>
        <w:adjustRightInd/>
        <w:spacing w:after="0"/>
        <w:ind w:left="709" w:hanging="709"/>
        <w:jc w:val="both"/>
        <w:textAlignment w:val="auto"/>
        <w:rPr>
          <w:rFonts w:cs="Tahoma"/>
          <w:szCs w:val="24"/>
        </w:rPr>
      </w:pPr>
      <w:r w:rsidRPr="008B408E">
        <w:rPr>
          <w:rFonts w:cs="Tahoma"/>
          <w:szCs w:val="24"/>
        </w:rPr>
        <w:t xml:space="preserve">Departamenta </w:t>
      </w:r>
      <w:r w:rsidRPr="00947AA0">
        <w:rPr>
          <w:rFonts w:cs="Tahoma"/>
          <w:szCs w:val="24"/>
        </w:rPr>
        <w:t>sastāvā ietilpst:</w:t>
      </w:r>
    </w:p>
    <w:p w:rsidR="009F7DF4" w:rsidRPr="00947AA0" w:rsidRDefault="009F7DF4" w:rsidP="009F7DF4">
      <w:pPr>
        <w:pStyle w:val="Pamatteksts"/>
        <w:widowControl w:val="0"/>
        <w:numPr>
          <w:ilvl w:val="1"/>
          <w:numId w:val="36"/>
        </w:numPr>
        <w:tabs>
          <w:tab w:val="left" w:pos="709"/>
        </w:tabs>
        <w:suppressAutoHyphens/>
        <w:overflowPunct/>
        <w:autoSpaceDE/>
        <w:autoSpaceDN/>
        <w:adjustRightInd/>
        <w:spacing w:after="0"/>
        <w:jc w:val="both"/>
        <w:textAlignment w:val="auto"/>
        <w:rPr>
          <w:rFonts w:cs="Tahoma"/>
          <w:szCs w:val="24"/>
        </w:rPr>
      </w:pPr>
      <w:r w:rsidRPr="00947AA0">
        <w:rPr>
          <w:rFonts w:cs="Tahoma"/>
          <w:szCs w:val="24"/>
        </w:rPr>
        <w:t>Vienas pieturas aģentūra;</w:t>
      </w:r>
    </w:p>
    <w:p w:rsidR="009F7DF4" w:rsidRPr="00947AA0" w:rsidRDefault="009F7DF4" w:rsidP="009F7DF4">
      <w:pPr>
        <w:pStyle w:val="Pamatteksts"/>
        <w:widowControl w:val="0"/>
        <w:numPr>
          <w:ilvl w:val="1"/>
          <w:numId w:val="36"/>
        </w:numPr>
        <w:tabs>
          <w:tab w:val="left" w:pos="709"/>
        </w:tabs>
        <w:suppressAutoHyphens/>
        <w:overflowPunct/>
        <w:autoSpaceDE/>
        <w:autoSpaceDN/>
        <w:adjustRightInd/>
        <w:spacing w:after="0"/>
        <w:jc w:val="both"/>
        <w:textAlignment w:val="auto"/>
        <w:rPr>
          <w:rFonts w:cs="Tahoma"/>
          <w:szCs w:val="24"/>
        </w:rPr>
      </w:pPr>
      <w:r w:rsidRPr="00947AA0">
        <w:rPr>
          <w:szCs w:val="24"/>
        </w:rPr>
        <w:t>Sabiedrisko attiecību nodaļa;</w:t>
      </w:r>
    </w:p>
    <w:p w:rsidR="009F7DF4" w:rsidRPr="00947AA0" w:rsidRDefault="009F7DF4" w:rsidP="009F7DF4">
      <w:pPr>
        <w:widowControl w:val="0"/>
        <w:numPr>
          <w:ilvl w:val="1"/>
          <w:numId w:val="36"/>
        </w:numPr>
        <w:tabs>
          <w:tab w:val="left" w:pos="709"/>
        </w:tabs>
        <w:suppressAutoHyphens/>
        <w:jc w:val="both"/>
        <w:rPr>
          <w:rFonts w:cs="Tahoma"/>
          <w:lang w:val="lv-LV"/>
        </w:rPr>
      </w:pPr>
      <w:r w:rsidRPr="00947AA0">
        <w:rPr>
          <w:rFonts w:cs="Tahoma"/>
          <w:lang w:val="lv-LV"/>
        </w:rPr>
        <w:t>Finanšu ekonomikas nodaļa;</w:t>
      </w:r>
    </w:p>
    <w:p w:rsidR="009F7DF4" w:rsidRPr="00947AA0" w:rsidRDefault="009F7DF4" w:rsidP="009F7DF4">
      <w:pPr>
        <w:pStyle w:val="Pamatteksts"/>
        <w:widowControl w:val="0"/>
        <w:numPr>
          <w:ilvl w:val="1"/>
          <w:numId w:val="36"/>
        </w:numPr>
        <w:tabs>
          <w:tab w:val="left" w:pos="709"/>
        </w:tabs>
        <w:suppressAutoHyphens/>
        <w:overflowPunct/>
        <w:autoSpaceDE/>
        <w:autoSpaceDN/>
        <w:adjustRightInd/>
        <w:spacing w:after="0"/>
        <w:jc w:val="both"/>
        <w:textAlignment w:val="auto"/>
        <w:rPr>
          <w:rFonts w:cs="Tahoma"/>
          <w:szCs w:val="24"/>
        </w:rPr>
      </w:pPr>
      <w:r w:rsidRPr="00947AA0">
        <w:rPr>
          <w:rFonts w:cs="Tahoma"/>
          <w:szCs w:val="24"/>
        </w:rPr>
        <w:t>Grāmatvedības nodaļa;</w:t>
      </w:r>
    </w:p>
    <w:p w:rsidR="009F7DF4" w:rsidRPr="00947AA0" w:rsidRDefault="009F7DF4" w:rsidP="009F7DF4">
      <w:pPr>
        <w:pStyle w:val="Pamatteksts"/>
        <w:widowControl w:val="0"/>
        <w:numPr>
          <w:ilvl w:val="1"/>
          <w:numId w:val="36"/>
        </w:numPr>
        <w:tabs>
          <w:tab w:val="left" w:pos="709"/>
        </w:tabs>
        <w:suppressAutoHyphens/>
        <w:overflowPunct/>
        <w:autoSpaceDE/>
        <w:autoSpaceDN/>
        <w:adjustRightInd/>
        <w:spacing w:after="0"/>
        <w:jc w:val="both"/>
        <w:textAlignment w:val="auto"/>
        <w:rPr>
          <w:rFonts w:cs="Tahoma"/>
          <w:szCs w:val="24"/>
        </w:rPr>
      </w:pPr>
      <w:r w:rsidRPr="00947AA0">
        <w:rPr>
          <w:rFonts w:cs="Tahoma"/>
          <w:szCs w:val="24"/>
        </w:rPr>
        <w:t>Informācijas tehnoloģiju nodaļa.</w:t>
      </w:r>
    </w:p>
    <w:p w:rsidR="009F7DF4" w:rsidRPr="00947AA0" w:rsidRDefault="009F7DF4" w:rsidP="009F7DF4">
      <w:pPr>
        <w:widowControl w:val="0"/>
        <w:numPr>
          <w:ilvl w:val="0"/>
          <w:numId w:val="36"/>
        </w:numPr>
        <w:tabs>
          <w:tab w:val="left" w:pos="709"/>
        </w:tabs>
        <w:suppressAutoHyphens/>
        <w:jc w:val="both"/>
        <w:rPr>
          <w:rFonts w:cs="Tahoma"/>
          <w:lang w:val="lv-LV"/>
        </w:rPr>
      </w:pPr>
      <w:r w:rsidRPr="00947AA0">
        <w:rPr>
          <w:rFonts w:cs="Tahoma"/>
          <w:lang w:val="lv-LV"/>
        </w:rPr>
        <w:t>Departamenta direktoram tieši pakļauts finanšu analītiķis un referenti.</w:t>
      </w:r>
    </w:p>
    <w:p w:rsidR="009F7DF4" w:rsidRPr="00947AA0" w:rsidRDefault="009F7DF4" w:rsidP="009F7DF4">
      <w:pPr>
        <w:pStyle w:val="Pamatteksts"/>
        <w:widowControl w:val="0"/>
        <w:numPr>
          <w:ilvl w:val="0"/>
          <w:numId w:val="36"/>
        </w:numPr>
        <w:tabs>
          <w:tab w:val="left" w:pos="709"/>
        </w:tabs>
        <w:suppressAutoHyphens/>
        <w:overflowPunct/>
        <w:autoSpaceDE/>
        <w:autoSpaceDN/>
        <w:adjustRightInd/>
        <w:spacing w:after="0"/>
        <w:ind w:left="709" w:hanging="709"/>
        <w:jc w:val="both"/>
        <w:textAlignment w:val="auto"/>
        <w:rPr>
          <w:rFonts w:cs="Tahoma"/>
          <w:szCs w:val="24"/>
        </w:rPr>
      </w:pPr>
      <w:r w:rsidRPr="00947AA0">
        <w:t>Amata aprakstus darbiniekiem sastāda struktūrvienību vadītāji. Amata aprakstus saskaņo Departamenta direktors un apstiprina Izpilddirektors.</w:t>
      </w:r>
    </w:p>
    <w:p w:rsidR="009F7DF4" w:rsidRPr="00947AA0" w:rsidRDefault="009F7DF4" w:rsidP="009F7DF4">
      <w:pPr>
        <w:pStyle w:val="Pamatteksts"/>
        <w:widowControl w:val="0"/>
        <w:numPr>
          <w:ilvl w:val="0"/>
          <w:numId w:val="36"/>
        </w:numPr>
        <w:tabs>
          <w:tab w:val="left" w:pos="709"/>
        </w:tabs>
        <w:suppressAutoHyphens/>
        <w:overflowPunct/>
        <w:autoSpaceDE/>
        <w:autoSpaceDN/>
        <w:adjustRightInd/>
        <w:spacing w:after="0"/>
        <w:ind w:left="709" w:hanging="709"/>
        <w:jc w:val="both"/>
        <w:textAlignment w:val="auto"/>
        <w:rPr>
          <w:rFonts w:cs="Tahoma"/>
          <w:szCs w:val="24"/>
        </w:rPr>
      </w:pPr>
      <w:r w:rsidRPr="00947AA0">
        <w:t xml:space="preserve">Departamenta struktūrvienības darbojas saskaņā ar Domes apstiprinātiem reglamentiem. </w:t>
      </w:r>
    </w:p>
    <w:p w:rsidR="009F7DF4" w:rsidRPr="00947AA0" w:rsidRDefault="009F7DF4" w:rsidP="009F7DF4">
      <w:pPr>
        <w:jc w:val="both"/>
        <w:rPr>
          <w:rFonts w:cs="Tahoma"/>
          <w:b/>
          <w:bCs/>
          <w:lang w:val="lv-LV"/>
        </w:rPr>
      </w:pPr>
    </w:p>
    <w:p w:rsidR="009F7DF4" w:rsidRPr="00947AA0" w:rsidRDefault="009F7DF4" w:rsidP="009F7DF4">
      <w:pPr>
        <w:jc w:val="center"/>
        <w:rPr>
          <w:rFonts w:cs="Tahoma"/>
          <w:b/>
          <w:bCs/>
          <w:lang w:val="lv-LV"/>
        </w:rPr>
      </w:pPr>
      <w:r w:rsidRPr="00947AA0">
        <w:rPr>
          <w:rFonts w:cs="Tahoma"/>
          <w:b/>
          <w:bCs/>
          <w:lang w:val="lv-LV"/>
        </w:rPr>
        <w:t>IV.  Darba organizācijas jautājumi</w:t>
      </w:r>
    </w:p>
    <w:p w:rsidR="009F7DF4" w:rsidRPr="00947AA0" w:rsidRDefault="009F7DF4" w:rsidP="009F7DF4">
      <w:pPr>
        <w:widowControl w:val="0"/>
        <w:numPr>
          <w:ilvl w:val="0"/>
          <w:numId w:val="36"/>
        </w:numPr>
        <w:tabs>
          <w:tab w:val="left" w:pos="709"/>
        </w:tabs>
        <w:suppressAutoHyphens/>
        <w:ind w:left="709" w:hanging="709"/>
        <w:jc w:val="both"/>
        <w:rPr>
          <w:rFonts w:cs="Tahoma"/>
          <w:lang w:val="lv-LV"/>
        </w:rPr>
      </w:pPr>
      <w:r w:rsidRPr="00947AA0">
        <w:rPr>
          <w:rFonts w:cs="Tahoma"/>
          <w:lang w:val="lv-LV"/>
        </w:rPr>
        <w:t>Departamenta direktoru tā prombūtnes laikā aizvieto Izpilddirektora norīkots Departamenta darbinieks,  kuram aizvietošanas laikā ir visi Departamenta direktoram noteiktie pienākumi un tiesības.</w:t>
      </w:r>
    </w:p>
    <w:p w:rsidR="009F7DF4" w:rsidRPr="00947AA0" w:rsidRDefault="009F7DF4" w:rsidP="009F7DF4">
      <w:pPr>
        <w:widowControl w:val="0"/>
        <w:numPr>
          <w:ilvl w:val="0"/>
          <w:numId w:val="36"/>
        </w:numPr>
        <w:tabs>
          <w:tab w:val="left" w:pos="709"/>
        </w:tabs>
        <w:suppressAutoHyphens/>
        <w:ind w:left="709" w:hanging="709"/>
        <w:jc w:val="both"/>
        <w:rPr>
          <w:rFonts w:cs="Tahoma"/>
          <w:lang w:val="lv-LV"/>
        </w:rPr>
      </w:pPr>
      <w:r w:rsidRPr="00947AA0">
        <w:rPr>
          <w:rFonts w:cs="Tahoma"/>
          <w:lang w:val="lv-LV"/>
        </w:rPr>
        <w:t>Departamentā atrodas Jēkabpils pilsētas pašvaldības zīmogs.</w:t>
      </w:r>
    </w:p>
    <w:p w:rsidR="009F7DF4" w:rsidRPr="00947AA0" w:rsidRDefault="009F7DF4" w:rsidP="009F7DF4">
      <w:pPr>
        <w:widowControl w:val="0"/>
        <w:numPr>
          <w:ilvl w:val="0"/>
          <w:numId w:val="36"/>
        </w:numPr>
        <w:tabs>
          <w:tab w:val="left" w:pos="709"/>
        </w:tabs>
        <w:suppressAutoHyphens/>
        <w:ind w:left="709" w:hanging="709"/>
        <w:jc w:val="both"/>
        <w:rPr>
          <w:rFonts w:cs="Tahoma"/>
          <w:lang w:val="lv-LV"/>
        </w:rPr>
      </w:pPr>
      <w:r w:rsidRPr="00947AA0">
        <w:rPr>
          <w:rFonts w:cs="Tahoma"/>
          <w:lang w:val="lv-LV"/>
        </w:rPr>
        <w:t>Departaments bez īpaša pilnvarojuma uztur un attīstīta ikdienas saikni ar valsts pārvaldes un citām pašvaldības institūcijām.</w:t>
      </w:r>
    </w:p>
    <w:p w:rsidR="009F7DF4" w:rsidRPr="00947AA0" w:rsidRDefault="009F7DF4" w:rsidP="009F7DF4">
      <w:pPr>
        <w:widowControl w:val="0"/>
        <w:numPr>
          <w:ilvl w:val="0"/>
          <w:numId w:val="36"/>
        </w:numPr>
        <w:tabs>
          <w:tab w:val="left" w:pos="709"/>
        </w:tabs>
        <w:suppressAutoHyphens/>
        <w:ind w:left="709" w:hanging="709"/>
        <w:jc w:val="both"/>
        <w:rPr>
          <w:rFonts w:cs="Tahoma"/>
          <w:lang w:val="lv-LV"/>
        </w:rPr>
      </w:pPr>
      <w:r w:rsidRPr="00947AA0">
        <w:rPr>
          <w:rFonts w:cs="Tahoma"/>
          <w:lang w:val="lv-LV"/>
        </w:rPr>
        <w:t xml:space="preserve">Departaments tiesīgs </w:t>
      </w:r>
      <w:r w:rsidRPr="00947AA0">
        <w:rPr>
          <w:rFonts w:cs="Tahoma"/>
          <w:color w:val="000000"/>
          <w:lang w:val="lv-LV"/>
        </w:rPr>
        <w:t>saņemt</w:t>
      </w:r>
      <w:r w:rsidRPr="00947AA0">
        <w:rPr>
          <w:rFonts w:cs="Tahoma"/>
          <w:lang w:val="lv-LV"/>
        </w:rPr>
        <w:t xml:space="preserve"> darba mūsdienīgai un efektīvai organizēšanai nepieciešamo tehnisko un organizatorisko nodrošinājumu.</w:t>
      </w:r>
    </w:p>
    <w:p w:rsidR="009F7DF4" w:rsidRPr="00947AA0" w:rsidRDefault="009F7DF4" w:rsidP="009F7DF4">
      <w:pPr>
        <w:jc w:val="center"/>
        <w:rPr>
          <w:rFonts w:cs="Tahoma"/>
          <w:b/>
          <w:bCs/>
          <w:lang w:val="lv-LV"/>
        </w:rPr>
      </w:pPr>
    </w:p>
    <w:p w:rsidR="009F7DF4" w:rsidRPr="00947AA0" w:rsidRDefault="009F7DF4" w:rsidP="009F7DF4">
      <w:pPr>
        <w:jc w:val="center"/>
        <w:rPr>
          <w:rFonts w:cs="Tahoma"/>
          <w:b/>
          <w:bCs/>
          <w:lang w:val="lv-LV"/>
        </w:rPr>
      </w:pPr>
    </w:p>
    <w:p w:rsidR="009F7DF4" w:rsidRPr="002E40A9" w:rsidRDefault="009F7DF4" w:rsidP="009F7DF4">
      <w:pPr>
        <w:rPr>
          <w:rFonts w:cs="Tahoma"/>
          <w:lang w:val="en-GB"/>
        </w:rPr>
      </w:pPr>
      <w:r w:rsidRPr="002E40A9">
        <w:rPr>
          <w:rFonts w:cs="Tahoma"/>
          <w:lang w:val="en-GB"/>
        </w:rPr>
        <w:t>Domes priekšsēdētājs</w:t>
      </w:r>
      <w:r w:rsidRPr="002E40A9">
        <w:rPr>
          <w:rFonts w:cs="Tahoma"/>
          <w:lang w:val="en-GB"/>
        </w:rPr>
        <w:tab/>
      </w:r>
      <w:r w:rsidRPr="002E40A9">
        <w:rPr>
          <w:rFonts w:cs="Tahoma"/>
          <w:lang w:val="en-GB"/>
        </w:rPr>
        <w:tab/>
      </w:r>
      <w:r w:rsidRPr="002E40A9">
        <w:rPr>
          <w:rFonts w:cs="Tahoma"/>
          <w:lang w:val="en-GB"/>
        </w:rPr>
        <w:tab/>
      </w:r>
      <w:r w:rsidRPr="002E40A9">
        <w:rPr>
          <w:rFonts w:cs="Tahoma"/>
          <w:lang w:val="en-GB"/>
        </w:rPr>
        <w:tab/>
      </w:r>
      <w:r w:rsidRPr="002E40A9">
        <w:rPr>
          <w:rFonts w:cs="Tahoma"/>
          <w:lang w:val="en-GB"/>
        </w:rPr>
        <w:tab/>
      </w:r>
      <w:r>
        <w:rPr>
          <w:rFonts w:cs="Tahoma"/>
          <w:lang w:val="en-GB"/>
        </w:rPr>
        <w:t>(paraksts)</w:t>
      </w:r>
      <w:r w:rsidRPr="002E40A9">
        <w:rPr>
          <w:rFonts w:cs="Tahoma"/>
          <w:lang w:val="en-GB"/>
        </w:rPr>
        <w:tab/>
      </w:r>
      <w:r w:rsidRPr="002E40A9">
        <w:rPr>
          <w:rFonts w:cs="Tahoma"/>
          <w:lang w:val="en-GB"/>
        </w:rPr>
        <w:tab/>
      </w:r>
      <w:r w:rsidRPr="002E40A9">
        <w:rPr>
          <w:rFonts w:cs="Tahoma"/>
          <w:lang w:val="en-GB"/>
        </w:rPr>
        <w:tab/>
        <w:t xml:space="preserve"> A.Kraps</w:t>
      </w:r>
    </w:p>
    <w:p w:rsidR="009F7DF4" w:rsidRDefault="009F7DF4" w:rsidP="009F7DF4">
      <w:pPr>
        <w:spacing w:after="160" w:line="259" w:lineRule="auto"/>
        <w:rPr>
          <w:sz w:val="20"/>
          <w:szCs w:val="20"/>
          <w:lang w:val="lv-LV"/>
        </w:rPr>
      </w:pPr>
      <w:r>
        <w:rPr>
          <w:sz w:val="20"/>
          <w:szCs w:val="20"/>
          <w:lang w:val="lv-LV"/>
        </w:rPr>
        <w:br w:type="page"/>
      </w:r>
    </w:p>
    <w:p w:rsidR="009F7DF4" w:rsidRPr="00127881" w:rsidRDefault="009F7DF4" w:rsidP="009F7DF4">
      <w:pPr>
        <w:tabs>
          <w:tab w:val="left" w:pos="1418"/>
        </w:tabs>
        <w:jc w:val="right"/>
        <w:rPr>
          <w:lang w:val="lv-LV"/>
        </w:rPr>
      </w:pPr>
      <w:r w:rsidRPr="00127881">
        <w:rPr>
          <w:lang w:val="lv-LV"/>
        </w:rPr>
        <w:lastRenderedPageBreak/>
        <w:t>APSTIPRINĀTS</w:t>
      </w:r>
    </w:p>
    <w:p w:rsidR="009F7DF4" w:rsidRPr="002E40A9" w:rsidRDefault="009F7DF4" w:rsidP="009F7DF4">
      <w:pPr>
        <w:jc w:val="right"/>
        <w:rPr>
          <w:rFonts w:eastAsia="Batang"/>
          <w:lang w:val="en-GB"/>
        </w:rPr>
      </w:pPr>
      <w:r w:rsidRPr="002E40A9">
        <w:rPr>
          <w:rFonts w:eastAsia="Batang"/>
          <w:lang w:val="en-GB"/>
        </w:rPr>
        <w:t>ar Jēkabpils pilsētas domes</w:t>
      </w:r>
    </w:p>
    <w:p w:rsidR="009F7DF4" w:rsidRPr="006A6F50" w:rsidRDefault="009F7DF4" w:rsidP="009F7DF4">
      <w:pPr>
        <w:jc w:val="right"/>
        <w:rPr>
          <w:lang w:val="lv-LV"/>
        </w:rPr>
      </w:pPr>
      <w:r>
        <w:rPr>
          <w:lang w:val="lv-LV"/>
        </w:rPr>
        <w:t>04.07</w:t>
      </w:r>
      <w:r w:rsidRPr="002E40A9">
        <w:rPr>
          <w:lang w:val="en-GB"/>
        </w:rPr>
        <w:t>.2019. lēmumu Nr.</w:t>
      </w:r>
      <w:r>
        <w:rPr>
          <w:lang w:val="lv-LV"/>
        </w:rPr>
        <w:t>330</w:t>
      </w:r>
    </w:p>
    <w:p w:rsidR="009F7DF4" w:rsidRPr="005241F5" w:rsidRDefault="009F7DF4" w:rsidP="009F7DF4">
      <w:pPr>
        <w:widowControl w:val="0"/>
        <w:jc w:val="right"/>
        <w:rPr>
          <w:rFonts w:eastAsia="Lucida Sans Unicode" w:cs="Tahoma"/>
          <w:lang w:val="lv-LV" w:eastAsia="lv-LV"/>
        </w:rPr>
      </w:pPr>
      <w:r>
        <w:rPr>
          <w:rFonts w:eastAsia="Lucida Sans Unicode" w:cs="Tahoma"/>
          <w:bCs/>
          <w:szCs w:val="22"/>
          <w:lang w:val="lv-LV" w:eastAsia="lv-LV"/>
        </w:rPr>
        <w:t>(protokols Nr.20, 27</w:t>
      </w:r>
      <w:r w:rsidRPr="005241F5">
        <w:rPr>
          <w:rFonts w:eastAsia="Lucida Sans Unicode" w:cs="Tahoma"/>
          <w:bCs/>
          <w:szCs w:val="22"/>
          <w:lang w:val="lv-LV" w:eastAsia="lv-LV"/>
        </w:rPr>
        <w:t>.§)</w:t>
      </w:r>
    </w:p>
    <w:p w:rsidR="009F7DF4" w:rsidRPr="00127881" w:rsidRDefault="009F7DF4" w:rsidP="009F7DF4">
      <w:pPr>
        <w:rPr>
          <w:lang w:val="lv-LV"/>
        </w:rPr>
      </w:pPr>
    </w:p>
    <w:p w:rsidR="009F7DF4" w:rsidRPr="00127881" w:rsidRDefault="009F7DF4" w:rsidP="009F7DF4">
      <w:pPr>
        <w:ind w:firstLine="4320"/>
        <w:jc w:val="right"/>
        <w:rPr>
          <w:lang w:val="lv-LV"/>
        </w:rPr>
      </w:pPr>
    </w:p>
    <w:p w:rsidR="009F7DF4" w:rsidRPr="00BC422A" w:rsidRDefault="009F7DF4" w:rsidP="00BC422A">
      <w:pPr>
        <w:pStyle w:val="Virsraksts3"/>
        <w:ind w:left="540"/>
        <w:jc w:val="center"/>
        <w:rPr>
          <w:rFonts w:ascii="Times New Roman" w:hAnsi="Times New Roman" w:cs="Times New Roman"/>
          <w:b/>
          <w:color w:val="auto"/>
        </w:rPr>
      </w:pPr>
      <w:r w:rsidRPr="00BC422A">
        <w:rPr>
          <w:rFonts w:ascii="Times New Roman" w:hAnsi="Times New Roman" w:cs="Times New Roman"/>
          <w:b/>
          <w:color w:val="auto"/>
        </w:rPr>
        <w:t>PILSĒTVIDES DEPARTAMENTA</w:t>
      </w:r>
    </w:p>
    <w:p w:rsidR="009F7DF4" w:rsidRPr="00BC422A" w:rsidRDefault="009F7DF4" w:rsidP="00BC422A">
      <w:pPr>
        <w:pStyle w:val="Virsraksts3"/>
        <w:ind w:left="540"/>
        <w:jc w:val="center"/>
        <w:rPr>
          <w:rFonts w:ascii="Times New Roman" w:hAnsi="Times New Roman" w:cs="Times New Roman"/>
          <w:b/>
          <w:color w:val="auto"/>
        </w:rPr>
      </w:pPr>
      <w:r w:rsidRPr="00BC422A">
        <w:rPr>
          <w:rFonts w:ascii="Times New Roman" w:hAnsi="Times New Roman" w:cs="Times New Roman"/>
          <w:b/>
          <w:color w:val="auto"/>
        </w:rPr>
        <w:t>REGLAMENTS</w:t>
      </w:r>
    </w:p>
    <w:p w:rsidR="009F7DF4" w:rsidRPr="00BC422A" w:rsidRDefault="009F7DF4" w:rsidP="009F7DF4">
      <w:pPr>
        <w:jc w:val="center"/>
        <w:rPr>
          <w:lang w:val="lv-LV"/>
        </w:rPr>
      </w:pPr>
    </w:p>
    <w:p w:rsidR="009F7DF4" w:rsidRPr="00BC422A" w:rsidRDefault="009F7DF4" w:rsidP="009F7DF4">
      <w:pPr>
        <w:pStyle w:val="Paraststmeklis"/>
        <w:tabs>
          <w:tab w:val="left" w:pos="1418"/>
        </w:tabs>
        <w:spacing w:before="0" w:beforeAutospacing="0" w:after="0" w:afterAutospacing="0"/>
        <w:ind w:firstLine="709"/>
        <w:jc w:val="right"/>
        <w:rPr>
          <w:rFonts w:ascii="Times New Roman" w:hAnsi="Times New Roman" w:cs="Times New Roman"/>
          <w:i/>
          <w:color w:val="auto"/>
          <w:sz w:val="24"/>
          <w:szCs w:val="24"/>
        </w:rPr>
      </w:pPr>
      <w:r w:rsidRPr="00BC422A">
        <w:rPr>
          <w:rFonts w:ascii="Times New Roman" w:hAnsi="Times New Roman" w:cs="Times New Roman"/>
          <w:i/>
          <w:color w:val="auto"/>
          <w:sz w:val="24"/>
          <w:szCs w:val="24"/>
        </w:rPr>
        <w:t>Izdots saskaņā ar Valsts pārvaldes iekārtas</w:t>
      </w:r>
    </w:p>
    <w:p w:rsidR="009F7DF4" w:rsidRPr="00BC422A" w:rsidRDefault="009F7DF4" w:rsidP="009F7DF4">
      <w:pPr>
        <w:pStyle w:val="Paraststmeklis"/>
        <w:tabs>
          <w:tab w:val="left" w:pos="1418"/>
        </w:tabs>
        <w:spacing w:before="0" w:beforeAutospacing="0" w:after="0" w:afterAutospacing="0"/>
        <w:ind w:firstLine="709"/>
        <w:jc w:val="right"/>
        <w:rPr>
          <w:rFonts w:ascii="Times New Roman" w:hAnsi="Times New Roman" w:cs="Times New Roman"/>
          <w:i/>
          <w:color w:val="auto"/>
          <w:sz w:val="24"/>
          <w:szCs w:val="24"/>
        </w:rPr>
      </w:pPr>
      <w:r w:rsidRPr="00BC422A">
        <w:rPr>
          <w:rFonts w:ascii="Times New Roman" w:hAnsi="Times New Roman" w:cs="Times New Roman"/>
          <w:i/>
          <w:color w:val="auto"/>
          <w:sz w:val="24"/>
          <w:szCs w:val="24"/>
        </w:rPr>
        <w:t xml:space="preserve"> </w:t>
      </w:r>
      <w:proofErr w:type="gramStart"/>
      <w:r w:rsidRPr="00BC422A">
        <w:rPr>
          <w:rFonts w:ascii="Times New Roman" w:hAnsi="Times New Roman" w:cs="Times New Roman"/>
          <w:i/>
          <w:color w:val="auto"/>
          <w:sz w:val="24"/>
          <w:szCs w:val="24"/>
        </w:rPr>
        <w:t>likuma</w:t>
      </w:r>
      <w:proofErr w:type="gramEnd"/>
      <w:r w:rsidRPr="00BC422A">
        <w:rPr>
          <w:rFonts w:ascii="Times New Roman" w:hAnsi="Times New Roman" w:cs="Times New Roman"/>
          <w:i/>
          <w:color w:val="auto"/>
          <w:sz w:val="24"/>
          <w:szCs w:val="24"/>
        </w:rPr>
        <w:t xml:space="preserve"> 73.panta pirmās daļas 1.punktu </w:t>
      </w:r>
    </w:p>
    <w:p w:rsidR="009F7DF4" w:rsidRPr="00127881" w:rsidRDefault="009F7DF4" w:rsidP="009F7DF4">
      <w:pPr>
        <w:jc w:val="right"/>
        <w:rPr>
          <w:lang w:val="lv-LV"/>
        </w:rPr>
      </w:pPr>
    </w:p>
    <w:p w:rsidR="009F7DF4" w:rsidRDefault="009F7DF4" w:rsidP="009F7DF4">
      <w:pPr>
        <w:pStyle w:val="Sarakstarindkopa"/>
        <w:numPr>
          <w:ilvl w:val="0"/>
          <w:numId w:val="39"/>
        </w:numPr>
        <w:suppressAutoHyphens/>
        <w:overflowPunct/>
        <w:autoSpaceDE/>
        <w:autoSpaceDN/>
        <w:adjustRightInd/>
        <w:ind w:left="709" w:hanging="709"/>
        <w:jc w:val="center"/>
        <w:textAlignment w:val="auto"/>
        <w:rPr>
          <w:rFonts w:cs="Tahoma"/>
          <w:b/>
          <w:bCs/>
          <w:lang w:val="lv-LV"/>
        </w:rPr>
      </w:pPr>
      <w:r w:rsidRPr="00151E16">
        <w:rPr>
          <w:rFonts w:cs="Tahoma"/>
          <w:b/>
          <w:bCs/>
          <w:lang w:val="lv-LV"/>
        </w:rPr>
        <w:t xml:space="preserve">Vispārīgie </w:t>
      </w:r>
      <w:r>
        <w:rPr>
          <w:rFonts w:cs="Tahoma"/>
          <w:b/>
          <w:bCs/>
          <w:lang w:val="lv-LV"/>
        </w:rPr>
        <w:t>jautājumi</w:t>
      </w:r>
    </w:p>
    <w:p w:rsidR="009F7DF4" w:rsidRPr="00BC422A" w:rsidRDefault="009F7DF4" w:rsidP="009F7DF4">
      <w:pPr>
        <w:pStyle w:val="Sarakstarindkopa"/>
        <w:numPr>
          <w:ilvl w:val="1"/>
          <w:numId w:val="37"/>
        </w:numPr>
        <w:tabs>
          <w:tab w:val="clear" w:pos="562"/>
          <w:tab w:val="num" w:pos="709"/>
        </w:tabs>
        <w:suppressAutoHyphens/>
        <w:overflowPunct/>
        <w:autoSpaceDE/>
        <w:autoSpaceDN/>
        <w:adjustRightInd/>
        <w:ind w:left="709" w:hanging="709"/>
        <w:jc w:val="both"/>
        <w:textAlignment w:val="auto"/>
        <w:rPr>
          <w:rFonts w:cs="Tahoma"/>
          <w:sz w:val="24"/>
          <w:szCs w:val="24"/>
          <w:lang w:val="lv-LV"/>
        </w:rPr>
      </w:pPr>
      <w:r w:rsidRPr="00BC422A">
        <w:rPr>
          <w:rFonts w:cs="Tahoma"/>
          <w:sz w:val="24"/>
          <w:szCs w:val="24"/>
          <w:lang w:val="lv-LV"/>
        </w:rPr>
        <w:t>Reglaments nosaka iestādes „Jēkabpils pilsētas pašvaldība” Pilsētvides departamenta (turpmāk – Departaments) uzdevumus, tiesības un darba organizāciju.</w:t>
      </w:r>
    </w:p>
    <w:p w:rsidR="009F7DF4" w:rsidRPr="00BC422A" w:rsidRDefault="009F7DF4" w:rsidP="009F7DF4">
      <w:pPr>
        <w:pStyle w:val="Pamatteksts"/>
        <w:widowControl w:val="0"/>
        <w:numPr>
          <w:ilvl w:val="1"/>
          <w:numId w:val="37"/>
        </w:numPr>
        <w:tabs>
          <w:tab w:val="clear" w:pos="562"/>
          <w:tab w:val="num" w:pos="709"/>
          <w:tab w:val="left" w:pos="1276"/>
        </w:tabs>
        <w:suppressAutoHyphens/>
        <w:overflowPunct/>
        <w:autoSpaceDE/>
        <w:autoSpaceDN/>
        <w:adjustRightInd/>
        <w:spacing w:after="0"/>
        <w:ind w:left="709" w:hanging="709"/>
        <w:jc w:val="both"/>
        <w:textAlignment w:val="auto"/>
        <w:rPr>
          <w:rFonts w:cs="Tahoma"/>
          <w:szCs w:val="24"/>
        </w:rPr>
      </w:pPr>
      <w:r w:rsidRPr="00BC422A">
        <w:rPr>
          <w:rFonts w:cs="Tahoma"/>
          <w:bCs/>
          <w:szCs w:val="24"/>
        </w:rPr>
        <w:t>Departaments ir Jēkabpils pilsētas domes (turpmāk – Dome) izveidotās iestādes „Jēkabpils pilsētas pašvaldība” (turpmāk – Administrācija) struktūrvienība, kas tiek uzturēta no pašvaldības budžeta.</w:t>
      </w:r>
    </w:p>
    <w:p w:rsidR="009F7DF4" w:rsidRPr="00BC422A" w:rsidRDefault="009F7DF4" w:rsidP="009F7DF4">
      <w:pPr>
        <w:pStyle w:val="Pamatteksts"/>
        <w:widowControl w:val="0"/>
        <w:numPr>
          <w:ilvl w:val="1"/>
          <w:numId w:val="37"/>
        </w:numPr>
        <w:tabs>
          <w:tab w:val="clear" w:pos="562"/>
          <w:tab w:val="num" w:pos="709"/>
          <w:tab w:val="left" w:pos="1276"/>
        </w:tabs>
        <w:suppressAutoHyphens/>
        <w:overflowPunct/>
        <w:autoSpaceDE/>
        <w:autoSpaceDN/>
        <w:adjustRightInd/>
        <w:spacing w:after="0"/>
        <w:ind w:left="709" w:hanging="709"/>
        <w:jc w:val="both"/>
        <w:textAlignment w:val="auto"/>
        <w:rPr>
          <w:rFonts w:cs="Tahoma"/>
          <w:szCs w:val="24"/>
        </w:rPr>
      </w:pPr>
      <w:r w:rsidRPr="00BC422A">
        <w:rPr>
          <w:rFonts w:cs="Tahoma"/>
          <w:szCs w:val="24"/>
        </w:rPr>
        <w:t>Departamentu izveido, reorganizē un likvidē Dome.</w:t>
      </w:r>
    </w:p>
    <w:p w:rsidR="009F7DF4" w:rsidRPr="00BC422A" w:rsidRDefault="009F7DF4" w:rsidP="009F7DF4">
      <w:pPr>
        <w:pStyle w:val="Pamatteksts"/>
        <w:widowControl w:val="0"/>
        <w:numPr>
          <w:ilvl w:val="1"/>
          <w:numId w:val="37"/>
        </w:numPr>
        <w:tabs>
          <w:tab w:val="clear" w:pos="562"/>
          <w:tab w:val="num" w:pos="709"/>
          <w:tab w:val="left" w:pos="1276"/>
        </w:tabs>
        <w:suppressAutoHyphens/>
        <w:overflowPunct/>
        <w:autoSpaceDE/>
        <w:autoSpaceDN/>
        <w:adjustRightInd/>
        <w:spacing w:after="0"/>
        <w:ind w:left="709" w:hanging="709"/>
        <w:jc w:val="both"/>
        <w:textAlignment w:val="auto"/>
        <w:rPr>
          <w:rFonts w:cs="Tahoma"/>
          <w:szCs w:val="24"/>
        </w:rPr>
      </w:pPr>
      <w:r w:rsidRPr="00BC422A">
        <w:rPr>
          <w:rFonts w:cs="Tahoma"/>
          <w:bCs/>
          <w:szCs w:val="24"/>
        </w:rPr>
        <w:t>Departaments ir pakļauts Jēkabpils pilsētas pašvaldības izpilddirektoram (turpmāk – Izpilddirektors).</w:t>
      </w:r>
    </w:p>
    <w:p w:rsidR="009F7DF4" w:rsidRPr="00BC422A" w:rsidRDefault="009F7DF4" w:rsidP="009F7DF4">
      <w:pPr>
        <w:pStyle w:val="Pamatteksts"/>
        <w:widowControl w:val="0"/>
        <w:numPr>
          <w:ilvl w:val="1"/>
          <w:numId w:val="37"/>
        </w:numPr>
        <w:tabs>
          <w:tab w:val="clear" w:pos="562"/>
          <w:tab w:val="num" w:pos="709"/>
          <w:tab w:val="left" w:pos="1276"/>
        </w:tabs>
        <w:suppressAutoHyphens/>
        <w:overflowPunct/>
        <w:autoSpaceDE/>
        <w:autoSpaceDN/>
        <w:adjustRightInd/>
        <w:spacing w:after="0"/>
        <w:ind w:left="709" w:hanging="709"/>
        <w:jc w:val="both"/>
        <w:textAlignment w:val="auto"/>
        <w:rPr>
          <w:rFonts w:cs="Tahoma"/>
          <w:szCs w:val="24"/>
        </w:rPr>
      </w:pPr>
      <w:r w:rsidRPr="00BC422A">
        <w:rPr>
          <w:rFonts w:cs="Tahoma"/>
          <w:bCs/>
          <w:szCs w:val="24"/>
        </w:rPr>
        <w:t>Departamenta darbiniekus pieņem darbā un atbrīvo no darba Izpilddirektors.</w:t>
      </w:r>
    </w:p>
    <w:p w:rsidR="009F7DF4" w:rsidRPr="00BC422A" w:rsidRDefault="009F7DF4" w:rsidP="009F7DF4">
      <w:pPr>
        <w:pStyle w:val="Pamatteksts"/>
        <w:widowControl w:val="0"/>
        <w:numPr>
          <w:ilvl w:val="1"/>
          <w:numId w:val="37"/>
        </w:numPr>
        <w:tabs>
          <w:tab w:val="clear" w:pos="562"/>
          <w:tab w:val="num" w:pos="709"/>
          <w:tab w:val="left" w:pos="1276"/>
        </w:tabs>
        <w:suppressAutoHyphens/>
        <w:overflowPunct/>
        <w:autoSpaceDE/>
        <w:autoSpaceDN/>
        <w:adjustRightInd/>
        <w:spacing w:after="0"/>
        <w:ind w:left="709" w:hanging="709"/>
        <w:jc w:val="both"/>
        <w:textAlignment w:val="auto"/>
        <w:rPr>
          <w:rFonts w:cs="Tahoma"/>
          <w:szCs w:val="24"/>
        </w:rPr>
      </w:pPr>
      <w:r w:rsidRPr="00BC422A">
        <w:rPr>
          <w:rFonts w:cs="Tahoma"/>
          <w:bCs/>
          <w:szCs w:val="24"/>
        </w:rPr>
        <w:t>Departamenta struktūru un amata vienību sarakstu apstiprina Dome.</w:t>
      </w:r>
    </w:p>
    <w:p w:rsidR="009F7DF4" w:rsidRPr="00BC422A" w:rsidRDefault="009F7DF4" w:rsidP="009F7DF4">
      <w:pPr>
        <w:ind w:left="709" w:hanging="709"/>
        <w:jc w:val="center"/>
        <w:rPr>
          <w:rFonts w:cs="Tahoma"/>
          <w:b/>
          <w:bCs/>
          <w:lang w:val="lv-LV"/>
        </w:rPr>
      </w:pPr>
    </w:p>
    <w:p w:rsidR="009F7DF4" w:rsidRPr="00BC422A" w:rsidRDefault="009F7DF4" w:rsidP="009F7DF4">
      <w:pPr>
        <w:pStyle w:val="Sarakstarindkopa"/>
        <w:numPr>
          <w:ilvl w:val="0"/>
          <w:numId w:val="39"/>
        </w:numPr>
        <w:suppressAutoHyphens/>
        <w:overflowPunct/>
        <w:autoSpaceDE/>
        <w:autoSpaceDN/>
        <w:adjustRightInd/>
        <w:ind w:left="709" w:hanging="709"/>
        <w:jc w:val="center"/>
        <w:textAlignment w:val="auto"/>
        <w:rPr>
          <w:rFonts w:cs="Tahoma"/>
          <w:b/>
          <w:bCs/>
          <w:sz w:val="24"/>
          <w:szCs w:val="24"/>
          <w:lang w:val="lv-LV"/>
        </w:rPr>
      </w:pPr>
      <w:r w:rsidRPr="00BC422A">
        <w:rPr>
          <w:rFonts w:cs="Tahoma"/>
          <w:b/>
          <w:bCs/>
          <w:sz w:val="24"/>
          <w:szCs w:val="24"/>
          <w:lang w:val="lv-LV"/>
        </w:rPr>
        <w:t xml:space="preserve">Departamenta uzdevumi un kompetence </w:t>
      </w:r>
    </w:p>
    <w:p w:rsidR="009F7DF4" w:rsidRPr="00BC422A" w:rsidRDefault="009F7DF4" w:rsidP="009F7DF4">
      <w:pPr>
        <w:pStyle w:val="Sarakstarindkopa"/>
        <w:numPr>
          <w:ilvl w:val="1"/>
          <w:numId w:val="37"/>
        </w:numPr>
        <w:tabs>
          <w:tab w:val="clear" w:pos="562"/>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Departaments veic šādus galvenos uzdevumus:</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nodrošina Jēkabpils pilsētas teritorijas plānošanu, apbūves noteikumu izstrādi un pilsētas arhitektūras saglabāšanu un attīstību;</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izstrādā pilsētas attīstības programmu, koordinē tās ieviešanu un veic aktualizāciju;</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veic Jēkabpils pilsētas attīstības plānošanu un investīciju piesaisti pilsētas attīstībai;</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organizē un vada projektu izstrādes procesus, kas saistīti ar pašvaldības un pilsētas attīstību;</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plāno, pārzina un uzrauga būvniecību, kas tiek veikta par pašvaldības līdzekļiem;</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sniedz saskaņojumus būvniecības dokumentos par pašvaldības nekustamajiem īpašumiem pašvaldības – īpašnieka vārdā;</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pārrauga arhitektoniskās kvalitātes principa ievērošanu pašvaldības teritorijā;</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pārzina adresācijas sistēmu pašvaldības administratīvajā teritorijā;</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kontrolē zemes ierīcības projektu apstiprināšanas virzību;</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pārstāv pašvaldību pie zemes robežu aktu parakstīšanas, zemes gabalu ierādīšanas dabā un apgrūtinājumu noteikšanas piebraucamajiem ceļiem un paraksta nepieciešamos dokumentus;</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nodrošina pilsētas vizuālā tēla uzturēšanu atbilstoši valsts vai pašvaldības pasākumiem;</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kontrolē reklāmas un reklāmas objekta projektu izvietošanu pašvaldībās teritorijā;</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sniedz priekšlikumus un atzinumus par normatīvo aktu projektiem, seko līdzi politikas plānošanas dokumentiem un normatīvo aktu projektiem;</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 xml:space="preserve">izstrādā ielu apgaismojuma sistēmas ilgtermiņa attīstības stratēģijas vadlīnijas; </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nodrošina siltumenerģijas un/vai kurināmā un elektroenerģijas patēriņa uzskaiti visās pašvaldības iestādēs;</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uzrauga enerģijas patēriņa datus un to atbilstību vidējām līmeņatzīmēm;</w:t>
      </w:r>
    </w:p>
    <w:p w:rsidR="009F7DF4" w:rsidRPr="00BC422A" w:rsidRDefault="009F7DF4" w:rsidP="009F7DF4">
      <w:pPr>
        <w:pStyle w:val="Sarakstarindkopa"/>
        <w:numPr>
          <w:ilvl w:val="1"/>
          <w:numId w:val="38"/>
        </w:numPr>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organizē energoefektivitātes pasākumus;</w:t>
      </w:r>
    </w:p>
    <w:p w:rsidR="009F7DF4" w:rsidRPr="00BC422A" w:rsidRDefault="009F7DF4" w:rsidP="009F7DF4">
      <w:pPr>
        <w:pStyle w:val="Sarakstarindkopa"/>
        <w:numPr>
          <w:ilvl w:val="1"/>
          <w:numId w:val="38"/>
        </w:numPr>
        <w:tabs>
          <w:tab w:val="num" w:pos="709"/>
        </w:tabs>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plāno teritorijas labiekārtošanas darbus;</w:t>
      </w:r>
    </w:p>
    <w:p w:rsidR="009F7DF4" w:rsidRPr="00BC422A" w:rsidRDefault="009F7DF4" w:rsidP="009F7DF4">
      <w:pPr>
        <w:pStyle w:val="Sarakstarindkopa"/>
        <w:numPr>
          <w:ilvl w:val="1"/>
          <w:numId w:val="38"/>
        </w:numPr>
        <w:suppressAutoHyphens/>
        <w:overflowPunct/>
        <w:autoSpaceDE/>
        <w:autoSpaceDN/>
        <w:adjustRightInd/>
        <w:ind w:left="709" w:hanging="709"/>
        <w:jc w:val="both"/>
        <w:textAlignment w:val="auto"/>
        <w:rPr>
          <w:rFonts w:cs="Tahoma"/>
          <w:bCs/>
          <w:sz w:val="24"/>
          <w:szCs w:val="24"/>
          <w:lang w:val="lv-LV"/>
        </w:rPr>
      </w:pPr>
      <w:r w:rsidRPr="00BC422A">
        <w:rPr>
          <w:rFonts w:cs="Tahoma"/>
          <w:bCs/>
          <w:sz w:val="24"/>
          <w:szCs w:val="24"/>
          <w:lang w:val="lv-LV"/>
        </w:rPr>
        <w:t>sagatavo domes lēmumu, domes priekšsēdētāja un Izpilddirektora rīkojuma projektus atbilstoši Departamenta kompetencei;</w:t>
      </w:r>
    </w:p>
    <w:p w:rsidR="009F7DF4" w:rsidRPr="00BC422A" w:rsidRDefault="009F7DF4" w:rsidP="009F7DF4">
      <w:pPr>
        <w:pStyle w:val="Sarakstarindkopa"/>
        <w:numPr>
          <w:ilvl w:val="1"/>
          <w:numId w:val="38"/>
        </w:numPr>
        <w:overflowPunct/>
        <w:autoSpaceDE/>
        <w:autoSpaceDN/>
        <w:adjustRightInd/>
        <w:spacing w:after="160" w:line="259" w:lineRule="auto"/>
        <w:jc w:val="both"/>
        <w:textAlignment w:val="auto"/>
        <w:rPr>
          <w:rFonts w:cs="Tahoma"/>
          <w:bCs/>
          <w:sz w:val="24"/>
          <w:szCs w:val="24"/>
          <w:lang w:val="lv-LV"/>
        </w:rPr>
      </w:pPr>
      <w:r w:rsidRPr="00BC422A">
        <w:rPr>
          <w:rFonts w:cs="Tahoma"/>
          <w:bCs/>
          <w:sz w:val="24"/>
          <w:szCs w:val="24"/>
          <w:lang w:val="lv-LV"/>
        </w:rPr>
        <w:lastRenderedPageBreak/>
        <w:t>uzskaita pašvaldības nekustamos īpašumus, sniedz nepieciešamo informāciju Grāmatvedības nodaļai, nodrošina pašvaldības nekustamo īpašumu reģistrāciju kadastra reģistrā un zemesgrāmatā;</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uzglabā pašvaldības nekustamo īpašumu dokumentu oriģinālus;</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nodrošina pašvaldības nekustamo īpašumu uzturēšanu, plāno uzturēšanas darbus un organizē īpašumu apdrošināšanu;</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 xml:space="preserve">uztur datu bāzē „NINO” aktuālos Jēkabpils pilsētas nekustamo īpašumu kadastra datus un ar nodokli apliekamo objektu datu atbilstību faktiskajai situācijai dabā un veic nepieciešamās darbības grozījumiem Nekustamā īpašuma valsts kadastra informācijas sistēmā; </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ierosina nekustamā īpašuma objektu noteikšanu un aktualizāciju Valsts zemes dienestā;</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nodrošina pašvaldības nekustamo īpašumu atsavināšanu, iegūšanu pašvaldības īpašumā, iznomāšanu, patapināšanu, apbūves tiesību piešķiršanu;</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organizē dzīvojamo māju pārvaldīšanas tiesību nodošanu dzīvokļu īpašniekiem un sasauc pašvaldības vārdā dzīvokļu īpašnieku kopsapulces dzīvojamo māju pārvaldīšanas tiesību nodošanai dzīvokļu īpašniekiem, paraksta dzīvojamās mājas nodošanas – pieņemšanas aktus;</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piedalās dzīvokļu īpašnieku kopsapulcēs un pārstāv  dzīvokļa īpašnieku – pašvaldību, kā arī sasauc dzīvokļu īpašnieku kopsapulces pašvaldības – īpašnieka vārdā;</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slēdz pašvaldības – īpašnieka vārdā īres līgumus ar īrniekiem par pašvaldības dzīvokļiem dzīvojamajās mājās, kuru pārvaldīšanas tiesības nodotas dzīvokļu īpašniekiem atbilstoši domes lēmumiem, uzskaita, reģistrē un uzglabā noslēgtos īres līgumus;</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reģistrē pašvaldības reģistros personas par palīdzību dzīvokļa jautājumu risināšanā, uzglabā un kārtot reģistrus;</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uzskaita neizīrētos pašvaldības dzīvokļus un iekļauj tos neizīrēto pašvaldības dzīvokļu sarakstā, piedāvā īrēt dzīvojamo telpu personām, kuras reģistrētas palīdzības reģistros, nodrošina tām pieejamību pašvaldības dzīvokļu apskatei;</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apseko pašvaldības dzīvokļus, plāno un organizē dzīvokļu remontus;</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sz w:val="24"/>
          <w:szCs w:val="24"/>
          <w:lang w:val="lv-LV"/>
        </w:rPr>
        <w:t>izvērtē priekšlikumus par dažādu pilsētā plānoto projektu un darbību iespējamo ietekmi uz vidi (izņemot gadījumus, kad normatīvajos aktos paredzēts veikt pilnu ietekmes uz vidi novērtējuma procedūru vai stratēģisko ietekmes uz vidi novērtējumu).</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izskata, izvērtē un sniegt atzinumus vides aizsardzības jautājumos, tajā skaitā par piesārņojošo darbību A,B,C kategoriju atļauju un apliecinājumu izsniegšanu un nosacījumu maiņu;</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sagatavo un sniedz nepieciešamo informāciju valsts un pašvaldības iestādēm un kapitālsabiedrībām Departamenta kompetences ietvaros;</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sniedz aktuālo informāciju Valsts zemes dienestam par noslēgtajiem nomas, pirkuma un citiem līgumiem, atbilstoši normatīvo aktu prasībām;</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sniedz priekšlikumus likumprojektiem, Ministru kabineta noteikumu projektiem, attīstības plānošanas dokumentu projektiem, pašvaldību saistošajiem noteikumiem;</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sagatavo atbildes uz fizisko un juridisko personu iesniegumiem Departamenta kompetences ietvaros;</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 xml:space="preserve">plāno darbus, kas tiek izpildīti par pašvaldības finanšu līdzekļiem, un nodrošina plānoto darbu izpildi Departamenta kompetences ietvaros; </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sagatavo budžeta tāmes un dokumentus finansējuma pieprasījumiem no pašvaldības budžeta;</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rFonts w:cs="Tahoma"/>
          <w:bCs/>
          <w:sz w:val="24"/>
          <w:szCs w:val="24"/>
          <w:lang w:val="lv-LV"/>
        </w:rPr>
        <w:t>organizē līgumu slēgšanu nodaļas kompetences ietvaros un sagatavo nepieciešamos dokumentus līgumu noslēgšanai, nodrošina noslēgto līgumu saistību izpildi;</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sz w:val="24"/>
          <w:szCs w:val="24"/>
          <w:lang w:val="lv-LV"/>
        </w:rPr>
        <w:t>organizē iestādes autotransporta uzturēšanu un remontu;</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sz w:val="24"/>
          <w:szCs w:val="24"/>
          <w:lang w:val="lv-LV"/>
        </w:rPr>
        <w:t xml:space="preserve">iegādājas un izsniedz iestādes darbiniekiem darbam nepieciešamos materiālus, ierīces, iekārtas, mēbeles, mobilos telefonus u.c. preces; </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sz w:val="24"/>
          <w:szCs w:val="24"/>
          <w:lang w:val="lv-LV"/>
        </w:rPr>
        <w:t>nodrošina elektroiekārtu un elektroietaišu ekspluatāciju pašvaldības nekustamajos īpašumos un iestādēs;</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sz w:val="24"/>
          <w:szCs w:val="24"/>
          <w:lang w:val="lv-LV"/>
        </w:rPr>
        <w:lastRenderedPageBreak/>
        <w:t>nodrošina pašvaldības projektos vai pasākumos iesaistīto personu (turpmāk – nodarbinātības projektos iesaistītās personas), kuras nodotas pašvaldības rīcībā, saistībā ar valsts un/vai pašvaldības finansētajām</w:t>
      </w:r>
      <w:r w:rsidRPr="005D59BA">
        <w:rPr>
          <w:lang w:val="lv-LV"/>
        </w:rPr>
        <w:t xml:space="preserve"> nodarbinātības programmām, darba organizāciju un koordināciju </w:t>
      </w:r>
      <w:r w:rsidRPr="00BC422A">
        <w:rPr>
          <w:sz w:val="24"/>
          <w:szCs w:val="24"/>
          <w:lang w:val="lv-LV"/>
        </w:rPr>
        <w:t xml:space="preserve">Jēkabpils pilsētas teritorijā; </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sz w:val="24"/>
          <w:szCs w:val="24"/>
          <w:lang w:val="lv-LV"/>
        </w:rPr>
        <w:t xml:space="preserve">atbilstoši izvirzītajām prasībām veic nodarbinātības projektos iesaistīto personu uzskaiti un sagatavot nepieciešamās atskaites un citus dokumentus; </w:t>
      </w:r>
    </w:p>
    <w:p w:rsidR="009F7DF4" w:rsidRPr="00BC422A" w:rsidRDefault="009F7DF4" w:rsidP="009F7DF4">
      <w:pPr>
        <w:pStyle w:val="Sarakstarindkopa"/>
        <w:numPr>
          <w:ilvl w:val="1"/>
          <w:numId w:val="38"/>
        </w:numPr>
        <w:suppressAutoHyphens/>
        <w:overflowPunct/>
        <w:autoSpaceDE/>
        <w:autoSpaceDN/>
        <w:adjustRightInd/>
        <w:jc w:val="both"/>
        <w:textAlignment w:val="auto"/>
        <w:rPr>
          <w:rFonts w:cs="Tahoma"/>
          <w:bCs/>
          <w:sz w:val="24"/>
          <w:szCs w:val="24"/>
          <w:lang w:val="lv-LV"/>
        </w:rPr>
      </w:pPr>
      <w:r w:rsidRPr="00BC422A">
        <w:rPr>
          <w:sz w:val="24"/>
          <w:szCs w:val="24"/>
          <w:lang w:val="lv-LV"/>
        </w:rPr>
        <w:t>iekasē nodevas par mājas dzīvnieku turēšanu;</w:t>
      </w:r>
    </w:p>
    <w:p w:rsidR="009F7DF4" w:rsidRPr="00BC422A" w:rsidRDefault="009F7DF4" w:rsidP="009F7DF4">
      <w:pPr>
        <w:pStyle w:val="Sarakstarindkopa"/>
        <w:numPr>
          <w:ilvl w:val="1"/>
          <w:numId w:val="38"/>
        </w:numPr>
        <w:overflowPunct/>
        <w:autoSpaceDE/>
        <w:autoSpaceDN/>
        <w:adjustRightInd/>
        <w:spacing w:after="160" w:line="259" w:lineRule="auto"/>
        <w:jc w:val="both"/>
        <w:textAlignment w:val="auto"/>
        <w:rPr>
          <w:rFonts w:cs="Tahoma"/>
          <w:bCs/>
          <w:sz w:val="24"/>
          <w:szCs w:val="24"/>
          <w:lang w:val="lv-LV"/>
        </w:rPr>
      </w:pPr>
      <w:r w:rsidRPr="00BC422A">
        <w:rPr>
          <w:rFonts w:cs="Tahoma"/>
          <w:bCs/>
          <w:sz w:val="24"/>
          <w:szCs w:val="24"/>
          <w:lang w:val="lv-LV"/>
        </w:rPr>
        <w:t>sagatavo domes lēmumu projektus par turpmāko rīcību ar pašvaldības teritorijā esošām būvēm, kuras ir pilnīgi vai daļēji sagruvušas vai nonākušas tādā stāvoklī, ka to lietošana ir bīstama vai tās bojā ainavu un nodrošina domes lēmumu izpildi;</w:t>
      </w:r>
    </w:p>
    <w:p w:rsidR="009F7DF4" w:rsidRPr="00BC422A" w:rsidRDefault="009F7DF4" w:rsidP="009F7DF4">
      <w:pPr>
        <w:pStyle w:val="Sarakstarindkopa"/>
        <w:numPr>
          <w:ilvl w:val="1"/>
          <w:numId w:val="38"/>
        </w:numPr>
        <w:overflowPunct/>
        <w:autoSpaceDE/>
        <w:autoSpaceDN/>
        <w:adjustRightInd/>
        <w:spacing w:after="160" w:line="259" w:lineRule="auto"/>
        <w:jc w:val="both"/>
        <w:textAlignment w:val="auto"/>
        <w:rPr>
          <w:rFonts w:cs="Tahoma"/>
          <w:bCs/>
          <w:sz w:val="24"/>
          <w:szCs w:val="24"/>
          <w:lang w:val="lv-LV"/>
        </w:rPr>
      </w:pPr>
      <w:r w:rsidRPr="00BC422A">
        <w:rPr>
          <w:rFonts w:cs="Tahoma"/>
          <w:bCs/>
          <w:sz w:val="24"/>
          <w:szCs w:val="24"/>
          <w:lang w:val="lv-LV"/>
        </w:rPr>
        <w:t>nosaka īres maksu pašvaldības dzīvokļos atbilstoši domes lēmumiem un noteiktajai kārtībai;</w:t>
      </w:r>
    </w:p>
    <w:p w:rsidR="009F7DF4" w:rsidRPr="00BC422A" w:rsidRDefault="009F7DF4" w:rsidP="009F7DF4">
      <w:pPr>
        <w:pStyle w:val="Sarakstarindkopa"/>
        <w:numPr>
          <w:ilvl w:val="1"/>
          <w:numId w:val="38"/>
        </w:numPr>
        <w:overflowPunct/>
        <w:autoSpaceDE/>
        <w:autoSpaceDN/>
        <w:adjustRightInd/>
        <w:spacing w:after="160" w:line="259" w:lineRule="auto"/>
        <w:jc w:val="both"/>
        <w:textAlignment w:val="auto"/>
        <w:rPr>
          <w:rFonts w:cs="Tahoma"/>
          <w:bCs/>
          <w:sz w:val="24"/>
          <w:szCs w:val="24"/>
          <w:lang w:val="lv-LV"/>
        </w:rPr>
      </w:pPr>
      <w:r w:rsidRPr="00BC422A">
        <w:rPr>
          <w:rFonts w:cs="Tahoma"/>
          <w:bCs/>
          <w:sz w:val="24"/>
          <w:szCs w:val="24"/>
          <w:lang w:val="lv-LV"/>
        </w:rPr>
        <w:t>organizē sabiedriskā transporta pakalpojumus maršrutu tīkla pilsētas nozīmes maršrutos;</w:t>
      </w:r>
    </w:p>
    <w:p w:rsidR="009F7DF4" w:rsidRPr="00BC422A" w:rsidRDefault="009F7DF4" w:rsidP="009F7DF4">
      <w:pPr>
        <w:pStyle w:val="Sarakstarindkopa"/>
        <w:numPr>
          <w:ilvl w:val="1"/>
          <w:numId w:val="38"/>
        </w:numPr>
        <w:overflowPunct/>
        <w:autoSpaceDE/>
        <w:autoSpaceDN/>
        <w:adjustRightInd/>
        <w:spacing w:after="160" w:line="259" w:lineRule="auto"/>
        <w:jc w:val="both"/>
        <w:textAlignment w:val="auto"/>
        <w:rPr>
          <w:rFonts w:cs="Tahoma"/>
          <w:bCs/>
          <w:sz w:val="24"/>
          <w:szCs w:val="24"/>
          <w:lang w:val="lv-LV"/>
        </w:rPr>
      </w:pPr>
      <w:r w:rsidRPr="00BC422A">
        <w:rPr>
          <w:rFonts w:cs="Tahoma"/>
          <w:bCs/>
          <w:sz w:val="24"/>
          <w:szCs w:val="24"/>
          <w:lang w:val="lv-LV"/>
        </w:rPr>
        <w:t>realizē plānoto zaļās zonas veidošanu un uzturēšanu pašvaldības nekustamajos īpašumos;</w:t>
      </w:r>
    </w:p>
    <w:p w:rsidR="009F7DF4" w:rsidRPr="00BC422A" w:rsidRDefault="009F7DF4" w:rsidP="009F7DF4">
      <w:pPr>
        <w:pStyle w:val="Sarakstarindkopa"/>
        <w:numPr>
          <w:ilvl w:val="1"/>
          <w:numId w:val="38"/>
        </w:numPr>
        <w:overflowPunct/>
        <w:autoSpaceDE/>
        <w:autoSpaceDN/>
        <w:adjustRightInd/>
        <w:spacing w:after="160" w:line="259" w:lineRule="auto"/>
        <w:jc w:val="both"/>
        <w:textAlignment w:val="auto"/>
        <w:rPr>
          <w:rFonts w:cs="Tahoma"/>
          <w:bCs/>
          <w:sz w:val="24"/>
          <w:szCs w:val="24"/>
          <w:lang w:val="lv-LV"/>
        </w:rPr>
      </w:pPr>
      <w:r w:rsidRPr="00BC422A">
        <w:rPr>
          <w:rFonts w:cs="Tahoma"/>
          <w:bCs/>
          <w:sz w:val="24"/>
          <w:szCs w:val="24"/>
          <w:lang w:val="lv-LV"/>
        </w:rPr>
        <w:t>realizē plānoto koku apsaimniekošanu un ciršanu pašvaldības nekustamajos īpašumos.</w:t>
      </w:r>
    </w:p>
    <w:p w:rsidR="009F7DF4" w:rsidRPr="00BC422A" w:rsidRDefault="009F7DF4" w:rsidP="009F7DF4">
      <w:pPr>
        <w:pStyle w:val="Sarakstarindkopa"/>
        <w:tabs>
          <w:tab w:val="num" w:pos="709"/>
        </w:tabs>
        <w:ind w:left="709" w:hanging="709"/>
        <w:jc w:val="both"/>
        <w:rPr>
          <w:rFonts w:cs="Tahoma"/>
          <w:bCs/>
          <w:sz w:val="24"/>
          <w:szCs w:val="24"/>
          <w:lang w:val="lv-LV"/>
        </w:rPr>
      </w:pPr>
    </w:p>
    <w:p w:rsidR="009F7DF4" w:rsidRPr="00BC422A" w:rsidRDefault="009F7DF4" w:rsidP="009F7DF4">
      <w:pPr>
        <w:pStyle w:val="Sarakstarindkopa"/>
        <w:numPr>
          <w:ilvl w:val="0"/>
          <w:numId w:val="39"/>
        </w:numPr>
        <w:suppressAutoHyphens/>
        <w:overflowPunct/>
        <w:autoSpaceDE/>
        <w:autoSpaceDN/>
        <w:adjustRightInd/>
        <w:jc w:val="center"/>
        <w:textAlignment w:val="auto"/>
        <w:rPr>
          <w:rFonts w:cs="Tahoma"/>
          <w:b/>
          <w:bCs/>
          <w:sz w:val="24"/>
          <w:szCs w:val="24"/>
          <w:lang w:val="lv-LV"/>
        </w:rPr>
      </w:pPr>
      <w:r w:rsidRPr="00BC422A">
        <w:rPr>
          <w:rFonts w:cs="Tahoma"/>
          <w:b/>
          <w:bCs/>
          <w:sz w:val="24"/>
          <w:szCs w:val="24"/>
          <w:lang w:val="lv-LV"/>
        </w:rPr>
        <w:t>Departamenta tiesības</w:t>
      </w:r>
    </w:p>
    <w:p w:rsidR="009F7DF4" w:rsidRPr="00BC422A" w:rsidRDefault="009F7DF4" w:rsidP="009F7DF4">
      <w:pPr>
        <w:pStyle w:val="Sarakstarindkopa"/>
        <w:numPr>
          <w:ilvl w:val="0"/>
          <w:numId w:val="40"/>
        </w:numPr>
        <w:tabs>
          <w:tab w:val="left" w:pos="709"/>
        </w:tabs>
        <w:overflowPunct/>
        <w:autoSpaceDE/>
        <w:autoSpaceDN/>
        <w:adjustRightInd/>
        <w:ind w:left="709" w:hanging="709"/>
        <w:jc w:val="both"/>
        <w:textAlignment w:val="auto"/>
        <w:rPr>
          <w:sz w:val="24"/>
          <w:szCs w:val="24"/>
          <w:lang w:val="lv-LV"/>
        </w:rPr>
      </w:pPr>
      <w:r w:rsidRPr="00BC422A">
        <w:rPr>
          <w:sz w:val="24"/>
          <w:szCs w:val="24"/>
          <w:lang w:val="lv-LV"/>
        </w:rPr>
        <w:t>Departamentam ir tiesības:</w:t>
      </w:r>
    </w:p>
    <w:p w:rsidR="009F7DF4" w:rsidRPr="00BC422A" w:rsidRDefault="009F7DF4" w:rsidP="009F7DF4">
      <w:pPr>
        <w:pStyle w:val="Sarakstarindkopa"/>
        <w:numPr>
          <w:ilvl w:val="1"/>
          <w:numId w:val="40"/>
        </w:numPr>
        <w:tabs>
          <w:tab w:val="left" w:pos="709"/>
        </w:tabs>
        <w:overflowPunct/>
        <w:autoSpaceDE/>
        <w:autoSpaceDN/>
        <w:adjustRightInd/>
        <w:ind w:left="709" w:hanging="709"/>
        <w:jc w:val="both"/>
        <w:textAlignment w:val="auto"/>
        <w:rPr>
          <w:sz w:val="24"/>
          <w:szCs w:val="24"/>
          <w:lang w:val="lv-LV"/>
        </w:rPr>
      </w:pPr>
      <w:r w:rsidRPr="00BC422A">
        <w:rPr>
          <w:sz w:val="24"/>
          <w:szCs w:val="24"/>
          <w:lang w:val="lv-LV"/>
        </w:rPr>
        <w:t xml:space="preserve"> pieprasīt un saņemt visus nepieciešamos dokumentus un informāciju no Administrācijas darbiniekiem, pašvaldības kapitālsabiedrībām un iestādēm, kā arī no sadarbības partneriem, kas nepieciešami lietas pilnīgai izskatīšanai;</w:t>
      </w:r>
    </w:p>
    <w:p w:rsidR="009F7DF4" w:rsidRPr="00BC422A" w:rsidRDefault="009F7DF4" w:rsidP="009F7DF4">
      <w:pPr>
        <w:pStyle w:val="Sarakstarindkopa"/>
        <w:numPr>
          <w:ilvl w:val="1"/>
          <w:numId w:val="40"/>
        </w:numPr>
        <w:tabs>
          <w:tab w:val="left" w:pos="709"/>
        </w:tabs>
        <w:overflowPunct/>
        <w:autoSpaceDE/>
        <w:autoSpaceDN/>
        <w:adjustRightInd/>
        <w:ind w:left="709" w:hanging="709"/>
        <w:jc w:val="both"/>
        <w:textAlignment w:val="auto"/>
        <w:rPr>
          <w:sz w:val="24"/>
          <w:szCs w:val="24"/>
          <w:lang w:val="lv-LV"/>
        </w:rPr>
      </w:pPr>
      <w:r w:rsidRPr="00BC422A">
        <w:rPr>
          <w:sz w:val="24"/>
          <w:szCs w:val="24"/>
          <w:lang w:val="lv-LV"/>
        </w:rPr>
        <w:t>sniegt priekšlikumus apturēt vai atcelt Domes lēmumus, rīkojumus un citus dokumentus, ja tie neatbilst normatīvo aktu prasībām;</w:t>
      </w:r>
    </w:p>
    <w:p w:rsidR="009F7DF4" w:rsidRPr="00BC422A" w:rsidRDefault="009F7DF4" w:rsidP="009F7DF4">
      <w:pPr>
        <w:pStyle w:val="Sarakstarindkopa"/>
        <w:numPr>
          <w:ilvl w:val="1"/>
          <w:numId w:val="40"/>
        </w:numPr>
        <w:tabs>
          <w:tab w:val="left" w:pos="709"/>
        </w:tabs>
        <w:overflowPunct/>
        <w:autoSpaceDE/>
        <w:autoSpaceDN/>
        <w:adjustRightInd/>
        <w:ind w:left="709" w:hanging="709"/>
        <w:jc w:val="both"/>
        <w:textAlignment w:val="auto"/>
        <w:rPr>
          <w:sz w:val="24"/>
          <w:szCs w:val="24"/>
          <w:lang w:val="lv-LV"/>
        </w:rPr>
      </w:pPr>
      <w:r w:rsidRPr="00BC422A">
        <w:rPr>
          <w:sz w:val="24"/>
          <w:szCs w:val="24"/>
          <w:lang w:val="lv-LV"/>
        </w:rPr>
        <w:t>atteikties veikt darbības, ja tas var nelabvēlīgi ietekmēt pašvaldības darbību un ziņot par to augstākstāvošai amatpersonai;</w:t>
      </w:r>
    </w:p>
    <w:p w:rsidR="009F7DF4" w:rsidRPr="00BC422A" w:rsidRDefault="009F7DF4" w:rsidP="009F7DF4">
      <w:pPr>
        <w:pStyle w:val="Sarakstarindkopa"/>
        <w:numPr>
          <w:ilvl w:val="1"/>
          <w:numId w:val="40"/>
        </w:numPr>
        <w:tabs>
          <w:tab w:val="left" w:pos="709"/>
        </w:tabs>
        <w:overflowPunct/>
        <w:autoSpaceDE/>
        <w:autoSpaceDN/>
        <w:adjustRightInd/>
        <w:ind w:left="709" w:hanging="709"/>
        <w:jc w:val="both"/>
        <w:textAlignment w:val="auto"/>
        <w:rPr>
          <w:sz w:val="24"/>
          <w:szCs w:val="24"/>
          <w:lang w:val="lv-LV"/>
        </w:rPr>
      </w:pPr>
      <w:r w:rsidRPr="00BC422A">
        <w:rPr>
          <w:sz w:val="24"/>
          <w:szCs w:val="24"/>
          <w:lang w:val="lv-LV"/>
        </w:rPr>
        <w:t>nepieņemt dokumentus izskatīšanai, ja netiek ievērotas normatīvajos aktos noteiktās prasības;</w:t>
      </w:r>
    </w:p>
    <w:p w:rsidR="009F7DF4" w:rsidRPr="00BC422A" w:rsidRDefault="009F7DF4" w:rsidP="009F7DF4">
      <w:pPr>
        <w:pStyle w:val="Sarakstarindkopa"/>
        <w:numPr>
          <w:ilvl w:val="1"/>
          <w:numId w:val="40"/>
        </w:numPr>
        <w:tabs>
          <w:tab w:val="left" w:pos="709"/>
        </w:tabs>
        <w:overflowPunct/>
        <w:autoSpaceDE/>
        <w:autoSpaceDN/>
        <w:adjustRightInd/>
        <w:ind w:left="709" w:hanging="709"/>
        <w:jc w:val="both"/>
        <w:textAlignment w:val="auto"/>
        <w:rPr>
          <w:sz w:val="24"/>
          <w:szCs w:val="24"/>
          <w:lang w:val="lv-LV"/>
        </w:rPr>
      </w:pPr>
      <w:r w:rsidRPr="00BC422A">
        <w:rPr>
          <w:sz w:val="24"/>
          <w:szCs w:val="24"/>
          <w:lang w:val="lv-LV"/>
        </w:rPr>
        <w:t>pieprasīt nepieciešamo tehnisko nodrošinājumu darba uzdevumu veikšanai.</w:t>
      </w:r>
    </w:p>
    <w:p w:rsidR="009F7DF4" w:rsidRPr="00BC422A" w:rsidRDefault="009F7DF4" w:rsidP="009F7DF4">
      <w:pPr>
        <w:tabs>
          <w:tab w:val="left" w:pos="709"/>
        </w:tabs>
        <w:ind w:left="709"/>
        <w:contextualSpacing/>
        <w:jc w:val="both"/>
        <w:rPr>
          <w:lang w:val="lv-LV"/>
        </w:rPr>
      </w:pPr>
    </w:p>
    <w:p w:rsidR="009F7DF4" w:rsidRPr="00BC422A" w:rsidRDefault="009F7DF4" w:rsidP="009F7DF4">
      <w:pPr>
        <w:pStyle w:val="Sarakstarindkopa"/>
        <w:numPr>
          <w:ilvl w:val="0"/>
          <w:numId w:val="39"/>
        </w:numPr>
        <w:suppressAutoHyphens/>
        <w:overflowPunct/>
        <w:autoSpaceDE/>
        <w:autoSpaceDN/>
        <w:adjustRightInd/>
        <w:jc w:val="center"/>
        <w:textAlignment w:val="auto"/>
        <w:rPr>
          <w:rFonts w:cs="Tahoma"/>
          <w:b/>
          <w:bCs/>
          <w:sz w:val="24"/>
          <w:szCs w:val="24"/>
          <w:lang w:val="lv-LV"/>
        </w:rPr>
      </w:pPr>
      <w:r w:rsidRPr="00BC422A">
        <w:rPr>
          <w:rFonts w:cs="Tahoma"/>
          <w:b/>
          <w:bCs/>
          <w:sz w:val="24"/>
          <w:szCs w:val="24"/>
          <w:lang w:val="lv-LV"/>
        </w:rPr>
        <w:t>Darba organizācija</w:t>
      </w:r>
    </w:p>
    <w:p w:rsidR="009F7DF4" w:rsidRPr="00BC422A" w:rsidRDefault="009F7DF4" w:rsidP="009F7DF4">
      <w:pPr>
        <w:pStyle w:val="Pamatteksts"/>
        <w:widowControl w:val="0"/>
        <w:numPr>
          <w:ilvl w:val="0"/>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Departamenta darbu vada Departamenta direktors.</w:t>
      </w:r>
    </w:p>
    <w:p w:rsidR="009F7DF4" w:rsidRPr="00BC422A" w:rsidRDefault="009F7DF4" w:rsidP="009F7DF4">
      <w:pPr>
        <w:pStyle w:val="Pamatteksts"/>
        <w:widowControl w:val="0"/>
        <w:numPr>
          <w:ilvl w:val="0"/>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 xml:space="preserve">Departamenta direktora prombūtnes laikā Departamentu vada ar Izpilddirektora rīkojumu noteikts Departamenta darbinieks.  </w:t>
      </w:r>
      <w:r w:rsidRPr="00BC422A">
        <w:rPr>
          <w:szCs w:val="24"/>
        </w:rPr>
        <w:t xml:space="preserve"> </w:t>
      </w:r>
    </w:p>
    <w:p w:rsidR="009F7DF4" w:rsidRPr="00BC422A" w:rsidRDefault="009F7DF4" w:rsidP="009F7DF4">
      <w:pPr>
        <w:pStyle w:val="Pamatteksts"/>
        <w:widowControl w:val="0"/>
        <w:numPr>
          <w:ilvl w:val="0"/>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Departamenta direktors:</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jc w:val="both"/>
        <w:textAlignment w:val="auto"/>
        <w:rPr>
          <w:rFonts w:cs="Tahoma"/>
          <w:szCs w:val="24"/>
        </w:rPr>
      </w:pPr>
      <w:r w:rsidRPr="00BC422A">
        <w:rPr>
          <w:rFonts w:cs="Tahoma"/>
          <w:szCs w:val="24"/>
        </w:rPr>
        <w:t>vada un organizē Departamenta darbu;</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dod rīkojumus pakļautībā esošajiem darbiniekiem;</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nosaka Departamenta darbinieku pienākumus, uzdevumus, darba prioritātes, uzdevumu izpildes termiņus, kontrolē pienākumu un uzdevumu izpildi;</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izstrādā priekšlikumus Departamenta darba organizācijai;</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nosaka kārtību, kādā veicami un izpildāmi Departamenta uzdevumi un funkcijas;</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sniedz priekšlikumus par personu pieņemšanu darbā, pakļautībā esošo darbinieku pienākumu maiņu vai to atbrīvošanu no darba;</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sniedz priekšlikumus Izpilddirektoram par Departamenta darbinieku darba stimulēšanas pasākumiem;</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sniedz atzinumu par Departamenta darbinieku noslogotību un iespējamo papildus pienākumu veikšanu;</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saskaņo Departamenta darbinieku iekļaušanu komisiju, darba grupu vai tamlīdzīgu veidojumu sastāvā;</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organizē domstarpību risināšanu jautājumos, kuru izpildē jāsadarbojas ar citām Administrācijas struktūrvienībām, iestādēm un pašvaldības kapitālsabiedrībām;</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koordinē Departamenta struktūrvienību darbību, organizē tā struktūrvienību vadītāju un speciālistu sanāksmes;</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darba pienākumu veikšanai piedalās domes komiteju, komisiju, darba grupu sēdēs;</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lastRenderedPageBreak/>
        <w:t>piedalās sūdzību izskatīšanā par pakļautībā esošo darbinieku rīcību;</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bez īpaša pilnvarojuma pārstāv Departamentu;</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piedalās pašvaldības budžeta izstrādē, izstrādā savas kompetences ietvaros budžeta pieprasījumus finansējumam, budžeta projektus, izlieto budžeta līdzekļus racionāli un lietderīgi;</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savas kompetences ietvaros sadarbojas ar pašvaldības kapitālsabiedrībām un iestādēm;</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sniedz atbildes uz iedzīvotāju iesniegumiem un masu saziņas līdzekļu uzdotajiem jautājumiem, atbilstoši noteiktajai kārtībai;</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szCs w:val="24"/>
        </w:rPr>
        <w:t>nosaka un maina zemes lietošanas mērķus, pieņem par to lēmumus un izsniedz izziņas;</w:t>
      </w:r>
    </w:p>
    <w:p w:rsidR="009F7DF4" w:rsidRPr="00BC422A" w:rsidRDefault="009F7DF4" w:rsidP="009F7DF4">
      <w:pPr>
        <w:pStyle w:val="Pamatteksts"/>
        <w:widowControl w:val="0"/>
        <w:numPr>
          <w:ilvl w:val="1"/>
          <w:numId w:val="40"/>
        </w:numPr>
        <w:tabs>
          <w:tab w:val="left" w:pos="709"/>
        </w:tabs>
        <w:suppressAutoHyphens/>
        <w:overflowPunct/>
        <w:autoSpaceDE/>
        <w:autoSpaceDN/>
        <w:adjustRightInd/>
        <w:spacing w:after="0"/>
        <w:jc w:val="both"/>
        <w:textAlignment w:val="auto"/>
        <w:rPr>
          <w:rFonts w:cs="Tahoma"/>
          <w:szCs w:val="24"/>
        </w:rPr>
      </w:pPr>
      <w:r w:rsidRPr="00BC422A">
        <w:rPr>
          <w:rFonts w:cs="Tahoma"/>
          <w:szCs w:val="24"/>
        </w:rPr>
        <w:t>veic citus amata aprakstā noteiktos pienākumus.</w:t>
      </w:r>
    </w:p>
    <w:p w:rsidR="009F7DF4" w:rsidRPr="00BC422A" w:rsidRDefault="009F7DF4" w:rsidP="009F7DF4">
      <w:pPr>
        <w:pStyle w:val="Pamatteksts"/>
        <w:numPr>
          <w:ilvl w:val="0"/>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rFonts w:cs="Tahoma"/>
          <w:szCs w:val="24"/>
        </w:rPr>
        <w:t>Departamenta sastāvā ietilpst:</w:t>
      </w:r>
    </w:p>
    <w:p w:rsidR="009F7DF4" w:rsidRPr="00BC422A" w:rsidRDefault="009F7DF4" w:rsidP="009F7DF4">
      <w:pPr>
        <w:pStyle w:val="Pamatteksts"/>
        <w:numPr>
          <w:ilvl w:val="1"/>
          <w:numId w:val="40"/>
        </w:numPr>
        <w:tabs>
          <w:tab w:val="left" w:pos="709"/>
        </w:tabs>
        <w:suppressAutoHyphens/>
        <w:overflowPunct/>
        <w:autoSpaceDE/>
        <w:autoSpaceDN/>
        <w:adjustRightInd/>
        <w:spacing w:after="0"/>
        <w:jc w:val="both"/>
        <w:textAlignment w:val="auto"/>
        <w:rPr>
          <w:rFonts w:cs="Tahoma"/>
          <w:szCs w:val="24"/>
        </w:rPr>
      </w:pPr>
      <w:r w:rsidRPr="00BC422A">
        <w:rPr>
          <w:szCs w:val="24"/>
        </w:rPr>
        <w:t>Attīstības un investīciju nodaļa;</w:t>
      </w:r>
    </w:p>
    <w:p w:rsidR="009F7DF4" w:rsidRPr="00BC422A" w:rsidRDefault="009F7DF4" w:rsidP="009F7DF4">
      <w:pPr>
        <w:pStyle w:val="Pamatteksts"/>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szCs w:val="24"/>
        </w:rPr>
        <w:t>Būvniecības nodaļa</w:t>
      </w:r>
      <w:r w:rsidRPr="00BC422A">
        <w:rPr>
          <w:i/>
          <w:szCs w:val="24"/>
        </w:rPr>
        <w:t>;</w:t>
      </w:r>
    </w:p>
    <w:p w:rsidR="009F7DF4" w:rsidRPr="00BC422A" w:rsidRDefault="009F7DF4" w:rsidP="009F7DF4">
      <w:pPr>
        <w:pStyle w:val="Pamatteksts"/>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szCs w:val="24"/>
        </w:rPr>
        <w:t>Teritorijas plānošanas nodaļa;</w:t>
      </w:r>
    </w:p>
    <w:p w:rsidR="009F7DF4" w:rsidRPr="00BC422A" w:rsidRDefault="009F7DF4" w:rsidP="009F7DF4">
      <w:pPr>
        <w:pStyle w:val="Pamatteksts"/>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szCs w:val="24"/>
        </w:rPr>
        <w:t>Pašvaldības īpašumu nodaļa;</w:t>
      </w:r>
    </w:p>
    <w:p w:rsidR="009F7DF4" w:rsidRPr="00BC422A" w:rsidRDefault="009F7DF4" w:rsidP="009F7DF4">
      <w:pPr>
        <w:pStyle w:val="Pamatteksts"/>
        <w:numPr>
          <w:ilvl w:val="1"/>
          <w:numId w:val="40"/>
        </w:numPr>
        <w:tabs>
          <w:tab w:val="left" w:pos="709"/>
        </w:tabs>
        <w:suppressAutoHyphens/>
        <w:overflowPunct/>
        <w:autoSpaceDE/>
        <w:autoSpaceDN/>
        <w:adjustRightInd/>
        <w:spacing w:after="0"/>
        <w:ind w:left="709" w:hanging="709"/>
        <w:jc w:val="both"/>
        <w:textAlignment w:val="auto"/>
        <w:rPr>
          <w:rFonts w:cs="Tahoma"/>
          <w:szCs w:val="24"/>
        </w:rPr>
      </w:pPr>
      <w:r w:rsidRPr="00BC422A">
        <w:rPr>
          <w:szCs w:val="24"/>
        </w:rPr>
        <w:t>Komunālās saimniecības nodaļa.</w:t>
      </w:r>
    </w:p>
    <w:p w:rsidR="009F7DF4" w:rsidRPr="00BC422A" w:rsidRDefault="009F7DF4" w:rsidP="009F7DF4">
      <w:pPr>
        <w:pStyle w:val="Sarakstarindkopa"/>
        <w:numPr>
          <w:ilvl w:val="0"/>
          <w:numId w:val="40"/>
        </w:numPr>
        <w:tabs>
          <w:tab w:val="left" w:pos="709"/>
        </w:tabs>
        <w:suppressAutoHyphens/>
        <w:overflowPunct/>
        <w:autoSpaceDE/>
        <w:autoSpaceDN/>
        <w:adjustRightInd/>
        <w:ind w:left="709" w:hanging="709"/>
        <w:jc w:val="both"/>
        <w:textAlignment w:val="auto"/>
        <w:rPr>
          <w:sz w:val="24"/>
          <w:szCs w:val="24"/>
          <w:lang w:val="lv-LV"/>
        </w:rPr>
      </w:pPr>
      <w:r w:rsidRPr="00BC422A">
        <w:rPr>
          <w:sz w:val="24"/>
          <w:szCs w:val="24"/>
          <w:lang w:val="lv-LV"/>
        </w:rPr>
        <w:t>Departamenta direktoram ir tieši pakļauts referents.</w:t>
      </w:r>
    </w:p>
    <w:p w:rsidR="009F7DF4" w:rsidRPr="00BC422A" w:rsidRDefault="009F7DF4" w:rsidP="009F7DF4">
      <w:pPr>
        <w:pStyle w:val="Sarakstarindkopa"/>
        <w:numPr>
          <w:ilvl w:val="0"/>
          <w:numId w:val="40"/>
        </w:numPr>
        <w:tabs>
          <w:tab w:val="left" w:pos="709"/>
        </w:tabs>
        <w:suppressAutoHyphens/>
        <w:overflowPunct/>
        <w:autoSpaceDE/>
        <w:autoSpaceDN/>
        <w:adjustRightInd/>
        <w:ind w:left="709" w:hanging="709"/>
        <w:jc w:val="both"/>
        <w:textAlignment w:val="auto"/>
        <w:rPr>
          <w:sz w:val="24"/>
          <w:szCs w:val="24"/>
          <w:lang w:val="lv-LV"/>
        </w:rPr>
      </w:pPr>
      <w:r w:rsidRPr="00BC422A">
        <w:rPr>
          <w:sz w:val="24"/>
          <w:szCs w:val="24"/>
          <w:lang w:val="lv-LV"/>
        </w:rPr>
        <w:t>Departamenta struktūrvienības darbojas saskaņā ar Domes apstiprinātiem reglamentiem.</w:t>
      </w:r>
    </w:p>
    <w:p w:rsidR="009F7DF4" w:rsidRPr="00BC422A" w:rsidRDefault="009F7DF4" w:rsidP="009F7DF4">
      <w:pPr>
        <w:pStyle w:val="Sarakstarindkopa"/>
        <w:numPr>
          <w:ilvl w:val="0"/>
          <w:numId w:val="40"/>
        </w:numPr>
        <w:tabs>
          <w:tab w:val="left" w:pos="709"/>
        </w:tabs>
        <w:suppressAutoHyphens/>
        <w:overflowPunct/>
        <w:autoSpaceDE/>
        <w:autoSpaceDN/>
        <w:adjustRightInd/>
        <w:ind w:left="709" w:hanging="709"/>
        <w:jc w:val="both"/>
        <w:textAlignment w:val="auto"/>
        <w:rPr>
          <w:sz w:val="24"/>
          <w:szCs w:val="24"/>
          <w:lang w:val="lv-LV"/>
        </w:rPr>
      </w:pPr>
      <w:r w:rsidRPr="00BC422A">
        <w:rPr>
          <w:sz w:val="24"/>
          <w:szCs w:val="24"/>
          <w:lang w:val="lv-LV"/>
        </w:rPr>
        <w:t>Amata aprakstus darbiniekiem sastāda struktūrvienību vadītāji. Amata aprakstus saskaņo Departamenta direktors un apstiprina Izpilddirektors.</w:t>
      </w:r>
    </w:p>
    <w:p w:rsidR="009F7DF4" w:rsidRPr="00BC422A" w:rsidRDefault="009F7DF4" w:rsidP="009F7DF4">
      <w:pPr>
        <w:pStyle w:val="Sarakstarindkopa"/>
        <w:numPr>
          <w:ilvl w:val="0"/>
          <w:numId w:val="40"/>
        </w:numPr>
        <w:tabs>
          <w:tab w:val="left" w:pos="709"/>
        </w:tabs>
        <w:suppressAutoHyphens/>
        <w:overflowPunct/>
        <w:autoSpaceDE/>
        <w:autoSpaceDN/>
        <w:adjustRightInd/>
        <w:ind w:left="709" w:hanging="709"/>
        <w:jc w:val="both"/>
        <w:textAlignment w:val="auto"/>
        <w:rPr>
          <w:sz w:val="24"/>
          <w:szCs w:val="24"/>
          <w:lang w:val="lv-LV"/>
        </w:rPr>
      </w:pPr>
      <w:r w:rsidRPr="00BC422A">
        <w:rPr>
          <w:sz w:val="24"/>
          <w:szCs w:val="24"/>
          <w:lang w:val="lv-LV"/>
        </w:rPr>
        <w:t>Departamenta struktūrvienības savas kompetences ietvaros bez īpaša pilnvarojuma sadarbojas ar citām struktūrvienībām, pašvaldības iestādēm un pašvaldības kapitālsabiedrībām, valsts pārvaldes institūcijām, citām juridiskām un fiziskām personām.</w:t>
      </w:r>
    </w:p>
    <w:p w:rsidR="009F7DF4" w:rsidRPr="00BC422A" w:rsidRDefault="009F7DF4" w:rsidP="009F7DF4">
      <w:pPr>
        <w:pStyle w:val="Sarakstarindkopa"/>
        <w:tabs>
          <w:tab w:val="left" w:pos="709"/>
        </w:tabs>
        <w:ind w:left="709"/>
        <w:jc w:val="both"/>
        <w:rPr>
          <w:sz w:val="24"/>
          <w:szCs w:val="24"/>
          <w:lang w:val="lv-LV"/>
        </w:rPr>
      </w:pPr>
    </w:p>
    <w:p w:rsidR="009F7DF4" w:rsidRPr="005D59BA" w:rsidRDefault="009F7DF4" w:rsidP="009F7DF4">
      <w:pPr>
        <w:widowControl w:val="0"/>
        <w:tabs>
          <w:tab w:val="left" w:pos="709"/>
        </w:tabs>
        <w:jc w:val="both"/>
        <w:rPr>
          <w:lang w:val="lv-LV"/>
        </w:rPr>
      </w:pPr>
    </w:p>
    <w:p w:rsidR="009F7DF4" w:rsidRPr="002E40A9" w:rsidRDefault="009F7DF4" w:rsidP="009F7DF4">
      <w:pPr>
        <w:widowControl w:val="0"/>
        <w:tabs>
          <w:tab w:val="left" w:pos="709"/>
        </w:tabs>
        <w:jc w:val="both"/>
        <w:rPr>
          <w:lang w:val="en-GB"/>
        </w:rPr>
      </w:pPr>
      <w:r>
        <w:rPr>
          <w:lang w:val="en-GB"/>
        </w:rPr>
        <w:t>D</w:t>
      </w:r>
      <w:r w:rsidRPr="002E40A9">
        <w:rPr>
          <w:lang w:val="en-GB"/>
        </w:rPr>
        <w:t>omes priekšsēdētājs</w:t>
      </w:r>
      <w:r w:rsidRPr="002E40A9">
        <w:rPr>
          <w:lang w:val="en-GB"/>
        </w:rPr>
        <w:tab/>
        <w:t xml:space="preserve">                                         </w:t>
      </w:r>
      <w:r>
        <w:rPr>
          <w:lang w:val="en-GB"/>
        </w:rPr>
        <w:t xml:space="preserve">             (paraksts)                      </w:t>
      </w:r>
      <w:r w:rsidRPr="002E40A9">
        <w:rPr>
          <w:lang w:val="en-GB"/>
        </w:rPr>
        <w:t xml:space="preserve">                   A.Kraps</w:t>
      </w:r>
    </w:p>
    <w:p w:rsidR="009F7DF4" w:rsidRPr="005D59BA" w:rsidRDefault="009F7DF4" w:rsidP="009F7DF4">
      <w:pPr>
        <w:widowControl w:val="0"/>
        <w:tabs>
          <w:tab w:val="left" w:pos="142"/>
          <w:tab w:val="left" w:pos="3555"/>
        </w:tabs>
        <w:suppressAutoHyphens/>
        <w:ind w:right="43"/>
        <w:jc w:val="both"/>
        <w:rPr>
          <w:sz w:val="20"/>
          <w:szCs w:val="20"/>
          <w:lang w:val="lv-LV"/>
        </w:rPr>
      </w:pPr>
    </w:p>
    <w:p w:rsidR="00BC422A" w:rsidRDefault="00BC422A">
      <w:pPr>
        <w:spacing w:after="160" w:line="259" w:lineRule="auto"/>
        <w:rPr>
          <w:rFonts w:eastAsia="Lucida Sans Unicode" w:cs="Tahoma"/>
          <w:sz w:val="28"/>
          <w:szCs w:val="20"/>
          <w:lang w:val="lv-LV"/>
        </w:rPr>
      </w:pPr>
      <w:r>
        <w:rPr>
          <w:rFonts w:eastAsia="Lucida Sans Unicode" w:cs="Tahoma"/>
          <w:sz w:val="28"/>
          <w:szCs w:val="20"/>
          <w:lang w:val="lv-LV"/>
        </w:rPr>
        <w:br w:type="page"/>
      </w:r>
    </w:p>
    <w:p w:rsidR="00CE3FDF" w:rsidRPr="00F50068" w:rsidRDefault="00BC422A" w:rsidP="00CE3FDF">
      <w:pPr>
        <w:widowControl w:val="0"/>
        <w:suppressAutoHyphens/>
        <w:jc w:val="center"/>
        <w:rPr>
          <w:rFonts w:eastAsia="Lucida Sans Unicode"/>
          <w:b/>
          <w:szCs w:val="20"/>
          <w:lang w:val="lv-LV"/>
        </w:rPr>
      </w:pPr>
      <w:r>
        <w:rPr>
          <w:rFonts w:eastAsia="Lucida Sans Unicode"/>
          <w:b/>
          <w:szCs w:val="20"/>
          <w:lang w:val="lv-LV"/>
        </w:rPr>
        <w:lastRenderedPageBreak/>
        <w:t>L</w:t>
      </w:r>
      <w:r w:rsidR="00CE3FDF" w:rsidRPr="00F50068">
        <w:rPr>
          <w:rFonts w:eastAsia="Lucida Sans Unicode"/>
          <w:b/>
          <w:szCs w:val="20"/>
          <w:lang w:val="lv-LV"/>
        </w:rPr>
        <w:t>ĒMUM</w:t>
      </w:r>
      <w:r w:rsidR="00CE3FDF">
        <w:rPr>
          <w:rFonts w:eastAsia="Lucida Sans Unicode"/>
          <w:b/>
          <w:szCs w:val="20"/>
          <w:lang w:val="lv-LV"/>
        </w:rPr>
        <w:t>S</w:t>
      </w:r>
    </w:p>
    <w:p w:rsidR="00CE3FDF" w:rsidRPr="00F50068" w:rsidRDefault="00CE3FDF" w:rsidP="00CE3FDF">
      <w:pPr>
        <w:widowControl w:val="0"/>
        <w:suppressAutoHyphens/>
        <w:jc w:val="center"/>
        <w:rPr>
          <w:rFonts w:eastAsia="Lucida Sans Unicode"/>
          <w:szCs w:val="20"/>
          <w:lang w:val="lv-LV"/>
        </w:rPr>
      </w:pPr>
      <w:r w:rsidRPr="00F50068">
        <w:rPr>
          <w:rFonts w:eastAsia="Lucida Sans Unicode"/>
          <w:szCs w:val="20"/>
          <w:lang w:val="lv-LV"/>
        </w:rPr>
        <w:t>Jēkabpilī</w:t>
      </w:r>
    </w:p>
    <w:p w:rsidR="00CE3FDF" w:rsidRPr="00F50068" w:rsidRDefault="00CE3FDF" w:rsidP="00CE3FDF">
      <w:pPr>
        <w:rPr>
          <w:lang w:val="lv-LV"/>
        </w:rPr>
      </w:pPr>
    </w:p>
    <w:p w:rsidR="00CE3FDF" w:rsidRPr="00F50068" w:rsidRDefault="00CE3FDF" w:rsidP="00CE3FDF">
      <w:pPr>
        <w:tabs>
          <w:tab w:val="right" w:pos="9356"/>
        </w:tabs>
        <w:snapToGrid w:val="0"/>
        <w:jc w:val="both"/>
        <w:rPr>
          <w:rFonts w:cs="Tahoma"/>
          <w:bCs/>
          <w:szCs w:val="22"/>
          <w:lang w:val="lv-LV"/>
        </w:rPr>
      </w:pPr>
      <w:r>
        <w:rPr>
          <w:rFonts w:cs="Tahoma"/>
          <w:bCs/>
          <w:szCs w:val="22"/>
          <w:lang w:val="lv-LV"/>
        </w:rPr>
        <w:t xml:space="preserve">04.07.2019. (protokols Nr.20, 28.§) </w:t>
      </w:r>
      <w:r>
        <w:rPr>
          <w:rFonts w:cs="Tahoma"/>
          <w:bCs/>
          <w:szCs w:val="22"/>
          <w:lang w:val="lv-LV"/>
        </w:rPr>
        <w:tab/>
        <w:t>Nr.331</w:t>
      </w:r>
    </w:p>
    <w:p w:rsidR="00CE3FDF" w:rsidRPr="00F50068" w:rsidRDefault="00CE3FDF" w:rsidP="00CE3FDF">
      <w:pPr>
        <w:tabs>
          <w:tab w:val="right" w:pos="9000"/>
        </w:tabs>
        <w:snapToGrid w:val="0"/>
        <w:jc w:val="both"/>
        <w:rPr>
          <w:rFonts w:cs="Tahoma"/>
          <w:bCs/>
          <w:szCs w:val="22"/>
          <w:lang w:val="lv-LV"/>
        </w:rPr>
      </w:pPr>
    </w:p>
    <w:p w:rsidR="00CE3FDF" w:rsidRPr="00F50068" w:rsidRDefault="00CE3FDF" w:rsidP="00CE3FDF">
      <w:pPr>
        <w:ind w:right="-766"/>
        <w:jc w:val="both"/>
        <w:rPr>
          <w:bCs/>
          <w:lang w:val="lv-LV" w:eastAsia="lv-LV"/>
        </w:rPr>
      </w:pPr>
      <w:r w:rsidRPr="00F50068">
        <w:rPr>
          <w:bCs/>
          <w:lang w:val="lv-LV" w:eastAsia="lv-LV"/>
        </w:rPr>
        <w:t>Par saistošo noteikumu apstiprināšanu</w:t>
      </w:r>
    </w:p>
    <w:p w:rsidR="00CE3FDF" w:rsidRPr="00F50068" w:rsidRDefault="00CE3FDF" w:rsidP="00CE3FDF">
      <w:pPr>
        <w:ind w:right="-766" w:firstLine="375"/>
        <w:jc w:val="both"/>
        <w:rPr>
          <w:lang w:val="lv-LV" w:eastAsia="lv-LV"/>
        </w:rPr>
      </w:pPr>
    </w:p>
    <w:p w:rsidR="00CE3FDF" w:rsidRPr="00F50068" w:rsidRDefault="00CE3FDF" w:rsidP="00CE3FDF">
      <w:pPr>
        <w:ind w:right="43" w:firstLine="709"/>
        <w:jc w:val="both"/>
        <w:rPr>
          <w:lang w:val="lv-LV"/>
        </w:rPr>
      </w:pPr>
      <w:r w:rsidRPr="00F50068">
        <w:rPr>
          <w:lang w:val="lv-LV"/>
        </w:rPr>
        <w:t>Pamatojoties uz likuma “Par pašvaldībām” 21.panta pirmās daļas 1.punktu, 24.panta otr</w:t>
      </w:r>
      <w:r>
        <w:rPr>
          <w:lang w:val="lv-LV"/>
        </w:rPr>
        <w:t xml:space="preserve">o, </w:t>
      </w:r>
      <w:r w:rsidRPr="00F50068">
        <w:rPr>
          <w:lang w:val="lv-LV"/>
        </w:rPr>
        <w:t xml:space="preserve">trešo daļu, </w:t>
      </w:r>
      <w:r w:rsidRPr="009D0DF0">
        <w:rPr>
          <w:rFonts w:eastAsia="Lucida Sans Unicode"/>
          <w:bCs/>
          <w:lang w:val="lv-LV"/>
        </w:rPr>
        <w:t>41.panta pirmās daļas 1.punktu</w:t>
      </w:r>
      <w:r>
        <w:rPr>
          <w:rFonts w:eastAsia="Lucida Sans Unicode"/>
          <w:bCs/>
          <w:lang w:val="lv-LV"/>
        </w:rPr>
        <w:t>, ņemot vērā Jēkabpils pilsētas domes 28.02.2019. lēmumu Nr.76 “Par Jēkabpils vakara vidusskolu”, ņemot vērā  Finanšu komitejas lēmumu (protokols Nr.13, 4.§),</w:t>
      </w:r>
    </w:p>
    <w:p w:rsidR="00CE3FDF" w:rsidRPr="00F50068" w:rsidRDefault="00CE3FDF" w:rsidP="00CE3FDF">
      <w:pPr>
        <w:ind w:right="43"/>
        <w:jc w:val="both"/>
        <w:rPr>
          <w:bCs/>
          <w:lang w:val="lv-LV" w:eastAsia="lv-LV"/>
        </w:rPr>
      </w:pPr>
    </w:p>
    <w:p w:rsidR="00CE3FDF" w:rsidRPr="00F50068" w:rsidRDefault="00CE3FDF" w:rsidP="00CE3FDF">
      <w:pPr>
        <w:ind w:right="43" w:firstLine="375"/>
        <w:jc w:val="center"/>
        <w:rPr>
          <w:bCs/>
          <w:lang w:val="lv-LV" w:eastAsia="lv-LV"/>
        </w:rPr>
      </w:pPr>
      <w:r w:rsidRPr="00F50068">
        <w:rPr>
          <w:bCs/>
          <w:lang w:val="lv-LV" w:eastAsia="lv-LV"/>
        </w:rPr>
        <w:t>Jēkabpils pilsētas dome nolemj:</w:t>
      </w:r>
    </w:p>
    <w:p w:rsidR="00CE3FDF" w:rsidRPr="00F50068" w:rsidRDefault="00CE3FDF" w:rsidP="00CE3FDF">
      <w:pPr>
        <w:ind w:right="43" w:firstLine="375"/>
        <w:jc w:val="center"/>
        <w:rPr>
          <w:bCs/>
          <w:lang w:val="lv-LV" w:eastAsia="lv-LV"/>
        </w:rPr>
      </w:pPr>
    </w:p>
    <w:p w:rsidR="00CE3FDF" w:rsidRPr="00F50068" w:rsidRDefault="00CE3FDF" w:rsidP="00CE3FDF">
      <w:pPr>
        <w:numPr>
          <w:ilvl w:val="0"/>
          <w:numId w:val="41"/>
        </w:numPr>
        <w:tabs>
          <w:tab w:val="left" w:pos="1134"/>
        </w:tabs>
        <w:snapToGrid w:val="0"/>
        <w:ind w:left="0" w:right="43" w:firstLine="709"/>
        <w:jc w:val="both"/>
        <w:rPr>
          <w:rFonts w:cs="Tahoma"/>
          <w:bCs/>
          <w:szCs w:val="22"/>
          <w:lang w:val="lv-LV"/>
        </w:rPr>
      </w:pPr>
      <w:r w:rsidRPr="00F50068">
        <w:rPr>
          <w:rFonts w:cs="Tahoma"/>
          <w:bCs/>
          <w:szCs w:val="22"/>
          <w:lang w:val="lv-LV"/>
        </w:rPr>
        <w:t>Apstiprināt Jēk</w:t>
      </w:r>
      <w:r>
        <w:rPr>
          <w:rFonts w:cs="Tahoma"/>
          <w:bCs/>
          <w:szCs w:val="22"/>
          <w:lang w:val="lv-LV"/>
        </w:rPr>
        <w:t>abpils pilsētas domes 04.07.2019</w:t>
      </w:r>
      <w:r w:rsidRPr="00F50068">
        <w:rPr>
          <w:rFonts w:cs="Tahoma"/>
          <w:bCs/>
          <w:szCs w:val="22"/>
          <w:lang w:val="lv-LV"/>
        </w:rPr>
        <w:t>. saistošos not</w:t>
      </w:r>
      <w:r>
        <w:rPr>
          <w:rFonts w:cs="Tahoma"/>
          <w:bCs/>
          <w:szCs w:val="22"/>
          <w:lang w:val="lv-LV"/>
        </w:rPr>
        <w:t>eikumus Nr.11</w:t>
      </w:r>
      <w:r w:rsidRPr="00F50068">
        <w:rPr>
          <w:rFonts w:cs="Tahoma"/>
          <w:bCs/>
          <w:szCs w:val="22"/>
          <w:lang w:val="lv-LV"/>
        </w:rPr>
        <w:t xml:space="preserve"> „Grozījum</w:t>
      </w:r>
      <w:r>
        <w:rPr>
          <w:rFonts w:cs="Tahoma"/>
          <w:bCs/>
          <w:szCs w:val="22"/>
          <w:lang w:val="lv-LV"/>
        </w:rPr>
        <w:t>i</w:t>
      </w:r>
      <w:r w:rsidRPr="00F50068">
        <w:rPr>
          <w:rFonts w:cs="Tahoma"/>
          <w:bCs/>
          <w:szCs w:val="22"/>
          <w:lang w:val="lv-LV"/>
        </w:rPr>
        <w:t xml:space="preserve"> Jēkabpils pilsētas domes 2013.gada 29.augusta saistošajos noteikumos Nr.43 “Jēkabpils pilsētas pašvaldības nolikums”” un paskaidrojuma rakstu (pielikumā). </w:t>
      </w:r>
    </w:p>
    <w:p w:rsidR="00CE3FDF" w:rsidRPr="00F50068" w:rsidRDefault="00CE3FDF" w:rsidP="00CE3FDF">
      <w:pPr>
        <w:numPr>
          <w:ilvl w:val="0"/>
          <w:numId w:val="41"/>
        </w:numPr>
        <w:tabs>
          <w:tab w:val="left" w:pos="1134"/>
        </w:tabs>
        <w:snapToGrid w:val="0"/>
        <w:ind w:left="0" w:right="43" w:firstLine="709"/>
        <w:jc w:val="both"/>
        <w:rPr>
          <w:rFonts w:cs="Tahoma"/>
          <w:bCs/>
          <w:szCs w:val="22"/>
          <w:lang w:val="lv-LV"/>
        </w:rPr>
      </w:pPr>
      <w:r w:rsidRPr="00F50068">
        <w:rPr>
          <w:rFonts w:cs="Tahoma"/>
          <w:bCs/>
          <w:szCs w:val="22"/>
          <w:lang w:val="lv-LV"/>
        </w:rPr>
        <w:t>Saistošos noteikumus un paskaidrojuma rakstu triju darba dienu laikā pēc saistošo noteikumu parakstīšanas elektroniskā veidā nosūtīt Vides aizsardzības un reģionālās attīstības ministrijai zināšanai.</w:t>
      </w:r>
    </w:p>
    <w:p w:rsidR="00CE3FDF" w:rsidRPr="00F50068" w:rsidRDefault="00CE3FDF" w:rsidP="00CE3FDF">
      <w:pPr>
        <w:numPr>
          <w:ilvl w:val="0"/>
          <w:numId w:val="41"/>
        </w:numPr>
        <w:tabs>
          <w:tab w:val="left" w:pos="1134"/>
        </w:tabs>
        <w:snapToGrid w:val="0"/>
        <w:ind w:left="0" w:right="43" w:firstLine="709"/>
        <w:jc w:val="both"/>
        <w:rPr>
          <w:rFonts w:cs="Tahoma"/>
          <w:bCs/>
          <w:szCs w:val="22"/>
          <w:lang w:val="lv-LV"/>
        </w:rPr>
      </w:pPr>
      <w:r w:rsidRPr="00F50068">
        <w:rPr>
          <w:rFonts w:cs="Tahoma"/>
          <w:bCs/>
          <w:szCs w:val="22"/>
          <w:lang w:val="lv-LV"/>
        </w:rPr>
        <w:t xml:space="preserve">Saistošie noteikumi stājas </w:t>
      </w:r>
      <w:r w:rsidRPr="00E22F64">
        <w:rPr>
          <w:rFonts w:cs="Tahoma"/>
          <w:bCs/>
          <w:szCs w:val="22"/>
          <w:lang w:val="lv-LV"/>
        </w:rPr>
        <w:t xml:space="preserve">spēkā </w:t>
      </w:r>
      <w:r>
        <w:rPr>
          <w:rFonts w:cs="Tahoma"/>
          <w:bCs/>
          <w:szCs w:val="22"/>
          <w:lang w:val="lv-LV"/>
        </w:rPr>
        <w:t>2019.gada 2.septembrī</w:t>
      </w:r>
      <w:r w:rsidRPr="00E22F64">
        <w:rPr>
          <w:rFonts w:cs="Tahoma"/>
          <w:bCs/>
          <w:szCs w:val="22"/>
          <w:lang w:val="lv-LV"/>
        </w:rPr>
        <w:t>.</w:t>
      </w:r>
      <w:r>
        <w:rPr>
          <w:rFonts w:cs="Tahoma"/>
          <w:b/>
          <w:bCs/>
          <w:szCs w:val="22"/>
          <w:lang w:val="lv-LV"/>
        </w:rPr>
        <w:t xml:space="preserve">  </w:t>
      </w:r>
    </w:p>
    <w:p w:rsidR="00CE3FDF" w:rsidRPr="00F50068" w:rsidRDefault="00CE3FDF" w:rsidP="00CE3FDF">
      <w:pPr>
        <w:numPr>
          <w:ilvl w:val="0"/>
          <w:numId w:val="41"/>
        </w:numPr>
        <w:tabs>
          <w:tab w:val="left" w:pos="1134"/>
        </w:tabs>
        <w:snapToGrid w:val="0"/>
        <w:ind w:left="0" w:right="43" w:firstLine="709"/>
        <w:jc w:val="both"/>
        <w:rPr>
          <w:rFonts w:cs="Tahoma"/>
          <w:bCs/>
          <w:szCs w:val="22"/>
          <w:lang w:val="lv-LV"/>
        </w:rPr>
      </w:pPr>
      <w:r w:rsidRPr="00F50068">
        <w:rPr>
          <w:rFonts w:cs="Tahoma"/>
          <w:bCs/>
          <w:szCs w:val="22"/>
          <w:lang w:val="lv-LV"/>
        </w:rPr>
        <w:t>Saistošos noteikumus pēc to pieņemšanas publicēt Jēkabpils pilsētas pašvaldības mājaslapā internetā un nodrošināt tos brīvi pieejamus Jēkabpils pilsētas pašvaldības ēkā: Brīvības ielā 120, Jēkabpilī, Vienas pieturas aģentūrā.</w:t>
      </w:r>
    </w:p>
    <w:p w:rsidR="00CE3FDF" w:rsidRPr="00F50068" w:rsidRDefault="00CE3FDF" w:rsidP="00CE3FDF">
      <w:pPr>
        <w:numPr>
          <w:ilvl w:val="0"/>
          <w:numId w:val="41"/>
        </w:numPr>
        <w:tabs>
          <w:tab w:val="left" w:pos="1134"/>
        </w:tabs>
        <w:snapToGrid w:val="0"/>
        <w:ind w:left="0" w:right="43" w:firstLine="709"/>
        <w:jc w:val="both"/>
        <w:rPr>
          <w:rFonts w:cs="Tahoma"/>
          <w:bCs/>
          <w:szCs w:val="22"/>
          <w:lang w:val="lv-LV"/>
        </w:rPr>
      </w:pPr>
      <w:r w:rsidRPr="00F50068">
        <w:rPr>
          <w:rFonts w:cs="Tahoma"/>
          <w:bCs/>
          <w:szCs w:val="22"/>
          <w:lang w:val="lv-LV"/>
        </w:rPr>
        <w:t>Kontroli par lēmuma izpildi veikt Jēkabpils pilsētas pašvaldības izpilddirektoram.</w:t>
      </w:r>
    </w:p>
    <w:p w:rsidR="00CE3FDF" w:rsidRPr="00F50068" w:rsidRDefault="00CE3FDF" w:rsidP="00CE3FDF">
      <w:pPr>
        <w:tabs>
          <w:tab w:val="left" w:pos="1418"/>
        </w:tabs>
        <w:snapToGrid w:val="0"/>
        <w:ind w:right="43"/>
        <w:jc w:val="both"/>
        <w:rPr>
          <w:rFonts w:cs="Tahoma"/>
          <w:bCs/>
          <w:szCs w:val="22"/>
          <w:lang w:val="lv-LV"/>
        </w:rPr>
      </w:pPr>
    </w:p>
    <w:p w:rsidR="00CE3FDF" w:rsidRPr="00F50068" w:rsidRDefault="00CE3FDF" w:rsidP="00CE3FDF">
      <w:pPr>
        <w:tabs>
          <w:tab w:val="left" w:pos="1418"/>
        </w:tabs>
        <w:snapToGrid w:val="0"/>
        <w:ind w:right="43"/>
        <w:jc w:val="both"/>
        <w:rPr>
          <w:rFonts w:cs="Tahoma"/>
          <w:bCs/>
          <w:szCs w:val="22"/>
          <w:lang w:val="lv-LV"/>
        </w:rPr>
      </w:pPr>
    </w:p>
    <w:p w:rsidR="00CE3FDF" w:rsidRPr="00F50068" w:rsidRDefault="00CE3FDF" w:rsidP="00CE3FDF">
      <w:pPr>
        <w:tabs>
          <w:tab w:val="left" w:pos="1418"/>
        </w:tabs>
        <w:snapToGrid w:val="0"/>
        <w:ind w:left="1134" w:right="43" w:hanging="1134"/>
        <w:jc w:val="both"/>
        <w:rPr>
          <w:rFonts w:cs="Tahoma"/>
          <w:bCs/>
          <w:szCs w:val="22"/>
          <w:lang w:val="lv-LV"/>
        </w:rPr>
      </w:pPr>
      <w:r w:rsidRPr="00F50068">
        <w:rPr>
          <w:rFonts w:cs="Tahoma"/>
          <w:bCs/>
          <w:szCs w:val="22"/>
          <w:lang w:val="lv-LV"/>
        </w:rPr>
        <w:t>Pielikumā: Jēk</w:t>
      </w:r>
      <w:r>
        <w:rPr>
          <w:rFonts w:cs="Tahoma"/>
          <w:bCs/>
          <w:szCs w:val="22"/>
          <w:lang w:val="lv-LV"/>
        </w:rPr>
        <w:t xml:space="preserve">abpils pilsētas domes 04.07.2019. saistošie noteikumi Nr.11 </w:t>
      </w:r>
      <w:r w:rsidRPr="00F50068">
        <w:rPr>
          <w:rFonts w:cs="Tahoma"/>
          <w:bCs/>
          <w:szCs w:val="22"/>
          <w:lang w:val="lv-LV"/>
        </w:rPr>
        <w:t>„Grozījum</w:t>
      </w:r>
      <w:r>
        <w:rPr>
          <w:rFonts w:cs="Tahoma"/>
          <w:bCs/>
          <w:szCs w:val="22"/>
          <w:lang w:val="lv-LV"/>
        </w:rPr>
        <w:t>i</w:t>
      </w:r>
      <w:r w:rsidRPr="00F50068">
        <w:rPr>
          <w:rFonts w:cs="Tahoma"/>
          <w:bCs/>
          <w:szCs w:val="22"/>
          <w:lang w:val="lv-LV"/>
        </w:rPr>
        <w:t xml:space="preserve"> Jēkabpils pilsētas domes 2013.gada 29.augusta saistošajos noteikumos Nr.43 “Jēkabpils pilsētas pašvaldības nolikums”” uz 1 lp. un paskaidrojuma raksts uz 1 lp. </w:t>
      </w:r>
    </w:p>
    <w:p w:rsidR="00CE3FDF" w:rsidRPr="00F50068" w:rsidRDefault="00CE3FDF" w:rsidP="00CE3FDF">
      <w:pPr>
        <w:tabs>
          <w:tab w:val="left" w:pos="1418"/>
        </w:tabs>
        <w:snapToGrid w:val="0"/>
        <w:ind w:right="43" w:firstLine="709"/>
        <w:jc w:val="both"/>
        <w:rPr>
          <w:rFonts w:cs="Tahoma"/>
          <w:bCs/>
          <w:szCs w:val="22"/>
          <w:lang w:val="lv-LV"/>
        </w:rPr>
      </w:pPr>
    </w:p>
    <w:p w:rsidR="00CE3FDF" w:rsidRPr="00F50068" w:rsidRDefault="00CE3FDF" w:rsidP="00CE3FDF">
      <w:pPr>
        <w:widowControl w:val="0"/>
        <w:tabs>
          <w:tab w:val="left" w:pos="567"/>
          <w:tab w:val="left" w:pos="3555"/>
        </w:tabs>
        <w:suppressAutoHyphens/>
        <w:ind w:left="360" w:right="43"/>
        <w:rPr>
          <w:rFonts w:eastAsia="Lucida Sans Unicode" w:cs="Tahoma"/>
          <w:lang w:val="lv-LV"/>
        </w:rPr>
      </w:pPr>
    </w:p>
    <w:p w:rsidR="00CE3FDF" w:rsidRPr="00F50068" w:rsidRDefault="00CE3FDF" w:rsidP="00CE3FDF">
      <w:pPr>
        <w:widowControl w:val="0"/>
        <w:suppressAutoHyphens/>
        <w:ind w:right="-766"/>
        <w:jc w:val="both"/>
        <w:rPr>
          <w:rFonts w:eastAsia="Lucida Sans Unicode"/>
          <w:szCs w:val="20"/>
          <w:lang w:val="lv-LV"/>
        </w:rPr>
      </w:pPr>
      <w:r w:rsidRPr="00F50068">
        <w:rPr>
          <w:rFonts w:eastAsia="Lucida Sans Unicode"/>
          <w:szCs w:val="20"/>
          <w:lang w:val="lv-LV"/>
        </w:rPr>
        <w:t>Sēdes vadītājs</w:t>
      </w:r>
    </w:p>
    <w:p w:rsidR="00CE3FDF" w:rsidRPr="00F50068" w:rsidRDefault="00CE3FDF" w:rsidP="00CE3FDF">
      <w:pPr>
        <w:widowControl w:val="0"/>
        <w:tabs>
          <w:tab w:val="center" w:pos="5103"/>
          <w:tab w:val="right" w:pos="9356"/>
        </w:tabs>
        <w:suppressAutoHyphens/>
        <w:ind w:right="43"/>
        <w:jc w:val="both"/>
        <w:rPr>
          <w:rFonts w:eastAsia="Lucida Sans Unicode"/>
          <w:szCs w:val="20"/>
          <w:lang w:val="lv-LV"/>
        </w:rPr>
      </w:pPr>
      <w:r>
        <w:rPr>
          <w:rFonts w:eastAsia="Lucida Sans Unicode"/>
          <w:szCs w:val="20"/>
          <w:lang w:val="lv-LV"/>
        </w:rPr>
        <w:t xml:space="preserve">Domes priekšsēdētājs  </w:t>
      </w:r>
      <w:r w:rsidRPr="00F50068">
        <w:rPr>
          <w:rFonts w:eastAsia="Lucida Sans Unicode"/>
          <w:szCs w:val="20"/>
          <w:lang w:val="lv-LV"/>
        </w:rPr>
        <w:tab/>
      </w:r>
      <w:r>
        <w:rPr>
          <w:rFonts w:cs="Tahoma"/>
          <w:bCs/>
          <w:szCs w:val="22"/>
          <w:lang w:val="lv-LV"/>
        </w:rPr>
        <w:t xml:space="preserve"> (paraksts)</w:t>
      </w:r>
      <w:r w:rsidRPr="00F50068">
        <w:rPr>
          <w:rFonts w:eastAsia="Lucida Sans Unicode"/>
          <w:szCs w:val="20"/>
          <w:lang w:val="lv-LV"/>
        </w:rPr>
        <w:tab/>
      </w:r>
      <w:r>
        <w:rPr>
          <w:rFonts w:eastAsia="Lucida Sans Unicode"/>
          <w:szCs w:val="20"/>
          <w:lang w:val="lv-LV"/>
        </w:rPr>
        <w:t>A.Kraps</w:t>
      </w:r>
    </w:p>
    <w:p w:rsidR="00CE3FDF" w:rsidRPr="00F50068" w:rsidRDefault="00CE3FDF" w:rsidP="00CE3FDF">
      <w:pPr>
        <w:tabs>
          <w:tab w:val="right" w:pos="9356"/>
        </w:tabs>
        <w:ind w:right="-766"/>
        <w:rPr>
          <w:color w:val="FF0000"/>
          <w:lang w:val="lv-LV"/>
        </w:rPr>
      </w:pPr>
    </w:p>
    <w:p w:rsidR="00CE3FDF" w:rsidRDefault="00CE3FDF" w:rsidP="00CE3FDF">
      <w:pPr>
        <w:widowControl w:val="0"/>
        <w:tabs>
          <w:tab w:val="left" w:pos="142"/>
          <w:tab w:val="left" w:pos="3555"/>
        </w:tabs>
        <w:suppressAutoHyphens/>
        <w:ind w:right="-766"/>
        <w:jc w:val="both"/>
        <w:rPr>
          <w:sz w:val="20"/>
          <w:szCs w:val="20"/>
          <w:lang w:val="lv-LV"/>
        </w:rPr>
      </w:pPr>
      <w:r w:rsidRPr="00ED4C29">
        <w:rPr>
          <w:sz w:val="20"/>
          <w:szCs w:val="20"/>
          <w:lang w:val="lv-LV"/>
        </w:rPr>
        <w:t>Liepa 65207413</w:t>
      </w:r>
    </w:p>
    <w:p w:rsidR="00CE3FDF" w:rsidRDefault="00CE3FDF" w:rsidP="00CE3FDF">
      <w:pPr>
        <w:widowControl w:val="0"/>
        <w:tabs>
          <w:tab w:val="left" w:pos="142"/>
          <w:tab w:val="left" w:pos="3555"/>
        </w:tabs>
        <w:suppressAutoHyphens/>
        <w:ind w:right="-766"/>
        <w:jc w:val="both"/>
        <w:rPr>
          <w:sz w:val="20"/>
          <w:szCs w:val="20"/>
          <w:lang w:val="lv-LV"/>
        </w:rPr>
      </w:pPr>
    </w:p>
    <w:p w:rsidR="00CE3FDF" w:rsidRPr="00ED4C29" w:rsidRDefault="00CE3FDF" w:rsidP="00CE3FDF">
      <w:pPr>
        <w:widowControl w:val="0"/>
        <w:tabs>
          <w:tab w:val="left" w:pos="142"/>
          <w:tab w:val="left" w:pos="3555"/>
        </w:tabs>
        <w:suppressAutoHyphens/>
        <w:ind w:right="-766"/>
        <w:jc w:val="both"/>
        <w:rPr>
          <w:rFonts w:eastAsia="Lucida Sans Unicode" w:cs="Tahoma"/>
          <w:sz w:val="20"/>
          <w:szCs w:val="20"/>
          <w:lang w:val="lv-LV"/>
        </w:rPr>
      </w:pPr>
    </w:p>
    <w:p w:rsidR="00CE3FDF" w:rsidRPr="00F50068" w:rsidRDefault="00CE3FDF" w:rsidP="00CE3FDF">
      <w:pPr>
        <w:widowControl w:val="0"/>
        <w:tabs>
          <w:tab w:val="left" w:pos="142"/>
          <w:tab w:val="left" w:pos="3555"/>
        </w:tabs>
        <w:suppressAutoHyphens/>
        <w:ind w:right="-766"/>
        <w:jc w:val="both"/>
        <w:rPr>
          <w:rFonts w:eastAsia="Lucida Sans Unicode" w:cs="Tahoma"/>
          <w:sz w:val="20"/>
          <w:szCs w:val="20"/>
          <w:lang w:val="lv-LV"/>
        </w:rPr>
      </w:pPr>
    </w:p>
    <w:p w:rsidR="00CE3FDF" w:rsidRDefault="00CE3FDF" w:rsidP="00CE3FDF">
      <w:pPr>
        <w:ind w:right="-766"/>
        <w:jc w:val="center"/>
        <w:rPr>
          <w:rFonts w:eastAsia="Lucida Sans Unicode"/>
          <w:noProof/>
          <w:lang w:val="lv-LV" w:eastAsia="lv-LV"/>
        </w:rPr>
      </w:pPr>
    </w:p>
    <w:p w:rsidR="00CE3FDF" w:rsidRDefault="00CE3FDF" w:rsidP="00CE3FDF">
      <w:pPr>
        <w:ind w:right="-766"/>
        <w:jc w:val="center"/>
        <w:rPr>
          <w:rFonts w:eastAsia="Lucida Sans Unicode"/>
          <w:noProof/>
          <w:lang w:val="lv-LV" w:eastAsia="lv-LV"/>
        </w:rPr>
      </w:pPr>
    </w:p>
    <w:p w:rsidR="00CE3FDF" w:rsidRPr="00F50068" w:rsidRDefault="00CE3FDF" w:rsidP="00CE3FDF">
      <w:pPr>
        <w:ind w:right="-766"/>
        <w:jc w:val="center"/>
        <w:rPr>
          <w:rFonts w:eastAsia="Lucida Sans Unicode"/>
          <w:noProof/>
          <w:lang w:val="lv-LV" w:eastAsia="lv-LV"/>
        </w:rPr>
      </w:pPr>
    </w:p>
    <w:p w:rsidR="00CE3FDF" w:rsidRPr="00F50068" w:rsidRDefault="00CE3FDF" w:rsidP="00CE3FDF">
      <w:pPr>
        <w:ind w:right="-766"/>
        <w:jc w:val="center"/>
        <w:rPr>
          <w:rFonts w:eastAsia="Lucida Sans Unicode"/>
          <w:noProof/>
          <w:lang w:val="lv-LV" w:eastAsia="lv-LV"/>
        </w:rPr>
      </w:pPr>
    </w:p>
    <w:p w:rsidR="00BC422A" w:rsidRDefault="00BC422A">
      <w:pPr>
        <w:spacing w:after="160" w:line="259" w:lineRule="auto"/>
        <w:rPr>
          <w:rFonts w:eastAsia="Lucida Sans Unicode"/>
          <w:bCs/>
          <w:lang w:val="lv-LV" w:eastAsia="lv-LV"/>
        </w:rPr>
      </w:pPr>
      <w:r>
        <w:rPr>
          <w:rFonts w:eastAsia="Lucida Sans Unicode"/>
          <w:bCs/>
          <w:lang w:val="lv-LV" w:eastAsia="lv-LV"/>
        </w:rPr>
        <w:br w:type="page"/>
      </w:r>
    </w:p>
    <w:p w:rsidR="00CE3FDF" w:rsidRPr="00F50068" w:rsidRDefault="00CE3FDF" w:rsidP="00CE3FDF">
      <w:pPr>
        <w:widowControl w:val="0"/>
        <w:suppressAutoHyphens/>
        <w:ind w:right="43"/>
        <w:jc w:val="right"/>
        <w:rPr>
          <w:rFonts w:eastAsia="Lucida Sans Unicode"/>
          <w:lang w:val="lv-LV"/>
        </w:rPr>
      </w:pPr>
      <w:r w:rsidRPr="00F50068">
        <w:rPr>
          <w:rFonts w:eastAsia="Lucida Sans Unicode"/>
          <w:lang w:val="lv-LV"/>
        </w:rPr>
        <w:lastRenderedPageBreak/>
        <w:t>APSTIPRINĀTS</w:t>
      </w:r>
    </w:p>
    <w:p w:rsidR="00CE3FDF" w:rsidRPr="00F50068" w:rsidRDefault="00CE3FDF" w:rsidP="00CE3FDF">
      <w:pPr>
        <w:widowControl w:val="0"/>
        <w:suppressAutoHyphens/>
        <w:ind w:right="43"/>
        <w:jc w:val="right"/>
        <w:rPr>
          <w:rFonts w:eastAsia="Lucida Sans Unicode"/>
          <w:lang w:val="lv-LV"/>
        </w:rPr>
      </w:pPr>
      <w:r w:rsidRPr="00F50068">
        <w:rPr>
          <w:rFonts w:eastAsia="Lucida Sans Unicode"/>
          <w:lang w:val="lv-LV"/>
        </w:rPr>
        <w:t>ar Jēkabpils pilsētas domes</w:t>
      </w:r>
    </w:p>
    <w:p w:rsidR="00CE3FDF" w:rsidRPr="00F50068" w:rsidRDefault="00CE3FDF" w:rsidP="00CE3FDF">
      <w:pPr>
        <w:widowControl w:val="0"/>
        <w:suppressAutoHyphens/>
        <w:ind w:right="43"/>
        <w:jc w:val="right"/>
        <w:rPr>
          <w:rFonts w:eastAsia="Lucida Sans Unicode"/>
          <w:lang w:val="lv-LV"/>
        </w:rPr>
      </w:pPr>
      <w:r>
        <w:rPr>
          <w:rFonts w:eastAsia="Lucida Sans Unicode"/>
          <w:lang w:val="lv-LV"/>
        </w:rPr>
        <w:t>04.07.2019. lēmumu Nr.331</w:t>
      </w:r>
    </w:p>
    <w:p w:rsidR="00CE3FDF" w:rsidRPr="00F50068" w:rsidRDefault="00CE3FDF" w:rsidP="00CE3FDF">
      <w:pPr>
        <w:widowControl w:val="0"/>
        <w:suppressAutoHyphens/>
        <w:autoSpaceDE w:val="0"/>
        <w:ind w:right="43"/>
        <w:jc w:val="right"/>
        <w:rPr>
          <w:rFonts w:eastAsia="Lucida Sans Unicode" w:cs="Tahoma"/>
          <w:bCs/>
          <w:lang w:val="lv-LV"/>
        </w:rPr>
      </w:pPr>
      <w:r>
        <w:rPr>
          <w:rFonts w:eastAsia="Lucida Sans Unicode" w:cs="Tahoma"/>
          <w:bCs/>
          <w:lang w:val="lv-LV"/>
        </w:rPr>
        <w:t>(protokols Nr.20, 28</w:t>
      </w:r>
      <w:r w:rsidRPr="00F50068">
        <w:rPr>
          <w:rFonts w:eastAsia="Lucida Sans Unicode" w:cs="Tahoma"/>
          <w:bCs/>
          <w:lang w:val="lv-LV"/>
        </w:rPr>
        <w:t>.</w:t>
      </w:r>
      <w:r w:rsidRPr="00F50068">
        <w:rPr>
          <w:rFonts w:eastAsia="Lucida Sans Unicode"/>
          <w:bCs/>
          <w:lang w:val="lv-LV"/>
        </w:rPr>
        <w:t>§</w:t>
      </w:r>
      <w:r w:rsidRPr="00F50068">
        <w:rPr>
          <w:rFonts w:eastAsia="Lucida Sans Unicode" w:cs="Tahoma"/>
          <w:bCs/>
          <w:lang w:val="lv-LV"/>
        </w:rPr>
        <w:t>)</w:t>
      </w:r>
    </w:p>
    <w:p w:rsidR="00CE3FDF" w:rsidRPr="00F50068" w:rsidRDefault="00CE3FDF" w:rsidP="00CE3FDF">
      <w:pPr>
        <w:widowControl w:val="0"/>
        <w:ind w:right="43"/>
        <w:jc w:val="center"/>
        <w:rPr>
          <w:rFonts w:eastAsia="Lucida Sans Unicode"/>
          <w:lang w:val="lv-LV"/>
        </w:rPr>
      </w:pPr>
    </w:p>
    <w:p w:rsidR="00CE3FDF" w:rsidRPr="00F50068" w:rsidRDefault="00CE3FDF" w:rsidP="00CE3FDF">
      <w:pPr>
        <w:widowControl w:val="0"/>
        <w:tabs>
          <w:tab w:val="right" w:pos="9356"/>
        </w:tabs>
        <w:suppressAutoHyphens/>
        <w:ind w:right="43"/>
        <w:jc w:val="both"/>
        <w:rPr>
          <w:rFonts w:eastAsia="Lucida Sans Unicode" w:cs="Tahoma"/>
          <w:b/>
          <w:bCs/>
          <w:lang w:val="lv-LV"/>
        </w:rPr>
      </w:pPr>
      <w:r>
        <w:rPr>
          <w:rFonts w:eastAsia="Lucida Sans Unicode" w:cs="Tahoma"/>
          <w:lang w:val="lv-LV"/>
        </w:rPr>
        <w:t>04.07.2019</w:t>
      </w:r>
      <w:r w:rsidRPr="00F50068">
        <w:rPr>
          <w:rFonts w:eastAsia="Lucida Sans Unicode" w:cs="Tahoma"/>
          <w:lang w:val="lv-LV"/>
        </w:rPr>
        <w:t>.</w:t>
      </w:r>
      <w:r w:rsidRPr="00F50068">
        <w:rPr>
          <w:rFonts w:eastAsia="Lucida Sans Unicode" w:cs="Tahoma"/>
          <w:lang w:val="lv-LV"/>
        </w:rPr>
        <w:tab/>
      </w:r>
      <w:r>
        <w:rPr>
          <w:rFonts w:eastAsia="Lucida Sans Unicode" w:cs="Tahoma"/>
          <w:b/>
          <w:bCs/>
          <w:lang w:val="lv-LV"/>
        </w:rPr>
        <w:t>Saistošie noteikumi Nr.11</w:t>
      </w:r>
    </w:p>
    <w:p w:rsidR="00CE3FDF" w:rsidRPr="00F50068" w:rsidRDefault="00CE3FDF" w:rsidP="00CE3FDF">
      <w:pPr>
        <w:widowControl w:val="0"/>
        <w:suppressAutoHyphens/>
        <w:ind w:right="43"/>
        <w:jc w:val="both"/>
        <w:rPr>
          <w:rFonts w:eastAsia="Lucida Sans Unicode"/>
          <w:lang w:val="lv-LV"/>
        </w:rPr>
      </w:pPr>
      <w:r w:rsidRPr="00F50068">
        <w:rPr>
          <w:rFonts w:eastAsia="Lucida Sans Unicode"/>
          <w:lang w:val="lv-LV"/>
        </w:rPr>
        <w:t xml:space="preserve">  </w:t>
      </w:r>
      <w:r w:rsidRPr="00F50068">
        <w:rPr>
          <w:rFonts w:eastAsia="Lucida Sans Unicode"/>
          <w:b/>
          <w:lang w:val="lv-LV" w:eastAsia="lv-LV"/>
        </w:rPr>
        <w:t xml:space="preserve"> </w:t>
      </w:r>
      <w:r w:rsidRPr="00F50068">
        <w:rPr>
          <w:rFonts w:eastAsia="Lucida Sans Unicode"/>
          <w:b/>
          <w:bCs/>
          <w:lang w:val="lv-LV"/>
        </w:rPr>
        <w:t xml:space="preserve"> </w:t>
      </w:r>
    </w:p>
    <w:p w:rsidR="00CE3FDF" w:rsidRPr="00F50068" w:rsidRDefault="00CE3FDF" w:rsidP="00CE3FDF">
      <w:pPr>
        <w:widowControl w:val="0"/>
        <w:suppressAutoHyphens/>
        <w:ind w:right="43"/>
        <w:jc w:val="center"/>
        <w:rPr>
          <w:rFonts w:eastAsia="Lucida Sans Unicode"/>
          <w:b/>
          <w:lang w:val="lv-LV"/>
        </w:rPr>
      </w:pPr>
      <w:r>
        <w:rPr>
          <w:rFonts w:eastAsia="Lucida Sans Unicode"/>
          <w:b/>
          <w:bCs/>
          <w:lang w:val="lv-LV"/>
        </w:rPr>
        <w:t>Grozījumi</w:t>
      </w:r>
      <w:r w:rsidRPr="00F50068">
        <w:rPr>
          <w:rFonts w:eastAsia="Lucida Sans Unicode"/>
          <w:b/>
          <w:bCs/>
          <w:lang w:val="lv-LV"/>
        </w:rPr>
        <w:t xml:space="preserve"> </w:t>
      </w:r>
      <w:r w:rsidRPr="00F50068">
        <w:rPr>
          <w:rFonts w:eastAsia="Lucida Sans Unicode"/>
          <w:b/>
          <w:lang w:val="lv-LV"/>
        </w:rPr>
        <w:t>Jēkabpils pilsētas domes 2013.gada 29.augusta saistošajos noteikumos Nr.43 “Jēkabpils pilsētas pašvaldības nolikums”</w:t>
      </w:r>
    </w:p>
    <w:p w:rsidR="00CE3FDF" w:rsidRPr="00F50068" w:rsidRDefault="00CE3FDF" w:rsidP="00CE3FDF">
      <w:pPr>
        <w:widowControl w:val="0"/>
        <w:suppressAutoHyphens/>
        <w:ind w:right="43"/>
        <w:jc w:val="center"/>
        <w:rPr>
          <w:rFonts w:eastAsia="Lucida Sans Unicode"/>
          <w:i/>
          <w:lang w:val="lv-LV"/>
        </w:rPr>
      </w:pPr>
    </w:p>
    <w:p w:rsidR="00CE3FDF" w:rsidRPr="00F50068" w:rsidRDefault="00CE3FDF" w:rsidP="00CE3FDF">
      <w:pPr>
        <w:widowControl w:val="0"/>
        <w:suppressAutoHyphens/>
        <w:ind w:right="43"/>
        <w:jc w:val="right"/>
        <w:rPr>
          <w:rFonts w:eastAsia="Lucida Sans Unicode"/>
          <w:i/>
          <w:sz w:val="22"/>
          <w:szCs w:val="22"/>
          <w:lang w:val="lv-LV"/>
        </w:rPr>
      </w:pPr>
      <w:r w:rsidRPr="00F50068">
        <w:rPr>
          <w:rFonts w:eastAsia="Lucida Sans Unicode"/>
          <w:i/>
          <w:sz w:val="22"/>
          <w:szCs w:val="22"/>
          <w:lang w:val="lv-LV"/>
        </w:rPr>
        <w:t>Izdoti saskaņā ar likuma “Par pašvaldībām”</w:t>
      </w:r>
    </w:p>
    <w:p w:rsidR="00CE3FDF" w:rsidRPr="00BC422A" w:rsidRDefault="00CE3FDF" w:rsidP="00CE3FDF">
      <w:pPr>
        <w:widowControl w:val="0"/>
        <w:suppressAutoHyphens/>
        <w:ind w:right="43"/>
        <w:jc w:val="right"/>
        <w:rPr>
          <w:rFonts w:eastAsia="Lucida Sans Unicode"/>
          <w:i/>
          <w:lang w:val="lv-LV"/>
        </w:rPr>
      </w:pPr>
      <w:r w:rsidRPr="00BC422A">
        <w:rPr>
          <w:rFonts w:eastAsia="Lucida Sans Unicode"/>
          <w:i/>
          <w:lang w:val="lv-LV"/>
        </w:rPr>
        <w:t>21.panta pirmās daļas 1.punktu, 24.pantu</w:t>
      </w:r>
    </w:p>
    <w:p w:rsidR="00CE3FDF" w:rsidRPr="00BC422A" w:rsidRDefault="00CE3FDF" w:rsidP="00CE3FDF">
      <w:pPr>
        <w:ind w:right="43"/>
        <w:jc w:val="both"/>
        <w:rPr>
          <w:lang w:val="lv-LV"/>
        </w:rPr>
      </w:pPr>
    </w:p>
    <w:p w:rsidR="00CE3FDF" w:rsidRPr="00BC422A" w:rsidRDefault="00CE3FDF" w:rsidP="00CE3FDF">
      <w:pPr>
        <w:pStyle w:val="Sarakstarindkopa"/>
        <w:widowControl w:val="0"/>
        <w:numPr>
          <w:ilvl w:val="0"/>
          <w:numId w:val="42"/>
        </w:numPr>
        <w:suppressAutoHyphens/>
        <w:overflowPunct/>
        <w:autoSpaceDE/>
        <w:autoSpaceDN/>
        <w:adjustRightInd/>
        <w:ind w:right="43"/>
        <w:jc w:val="both"/>
        <w:textAlignment w:val="auto"/>
        <w:rPr>
          <w:bCs/>
          <w:sz w:val="24"/>
          <w:szCs w:val="24"/>
          <w:lang w:val="lv-LV"/>
        </w:rPr>
      </w:pPr>
      <w:r w:rsidRPr="00BC422A">
        <w:rPr>
          <w:bCs/>
          <w:sz w:val="24"/>
          <w:szCs w:val="24"/>
          <w:lang w:val="lv-LV"/>
        </w:rPr>
        <w:t xml:space="preserve">Izdarīt Jēkabpils pilsētas domes </w:t>
      </w:r>
      <w:r w:rsidRPr="00BC422A">
        <w:rPr>
          <w:sz w:val="24"/>
          <w:szCs w:val="24"/>
          <w:lang w:val="lv-LV"/>
        </w:rPr>
        <w:t xml:space="preserve">2013.gada 29.augusta saistošajos noteikumos Nr.43 “Jēkabpils pilsētas pašvaldības nolikums” (turpmāk - nolikums) </w:t>
      </w:r>
      <w:r w:rsidRPr="00BC422A">
        <w:rPr>
          <w:bCs/>
          <w:sz w:val="24"/>
          <w:szCs w:val="24"/>
          <w:lang w:val="lv-LV"/>
        </w:rPr>
        <w:t>šādus grozījumus:</w:t>
      </w:r>
    </w:p>
    <w:p w:rsidR="00CE3FDF" w:rsidRPr="00BC422A" w:rsidRDefault="00CE3FDF" w:rsidP="00CE3FDF">
      <w:pPr>
        <w:pStyle w:val="Sarakstarindkopa"/>
        <w:widowControl w:val="0"/>
        <w:numPr>
          <w:ilvl w:val="1"/>
          <w:numId w:val="42"/>
        </w:numPr>
        <w:tabs>
          <w:tab w:val="left" w:pos="993"/>
        </w:tabs>
        <w:suppressAutoHyphens/>
        <w:overflowPunct/>
        <w:autoSpaceDE/>
        <w:autoSpaceDN/>
        <w:adjustRightInd/>
        <w:ind w:right="43"/>
        <w:jc w:val="both"/>
        <w:textAlignment w:val="auto"/>
        <w:rPr>
          <w:bCs/>
          <w:sz w:val="24"/>
          <w:szCs w:val="24"/>
          <w:lang w:val="lv-LV"/>
        </w:rPr>
      </w:pPr>
      <w:r w:rsidRPr="00BC422A">
        <w:rPr>
          <w:bCs/>
          <w:sz w:val="24"/>
          <w:szCs w:val="24"/>
          <w:lang w:val="lv-LV"/>
        </w:rPr>
        <w:t xml:space="preserve"> Svītrot nolikuma 6.12.apakšpunktu;</w:t>
      </w:r>
    </w:p>
    <w:p w:rsidR="00CE3FDF" w:rsidRPr="00BC422A" w:rsidRDefault="00CE3FDF" w:rsidP="00CE3FDF">
      <w:pPr>
        <w:pStyle w:val="Sarakstarindkopa"/>
        <w:widowControl w:val="0"/>
        <w:numPr>
          <w:ilvl w:val="1"/>
          <w:numId w:val="42"/>
        </w:numPr>
        <w:tabs>
          <w:tab w:val="left" w:pos="993"/>
        </w:tabs>
        <w:suppressAutoHyphens/>
        <w:overflowPunct/>
        <w:autoSpaceDE/>
        <w:autoSpaceDN/>
        <w:adjustRightInd/>
        <w:ind w:right="43"/>
        <w:jc w:val="both"/>
        <w:textAlignment w:val="auto"/>
        <w:rPr>
          <w:bCs/>
          <w:sz w:val="24"/>
          <w:szCs w:val="24"/>
          <w:lang w:val="lv-LV"/>
        </w:rPr>
      </w:pPr>
      <w:r w:rsidRPr="00BC422A">
        <w:rPr>
          <w:bCs/>
          <w:sz w:val="24"/>
          <w:szCs w:val="24"/>
          <w:lang w:val="lv-LV"/>
        </w:rPr>
        <w:t xml:space="preserve"> Aizstāt nolikuma 16.punktā vārdu “Finanšu” ar vārdu “Administratīvā”;</w:t>
      </w:r>
    </w:p>
    <w:p w:rsidR="00CE3FDF" w:rsidRPr="00BC422A" w:rsidRDefault="00CE3FDF" w:rsidP="00CE3FDF">
      <w:pPr>
        <w:pStyle w:val="Sarakstarindkopa"/>
        <w:widowControl w:val="0"/>
        <w:numPr>
          <w:ilvl w:val="1"/>
          <w:numId w:val="42"/>
        </w:numPr>
        <w:tabs>
          <w:tab w:val="left" w:pos="993"/>
        </w:tabs>
        <w:suppressAutoHyphens/>
        <w:overflowPunct/>
        <w:autoSpaceDE/>
        <w:autoSpaceDN/>
        <w:adjustRightInd/>
        <w:ind w:right="43"/>
        <w:jc w:val="both"/>
        <w:textAlignment w:val="auto"/>
        <w:rPr>
          <w:bCs/>
          <w:sz w:val="24"/>
          <w:szCs w:val="24"/>
          <w:lang w:val="lv-LV"/>
        </w:rPr>
      </w:pPr>
      <w:r w:rsidRPr="00BC422A">
        <w:rPr>
          <w:bCs/>
          <w:sz w:val="24"/>
          <w:szCs w:val="24"/>
          <w:lang w:val="lv-LV"/>
        </w:rPr>
        <w:t xml:space="preserve"> Aizstāt nolikuma 104.punktā vārdus “Personāla nodaļa” ar vārdiem “Vienas pieturas aģentūra”.</w:t>
      </w:r>
    </w:p>
    <w:p w:rsidR="00CE3FDF" w:rsidRPr="00BC422A" w:rsidRDefault="00CE3FDF" w:rsidP="00CE3FDF">
      <w:pPr>
        <w:pStyle w:val="Sarakstarindkopa"/>
        <w:widowControl w:val="0"/>
        <w:numPr>
          <w:ilvl w:val="0"/>
          <w:numId w:val="42"/>
        </w:numPr>
        <w:tabs>
          <w:tab w:val="left" w:pos="993"/>
        </w:tabs>
        <w:suppressAutoHyphens/>
        <w:overflowPunct/>
        <w:autoSpaceDE/>
        <w:autoSpaceDN/>
        <w:adjustRightInd/>
        <w:ind w:right="43"/>
        <w:jc w:val="both"/>
        <w:textAlignment w:val="auto"/>
        <w:rPr>
          <w:bCs/>
          <w:sz w:val="24"/>
          <w:szCs w:val="24"/>
          <w:lang w:val="lv-LV"/>
        </w:rPr>
      </w:pPr>
      <w:r w:rsidRPr="00BC422A">
        <w:rPr>
          <w:sz w:val="24"/>
          <w:szCs w:val="24"/>
          <w:lang w:val="lv-LV"/>
        </w:rPr>
        <w:t xml:space="preserve">Grozījumi nolikumā  stājas spēkā 2019.gada 2.septembrī.   </w:t>
      </w:r>
    </w:p>
    <w:p w:rsidR="00CE3FDF" w:rsidRPr="00BC422A" w:rsidRDefault="00CE3FDF" w:rsidP="00CE3FDF">
      <w:pPr>
        <w:ind w:right="43"/>
        <w:rPr>
          <w:lang w:val="lv-LV"/>
        </w:rPr>
      </w:pPr>
    </w:p>
    <w:p w:rsidR="00CE3FDF" w:rsidRPr="00BC422A" w:rsidRDefault="00CE3FDF" w:rsidP="00CE3FDF">
      <w:pPr>
        <w:ind w:right="-766"/>
        <w:rPr>
          <w:lang w:val="lv-LV"/>
        </w:rPr>
      </w:pPr>
    </w:p>
    <w:p w:rsidR="00CE3FDF" w:rsidRDefault="00CE3FDF" w:rsidP="00CE3FDF">
      <w:pPr>
        <w:ind w:right="-766"/>
        <w:rPr>
          <w:lang w:val="lv-LV"/>
        </w:rPr>
      </w:pPr>
    </w:p>
    <w:p w:rsidR="00CE3FDF" w:rsidRPr="00F50068" w:rsidRDefault="00CE3FDF" w:rsidP="00CE3FDF">
      <w:pPr>
        <w:ind w:right="43"/>
        <w:rPr>
          <w:lang w:val="lv-LV"/>
        </w:rPr>
      </w:pPr>
      <w:r w:rsidRPr="00F50068">
        <w:rPr>
          <w:lang w:val="lv-LV"/>
        </w:rPr>
        <w:t>Jēkabpils pilsētas domes priekšsēdētāj</w:t>
      </w:r>
      <w:r>
        <w:rPr>
          <w:lang w:val="lv-LV"/>
        </w:rPr>
        <w:t>s</w:t>
      </w:r>
      <w:r w:rsidRPr="00F50068">
        <w:rPr>
          <w:lang w:val="lv-LV"/>
        </w:rPr>
        <w:t xml:space="preserve"> </w:t>
      </w:r>
      <w:r>
        <w:rPr>
          <w:lang w:val="lv-LV"/>
        </w:rPr>
        <w:t xml:space="preserve">                        (paraksts)                                   A.Kraps </w:t>
      </w: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widowControl w:val="0"/>
        <w:suppressAutoHyphens/>
        <w:ind w:right="-766"/>
        <w:jc w:val="center"/>
        <w:rPr>
          <w:rFonts w:eastAsia="Lucida Sans Unicode"/>
          <w:b/>
          <w:bCs/>
          <w:lang w:val="lv-LV"/>
        </w:rPr>
      </w:pPr>
    </w:p>
    <w:p w:rsidR="00CE3FDF" w:rsidRDefault="00CE3FDF" w:rsidP="00CE3FDF">
      <w:pPr>
        <w:spacing w:after="160" w:line="259" w:lineRule="auto"/>
        <w:rPr>
          <w:rFonts w:eastAsia="Lucida Sans Unicode"/>
          <w:b/>
          <w:bCs/>
          <w:lang w:val="lv-LV"/>
        </w:rPr>
      </w:pPr>
      <w:r>
        <w:rPr>
          <w:rFonts w:eastAsia="Lucida Sans Unicode"/>
          <w:b/>
          <w:bCs/>
          <w:lang w:val="lv-LV"/>
        </w:rPr>
        <w:br w:type="page"/>
      </w:r>
    </w:p>
    <w:p w:rsidR="00CE3FDF" w:rsidRDefault="00CE3FDF" w:rsidP="00CE3FDF">
      <w:pPr>
        <w:widowControl w:val="0"/>
        <w:suppressAutoHyphens/>
        <w:ind w:right="43"/>
        <w:jc w:val="center"/>
        <w:rPr>
          <w:rFonts w:eastAsia="Lucida Sans Unicode"/>
          <w:b/>
          <w:bCs/>
          <w:lang w:val="lv-LV"/>
        </w:rPr>
      </w:pPr>
    </w:p>
    <w:p w:rsidR="00CE3FDF" w:rsidRPr="00F50068" w:rsidRDefault="00CE3FDF" w:rsidP="00CE3FDF">
      <w:pPr>
        <w:widowControl w:val="0"/>
        <w:suppressAutoHyphens/>
        <w:ind w:right="43"/>
        <w:jc w:val="center"/>
        <w:rPr>
          <w:rFonts w:eastAsia="Lucida Sans Unicode"/>
          <w:bCs/>
          <w:lang w:val="lv-LV"/>
        </w:rPr>
      </w:pPr>
      <w:r w:rsidRPr="00F50068">
        <w:rPr>
          <w:rFonts w:eastAsia="Lucida Sans Unicode"/>
          <w:b/>
          <w:bCs/>
          <w:lang w:val="lv-LV"/>
        </w:rPr>
        <w:t>Jēk</w:t>
      </w:r>
      <w:r>
        <w:rPr>
          <w:rFonts w:eastAsia="Lucida Sans Unicode"/>
          <w:b/>
          <w:bCs/>
          <w:lang w:val="lv-LV"/>
        </w:rPr>
        <w:t>abpils pilsētas domes 04.07.2019. saistošo noteikumu Nr.11</w:t>
      </w:r>
    </w:p>
    <w:p w:rsidR="00CE3FDF" w:rsidRPr="00F50068" w:rsidRDefault="00CE3FDF" w:rsidP="00CE3FDF">
      <w:pPr>
        <w:widowControl w:val="0"/>
        <w:suppressAutoHyphens/>
        <w:ind w:right="43"/>
        <w:jc w:val="center"/>
        <w:rPr>
          <w:b/>
          <w:bCs/>
          <w:lang w:val="lv-LV" w:eastAsia="lv-LV"/>
        </w:rPr>
      </w:pPr>
      <w:r>
        <w:rPr>
          <w:rFonts w:eastAsia="Lucida Sans Unicode"/>
          <w:b/>
          <w:bCs/>
          <w:lang w:val="lv-LV"/>
        </w:rPr>
        <w:t xml:space="preserve">„Grozījumi </w:t>
      </w:r>
      <w:r w:rsidRPr="00F50068">
        <w:rPr>
          <w:rFonts w:eastAsia="Lucida Sans Unicode"/>
          <w:b/>
          <w:lang w:val="lv-LV"/>
        </w:rPr>
        <w:t>Jēkabpils pilsētas domes 2013.gada 29.augusta saistošajos noteikumos Nr.43 “Jēkabpils pilsētas pašvaldības nolikums</w:t>
      </w:r>
      <w:r w:rsidRPr="00F50068">
        <w:rPr>
          <w:b/>
          <w:bCs/>
          <w:lang w:val="lv-LV" w:eastAsia="lv-LV"/>
        </w:rPr>
        <w:t>””</w:t>
      </w:r>
    </w:p>
    <w:p w:rsidR="00CE3FDF" w:rsidRPr="00F50068" w:rsidRDefault="00CE3FDF" w:rsidP="00CE3FDF">
      <w:pPr>
        <w:widowControl w:val="0"/>
        <w:suppressAutoHyphens/>
        <w:ind w:right="43"/>
        <w:jc w:val="center"/>
        <w:rPr>
          <w:rFonts w:eastAsia="Lucida Sans Unicode"/>
          <w:b/>
          <w:bCs/>
          <w:lang w:val="lv-LV"/>
        </w:rPr>
      </w:pPr>
      <w:r w:rsidRPr="00F50068">
        <w:rPr>
          <w:rFonts w:eastAsia="Lucida Sans Unicode"/>
          <w:b/>
          <w:bCs/>
          <w:lang w:val="lv-LV"/>
        </w:rPr>
        <w:t>paskaidrojuma raksts</w:t>
      </w:r>
    </w:p>
    <w:p w:rsidR="00CE3FDF" w:rsidRPr="00F50068" w:rsidRDefault="00CE3FDF" w:rsidP="00CE3FDF">
      <w:pPr>
        <w:widowControl w:val="0"/>
        <w:suppressAutoHyphens/>
        <w:ind w:right="43"/>
        <w:jc w:val="center"/>
        <w:rPr>
          <w:rFonts w:eastAsia="Lucida Sans Unicode"/>
          <w:b/>
          <w:bCs/>
          <w:sz w:val="16"/>
          <w:szCs w:val="16"/>
          <w:lang w:val="lv-LV"/>
        </w:rPr>
      </w:pPr>
    </w:p>
    <w:tbl>
      <w:tblPr>
        <w:tblW w:w="906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557"/>
      </w:tblGrid>
      <w:tr w:rsidR="00CE3FDF" w:rsidRPr="00F50068" w:rsidTr="004F24EA">
        <w:trPr>
          <w:cantSplit/>
        </w:trPr>
        <w:tc>
          <w:tcPr>
            <w:tcW w:w="3510" w:type="dxa"/>
            <w:tcBorders>
              <w:top w:val="single" w:sz="4" w:space="0" w:color="auto"/>
              <w:left w:val="single" w:sz="4" w:space="0" w:color="auto"/>
              <w:bottom w:val="single" w:sz="4" w:space="0" w:color="auto"/>
              <w:right w:val="single" w:sz="4" w:space="0" w:color="auto"/>
            </w:tcBorders>
          </w:tcPr>
          <w:p w:rsidR="00CE3FDF" w:rsidRPr="00A23C7D" w:rsidRDefault="00CE3FDF" w:rsidP="004F24EA">
            <w:pPr>
              <w:ind w:right="43"/>
              <w:rPr>
                <w:rFonts w:eastAsia="Lucida Sans Unicode"/>
                <w:b/>
                <w:sz w:val="23"/>
                <w:szCs w:val="23"/>
                <w:lang w:val="lv-LV" w:eastAsia="lv-LV"/>
              </w:rPr>
            </w:pPr>
            <w:r w:rsidRPr="00A23C7D">
              <w:rPr>
                <w:rFonts w:eastAsia="Lucida Sans Unicode"/>
                <w:b/>
                <w:sz w:val="23"/>
                <w:szCs w:val="23"/>
                <w:lang w:val="lv-LV" w:eastAsia="lv-LV"/>
              </w:rPr>
              <w:t>Paskaidrojuma raksta sadaļas</w:t>
            </w:r>
          </w:p>
        </w:tc>
        <w:tc>
          <w:tcPr>
            <w:tcW w:w="5557" w:type="dxa"/>
            <w:tcBorders>
              <w:top w:val="single" w:sz="4" w:space="0" w:color="auto"/>
              <w:left w:val="single" w:sz="4" w:space="0" w:color="auto"/>
              <w:bottom w:val="single" w:sz="4" w:space="0" w:color="auto"/>
              <w:right w:val="single" w:sz="4" w:space="0" w:color="auto"/>
            </w:tcBorders>
            <w:vAlign w:val="center"/>
          </w:tcPr>
          <w:p w:rsidR="00CE3FDF" w:rsidRPr="00A23C7D" w:rsidRDefault="00CE3FDF" w:rsidP="004F24EA">
            <w:pPr>
              <w:ind w:right="43"/>
              <w:jc w:val="center"/>
              <w:rPr>
                <w:rFonts w:eastAsia="Lucida Sans Unicode"/>
                <w:b/>
                <w:bCs/>
                <w:sz w:val="23"/>
                <w:szCs w:val="23"/>
                <w:lang w:val="lv-LV"/>
              </w:rPr>
            </w:pPr>
            <w:r w:rsidRPr="00A23C7D">
              <w:rPr>
                <w:rFonts w:eastAsia="Lucida Sans Unicode"/>
                <w:b/>
                <w:bCs/>
                <w:sz w:val="23"/>
                <w:szCs w:val="23"/>
                <w:lang w:val="lv-LV"/>
              </w:rPr>
              <w:t>Norādāmā informācija</w:t>
            </w:r>
          </w:p>
        </w:tc>
      </w:tr>
      <w:tr w:rsidR="00CE3FDF" w:rsidRPr="00A97495" w:rsidTr="004F24EA">
        <w:trPr>
          <w:cantSplit/>
        </w:trPr>
        <w:tc>
          <w:tcPr>
            <w:tcW w:w="3510" w:type="dxa"/>
            <w:tcBorders>
              <w:top w:val="single" w:sz="4" w:space="0" w:color="auto"/>
              <w:left w:val="single" w:sz="4" w:space="0" w:color="auto"/>
              <w:bottom w:val="single" w:sz="4" w:space="0" w:color="auto"/>
              <w:right w:val="single" w:sz="4" w:space="0" w:color="auto"/>
            </w:tcBorders>
          </w:tcPr>
          <w:p w:rsidR="00CE3FDF" w:rsidRPr="00A23C7D" w:rsidRDefault="00CE3FDF" w:rsidP="00CE3FDF">
            <w:pPr>
              <w:pStyle w:val="Sarakstarindkopa"/>
              <w:widowControl w:val="0"/>
              <w:numPr>
                <w:ilvl w:val="0"/>
                <w:numId w:val="43"/>
              </w:numPr>
              <w:suppressAutoHyphens/>
              <w:overflowPunct/>
              <w:autoSpaceDE/>
              <w:autoSpaceDN/>
              <w:adjustRightInd/>
              <w:ind w:left="313" w:right="43"/>
              <w:textAlignment w:val="auto"/>
              <w:rPr>
                <w:rFonts w:eastAsia="Lucida Sans Unicode"/>
                <w:bCs/>
                <w:sz w:val="23"/>
                <w:szCs w:val="23"/>
                <w:lang w:val="lv-LV"/>
              </w:rPr>
            </w:pPr>
            <w:r w:rsidRPr="00A23C7D">
              <w:rPr>
                <w:rFonts w:eastAsia="Lucida Sans Unicode"/>
                <w:bCs/>
                <w:sz w:val="23"/>
                <w:szCs w:val="23"/>
                <w:lang w:val="lv-LV"/>
              </w:rPr>
              <w:t xml:space="preserve">Projekta nepieciešamības </w:t>
            </w:r>
          </w:p>
          <w:p w:rsidR="00CE3FDF" w:rsidRPr="00A23C7D" w:rsidRDefault="00CE3FDF" w:rsidP="004F24EA">
            <w:pPr>
              <w:pStyle w:val="Sarakstarindkopa"/>
              <w:ind w:left="313" w:right="43"/>
              <w:rPr>
                <w:rFonts w:eastAsia="Lucida Sans Unicode"/>
                <w:bCs/>
                <w:sz w:val="23"/>
                <w:szCs w:val="23"/>
                <w:lang w:val="lv-LV"/>
              </w:rPr>
            </w:pPr>
            <w:r w:rsidRPr="00A23C7D">
              <w:rPr>
                <w:rFonts w:eastAsia="Lucida Sans Unicode"/>
                <w:bCs/>
                <w:sz w:val="23"/>
                <w:szCs w:val="23"/>
                <w:lang w:val="lv-LV"/>
              </w:rPr>
              <w:t>pamatojums</w:t>
            </w:r>
          </w:p>
        </w:tc>
        <w:tc>
          <w:tcPr>
            <w:tcW w:w="5557" w:type="dxa"/>
            <w:tcBorders>
              <w:top w:val="single" w:sz="4" w:space="0" w:color="auto"/>
              <w:left w:val="single" w:sz="4" w:space="0" w:color="auto"/>
              <w:bottom w:val="single" w:sz="4" w:space="0" w:color="auto"/>
              <w:right w:val="single" w:sz="4" w:space="0" w:color="auto"/>
            </w:tcBorders>
            <w:vAlign w:val="center"/>
          </w:tcPr>
          <w:p w:rsidR="00CE3FDF" w:rsidRPr="00A23C7D" w:rsidRDefault="00CE3FDF" w:rsidP="004F24EA">
            <w:pPr>
              <w:widowControl w:val="0"/>
              <w:suppressAutoHyphens/>
              <w:ind w:right="43"/>
              <w:jc w:val="both"/>
              <w:rPr>
                <w:bCs/>
                <w:sz w:val="23"/>
                <w:szCs w:val="23"/>
                <w:lang w:val="lv-LV" w:eastAsia="lv-LV"/>
              </w:rPr>
            </w:pPr>
            <w:r w:rsidRPr="00A23C7D">
              <w:rPr>
                <w:rFonts w:eastAsia="Lucida Sans Unicode"/>
                <w:bCs/>
                <w:sz w:val="23"/>
                <w:szCs w:val="23"/>
                <w:lang w:val="lv-LV"/>
              </w:rPr>
              <w:t xml:space="preserve">Jēkabpils pilsētas dome 28.02.2019. pieņēma lēmumu Nr.76 “Par Jēkabpils vakara vidusskolu”, ar kuru nolēma likvidēt Jēkabpils vakara vidusskolu, pievienojot to Jēkabpils 2.vidusskolai. Likvidācija pabeidzama līdz 31.08.2019. Līdz ar to Jēkabpils vakara vidusskola </w:t>
            </w:r>
            <w:r>
              <w:rPr>
                <w:rFonts w:eastAsia="Lucida Sans Unicode"/>
                <w:bCs/>
                <w:sz w:val="23"/>
                <w:szCs w:val="23"/>
                <w:lang w:val="lv-LV"/>
              </w:rPr>
              <w:t xml:space="preserve">svītrojama no </w:t>
            </w:r>
            <w:r w:rsidRPr="00A23C7D">
              <w:rPr>
                <w:rFonts w:eastAsia="Lucida Sans Unicode"/>
                <w:bCs/>
                <w:sz w:val="23"/>
                <w:szCs w:val="23"/>
                <w:lang w:val="lv-LV"/>
              </w:rPr>
              <w:t>Jēkabp</w:t>
            </w:r>
            <w:r>
              <w:rPr>
                <w:rFonts w:eastAsia="Lucida Sans Unicode"/>
                <w:bCs/>
                <w:sz w:val="23"/>
                <w:szCs w:val="23"/>
                <w:lang w:val="lv-LV"/>
              </w:rPr>
              <w:t>ils pilsētas pašvaldības iestāžu saraksta</w:t>
            </w:r>
            <w:r w:rsidRPr="00A23C7D">
              <w:rPr>
                <w:rFonts w:eastAsia="Lucida Sans Unicode"/>
                <w:bCs/>
                <w:sz w:val="23"/>
                <w:szCs w:val="23"/>
                <w:lang w:val="lv-LV"/>
              </w:rPr>
              <w:t xml:space="preserve">.   </w:t>
            </w:r>
          </w:p>
          <w:p w:rsidR="00CE3FDF" w:rsidRPr="00A23C7D" w:rsidRDefault="00CE3FDF" w:rsidP="004F24EA">
            <w:pPr>
              <w:widowControl w:val="0"/>
              <w:suppressAutoHyphens/>
              <w:ind w:right="43"/>
              <w:jc w:val="both"/>
              <w:rPr>
                <w:bCs/>
                <w:sz w:val="23"/>
                <w:szCs w:val="23"/>
                <w:lang w:val="lv-LV" w:eastAsia="lv-LV"/>
              </w:rPr>
            </w:pPr>
            <w:r w:rsidRPr="00A23C7D">
              <w:rPr>
                <w:bCs/>
                <w:sz w:val="23"/>
                <w:szCs w:val="23"/>
                <w:lang w:val="lv-LV" w:eastAsia="lv-LV"/>
              </w:rPr>
              <w:t xml:space="preserve">Ņemot vērā plānotās izmaiņas iestādes “Jēkabpils pilsētas pašvaldība” Administrācijas struktūrā, nepieciešams aizstāt Finanšu departamenta direktoru ar Administratīvā departamenta direktoru un Personāla nodaļu ar Vienas pieturas aģentūru. </w:t>
            </w:r>
            <w:r w:rsidRPr="00A23C7D">
              <w:rPr>
                <w:rFonts w:eastAsia="Lucida Sans Unicode"/>
                <w:sz w:val="23"/>
                <w:szCs w:val="23"/>
                <w:lang w:val="lv-LV"/>
              </w:rPr>
              <w:t xml:space="preserve"> </w:t>
            </w:r>
            <w:r>
              <w:rPr>
                <w:rFonts w:eastAsia="Lucida Sans Unicode"/>
                <w:sz w:val="23"/>
                <w:szCs w:val="23"/>
                <w:lang w:val="lv-LV"/>
              </w:rPr>
              <w:t>Tiek paredzēts, ka m</w:t>
            </w:r>
            <w:r w:rsidRPr="00A23C7D">
              <w:rPr>
                <w:rFonts w:eastAsia="Lucida Sans Unicode"/>
                <w:sz w:val="23"/>
                <w:szCs w:val="23"/>
                <w:lang w:val="lv-LV"/>
              </w:rPr>
              <w:t>inētās izmaiņas stāsies spēkā 2019.gada 2.septembrī.</w:t>
            </w:r>
            <w:r w:rsidRPr="00A23C7D">
              <w:rPr>
                <w:rFonts w:eastAsia="Lucida Sans Unicode"/>
                <w:bCs/>
                <w:sz w:val="23"/>
                <w:szCs w:val="23"/>
                <w:lang w:val="lv-LV" w:eastAsia="lv-LV"/>
              </w:rPr>
              <w:t xml:space="preserve">  </w:t>
            </w:r>
          </w:p>
        </w:tc>
      </w:tr>
      <w:tr w:rsidR="00CE3FDF" w:rsidRPr="00FD61D0" w:rsidTr="004F24EA">
        <w:trPr>
          <w:cantSplit/>
        </w:trPr>
        <w:tc>
          <w:tcPr>
            <w:tcW w:w="3510" w:type="dxa"/>
            <w:tcBorders>
              <w:top w:val="single" w:sz="4" w:space="0" w:color="auto"/>
              <w:left w:val="single" w:sz="4" w:space="0" w:color="auto"/>
              <w:bottom w:val="single" w:sz="4" w:space="0" w:color="auto"/>
              <w:right w:val="single" w:sz="4" w:space="0" w:color="auto"/>
            </w:tcBorders>
          </w:tcPr>
          <w:p w:rsidR="00CE3FDF" w:rsidRPr="00A23C7D" w:rsidRDefault="00CE3FDF" w:rsidP="004F24EA">
            <w:pPr>
              <w:ind w:right="43"/>
              <w:rPr>
                <w:rFonts w:eastAsia="Lucida Sans Unicode"/>
                <w:bCs/>
                <w:sz w:val="23"/>
                <w:szCs w:val="23"/>
                <w:lang w:val="lv-LV" w:eastAsia="lv-LV"/>
              </w:rPr>
            </w:pPr>
            <w:r w:rsidRPr="00A23C7D">
              <w:rPr>
                <w:rFonts w:eastAsia="Lucida Sans Unicode"/>
                <w:bCs/>
                <w:sz w:val="23"/>
                <w:szCs w:val="23"/>
                <w:lang w:val="lv-LV" w:eastAsia="lv-LV"/>
              </w:rPr>
              <w:t>2. Īss projekta satura izklāsts</w:t>
            </w:r>
          </w:p>
          <w:p w:rsidR="00CE3FDF" w:rsidRPr="00A23C7D" w:rsidRDefault="00CE3FDF" w:rsidP="004F24EA">
            <w:pPr>
              <w:ind w:right="43"/>
              <w:rPr>
                <w:rFonts w:eastAsia="Lucida Sans Unicode"/>
                <w:bCs/>
                <w:sz w:val="23"/>
                <w:szCs w:val="23"/>
                <w:lang w:val="lv-LV" w:eastAsia="lv-LV"/>
              </w:rPr>
            </w:pPr>
          </w:p>
        </w:tc>
        <w:tc>
          <w:tcPr>
            <w:tcW w:w="5557" w:type="dxa"/>
            <w:tcBorders>
              <w:top w:val="single" w:sz="4" w:space="0" w:color="auto"/>
              <w:left w:val="single" w:sz="4" w:space="0" w:color="auto"/>
              <w:bottom w:val="single" w:sz="4" w:space="0" w:color="auto"/>
              <w:right w:val="single" w:sz="4" w:space="0" w:color="auto"/>
            </w:tcBorders>
            <w:vAlign w:val="center"/>
          </w:tcPr>
          <w:p w:rsidR="00CE3FDF" w:rsidRPr="00A23C7D" w:rsidRDefault="00CE3FDF" w:rsidP="004F24EA">
            <w:pPr>
              <w:widowControl w:val="0"/>
              <w:tabs>
                <w:tab w:val="left" w:pos="1418"/>
              </w:tabs>
              <w:suppressAutoHyphens/>
              <w:ind w:right="43"/>
              <w:jc w:val="both"/>
              <w:rPr>
                <w:rFonts w:eastAsia="Lucida Sans Unicode"/>
                <w:sz w:val="23"/>
                <w:szCs w:val="23"/>
                <w:lang w:val="lv-LV"/>
              </w:rPr>
            </w:pPr>
            <w:r w:rsidRPr="00A23C7D">
              <w:rPr>
                <w:rFonts w:eastAsia="Lucida Sans Unicode"/>
                <w:bCs/>
                <w:sz w:val="23"/>
                <w:szCs w:val="23"/>
                <w:lang w:val="lv-LV"/>
              </w:rPr>
              <w:t xml:space="preserve">Saistošie noteikumi </w:t>
            </w:r>
            <w:r w:rsidRPr="00A23C7D">
              <w:rPr>
                <w:rFonts w:eastAsia="Lucida Sans Unicode"/>
                <w:sz w:val="23"/>
                <w:szCs w:val="23"/>
                <w:lang w:val="lv-LV"/>
              </w:rPr>
              <w:t xml:space="preserve">izstrādāti pamatojoties uz likuma “Par pašvaldībām” 21.panta pirmās daļas 1.un 24.pantu, </w:t>
            </w:r>
            <w:r w:rsidRPr="00A23C7D">
              <w:rPr>
                <w:rFonts w:eastAsia="Lucida Sans Unicode"/>
                <w:bCs/>
                <w:sz w:val="23"/>
                <w:szCs w:val="23"/>
                <w:lang w:val="lv-LV"/>
              </w:rPr>
              <w:t>41.panta pirmās daļas 1.punktu</w:t>
            </w:r>
            <w:r w:rsidRPr="00A23C7D">
              <w:rPr>
                <w:rFonts w:eastAsia="Lucida Sans Unicode"/>
                <w:sz w:val="23"/>
                <w:szCs w:val="23"/>
                <w:lang w:val="lv-LV"/>
              </w:rPr>
              <w:t>.</w:t>
            </w:r>
          </w:p>
          <w:p w:rsidR="00CE3FDF" w:rsidRPr="00A23C7D" w:rsidRDefault="00CE3FDF" w:rsidP="004F24EA">
            <w:pPr>
              <w:widowControl w:val="0"/>
              <w:tabs>
                <w:tab w:val="left" w:pos="1418"/>
              </w:tabs>
              <w:suppressAutoHyphens/>
              <w:ind w:right="43"/>
              <w:jc w:val="both"/>
              <w:rPr>
                <w:rFonts w:eastAsia="Lucida Sans Unicode"/>
                <w:sz w:val="23"/>
                <w:szCs w:val="23"/>
                <w:lang w:val="lv-LV"/>
              </w:rPr>
            </w:pPr>
            <w:r w:rsidRPr="00A23C7D">
              <w:rPr>
                <w:rFonts w:eastAsia="Lucida Sans Unicode"/>
                <w:sz w:val="23"/>
                <w:szCs w:val="23"/>
                <w:lang w:val="lv-LV"/>
              </w:rPr>
              <w:t>Ar saistoš</w:t>
            </w:r>
            <w:r>
              <w:rPr>
                <w:rFonts w:eastAsia="Lucida Sans Unicode"/>
                <w:sz w:val="23"/>
                <w:szCs w:val="23"/>
                <w:lang w:val="lv-LV"/>
              </w:rPr>
              <w:t>o</w:t>
            </w:r>
            <w:r w:rsidRPr="00A23C7D">
              <w:rPr>
                <w:rFonts w:eastAsia="Lucida Sans Unicode"/>
                <w:sz w:val="23"/>
                <w:szCs w:val="23"/>
                <w:lang w:val="lv-LV"/>
              </w:rPr>
              <w:t xml:space="preserve"> noteikum</w:t>
            </w:r>
            <w:r>
              <w:rPr>
                <w:rFonts w:eastAsia="Lucida Sans Unicode"/>
                <w:sz w:val="23"/>
                <w:szCs w:val="23"/>
                <w:lang w:val="lv-LV"/>
              </w:rPr>
              <w:t>u grozījumiem: 1)</w:t>
            </w:r>
            <w:r w:rsidRPr="00A23C7D">
              <w:rPr>
                <w:rFonts w:eastAsia="Lucida Sans Unicode"/>
                <w:sz w:val="23"/>
                <w:szCs w:val="23"/>
                <w:lang w:val="lv-LV"/>
              </w:rPr>
              <w:t xml:space="preserve"> </w:t>
            </w:r>
            <w:r>
              <w:rPr>
                <w:rFonts w:eastAsia="Lucida Sans Unicode"/>
                <w:sz w:val="23"/>
                <w:szCs w:val="23"/>
                <w:lang w:val="lv-LV"/>
              </w:rPr>
              <w:t xml:space="preserve">tiek svītrota Jēkabpils vakara vidusskola no pašvaldības iestāžu saraksta, 2) </w:t>
            </w:r>
            <w:r w:rsidRPr="00A23C7D">
              <w:rPr>
                <w:rFonts w:eastAsia="Lucida Sans Unicode"/>
                <w:sz w:val="23"/>
                <w:szCs w:val="23"/>
                <w:lang w:val="lv-LV"/>
              </w:rPr>
              <w:t>tiek noteikts, ka izpilddirektora pienākumus viņa prombūtnes laikā pilda Administratīvā departamenta direktors</w:t>
            </w:r>
            <w:r>
              <w:rPr>
                <w:rFonts w:eastAsia="Lucida Sans Unicode"/>
                <w:sz w:val="23"/>
                <w:szCs w:val="23"/>
                <w:lang w:val="lv-LV"/>
              </w:rPr>
              <w:t xml:space="preserve">, 3) </w:t>
            </w:r>
            <w:r w:rsidRPr="00A23C7D">
              <w:rPr>
                <w:rFonts w:eastAsia="Lucida Sans Unicode"/>
                <w:sz w:val="23"/>
                <w:szCs w:val="23"/>
                <w:lang w:val="lv-LV"/>
              </w:rPr>
              <w:t xml:space="preserve">Personāla nodaļa tiek aizstāta ar Vienas pieturas aģentūru. </w:t>
            </w:r>
          </w:p>
        </w:tc>
      </w:tr>
      <w:tr w:rsidR="00CE3FDF" w:rsidRPr="00E974AA" w:rsidTr="004F24EA">
        <w:trPr>
          <w:cantSplit/>
        </w:trPr>
        <w:tc>
          <w:tcPr>
            <w:tcW w:w="3510" w:type="dxa"/>
            <w:tcBorders>
              <w:top w:val="single" w:sz="4" w:space="0" w:color="auto"/>
              <w:left w:val="single" w:sz="4" w:space="0" w:color="auto"/>
              <w:bottom w:val="single" w:sz="4" w:space="0" w:color="auto"/>
              <w:right w:val="single" w:sz="4" w:space="0" w:color="auto"/>
            </w:tcBorders>
          </w:tcPr>
          <w:p w:rsidR="00CE3FDF" w:rsidRPr="00A23C7D" w:rsidRDefault="00CE3FDF" w:rsidP="004F24EA">
            <w:pPr>
              <w:ind w:right="43"/>
              <w:rPr>
                <w:rFonts w:eastAsia="Lucida Sans Unicode"/>
                <w:bCs/>
                <w:sz w:val="23"/>
                <w:szCs w:val="23"/>
                <w:lang w:val="lv-LV"/>
              </w:rPr>
            </w:pPr>
            <w:r w:rsidRPr="00A23C7D">
              <w:rPr>
                <w:rFonts w:eastAsia="Lucida Sans Unicode"/>
                <w:bCs/>
                <w:sz w:val="23"/>
                <w:szCs w:val="23"/>
                <w:lang w:val="lv-LV"/>
              </w:rPr>
              <w:t>3. Informācija par plānoto projekta ietekmi uz pašvaldības budžetu</w:t>
            </w:r>
          </w:p>
        </w:tc>
        <w:tc>
          <w:tcPr>
            <w:tcW w:w="5557" w:type="dxa"/>
            <w:tcBorders>
              <w:top w:val="single" w:sz="4" w:space="0" w:color="auto"/>
              <w:left w:val="single" w:sz="4" w:space="0" w:color="auto"/>
              <w:bottom w:val="single" w:sz="4" w:space="0" w:color="auto"/>
              <w:right w:val="single" w:sz="4" w:space="0" w:color="auto"/>
            </w:tcBorders>
            <w:vAlign w:val="center"/>
          </w:tcPr>
          <w:p w:rsidR="00CE3FDF" w:rsidRPr="00A23C7D" w:rsidRDefault="00CE3FDF" w:rsidP="004F24EA">
            <w:pPr>
              <w:widowControl w:val="0"/>
              <w:suppressAutoHyphens/>
              <w:ind w:right="43"/>
              <w:jc w:val="both"/>
              <w:rPr>
                <w:rFonts w:eastAsia="Lucida Sans Unicode"/>
                <w:bCs/>
                <w:sz w:val="23"/>
                <w:szCs w:val="23"/>
                <w:lang w:val="lv-LV"/>
              </w:rPr>
            </w:pPr>
            <w:r w:rsidRPr="00A23C7D">
              <w:rPr>
                <w:rFonts w:eastAsia="Lucida Sans Unicode"/>
                <w:bCs/>
                <w:sz w:val="23"/>
                <w:szCs w:val="23"/>
                <w:lang w:val="lv-LV"/>
              </w:rPr>
              <w:t>Nav ietekmes uz budžetu</w:t>
            </w:r>
            <w:r>
              <w:rPr>
                <w:rFonts w:eastAsia="Lucida Sans Unicode"/>
                <w:bCs/>
                <w:sz w:val="23"/>
                <w:szCs w:val="23"/>
                <w:lang w:val="lv-LV"/>
              </w:rPr>
              <w:t>.</w:t>
            </w:r>
          </w:p>
        </w:tc>
      </w:tr>
      <w:tr w:rsidR="00CE3FDF" w:rsidRPr="00FD61D0" w:rsidTr="004F24EA">
        <w:trPr>
          <w:cantSplit/>
        </w:trPr>
        <w:tc>
          <w:tcPr>
            <w:tcW w:w="3510" w:type="dxa"/>
            <w:tcBorders>
              <w:top w:val="single" w:sz="4" w:space="0" w:color="auto"/>
              <w:left w:val="single" w:sz="4" w:space="0" w:color="auto"/>
              <w:bottom w:val="single" w:sz="4" w:space="0" w:color="auto"/>
              <w:right w:val="single" w:sz="4" w:space="0" w:color="auto"/>
            </w:tcBorders>
          </w:tcPr>
          <w:p w:rsidR="00CE3FDF" w:rsidRPr="00A23C7D" w:rsidRDefault="00CE3FDF" w:rsidP="004F24EA">
            <w:pPr>
              <w:widowControl w:val="0"/>
              <w:suppressAutoHyphens/>
              <w:ind w:right="43"/>
              <w:rPr>
                <w:rFonts w:eastAsia="Lucida Sans Unicode"/>
                <w:bCs/>
                <w:sz w:val="23"/>
                <w:szCs w:val="23"/>
                <w:lang w:val="lv-LV"/>
              </w:rPr>
            </w:pPr>
            <w:r w:rsidRPr="00A23C7D">
              <w:rPr>
                <w:rFonts w:eastAsia="Lucida Sans Unicode"/>
                <w:bCs/>
                <w:sz w:val="23"/>
                <w:szCs w:val="23"/>
                <w:lang w:val="lv-LV"/>
              </w:rPr>
              <w:t>4. Informācija par administratīvajām procedūrām</w:t>
            </w:r>
          </w:p>
        </w:tc>
        <w:tc>
          <w:tcPr>
            <w:tcW w:w="5557" w:type="dxa"/>
            <w:tcBorders>
              <w:top w:val="single" w:sz="4" w:space="0" w:color="auto"/>
              <w:left w:val="single" w:sz="4" w:space="0" w:color="auto"/>
              <w:bottom w:val="single" w:sz="4" w:space="0" w:color="auto"/>
              <w:right w:val="single" w:sz="4" w:space="0" w:color="auto"/>
            </w:tcBorders>
            <w:vAlign w:val="center"/>
          </w:tcPr>
          <w:p w:rsidR="00CE3FDF" w:rsidRPr="00A23C7D" w:rsidRDefault="00CE3FDF" w:rsidP="004F24EA">
            <w:pPr>
              <w:widowControl w:val="0"/>
              <w:suppressAutoHyphens/>
              <w:ind w:right="43" w:firstLine="34"/>
              <w:rPr>
                <w:rFonts w:eastAsia="Lucida Sans Unicode"/>
                <w:sz w:val="23"/>
                <w:szCs w:val="23"/>
                <w:lang w:val="lv-LV"/>
              </w:rPr>
            </w:pPr>
            <w:r w:rsidRPr="00A23C7D">
              <w:rPr>
                <w:rFonts w:eastAsia="Lucida Sans Unicode"/>
                <w:sz w:val="23"/>
                <w:szCs w:val="23"/>
                <w:lang w:val="lv-LV"/>
              </w:rPr>
              <w:t>Par saistošo noteikumu piemērošanu var griezties Jēkabpils pilsētas pašvaldībā.</w:t>
            </w:r>
          </w:p>
        </w:tc>
      </w:tr>
      <w:tr w:rsidR="00CE3FDF" w:rsidRPr="00F50068" w:rsidTr="004F24EA">
        <w:trPr>
          <w:cantSplit/>
        </w:trPr>
        <w:tc>
          <w:tcPr>
            <w:tcW w:w="3510" w:type="dxa"/>
            <w:tcBorders>
              <w:top w:val="single" w:sz="4" w:space="0" w:color="auto"/>
              <w:left w:val="single" w:sz="4" w:space="0" w:color="auto"/>
              <w:bottom w:val="single" w:sz="4" w:space="0" w:color="auto"/>
              <w:right w:val="single" w:sz="4" w:space="0" w:color="auto"/>
            </w:tcBorders>
          </w:tcPr>
          <w:p w:rsidR="00CE3FDF" w:rsidRPr="00A23C7D" w:rsidRDefault="00CE3FDF" w:rsidP="004F24EA">
            <w:pPr>
              <w:widowControl w:val="0"/>
              <w:suppressAutoHyphens/>
              <w:ind w:right="43"/>
              <w:rPr>
                <w:rFonts w:eastAsia="Lucida Sans Unicode"/>
                <w:bCs/>
                <w:sz w:val="23"/>
                <w:szCs w:val="23"/>
                <w:lang w:val="lv-LV"/>
              </w:rPr>
            </w:pPr>
            <w:r w:rsidRPr="00A23C7D">
              <w:rPr>
                <w:rFonts w:eastAsia="Lucida Sans Unicode"/>
                <w:bCs/>
                <w:sz w:val="23"/>
                <w:szCs w:val="23"/>
                <w:lang w:val="lv-LV"/>
              </w:rPr>
              <w:t>5. Informācija par konsultācijām ar privātpersonām</w:t>
            </w:r>
          </w:p>
        </w:tc>
        <w:tc>
          <w:tcPr>
            <w:tcW w:w="5557" w:type="dxa"/>
            <w:tcBorders>
              <w:top w:val="single" w:sz="4" w:space="0" w:color="auto"/>
              <w:left w:val="single" w:sz="4" w:space="0" w:color="auto"/>
              <w:bottom w:val="single" w:sz="4" w:space="0" w:color="auto"/>
              <w:right w:val="single" w:sz="4" w:space="0" w:color="auto"/>
            </w:tcBorders>
            <w:vAlign w:val="center"/>
          </w:tcPr>
          <w:p w:rsidR="00CE3FDF" w:rsidRPr="00A23C7D" w:rsidRDefault="00CE3FDF" w:rsidP="004F24EA">
            <w:pPr>
              <w:ind w:right="43" w:firstLine="34"/>
              <w:jc w:val="both"/>
              <w:rPr>
                <w:rFonts w:eastAsia="Lucida Sans Unicode"/>
                <w:sz w:val="23"/>
                <w:szCs w:val="23"/>
                <w:lang w:val="lv-LV"/>
              </w:rPr>
            </w:pPr>
            <w:r w:rsidRPr="00A23C7D">
              <w:rPr>
                <w:rFonts w:eastAsia="Lucida Sans Unicode"/>
                <w:bCs/>
                <w:sz w:val="23"/>
                <w:szCs w:val="23"/>
                <w:lang w:val="lv-LV" w:eastAsia="lv-LV"/>
              </w:rPr>
              <w:t xml:space="preserve">Nav attiecināms. </w:t>
            </w:r>
          </w:p>
        </w:tc>
      </w:tr>
    </w:tbl>
    <w:p w:rsidR="00CE3FDF" w:rsidRPr="00F50068" w:rsidRDefault="00CE3FDF" w:rsidP="00CE3FDF">
      <w:pPr>
        <w:ind w:right="43"/>
        <w:jc w:val="both"/>
        <w:rPr>
          <w:rFonts w:eastAsia="Lucida Sans Unicode"/>
          <w:lang w:val="lv-LV"/>
        </w:rPr>
      </w:pPr>
    </w:p>
    <w:p w:rsidR="00CE3FDF" w:rsidRPr="00F50068" w:rsidRDefault="00CE3FDF" w:rsidP="00CE3FDF">
      <w:pPr>
        <w:ind w:right="43"/>
        <w:jc w:val="both"/>
        <w:rPr>
          <w:rFonts w:eastAsia="Lucida Sans Unicode"/>
          <w:lang w:val="lv-LV"/>
        </w:rPr>
      </w:pPr>
    </w:p>
    <w:p w:rsidR="00CE3FDF" w:rsidRPr="00F50068" w:rsidRDefault="00CE3FDF" w:rsidP="00CE3FDF">
      <w:pPr>
        <w:widowControl w:val="0"/>
        <w:tabs>
          <w:tab w:val="right" w:pos="9214"/>
        </w:tabs>
        <w:suppressAutoHyphens/>
        <w:ind w:right="43"/>
        <w:rPr>
          <w:rFonts w:eastAsia="Lucida Sans Unicode" w:cs="Tahoma"/>
          <w:lang w:val="lv-LV"/>
        </w:rPr>
      </w:pPr>
      <w:r w:rsidRPr="00F50068">
        <w:rPr>
          <w:rFonts w:eastAsia="Lucida Sans Unicode" w:cs="Tahoma"/>
          <w:lang w:val="lv-LV"/>
        </w:rPr>
        <w:t>Jēkabpils pilsētas domes priekšsēdētāj</w:t>
      </w:r>
      <w:r>
        <w:rPr>
          <w:rFonts w:eastAsia="Lucida Sans Unicode" w:cs="Tahoma"/>
          <w:lang w:val="lv-LV"/>
        </w:rPr>
        <w:t xml:space="preserve">s </w:t>
      </w:r>
      <w:r w:rsidRPr="00F50068">
        <w:rPr>
          <w:rFonts w:eastAsia="Lucida Sans Unicode" w:cs="Tahoma"/>
          <w:lang w:val="lv-LV"/>
        </w:rPr>
        <w:t xml:space="preserve"> </w:t>
      </w:r>
      <w:r>
        <w:rPr>
          <w:rFonts w:eastAsia="Lucida Sans Unicode" w:cs="Tahoma"/>
          <w:lang w:val="lv-LV"/>
        </w:rPr>
        <w:t xml:space="preserve">                         (paraksts)                             </w:t>
      </w:r>
      <w:r>
        <w:rPr>
          <w:lang w:val="lv-LV"/>
        </w:rPr>
        <w:t>A.Kraps</w:t>
      </w:r>
      <w:r>
        <w:rPr>
          <w:rFonts w:eastAsia="Lucida Sans Unicode" w:cs="Tahoma"/>
          <w:lang w:val="lv-LV"/>
        </w:rPr>
        <w:t xml:space="preserve">                                                            </w:t>
      </w:r>
      <w:r>
        <w:rPr>
          <w:lang w:val="lv-LV"/>
        </w:rPr>
        <w:t xml:space="preserve"> </w:t>
      </w:r>
    </w:p>
    <w:p w:rsidR="00BC422A" w:rsidRDefault="00BC422A">
      <w:pPr>
        <w:spacing w:after="160" w:line="259" w:lineRule="auto"/>
        <w:rPr>
          <w:rFonts w:eastAsia="Lucida Sans Unicode"/>
          <w:b/>
          <w:szCs w:val="20"/>
        </w:rPr>
      </w:pPr>
      <w:r>
        <w:rPr>
          <w:rFonts w:eastAsia="Lucida Sans Unicode"/>
          <w:b/>
          <w:szCs w:val="20"/>
        </w:rPr>
        <w:br w:type="page"/>
      </w:r>
    </w:p>
    <w:p w:rsidR="00CE3FDF" w:rsidRPr="00D64853" w:rsidRDefault="00CE3FDF" w:rsidP="00CE3FDF">
      <w:pPr>
        <w:widowControl w:val="0"/>
        <w:suppressAutoHyphens/>
        <w:jc w:val="center"/>
        <w:rPr>
          <w:rFonts w:eastAsia="Lucida Sans Unicode"/>
          <w:b/>
          <w:szCs w:val="20"/>
        </w:rPr>
      </w:pPr>
      <w:bookmarkStart w:id="19" w:name="_GoBack"/>
      <w:bookmarkEnd w:id="19"/>
      <w:r>
        <w:rPr>
          <w:rFonts w:eastAsia="Lucida Sans Unicode"/>
          <w:b/>
          <w:szCs w:val="20"/>
        </w:rPr>
        <w:lastRenderedPageBreak/>
        <w:t>LĒMUMS</w:t>
      </w:r>
    </w:p>
    <w:p w:rsidR="00CE3FDF" w:rsidRPr="00B61674" w:rsidRDefault="00CE3FDF" w:rsidP="00CE3FDF">
      <w:pPr>
        <w:widowControl w:val="0"/>
        <w:suppressAutoHyphens/>
        <w:jc w:val="center"/>
        <w:rPr>
          <w:rFonts w:eastAsia="Lucida Sans Unicode"/>
          <w:szCs w:val="20"/>
        </w:rPr>
      </w:pPr>
      <w:r w:rsidRPr="00B61674">
        <w:rPr>
          <w:rFonts w:eastAsia="Lucida Sans Unicode"/>
          <w:szCs w:val="20"/>
        </w:rPr>
        <w:t>Jēkabpilī</w:t>
      </w:r>
    </w:p>
    <w:p w:rsidR="00CE3FDF" w:rsidRDefault="00CE3FDF" w:rsidP="00CE3FDF"/>
    <w:p w:rsidR="00CE3FDF" w:rsidRDefault="00CE3FDF" w:rsidP="00CE3FDF">
      <w:pPr>
        <w:tabs>
          <w:tab w:val="right" w:pos="9356"/>
        </w:tabs>
        <w:snapToGrid w:val="0"/>
        <w:jc w:val="both"/>
        <w:rPr>
          <w:rFonts w:cs="Tahoma"/>
          <w:bCs/>
          <w:szCs w:val="22"/>
        </w:rPr>
      </w:pPr>
      <w:r>
        <w:rPr>
          <w:rFonts w:cs="Tahoma"/>
          <w:bCs/>
          <w:szCs w:val="22"/>
        </w:rPr>
        <w:t>04.07.2019. (protokols Nr.20, 29</w:t>
      </w:r>
      <w:r w:rsidRPr="00E96493">
        <w:rPr>
          <w:rFonts w:cs="Tahoma"/>
          <w:bCs/>
          <w:szCs w:val="22"/>
        </w:rPr>
        <w:t>.§)</w:t>
      </w:r>
      <w:r>
        <w:rPr>
          <w:rFonts w:cs="Tahoma"/>
          <w:bCs/>
          <w:szCs w:val="22"/>
        </w:rPr>
        <w:t xml:space="preserve"> </w:t>
      </w:r>
      <w:r>
        <w:rPr>
          <w:rFonts w:cs="Tahoma"/>
          <w:bCs/>
          <w:szCs w:val="22"/>
        </w:rPr>
        <w:tab/>
        <w:t>Nr.332</w:t>
      </w:r>
    </w:p>
    <w:p w:rsidR="00CE3FDF" w:rsidRPr="003F3EBB" w:rsidRDefault="00CE3FDF" w:rsidP="00CE3FDF">
      <w:pPr>
        <w:tabs>
          <w:tab w:val="right" w:pos="9000"/>
        </w:tabs>
        <w:snapToGrid w:val="0"/>
        <w:jc w:val="both"/>
        <w:rPr>
          <w:rFonts w:cs="Tahoma"/>
          <w:bCs/>
          <w:szCs w:val="22"/>
          <w:lang w:val="lv-LV"/>
        </w:rPr>
      </w:pPr>
    </w:p>
    <w:p w:rsidR="00CE3FDF" w:rsidRPr="000E5747" w:rsidRDefault="00CE3FDF" w:rsidP="00CE3FDF">
      <w:pPr>
        <w:pStyle w:val="naisf"/>
        <w:spacing w:before="0" w:after="0"/>
        <w:ind w:right="43" w:firstLine="0"/>
        <w:rPr>
          <w:bCs/>
        </w:rPr>
      </w:pPr>
      <w:bookmarkStart w:id="20" w:name="_Hlk508886251"/>
      <w:r w:rsidRPr="000E5747">
        <w:rPr>
          <w:bCs/>
        </w:rPr>
        <w:t>Par Jēkabpils 3.vidusskolas direktora atbrīvošanu</w:t>
      </w:r>
    </w:p>
    <w:bookmarkEnd w:id="20"/>
    <w:p w:rsidR="00CE3FDF" w:rsidRPr="000E5747" w:rsidRDefault="00CE3FDF" w:rsidP="00CE3FDF">
      <w:pPr>
        <w:pStyle w:val="naisf"/>
        <w:spacing w:before="0" w:after="0"/>
        <w:ind w:right="43" w:firstLine="709"/>
      </w:pPr>
      <w:r w:rsidRPr="000E5747">
        <w:t xml:space="preserve"> </w:t>
      </w:r>
    </w:p>
    <w:p w:rsidR="00CE3FDF" w:rsidRPr="000E5747" w:rsidRDefault="00CE3FDF" w:rsidP="00CE3FDF">
      <w:pPr>
        <w:tabs>
          <w:tab w:val="right" w:pos="9356"/>
        </w:tabs>
        <w:snapToGrid w:val="0"/>
        <w:ind w:firstLine="720"/>
        <w:jc w:val="both"/>
        <w:rPr>
          <w:rFonts w:cs="Tahoma"/>
          <w:bCs/>
          <w:szCs w:val="22"/>
          <w:lang w:val="lv-LV"/>
        </w:rPr>
      </w:pPr>
      <w:r w:rsidRPr="000E5747">
        <w:rPr>
          <w:rFonts w:cs="Tahoma"/>
          <w:bCs/>
          <w:szCs w:val="22"/>
          <w:lang w:val="lv-LV"/>
        </w:rPr>
        <w:t xml:space="preserve">Jēkabpils pilsētas pašvaldībā 26.06.2019. saņemts Jēkabpils 3.vidusskolas direktora iesniegums skatīt jautājumu par atbrīvošanu no amata.  </w:t>
      </w:r>
    </w:p>
    <w:p w:rsidR="00CE3FDF" w:rsidRPr="000E5747" w:rsidRDefault="00CE3FDF" w:rsidP="00CE3FDF">
      <w:pPr>
        <w:tabs>
          <w:tab w:val="right" w:pos="9356"/>
        </w:tabs>
        <w:snapToGrid w:val="0"/>
        <w:ind w:firstLine="720"/>
        <w:jc w:val="both"/>
        <w:rPr>
          <w:rFonts w:cs="Tahoma"/>
          <w:bCs/>
          <w:szCs w:val="22"/>
          <w:lang w:val="lv-LV"/>
        </w:rPr>
      </w:pPr>
      <w:r w:rsidRPr="000E5747">
        <w:rPr>
          <w:rFonts w:cs="Tahoma"/>
          <w:bCs/>
          <w:szCs w:val="22"/>
          <w:lang w:val="lv-LV"/>
        </w:rPr>
        <w:t xml:space="preserve">Likuma “Par pašvaldībām” 21.panta pirmās daļas 9.punkts nosaka, ka tikai dome var iecelt amatā un atbrīvot no amata pašvaldības iestāžu vadītājus, kā arī citas amatpersonas likumā un pašvaldības nolikumā paredzētajos gadījumos. </w:t>
      </w:r>
    </w:p>
    <w:p w:rsidR="00CE3FDF" w:rsidRPr="000E5747" w:rsidRDefault="00CE3FDF" w:rsidP="00CE3FDF">
      <w:pPr>
        <w:pStyle w:val="tv213"/>
        <w:shd w:val="clear" w:color="auto" w:fill="FFFFFF"/>
        <w:spacing w:before="0" w:beforeAutospacing="0" w:after="0" w:afterAutospacing="0" w:line="293" w:lineRule="atLeast"/>
        <w:ind w:firstLine="600"/>
        <w:jc w:val="both"/>
      </w:pPr>
      <w:r w:rsidRPr="000E5747">
        <w:t xml:space="preserve">Izglītības likuma 17.panta trešās daļas 2.punkts paredz, ka republikas pilsētas pašvaldība    pieņem darbā un atbrīvo no darba tās padotībā esošo vispārējās izglītības iestāžu, tai skaitā internātskolu, speciālo izglītības iestāžu, profesionālās izglītības iestāžu, interešu izglītības iestāžu, profesionālās ievirzes izglītības iestāžu sportā vadītājus, saskaņojot ar Izglītības un zinātnes ministriju. </w:t>
      </w:r>
    </w:p>
    <w:p w:rsidR="00CE3FDF" w:rsidRPr="000E5747" w:rsidRDefault="00CE3FDF" w:rsidP="00CE3FDF">
      <w:pPr>
        <w:pStyle w:val="tv213"/>
        <w:shd w:val="clear" w:color="auto" w:fill="FFFFFF"/>
        <w:spacing w:before="0" w:beforeAutospacing="0" w:after="0" w:afterAutospacing="0" w:line="293" w:lineRule="atLeast"/>
        <w:ind w:firstLine="600"/>
        <w:jc w:val="both"/>
        <w:rPr>
          <w:bCs/>
        </w:rPr>
      </w:pPr>
      <w:r w:rsidRPr="000E5747">
        <w:t xml:space="preserve">Pamatojoties uz likuma “Par pašvaldībām” 21.panta pirmās daļas 9.punktu, Izglītības likuma 17.panta trešās daļas 2.punktu, </w:t>
      </w:r>
      <w:r w:rsidRPr="000E5747">
        <w:rPr>
          <w:bCs/>
        </w:rPr>
        <w:t xml:space="preserve"> </w:t>
      </w:r>
      <w:r>
        <w:rPr>
          <w:bCs/>
        </w:rPr>
        <w:t>ņemot vērā Finanšu komitejas 04.07.2019. lēmumu (protokols Nr.13, 5.§),</w:t>
      </w:r>
    </w:p>
    <w:p w:rsidR="00CE3FDF" w:rsidRPr="000E5747" w:rsidRDefault="00CE3FDF" w:rsidP="00CE3FDF">
      <w:pPr>
        <w:pStyle w:val="tv213"/>
        <w:shd w:val="clear" w:color="auto" w:fill="FFFFFF"/>
        <w:spacing w:before="0" w:beforeAutospacing="0" w:after="0" w:afterAutospacing="0" w:line="293" w:lineRule="atLeast"/>
        <w:ind w:firstLine="600"/>
        <w:jc w:val="both"/>
      </w:pPr>
    </w:p>
    <w:p w:rsidR="00CE3FDF" w:rsidRDefault="00CE3FDF" w:rsidP="00CE3FDF">
      <w:pPr>
        <w:pStyle w:val="naisf"/>
        <w:spacing w:before="0" w:after="0"/>
        <w:ind w:right="43"/>
        <w:jc w:val="center"/>
        <w:rPr>
          <w:bCs/>
        </w:rPr>
      </w:pPr>
      <w:r w:rsidRPr="000E5747">
        <w:rPr>
          <w:bCs/>
        </w:rPr>
        <w:t>Jēkabpils pilsētas dome nolemj:</w:t>
      </w:r>
    </w:p>
    <w:p w:rsidR="00CE3FDF" w:rsidRPr="000E5747" w:rsidRDefault="00CE3FDF" w:rsidP="00CE3FDF">
      <w:pPr>
        <w:pStyle w:val="naisf"/>
        <w:spacing w:before="0" w:after="0"/>
        <w:ind w:right="43"/>
        <w:jc w:val="center"/>
        <w:rPr>
          <w:bCs/>
        </w:rPr>
      </w:pPr>
    </w:p>
    <w:p w:rsidR="00CE3FDF" w:rsidRPr="000E5747" w:rsidRDefault="00CE3FDF" w:rsidP="00CE3FDF">
      <w:pPr>
        <w:pStyle w:val="naisf"/>
        <w:numPr>
          <w:ilvl w:val="0"/>
          <w:numId w:val="44"/>
        </w:numPr>
        <w:tabs>
          <w:tab w:val="left" w:pos="1134"/>
        </w:tabs>
        <w:snapToGrid w:val="0"/>
        <w:spacing w:before="0" w:after="0"/>
        <w:ind w:left="0" w:right="43" w:firstLine="709"/>
        <w:rPr>
          <w:rFonts w:cs="Tahoma"/>
          <w:bCs/>
          <w:szCs w:val="22"/>
        </w:rPr>
      </w:pPr>
      <w:r w:rsidRPr="000E5747">
        <w:rPr>
          <w:bCs/>
        </w:rPr>
        <w:t xml:space="preserve">Atbrīvot no amata Jēkabpils 3.vidusskolas direktoru Valdi Ozoliņu.   </w:t>
      </w:r>
    </w:p>
    <w:p w:rsidR="00CE3FDF" w:rsidRPr="000E5747" w:rsidRDefault="00CE3FDF" w:rsidP="00CE3FDF">
      <w:pPr>
        <w:pStyle w:val="naisf"/>
        <w:numPr>
          <w:ilvl w:val="0"/>
          <w:numId w:val="44"/>
        </w:numPr>
        <w:tabs>
          <w:tab w:val="left" w:pos="1134"/>
        </w:tabs>
        <w:snapToGrid w:val="0"/>
        <w:spacing w:before="0" w:after="0"/>
        <w:ind w:left="0" w:right="43" w:firstLine="709"/>
        <w:rPr>
          <w:rFonts w:cs="Tahoma"/>
          <w:bCs/>
          <w:szCs w:val="22"/>
        </w:rPr>
      </w:pPr>
      <w:r w:rsidRPr="000E5747">
        <w:rPr>
          <w:bCs/>
        </w:rPr>
        <w:t xml:space="preserve">Vienas pieturas aģentūrai nosūtīt </w:t>
      </w:r>
      <w:r w:rsidRPr="000E5747">
        <w:rPr>
          <w:rFonts w:eastAsia="Lucida Sans Unicode"/>
          <w:bCs/>
        </w:rPr>
        <w:t xml:space="preserve">Izglītības un zinātnes ministrijai saskaņošanai domes lēmumu.   </w:t>
      </w:r>
    </w:p>
    <w:p w:rsidR="00CE3FDF" w:rsidRPr="000E5747" w:rsidRDefault="00CE3FDF" w:rsidP="00CE3FDF">
      <w:pPr>
        <w:pStyle w:val="naisf"/>
        <w:numPr>
          <w:ilvl w:val="0"/>
          <w:numId w:val="44"/>
        </w:numPr>
        <w:tabs>
          <w:tab w:val="left" w:pos="1134"/>
        </w:tabs>
        <w:snapToGrid w:val="0"/>
        <w:spacing w:before="0" w:after="0"/>
        <w:ind w:left="0" w:right="43" w:firstLine="709"/>
        <w:rPr>
          <w:rFonts w:cs="Tahoma"/>
          <w:bCs/>
          <w:szCs w:val="22"/>
        </w:rPr>
      </w:pPr>
      <w:r w:rsidRPr="000E5747">
        <w:rPr>
          <w:rFonts w:eastAsia="Lucida Sans Unicode"/>
          <w:bCs/>
        </w:rPr>
        <w:t xml:space="preserve">Lēmuma 1.punkts stājas spēkā pēc Izglītības un zinātnes ministrijas saskaņojuma saņemšanas.   </w:t>
      </w:r>
    </w:p>
    <w:p w:rsidR="00CE3FDF" w:rsidRPr="000E5747" w:rsidRDefault="00CE3FDF" w:rsidP="00CE3FDF">
      <w:pPr>
        <w:pStyle w:val="naisf"/>
        <w:numPr>
          <w:ilvl w:val="0"/>
          <w:numId w:val="44"/>
        </w:numPr>
        <w:tabs>
          <w:tab w:val="left" w:pos="1134"/>
        </w:tabs>
        <w:snapToGrid w:val="0"/>
        <w:spacing w:before="0" w:after="0"/>
        <w:ind w:left="0" w:right="43" w:firstLine="709"/>
        <w:rPr>
          <w:rFonts w:cs="Tahoma"/>
          <w:bCs/>
          <w:szCs w:val="22"/>
        </w:rPr>
      </w:pPr>
      <w:r w:rsidRPr="000E5747">
        <w:rPr>
          <w:rFonts w:eastAsia="Lucida Sans Unicode"/>
          <w:bCs/>
        </w:rPr>
        <w:t>Uzdot Jēkabpils pilsētas pašvaldības izpilddirektoram veikt visas nepieciešamās darbības saskaņā ar Darba likumu un citiem normatīvajiem aktiem, kas regulē darba tiesiskās attiecības, lai nodrošinātu lēmuma izpildi.</w:t>
      </w:r>
    </w:p>
    <w:p w:rsidR="00CE3FDF" w:rsidRPr="000E5747" w:rsidRDefault="00CE3FDF" w:rsidP="00CE3FDF">
      <w:pPr>
        <w:pStyle w:val="naisf"/>
        <w:numPr>
          <w:ilvl w:val="0"/>
          <w:numId w:val="44"/>
        </w:numPr>
        <w:tabs>
          <w:tab w:val="left" w:pos="1134"/>
        </w:tabs>
        <w:snapToGrid w:val="0"/>
        <w:spacing w:before="0" w:after="0"/>
        <w:ind w:left="0" w:right="43" w:firstLine="709"/>
        <w:rPr>
          <w:rFonts w:cs="Tahoma"/>
          <w:bCs/>
          <w:szCs w:val="22"/>
        </w:rPr>
      </w:pPr>
      <w:r>
        <w:rPr>
          <w:rFonts w:eastAsia="Lucida Sans Unicode"/>
          <w:bCs/>
        </w:rPr>
        <w:t>Personāla nodaļai</w:t>
      </w:r>
      <w:r w:rsidRPr="000E5747">
        <w:rPr>
          <w:rFonts w:eastAsia="Lucida Sans Unicode"/>
          <w:bCs/>
        </w:rPr>
        <w:t xml:space="preserve"> </w:t>
      </w:r>
      <w:r w:rsidRPr="000E5747">
        <w:rPr>
          <w:bCs/>
        </w:rPr>
        <w:t>15 dienu laikā</w:t>
      </w:r>
      <w:r w:rsidRPr="000E5747">
        <w:rPr>
          <w:rFonts w:eastAsia="Lucida Sans Unicode"/>
          <w:bCs/>
        </w:rPr>
        <w:t xml:space="preserve"> pēc lēmuma 1.punkta spēkā stāšanās </w:t>
      </w:r>
      <w:r w:rsidRPr="000E5747">
        <w:rPr>
          <w:bCs/>
        </w:rPr>
        <w:t xml:space="preserve">paziņot Valsts ieņēmumu dienestam par grozījumiem valsts amatpersonu sarakstā.    </w:t>
      </w:r>
    </w:p>
    <w:p w:rsidR="00CE3FDF" w:rsidRPr="000E5747" w:rsidRDefault="00CE3FDF" w:rsidP="00CE3FDF">
      <w:pPr>
        <w:pStyle w:val="naisf"/>
        <w:numPr>
          <w:ilvl w:val="0"/>
          <w:numId w:val="44"/>
        </w:numPr>
        <w:tabs>
          <w:tab w:val="left" w:pos="1134"/>
        </w:tabs>
        <w:snapToGrid w:val="0"/>
        <w:spacing w:before="0" w:after="0"/>
        <w:ind w:left="0" w:right="43" w:firstLine="709"/>
        <w:rPr>
          <w:rFonts w:cs="Tahoma"/>
          <w:bCs/>
          <w:szCs w:val="22"/>
        </w:rPr>
      </w:pPr>
      <w:r w:rsidRPr="000E5747">
        <w:rPr>
          <w:rFonts w:eastAsia="Lucida Sans Unicode" w:cs="Tahoma"/>
        </w:rPr>
        <w:t>Kontroli par lēmuma izpildi veikt Jēkabpils pilsētas pašvaldības izpilddirektoram.</w:t>
      </w:r>
    </w:p>
    <w:p w:rsidR="00CE3FDF" w:rsidRDefault="00CE3FDF" w:rsidP="00CE3FDF">
      <w:pPr>
        <w:pStyle w:val="Pamatteksts"/>
        <w:tabs>
          <w:tab w:val="left" w:pos="567"/>
          <w:tab w:val="left" w:pos="3555"/>
        </w:tabs>
        <w:spacing w:after="0"/>
        <w:ind w:right="43"/>
        <w:rPr>
          <w:rFonts w:cs="Tahoma"/>
        </w:rPr>
      </w:pPr>
    </w:p>
    <w:p w:rsidR="00CE3FDF" w:rsidRPr="000E5747" w:rsidRDefault="00CE3FDF" w:rsidP="00CE3FDF">
      <w:pPr>
        <w:pStyle w:val="Pamatteksts"/>
        <w:tabs>
          <w:tab w:val="left" w:pos="567"/>
          <w:tab w:val="left" w:pos="3555"/>
        </w:tabs>
        <w:spacing w:after="0"/>
        <w:ind w:right="43"/>
        <w:rPr>
          <w:rFonts w:cs="Tahoma"/>
        </w:rPr>
      </w:pPr>
    </w:p>
    <w:p w:rsidR="00CE3FDF" w:rsidRPr="000E5747" w:rsidRDefault="00CE3FDF" w:rsidP="00CE3FDF">
      <w:pPr>
        <w:pStyle w:val="xl23"/>
        <w:spacing w:before="0" w:after="0"/>
        <w:jc w:val="both"/>
        <w:rPr>
          <w:rFonts w:ascii="Times New Roman" w:hAnsi="Times New Roman" w:cs="Times New Roman"/>
          <w:lang w:val="lv-LV"/>
        </w:rPr>
      </w:pPr>
      <w:r w:rsidRPr="000E5747">
        <w:rPr>
          <w:rFonts w:ascii="Times New Roman" w:hAnsi="Times New Roman" w:cs="Times New Roman"/>
          <w:lang w:val="lv-LV"/>
        </w:rPr>
        <w:t>Sēdes vadītājs</w:t>
      </w:r>
    </w:p>
    <w:p w:rsidR="00CE3FDF" w:rsidRPr="000E5747" w:rsidRDefault="00CE3FDF" w:rsidP="00CE3FDF">
      <w:pPr>
        <w:pStyle w:val="xl23"/>
        <w:tabs>
          <w:tab w:val="center" w:pos="5103"/>
          <w:tab w:val="right" w:pos="9356"/>
        </w:tabs>
        <w:spacing w:before="0" w:after="0"/>
        <w:jc w:val="both"/>
        <w:rPr>
          <w:rFonts w:ascii="Times New Roman" w:hAnsi="Times New Roman" w:cs="Times New Roman"/>
          <w:lang w:val="lv-LV"/>
        </w:rPr>
      </w:pPr>
      <w:r w:rsidRPr="000E5747">
        <w:rPr>
          <w:rFonts w:ascii="Times New Roman" w:hAnsi="Times New Roman" w:cs="Times New Roman"/>
          <w:lang w:val="lv-LV"/>
        </w:rPr>
        <w:t>Domes priekšsēdētājs</w:t>
      </w:r>
      <w:r w:rsidRPr="000E5747">
        <w:rPr>
          <w:rFonts w:ascii="Times New Roman" w:hAnsi="Times New Roman" w:cs="Times New Roman"/>
          <w:lang w:val="lv-LV"/>
        </w:rPr>
        <w:tab/>
      </w:r>
      <w:r>
        <w:rPr>
          <w:rFonts w:ascii="Times New Roman" w:hAnsi="Times New Roman" w:cs="Times New Roman"/>
          <w:lang w:val="lv-LV"/>
        </w:rPr>
        <w:t>(paraksts)</w:t>
      </w:r>
      <w:r w:rsidRPr="000E5747">
        <w:rPr>
          <w:rFonts w:ascii="Times New Roman" w:hAnsi="Times New Roman" w:cs="Times New Roman"/>
          <w:lang w:val="lv-LV"/>
        </w:rPr>
        <w:t xml:space="preserve"> </w:t>
      </w:r>
      <w:r w:rsidRPr="000E5747">
        <w:rPr>
          <w:rFonts w:ascii="Times New Roman" w:hAnsi="Times New Roman" w:cs="Times New Roman"/>
          <w:lang w:val="lv-LV"/>
        </w:rPr>
        <w:tab/>
        <w:t>A.Kraps</w:t>
      </w:r>
    </w:p>
    <w:p w:rsidR="00CE3FDF" w:rsidRPr="003F3EBB" w:rsidRDefault="00CE3FDF" w:rsidP="00CE3FDF">
      <w:pPr>
        <w:tabs>
          <w:tab w:val="right" w:pos="9356"/>
        </w:tabs>
        <w:rPr>
          <w:color w:val="FF0000"/>
          <w:lang w:val="lv-LV"/>
        </w:rPr>
      </w:pPr>
    </w:p>
    <w:p w:rsidR="00CE3FDF" w:rsidRPr="003F3EBB" w:rsidRDefault="00CE3FDF" w:rsidP="00CE3FDF">
      <w:pPr>
        <w:pStyle w:val="Pamatteksts"/>
        <w:tabs>
          <w:tab w:val="left" w:pos="142"/>
          <w:tab w:val="left" w:pos="3555"/>
        </w:tabs>
        <w:spacing w:after="0"/>
        <w:ind w:right="43"/>
        <w:jc w:val="both"/>
        <w:rPr>
          <w:color w:val="FF0000"/>
        </w:rPr>
      </w:pPr>
      <w:r>
        <w:rPr>
          <w:rFonts w:cs="Tahoma"/>
          <w:sz w:val="20"/>
        </w:rPr>
        <w:t>Liepa 65207413</w:t>
      </w:r>
    </w:p>
    <w:p w:rsidR="00C61421" w:rsidRPr="00441339" w:rsidRDefault="00C61421" w:rsidP="00C61421">
      <w:pPr>
        <w:tabs>
          <w:tab w:val="left" w:pos="360"/>
        </w:tabs>
        <w:outlineLvl w:val="6"/>
        <w:rPr>
          <w:rFonts w:eastAsia="Lucida Sans Unicode"/>
          <w:sz w:val="20"/>
        </w:rPr>
      </w:pPr>
    </w:p>
    <w:sectPr w:rsidR="00C61421" w:rsidRPr="00441339" w:rsidSect="004F24EA">
      <w:pgSz w:w="11906" w:h="16838"/>
      <w:pgMar w:top="851" w:right="849"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Roboto">
    <w:altName w:val="Times New Roman"/>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48A5E80"/>
    <w:lvl w:ilvl="0">
      <w:start w:val="1"/>
      <w:numFmt w:val="decimal"/>
      <w:lvlText w:val="%1."/>
      <w:lvlJc w:val="left"/>
      <w:pPr>
        <w:tabs>
          <w:tab w:val="num" w:pos="420"/>
        </w:tabs>
        <w:ind w:left="420" w:hanging="420"/>
      </w:pPr>
    </w:lvl>
    <w:lvl w:ilvl="1">
      <w:start w:val="1"/>
      <w:numFmt w:val="decimal"/>
      <w:lvlText w:val="%2."/>
      <w:lvlJc w:val="left"/>
      <w:pPr>
        <w:tabs>
          <w:tab w:val="num" w:pos="562"/>
        </w:tabs>
        <w:ind w:left="562" w:hanging="420"/>
      </w:pPr>
      <w:rPr>
        <w:rFonts w:ascii="Times New Roman" w:eastAsia="Times New Roman" w:hAnsi="Times New Roman" w:cs="Tahoma"/>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3D642C"/>
    <w:multiLevelType w:val="hybridMultilevel"/>
    <w:tmpl w:val="732E1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FD0E3A"/>
    <w:multiLevelType w:val="multilevel"/>
    <w:tmpl w:val="17B4AB0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81075E7"/>
    <w:multiLevelType w:val="hybridMultilevel"/>
    <w:tmpl w:val="75FCE576"/>
    <w:lvl w:ilvl="0" w:tplc="2B16411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E9A6484"/>
    <w:multiLevelType w:val="hybridMultilevel"/>
    <w:tmpl w:val="D08281D4"/>
    <w:lvl w:ilvl="0" w:tplc="0426000F">
      <w:start w:val="1"/>
      <w:numFmt w:val="decimal"/>
      <w:lvlText w:val="%1."/>
      <w:lvlJc w:val="left"/>
      <w:pPr>
        <w:ind w:left="360" w:hanging="360"/>
      </w:pPr>
      <w:rPr>
        <w:rFonts w:cs="Times New Roman"/>
      </w:rPr>
    </w:lvl>
    <w:lvl w:ilvl="1" w:tplc="04260019">
      <w:start w:val="1"/>
      <w:numFmt w:val="decimal"/>
      <w:lvlText w:val="%2."/>
      <w:lvlJc w:val="left"/>
      <w:pPr>
        <w:tabs>
          <w:tab w:val="num" w:pos="1080"/>
        </w:tabs>
        <w:ind w:left="1080" w:hanging="360"/>
      </w:pPr>
      <w:rPr>
        <w:rFonts w:cs="Times New Roman"/>
      </w:rPr>
    </w:lvl>
    <w:lvl w:ilvl="2" w:tplc="0426001B">
      <w:start w:val="1"/>
      <w:numFmt w:val="decimal"/>
      <w:lvlText w:val="%3."/>
      <w:lvlJc w:val="left"/>
      <w:pPr>
        <w:tabs>
          <w:tab w:val="num" w:pos="1800"/>
        </w:tabs>
        <w:ind w:left="1800" w:hanging="36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decimal"/>
      <w:lvlText w:val="%5."/>
      <w:lvlJc w:val="left"/>
      <w:pPr>
        <w:tabs>
          <w:tab w:val="num" w:pos="3240"/>
        </w:tabs>
        <w:ind w:left="3240" w:hanging="360"/>
      </w:pPr>
      <w:rPr>
        <w:rFonts w:cs="Times New Roman"/>
      </w:rPr>
    </w:lvl>
    <w:lvl w:ilvl="5" w:tplc="0426001B">
      <w:start w:val="1"/>
      <w:numFmt w:val="decimal"/>
      <w:lvlText w:val="%6."/>
      <w:lvlJc w:val="left"/>
      <w:pPr>
        <w:tabs>
          <w:tab w:val="num" w:pos="3960"/>
        </w:tabs>
        <w:ind w:left="3960" w:hanging="36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decimal"/>
      <w:lvlText w:val="%8."/>
      <w:lvlJc w:val="left"/>
      <w:pPr>
        <w:tabs>
          <w:tab w:val="num" w:pos="5400"/>
        </w:tabs>
        <w:ind w:left="5400" w:hanging="360"/>
      </w:pPr>
      <w:rPr>
        <w:rFonts w:cs="Times New Roman"/>
      </w:rPr>
    </w:lvl>
    <w:lvl w:ilvl="8" w:tplc="0426001B">
      <w:start w:val="1"/>
      <w:numFmt w:val="decimal"/>
      <w:lvlText w:val="%9."/>
      <w:lvlJc w:val="left"/>
      <w:pPr>
        <w:tabs>
          <w:tab w:val="num" w:pos="6120"/>
        </w:tabs>
        <w:ind w:left="6120" w:hanging="360"/>
      </w:pPr>
      <w:rPr>
        <w:rFonts w:cs="Times New Roman"/>
      </w:rPr>
    </w:lvl>
  </w:abstractNum>
  <w:abstractNum w:abstractNumId="5" w15:restartNumberingAfterBreak="0">
    <w:nsid w:val="0EB61500"/>
    <w:multiLevelType w:val="hybridMultilevel"/>
    <w:tmpl w:val="1DDE30C8"/>
    <w:lvl w:ilvl="0" w:tplc="E6E8DCD8">
      <w:start w:val="5"/>
      <w:numFmt w:val="decimal"/>
      <w:lvlText w:val="%1."/>
      <w:lvlJc w:val="left"/>
      <w:pPr>
        <w:ind w:left="1287" w:hanging="360"/>
      </w:pPr>
      <w:rPr>
        <w:rFonts w:hint="default"/>
        <w:strike w:val="0"/>
        <w:color w:val="auto"/>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1">
    <w:nsid w:val="11B03872"/>
    <w:multiLevelType w:val="multilevel"/>
    <w:tmpl w:val="A320748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138B7E80"/>
    <w:multiLevelType w:val="hybridMultilevel"/>
    <w:tmpl w:val="7C4AB86C"/>
    <w:lvl w:ilvl="0" w:tplc="87E611BA">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8" w15:restartNumberingAfterBreak="0">
    <w:nsid w:val="1A920791"/>
    <w:multiLevelType w:val="multilevel"/>
    <w:tmpl w:val="0A8268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442458"/>
    <w:multiLevelType w:val="hybridMultilevel"/>
    <w:tmpl w:val="410027D8"/>
    <w:lvl w:ilvl="0" w:tplc="FD58DEDC">
      <w:start w:val="1"/>
      <w:numFmt w:val="upperRoman"/>
      <w:lvlText w:val="%1."/>
      <w:lvlJc w:val="left"/>
      <w:pPr>
        <w:ind w:left="1080" w:hanging="720"/>
      </w:pPr>
      <w:rPr>
        <w:rFonts w:hint="default"/>
      </w:rPr>
    </w:lvl>
    <w:lvl w:ilvl="1" w:tplc="2A0EDCAC">
      <w:start w:val="1"/>
      <w:numFmt w:val="lowerLetter"/>
      <w:lvlText w:val="%2."/>
      <w:lvlJc w:val="left"/>
      <w:pPr>
        <w:ind w:left="1440" w:hanging="360"/>
      </w:pPr>
    </w:lvl>
    <w:lvl w:ilvl="2" w:tplc="35A8CF44" w:tentative="1">
      <w:start w:val="1"/>
      <w:numFmt w:val="lowerRoman"/>
      <w:lvlText w:val="%3."/>
      <w:lvlJc w:val="right"/>
      <w:pPr>
        <w:ind w:left="2160" w:hanging="180"/>
      </w:pPr>
    </w:lvl>
    <w:lvl w:ilvl="3" w:tplc="1288556E" w:tentative="1">
      <w:start w:val="1"/>
      <w:numFmt w:val="decimal"/>
      <w:lvlText w:val="%4."/>
      <w:lvlJc w:val="left"/>
      <w:pPr>
        <w:ind w:left="2880" w:hanging="360"/>
      </w:pPr>
    </w:lvl>
    <w:lvl w:ilvl="4" w:tplc="F40AB70C" w:tentative="1">
      <w:start w:val="1"/>
      <w:numFmt w:val="lowerLetter"/>
      <w:lvlText w:val="%5."/>
      <w:lvlJc w:val="left"/>
      <w:pPr>
        <w:ind w:left="3600" w:hanging="360"/>
      </w:pPr>
    </w:lvl>
    <w:lvl w:ilvl="5" w:tplc="D286DAB4" w:tentative="1">
      <w:start w:val="1"/>
      <w:numFmt w:val="lowerRoman"/>
      <w:lvlText w:val="%6."/>
      <w:lvlJc w:val="right"/>
      <w:pPr>
        <w:ind w:left="4320" w:hanging="180"/>
      </w:pPr>
    </w:lvl>
    <w:lvl w:ilvl="6" w:tplc="CD1C3A2C" w:tentative="1">
      <w:start w:val="1"/>
      <w:numFmt w:val="decimal"/>
      <w:lvlText w:val="%7."/>
      <w:lvlJc w:val="left"/>
      <w:pPr>
        <w:ind w:left="5040" w:hanging="360"/>
      </w:pPr>
    </w:lvl>
    <w:lvl w:ilvl="7" w:tplc="1BC237C8" w:tentative="1">
      <w:start w:val="1"/>
      <w:numFmt w:val="lowerLetter"/>
      <w:lvlText w:val="%8."/>
      <w:lvlJc w:val="left"/>
      <w:pPr>
        <w:ind w:left="5760" w:hanging="360"/>
      </w:pPr>
    </w:lvl>
    <w:lvl w:ilvl="8" w:tplc="58A40ED0" w:tentative="1">
      <w:start w:val="1"/>
      <w:numFmt w:val="lowerRoman"/>
      <w:lvlText w:val="%9."/>
      <w:lvlJc w:val="right"/>
      <w:pPr>
        <w:ind w:left="6480" w:hanging="180"/>
      </w:pPr>
    </w:lvl>
  </w:abstractNum>
  <w:abstractNum w:abstractNumId="10" w15:restartNumberingAfterBreak="0">
    <w:nsid w:val="22055116"/>
    <w:multiLevelType w:val="hybridMultilevel"/>
    <w:tmpl w:val="98742188"/>
    <w:lvl w:ilvl="0" w:tplc="FFFFFFFF">
      <w:start w:val="1"/>
      <w:numFmt w:val="decimal"/>
      <w:lvlText w:val="%1."/>
      <w:lvlJc w:val="left"/>
      <w:pPr>
        <w:ind w:left="1429" w:hanging="72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1" w15:restartNumberingAfterBreak="0">
    <w:nsid w:val="246B45BE"/>
    <w:multiLevelType w:val="multilevel"/>
    <w:tmpl w:val="03E6E39A"/>
    <w:lvl w:ilvl="0">
      <w:start w:val="1"/>
      <w:numFmt w:val="decimal"/>
      <w:lvlText w:val="%1."/>
      <w:lvlJc w:val="left"/>
      <w:pPr>
        <w:ind w:left="480" w:hanging="480"/>
      </w:pPr>
      <w:rPr>
        <w:rFonts w:hint="default"/>
      </w:rPr>
    </w:lvl>
    <w:lvl w:ilvl="1">
      <w:start w:val="1"/>
      <w:numFmt w:val="decimal"/>
      <w:lvlText w:val="%2."/>
      <w:lvlJc w:val="left"/>
      <w:pPr>
        <w:ind w:left="1086" w:hanging="480"/>
      </w:pPr>
      <w:rPr>
        <w:rFonts w:ascii="Times New Roman" w:eastAsia="Lucida Sans Unicode" w:hAnsi="Times New Roman" w:cs="Tahoma"/>
      </w:rPr>
    </w:lvl>
    <w:lvl w:ilvl="2">
      <w:start w:val="1"/>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12" w15:restartNumberingAfterBreak="0">
    <w:nsid w:val="24C6791A"/>
    <w:multiLevelType w:val="hybridMultilevel"/>
    <w:tmpl w:val="3EEA1F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CF4B42"/>
    <w:multiLevelType w:val="hybridMultilevel"/>
    <w:tmpl w:val="5D58536C"/>
    <w:lvl w:ilvl="0" w:tplc="C4240CA6">
      <w:start w:val="1"/>
      <w:numFmt w:val="decimal"/>
      <w:lvlText w:val="%1."/>
      <w:lvlJc w:val="left"/>
      <w:pPr>
        <w:ind w:left="458" w:hanging="360"/>
      </w:pPr>
      <w:rPr>
        <w:rFonts w:ascii="Times New Roman" w:eastAsia="Times New Roman" w:hAnsi="Times New Roman" w:cs="Tahoma"/>
      </w:rPr>
    </w:lvl>
    <w:lvl w:ilvl="1" w:tplc="04260019" w:tentative="1">
      <w:start w:val="1"/>
      <w:numFmt w:val="lowerLetter"/>
      <w:lvlText w:val="%2."/>
      <w:lvlJc w:val="left"/>
      <w:pPr>
        <w:ind w:left="1178" w:hanging="360"/>
      </w:pPr>
    </w:lvl>
    <w:lvl w:ilvl="2" w:tplc="0426001B" w:tentative="1">
      <w:start w:val="1"/>
      <w:numFmt w:val="lowerRoman"/>
      <w:lvlText w:val="%3."/>
      <w:lvlJc w:val="right"/>
      <w:pPr>
        <w:ind w:left="1898" w:hanging="180"/>
      </w:pPr>
    </w:lvl>
    <w:lvl w:ilvl="3" w:tplc="0426000F" w:tentative="1">
      <w:start w:val="1"/>
      <w:numFmt w:val="decimal"/>
      <w:lvlText w:val="%4."/>
      <w:lvlJc w:val="left"/>
      <w:pPr>
        <w:ind w:left="2618" w:hanging="360"/>
      </w:pPr>
    </w:lvl>
    <w:lvl w:ilvl="4" w:tplc="04260019" w:tentative="1">
      <w:start w:val="1"/>
      <w:numFmt w:val="lowerLetter"/>
      <w:lvlText w:val="%5."/>
      <w:lvlJc w:val="left"/>
      <w:pPr>
        <w:ind w:left="3338" w:hanging="360"/>
      </w:pPr>
    </w:lvl>
    <w:lvl w:ilvl="5" w:tplc="0426001B" w:tentative="1">
      <w:start w:val="1"/>
      <w:numFmt w:val="lowerRoman"/>
      <w:lvlText w:val="%6."/>
      <w:lvlJc w:val="right"/>
      <w:pPr>
        <w:ind w:left="4058" w:hanging="180"/>
      </w:pPr>
    </w:lvl>
    <w:lvl w:ilvl="6" w:tplc="0426000F" w:tentative="1">
      <w:start w:val="1"/>
      <w:numFmt w:val="decimal"/>
      <w:lvlText w:val="%7."/>
      <w:lvlJc w:val="left"/>
      <w:pPr>
        <w:ind w:left="4778" w:hanging="360"/>
      </w:pPr>
    </w:lvl>
    <w:lvl w:ilvl="7" w:tplc="04260019" w:tentative="1">
      <w:start w:val="1"/>
      <w:numFmt w:val="lowerLetter"/>
      <w:lvlText w:val="%8."/>
      <w:lvlJc w:val="left"/>
      <w:pPr>
        <w:ind w:left="5498" w:hanging="360"/>
      </w:pPr>
    </w:lvl>
    <w:lvl w:ilvl="8" w:tplc="0426001B" w:tentative="1">
      <w:start w:val="1"/>
      <w:numFmt w:val="lowerRoman"/>
      <w:lvlText w:val="%9."/>
      <w:lvlJc w:val="right"/>
      <w:pPr>
        <w:ind w:left="6218" w:hanging="180"/>
      </w:pPr>
    </w:lvl>
  </w:abstractNum>
  <w:abstractNum w:abstractNumId="14" w15:restartNumberingAfterBreak="0">
    <w:nsid w:val="26A00D8F"/>
    <w:multiLevelType w:val="multilevel"/>
    <w:tmpl w:val="37EA6252"/>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8945F1"/>
    <w:multiLevelType w:val="multilevel"/>
    <w:tmpl w:val="E97E447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29E61A9F"/>
    <w:multiLevelType w:val="multilevel"/>
    <w:tmpl w:val="DD54A0BE"/>
    <w:lvl w:ilvl="0">
      <w:start w:val="1"/>
      <w:numFmt w:val="decimal"/>
      <w:lvlText w:val="%1."/>
      <w:lvlJc w:val="left"/>
      <w:pPr>
        <w:ind w:left="1417" w:hanging="708"/>
      </w:pPr>
      <w:rPr>
        <w:rFonts w:ascii="Times New Roman" w:eastAsia="Times New Roman" w:hAnsi="Times New Roman" w:cs="Tahoma"/>
      </w:rPr>
    </w:lvl>
    <w:lvl w:ilvl="1">
      <w:start w:val="1"/>
      <w:numFmt w:val="decimal"/>
      <w:isLgl/>
      <w:lvlText w:val="%1.%2."/>
      <w:lvlJc w:val="left"/>
      <w:pPr>
        <w:ind w:left="1495" w:hanging="36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2E041D9F"/>
    <w:multiLevelType w:val="hybridMultilevel"/>
    <w:tmpl w:val="F9060764"/>
    <w:lvl w:ilvl="0" w:tplc="DBCCAA46">
      <w:start w:val="1"/>
      <w:numFmt w:val="decimal"/>
      <w:lvlText w:val="%1."/>
      <w:lvlJc w:val="left"/>
      <w:pPr>
        <w:ind w:left="360" w:hanging="360"/>
      </w:pPr>
      <w:rPr>
        <w:rFonts w:ascii="Times New Roman" w:eastAsia="Times New Roman" w:hAnsi="Times New Roman" w:cs="Tahoma"/>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8"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9B17CDA"/>
    <w:multiLevelType w:val="multilevel"/>
    <w:tmpl w:val="0A805490"/>
    <w:lvl w:ilvl="0">
      <w:start w:val="1"/>
      <w:numFmt w:val="decimal"/>
      <w:lvlText w:val="%1."/>
      <w:lvlJc w:val="left"/>
      <w:pPr>
        <w:ind w:left="720" w:hanging="360"/>
      </w:pPr>
      <w:rPr>
        <w:rFonts w:hint="default"/>
      </w:rPr>
    </w:lvl>
    <w:lvl w:ilvl="1">
      <w:start w:val="1"/>
      <w:numFmt w:val="decimal"/>
      <w:isLgl/>
      <w:lvlText w:val="%1.%2."/>
      <w:lvlJc w:val="left"/>
      <w:pPr>
        <w:ind w:left="1126" w:hanging="420"/>
      </w:pPr>
      <w:rPr>
        <w:rFonts w:hint="default"/>
      </w:rPr>
    </w:lvl>
    <w:lvl w:ilvl="2">
      <w:start w:val="1"/>
      <w:numFmt w:val="decimal"/>
      <w:isLgl/>
      <w:lvlText w:val="%1.%2.%3."/>
      <w:lvlJc w:val="left"/>
      <w:pPr>
        <w:ind w:left="1772" w:hanging="720"/>
      </w:pPr>
      <w:rPr>
        <w:rFonts w:hint="default"/>
      </w:rPr>
    </w:lvl>
    <w:lvl w:ilvl="3">
      <w:start w:val="1"/>
      <w:numFmt w:val="decimal"/>
      <w:isLgl/>
      <w:lvlText w:val="%1.%2.%3.%4."/>
      <w:lvlJc w:val="left"/>
      <w:pPr>
        <w:ind w:left="2118" w:hanging="720"/>
      </w:pPr>
      <w:rPr>
        <w:rFonts w:hint="default"/>
      </w:rPr>
    </w:lvl>
    <w:lvl w:ilvl="4">
      <w:start w:val="1"/>
      <w:numFmt w:val="decimal"/>
      <w:isLgl/>
      <w:lvlText w:val="%1.%2.%3.%4.%5."/>
      <w:lvlJc w:val="left"/>
      <w:pPr>
        <w:ind w:left="2824" w:hanging="1080"/>
      </w:pPr>
      <w:rPr>
        <w:rFonts w:hint="default"/>
      </w:rPr>
    </w:lvl>
    <w:lvl w:ilvl="5">
      <w:start w:val="1"/>
      <w:numFmt w:val="decimal"/>
      <w:isLgl/>
      <w:lvlText w:val="%1.%2.%3.%4.%5.%6."/>
      <w:lvlJc w:val="left"/>
      <w:pPr>
        <w:ind w:left="3170" w:hanging="1080"/>
      </w:pPr>
      <w:rPr>
        <w:rFonts w:hint="default"/>
      </w:rPr>
    </w:lvl>
    <w:lvl w:ilvl="6">
      <w:start w:val="1"/>
      <w:numFmt w:val="decimal"/>
      <w:isLgl/>
      <w:lvlText w:val="%1.%2.%3.%4.%5.%6.%7."/>
      <w:lvlJc w:val="left"/>
      <w:pPr>
        <w:ind w:left="3876" w:hanging="1440"/>
      </w:pPr>
      <w:rPr>
        <w:rFonts w:hint="default"/>
      </w:rPr>
    </w:lvl>
    <w:lvl w:ilvl="7">
      <w:start w:val="1"/>
      <w:numFmt w:val="decimal"/>
      <w:isLgl/>
      <w:lvlText w:val="%1.%2.%3.%4.%5.%6.%7.%8."/>
      <w:lvlJc w:val="left"/>
      <w:pPr>
        <w:ind w:left="4222" w:hanging="1440"/>
      </w:pPr>
      <w:rPr>
        <w:rFonts w:hint="default"/>
      </w:rPr>
    </w:lvl>
    <w:lvl w:ilvl="8">
      <w:start w:val="1"/>
      <w:numFmt w:val="decimal"/>
      <w:isLgl/>
      <w:lvlText w:val="%1.%2.%3.%4.%5.%6.%7.%8.%9."/>
      <w:lvlJc w:val="left"/>
      <w:pPr>
        <w:ind w:left="4928" w:hanging="1800"/>
      </w:pPr>
      <w:rPr>
        <w:rFonts w:hint="default"/>
      </w:rPr>
    </w:lvl>
  </w:abstractNum>
  <w:abstractNum w:abstractNumId="20" w15:restartNumberingAfterBreak="0">
    <w:nsid w:val="39B229F4"/>
    <w:multiLevelType w:val="multilevel"/>
    <w:tmpl w:val="4E78DB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39BF23AA"/>
    <w:multiLevelType w:val="multilevel"/>
    <w:tmpl w:val="C298B7A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DA118DD"/>
    <w:multiLevelType w:val="hybridMultilevel"/>
    <w:tmpl w:val="70A865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3F0C7EFC"/>
    <w:multiLevelType w:val="hybridMultilevel"/>
    <w:tmpl w:val="AF2EE9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DE70C2"/>
    <w:multiLevelType w:val="multilevel"/>
    <w:tmpl w:val="0AFCA20A"/>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ahoma"/>
      </w:rPr>
    </w:lvl>
    <w:lvl w:ilvl="2">
      <w:start w:val="1"/>
      <w:numFmt w:val="decimalZero"/>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2A859EE"/>
    <w:multiLevelType w:val="multilevel"/>
    <w:tmpl w:val="5318532A"/>
    <w:lvl w:ilvl="0">
      <w:start w:val="1"/>
      <w:numFmt w:val="decimal"/>
      <w:lvlText w:val="%1."/>
      <w:lvlJc w:val="left"/>
      <w:pPr>
        <w:ind w:left="360" w:hanging="360"/>
      </w:pPr>
      <w:rPr>
        <w:rFonts w:ascii="Times New Roman" w:eastAsia="Lucida Sans Unicode" w:hAnsi="Times New Roman" w:cs="Times New Roman"/>
      </w:rPr>
    </w:lvl>
    <w:lvl w:ilvl="1">
      <w:start w:val="1"/>
      <w:numFmt w:val="decimal"/>
      <w:isLgl/>
      <w:lvlText w:val="%2."/>
      <w:lvlJc w:val="left"/>
      <w:pPr>
        <w:ind w:left="710" w:hanging="360"/>
      </w:pPr>
      <w:rPr>
        <w:rFonts w:ascii="Times New Roman" w:eastAsia="Lucida Sans Unicode" w:hAnsi="Times New Roman" w:cs="Times New Roman"/>
        <w:sz w:val="24"/>
        <w:szCs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6" w15:restartNumberingAfterBreak="1">
    <w:nsid w:val="49E7779F"/>
    <w:multiLevelType w:val="hybridMultilevel"/>
    <w:tmpl w:val="F9B08B9C"/>
    <w:lvl w:ilvl="0" w:tplc="FFFFFFFF">
      <w:start w:val="1"/>
      <w:numFmt w:val="decimal"/>
      <w:lvlText w:val="%1."/>
      <w:lvlJc w:val="left"/>
      <w:pPr>
        <w:tabs>
          <w:tab w:val="num" w:pos="360"/>
        </w:tabs>
        <w:ind w:left="36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7" w15:restartNumberingAfterBreak="1">
    <w:nsid w:val="4EB651B8"/>
    <w:multiLevelType w:val="multilevel"/>
    <w:tmpl w:val="0D48FE10"/>
    <w:lvl w:ilvl="0">
      <w:start w:val="1"/>
      <w:numFmt w:val="decimal"/>
      <w:lvlText w:val="%1."/>
      <w:lvlJc w:val="left"/>
      <w:pPr>
        <w:ind w:left="1417" w:hanging="708"/>
      </w:pPr>
      <w:rPr>
        <w:rFonts w:hint="default"/>
        <w:color w:val="auto"/>
      </w:rPr>
    </w:lvl>
    <w:lvl w:ilvl="1">
      <w:start w:val="1"/>
      <w:numFmt w:val="decimal"/>
      <w:isLgl/>
      <w:lvlText w:val="%1.%2."/>
      <w:lvlJc w:val="left"/>
      <w:pPr>
        <w:ind w:left="1069" w:hanging="36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15:restartNumberingAfterBreak="0">
    <w:nsid w:val="54A03E58"/>
    <w:multiLevelType w:val="multilevel"/>
    <w:tmpl w:val="0838A016"/>
    <w:lvl w:ilvl="0">
      <w:start w:val="1"/>
      <w:numFmt w:val="decimal"/>
      <w:lvlText w:val="%1."/>
      <w:lvlJc w:val="left"/>
      <w:pPr>
        <w:ind w:left="480" w:hanging="480"/>
      </w:pPr>
      <w:rPr>
        <w:rFonts w:cs="Times New Roman"/>
        <w:b w:val="0"/>
        <w:color w:val="000000"/>
      </w:rPr>
    </w:lvl>
    <w:lvl w:ilvl="1">
      <w:start w:val="1"/>
      <w:numFmt w:val="decimal"/>
      <w:lvlText w:val="%1.%2."/>
      <w:lvlJc w:val="left"/>
      <w:pPr>
        <w:ind w:left="480" w:hanging="480"/>
      </w:pPr>
      <w:rPr>
        <w:rFonts w:cs="Times New Roman"/>
        <w:b w:val="0"/>
        <w:color w:val="000000"/>
      </w:rPr>
    </w:lvl>
    <w:lvl w:ilvl="2">
      <w:start w:val="1"/>
      <w:numFmt w:val="decimal"/>
      <w:lvlText w:val="%1.%2.%3."/>
      <w:lvlJc w:val="left"/>
      <w:pPr>
        <w:ind w:left="720" w:hanging="720"/>
      </w:pPr>
      <w:rPr>
        <w:rFonts w:cs="Times New Roman"/>
        <w:b w:val="0"/>
        <w:color w:val="000000"/>
      </w:rPr>
    </w:lvl>
    <w:lvl w:ilvl="3">
      <w:start w:val="1"/>
      <w:numFmt w:val="decimal"/>
      <w:lvlText w:val="%1.%2.%3.%4."/>
      <w:lvlJc w:val="left"/>
      <w:pPr>
        <w:ind w:left="720" w:hanging="720"/>
      </w:pPr>
      <w:rPr>
        <w:rFonts w:cs="Times New Roman"/>
        <w:b w:val="0"/>
        <w:color w:val="000000"/>
      </w:rPr>
    </w:lvl>
    <w:lvl w:ilvl="4">
      <w:start w:val="1"/>
      <w:numFmt w:val="decimal"/>
      <w:lvlText w:val="%1.%2.%3.%4.%5."/>
      <w:lvlJc w:val="left"/>
      <w:pPr>
        <w:ind w:left="1080" w:hanging="1080"/>
      </w:pPr>
      <w:rPr>
        <w:rFonts w:cs="Times New Roman"/>
        <w:b w:val="0"/>
        <w:color w:val="000000"/>
      </w:rPr>
    </w:lvl>
    <w:lvl w:ilvl="5">
      <w:start w:val="1"/>
      <w:numFmt w:val="decimal"/>
      <w:lvlText w:val="%1.%2.%3.%4.%5.%6."/>
      <w:lvlJc w:val="left"/>
      <w:pPr>
        <w:ind w:left="1080" w:hanging="1080"/>
      </w:pPr>
      <w:rPr>
        <w:rFonts w:cs="Times New Roman"/>
        <w:b w:val="0"/>
        <w:color w:val="000000"/>
      </w:rPr>
    </w:lvl>
    <w:lvl w:ilvl="6">
      <w:start w:val="1"/>
      <w:numFmt w:val="decimal"/>
      <w:lvlText w:val="%1.%2.%3.%4.%5.%6.%7."/>
      <w:lvlJc w:val="left"/>
      <w:pPr>
        <w:ind w:left="1440" w:hanging="1440"/>
      </w:pPr>
      <w:rPr>
        <w:rFonts w:cs="Times New Roman"/>
        <w:b w:val="0"/>
        <w:color w:val="000000"/>
      </w:rPr>
    </w:lvl>
    <w:lvl w:ilvl="7">
      <w:start w:val="1"/>
      <w:numFmt w:val="decimal"/>
      <w:lvlText w:val="%1.%2.%3.%4.%5.%6.%7.%8."/>
      <w:lvlJc w:val="left"/>
      <w:pPr>
        <w:ind w:left="1440" w:hanging="1440"/>
      </w:pPr>
      <w:rPr>
        <w:rFonts w:cs="Times New Roman"/>
        <w:b w:val="0"/>
        <w:color w:val="000000"/>
      </w:rPr>
    </w:lvl>
    <w:lvl w:ilvl="8">
      <w:start w:val="1"/>
      <w:numFmt w:val="decimal"/>
      <w:lvlText w:val="%1.%2.%3.%4.%5.%6.%7.%8.%9."/>
      <w:lvlJc w:val="left"/>
      <w:pPr>
        <w:ind w:left="1800" w:hanging="1800"/>
      </w:pPr>
      <w:rPr>
        <w:rFonts w:cs="Times New Roman"/>
        <w:b w:val="0"/>
        <w:color w:val="000000"/>
      </w:rPr>
    </w:lvl>
  </w:abstractNum>
  <w:abstractNum w:abstractNumId="29" w15:restartNumberingAfterBreak="1">
    <w:nsid w:val="55F00FCC"/>
    <w:multiLevelType w:val="multilevel"/>
    <w:tmpl w:val="5C8E21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3210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726764"/>
    <w:multiLevelType w:val="multilevel"/>
    <w:tmpl w:val="1D44FE5C"/>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15:restartNumberingAfterBreak="1">
    <w:nsid w:val="5F6F754E"/>
    <w:multiLevelType w:val="multilevel"/>
    <w:tmpl w:val="B21C4882"/>
    <w:lvl w:ilvl="0">
      <w:start w:val="1"/>
      <w:numFmt w:val="decimal"/>
      <w:lvlText w:val="%1."/>
      <w:lvlJc w:val="left"/>
      <w:pPr>
        <w:tabs>
          <w:tab w:val="num" w:pos="1429"/>
        </w:tabs>
        <w:ind w:left="0" w:firstLine="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C5B3702"/>
    <w:multiLevelType w:val="multilevel"/>
    <w:tmpl w:val="03ECC95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CE974FD"/>
    <w:multiLevelType w:val="multilevel"/>
    <w:tmpl w:val="B712BD3C"/>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718671FB"/>
    <w:multiLevelType w:val="multilevel"/>
    <w:tmpl w:val="18C472E2"/>
    <w:lvl w:ilvl="0">
      <w:start w:val="1"/>
      <w:numFmt w:val="decimal"/>
      <w:lvlText w:val="%1."/>
      <w:lvlJc w:val="left"/>
      <w:pPr>
        <w:ind w:left="927" w:hanging="567"/>
      </w:pPr>
      <w:rPr>
        <w:rFonts w:ascii="Times New Roman" w:eastAsia="Times New Roman" w:hAnsi="Times New Roman" w:cs="Times New Roman"/>
        <w:i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2840BBC"/>
    <w:multiLevelType w:val="multilevel"/>
    <w:tmpl w:val="D30E7E16"/>
    <w:lvl w:ilvl="0">
      <w:start w:val="1"/>
      <w:numFmt w:val="decimal"/>
      <w:lvlText w:val="%1."/>
      <w:lvlJc w:val="left"/>
      <w:pPr>
        <w:ind w:left="644"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084"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164" w:hanging="1080"/>
      </w:pPr>
      <w:rPr>
        <w:rFonts w:hint="default"/>
      </w:rPr>
    </w:lvl>
    <w:lvl w:ilvl="6">
      <w:start w:val="1"/>
      <w:numFmt w:val="decimal"/>
      <w:lvlText w:val="%1.%2.%3.%4.%5.%6.%7."/>
      <w:lvlJc w:val="left"/>
      <w:pPr>
        <w:ind w:left="3884" w:hanging="1440"/>
      </w:pPr>
      <w:rPr>
        <w:rFonts w:hint="default"/>
      </w:rPr>
    </w:lvl>
    <w:lvl w:ilvl="7">
      <w:start w:val="1"/>
      <w:numFmt w:val="decimal"/>
      <w:lvlText w:val="%1.%2.%3.%4.%5.%6.%7.%8."/>
      <w:lvlJc w:val="left"/>
      <w:pPr>
        <w:ind w:left="4244" w:hanging="1440"/>
      </w:pPr>
      <w:rPr>
        <w:rFonts w:hint="default"/>
      </w:rPr>
    </w:lvl>
    <w:lvl w:ilvl="8">
      <w:start w:val="1"/>
      <w:numFmt w:val="decimal"/>
      <w:lvlText w:val="%1.%2.%3.%4.%5.%6.%7.%8.%9."/>
      <w:lvlJc w:val="left"/>
      <w:pPr>
        <w:ind w:left="4964" w:hanging="1800"/>
      </w:pPr>
      <w:rPr>
        <w:rFonts w:hint="default"/>
      </w:rPr>
    </w:lvl>
  </w:abstractNum>
  <w:abstractNum w:abstractNumId="37" w15:restartNumberingAfterBreak="0">
    <w:nsid w:val="73CC35BF"/>
    <w:multiLevelType w:val="multilevel"/>
    <w:tmpl w:val="2CECB14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63D5A60"/>
    <w:multiLevelType w:val="multilevel"/>
    <w:tmpl w:val="D7AED9E6"/>
    <w:lvl w:ilvl="0">
      <w:start w:val="11"/>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9" w15:restartNumberingAfterBreak="0">
    <w:nsid w:val="776E78B1"/>
    <w:multiLevelType w:val="multilevel"/>
    <w:tmpl w:val="4C223C60"/>
    <w:lvl w:ilvl="0">
      <w:start w:val="1"/>
      <w:numFmt w:val="decimal"/>
      <w:pStyle w:val="satursarnum"/>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ACF291A"/>
    <w:multiLevelType w:val="multilevel"/>
    <w:tmpl w:val="AD16AE64"/>
    <w:lvl w:ilvl="0">
      <w:start w:val="2"/>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41" w15:restartNumberingAfterBreak="0">
    <w:nsid w:val="7C6E5855"/>
    <w:multiLevelType w:val="hybridMultilevel"/>
    <w:tmpl w:val="DB62006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7D2835EE"/>
    <w:multiLevelType w:val="multilevel"/>
    <w:tmpl w:val="1B48078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5"/>
  </w:num>
  <w:num w:numId="2">
    <w:abstractNumId w:val="5"/>
  </w:num>
  <w:num w:numId="3">
    <w:abstractNumId w:val="13"/>
  </w:num>
  <w:num w:numId="4">
    <w:abstractNumId w:val="38"/>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9"/>
  </w:num>
  <w:num w:numId="12">
    <w:abstractNumId w:val="18"/>
  </w:num>
  <w:num w:numId="13">
    <w:abstractNumId w:val="7"/>
  </w:num>
  <w:num w:numId="14">
    <w:abstractNumId w:val="17"/>
  </w:num>
  <w:num w:numId="15">
    <w:abstractNumId w:val="42"/>
  </w:num>
  <w:num w:numId="16">
    <w:abstractNumId w:val="36"/>
  </w:num>
  <w:num w:numId="17">
    <w:abstractNumId w:val="30"/>
  </w:num>
  <w:num w:numId="18">
    <w:abstractNumId w:val="11"/>
  </w:num>
  <w:num w:numId="19">
    <w:abstractNumId w:val="19"/>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41"/>
  </w:num>
  <w:num w:numId="24">
    <w:abstractNumId w:val="1"/>
  </w:num>
  <w:num w:numId="25">
    <w:abstractNumId w:val="16"/>
  </w:num>
  <w:num w:numId="26">
    <w:abstractNumId w:val="12"/>
  </w:num>
  <w:num w:numId="27">
    <w:abstractNumId w:val="23"/>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37"/>
  </w:num>
  <w:num w:numId="31">
    <w:abstractNumId w:val="27"/>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1"/>
  </w:num>
  <w:num w:numId="35">
    <w:abstractNumId w:val="26"/>
  </w:num>
  <w:num w:numId="36">
    <w:abstractNumId w:val="29"/>
  </w:num>
  <w:num w:numId="37">
    <w:abstractNumId w:val="0"/>
  </w:num>
  <w:num w:numId="38">
    <w:abstractNumId w:val="20"/>
  </w:num>
  <w:num w:numId="39">
    <w:abstractNumId w:val="9"/>
  </w:num>
  <w:num w:numId="40">
    <w:abstractNumId w:val="8"/>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22"/>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421"/>
    <w:rsid w:val="00102F8C"/>
    <w:rsid w:val="001B7FF9"/>
    <w:rsid w:val="002E1C3C"/>
    <w:rsid w:val="00350282"/>
    <w:rsid w:val="004F24EA"/>
    <w:rsid w:val="006614BB"/>
    <w:rsid w:val="006F4EC4"/>
    <w:rsid w:val="009E1959"/>
    <w:rsid w:val="009F7DF4"/>
    <w:rsid w:val="00AA7835"/>
    <w:rsid w:val="00BC422A"/>
    <w:rsid w:val="00C002C6"/>
    <w:rsid w:val="00C61421"/>
    <w:rsid w:val="00CE3FDF"/>
    <w:rsid w:val="00EE136A"/>
    <w:rsid w:val="00FE7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FB23D5F9-0D9E-429C-9FCB-A29C169F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61421"/>
    <w:pPr>
      <w:spacing w:after="0" w:line="240" w:lineRule="auto"/>
    </w:pPr>
    <w:rPr>
      <w:rFonts w:ascii="Times New Roman" w:eastAsia="Times New Roman" w:hAnsi="Times New Roman" w:cs="Times New Roman"/>
      <w:sz w:val="24"/>
      <w:szCs w:val="24"/>
      <w:lang w:val="ru-RU"/>
    </w:rPr>
  </w:style>
  <w:style w:type="paragraph" w:styleId="Virsraksts1">
    <w:name w:val="heading 1"/>
    <w:basedOn w:val="Parasts"/>
    <w:next w:val="Parasts"/>
    <w:link w:val="Virsraksts1Rakstz"/>
    <w:qFormat/>
    <w:rsid w:val="00C61421"/>
    <w:pPr>
      <w:keepNext/>
      <w:spacing w:before="240" w:after="60"/>
      <w:outlineLvl w:val="0"/>
    </w:pPr>
    <w:rPr>
      <w:rFonts w:ascii="Cambria" w:hAnsi="Cambria"/>
      <w:b/>
      <w:bCs/>
      <w:kern w:val="32"/>
      <w:sz w:val="32"/>
      <w:szCs w:val="32"/>
      <w:lang w:val="en-GB" w:eastAsia="x-none"/>
    </w:rPr>
  </w:style>
  <w:style w:type="paragraph" w:styleId="Virsraksts3">
    <w:name w:val="heading 3"/>
    <w:basedOn w:val="Parasts"/>
    <w:next w:val="Parasts"/>
    <w:link w:val="Virsraksts3Rakstz"/>
    <w:unhideWhenUsed/>
    <w:qFormat/>
    <w:rsid w:val="009F7DF4"/>
    <w:pPr>
      <w:keepNext/>
      <w:keepLines/>
      <w:spacing w:before="40"/>
      <w:outlineLvl w:val="2"/>
    </w:pPr>
    <w:rPr>
      <w:rFonts w:asciiTheme="majorHAnsi" w:eastAsiaTheme="majorEastAsia" w:hAnsiTheme="majorHAnsi" w:cstheme="majorBidi"/>
      <w:color w:val="1F4D78" w:themeColor="accent1" w:themeShade="7F"/>
    </w:rPr>
  </w:style>
  <w:style w:type="paragraph" w:styleId="Virsraksts6">
    <w:name w:val="heading 6"/>
    <w:basedOn w:val="Parasts"/>
    <w:next w:val="Parasts"/>
    <w:link w:val="Virsraksts6Rakstz"/>
    <w:uiPriority w:val="9"/>
    <w:semiHidden/>
    <w:unhideWhenUsed/>
    <w:qFormat/>
    <w:rsid w:val="006F4EC4"/>
    <w:pPr>
      <w:keepNext/>
      <w:keepLines/>
      <w:spacing w:before="40"/>
      <w:outlineLvl w:val="5"/>
    </w:pPr>
    <w:rPr>
      <w:rFonts w:asciiTheme="majorHAnsi" w:eastAsiaTheme="majorEastAsia" w:hAnsiTheme="majorHAnsi" w:cstheme="majorBidi"/>
      <w:color w:val="1F4D78" w:themeColor="accent1" w:themeShade="7F"/>
    </w:rPr>
  </w:style>
  <w:style w:type="paragraph" w:styleId="Virsraksts7">
    <w:name w:val="heading 7"/>
    <w:basedOn w:val="Parasts"/>
    <w:next w:val="Parasts"/>
    <w:link w:val="Virsraksts7Rakstz"/>
    <w:uiPriority w:val="9"/>
    <w:semiHidden/>
    <w:unhideWhenUsed/>
    <w:qFormat/>
    <w:rsid w:val="006F4EC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61421"/>
    <w:rPr>
      <w:rFonts w:ascii="Cambria" w:eastAsia="Times New Roman" w:hAnsi="Cambria" w:cs="Times New Roman"/>
      <w:b/>
      <w:bCs/>
      <w:kern w:val="32"/>
      <w:sz w:val="32"/>
      <w:szCs w:val="32"/>
      <w:lang w:val="en-GB" w:eastAsia="x-none"/>
    </w:rPr>
  </w:style>
  <w:style w:type="paragraph" w:customStyle="1" w:styleId="namteksts">
    <w:name w:val="namteksts"/>
    <w:basedOn w:val="Parasts"/>
    <w:rsid w:val="00C61421"/>
    <w:pPr>
      <w:spacing w:before="60" w:after="60"/>
      <w:jc w:val="both"/>
    </w:pPr>
    <w:rPr>
      <w:rFonts w:ascii="Calibri" w:hAnsi="Calibri"/>
      <w:lang w:val="lv-LV" w:eastAsia="lv-LV"/>
    </w:rPr>
  </w:style>
  <w:style w:type="paragraph" w:styleId="Pamatteksts">
    <w:name w:val="Body Text"/>
    <w:basedOn w:val="Parasts"/>
    <w:link w:val="PamattekstsRakstz"/>
    <w:rsid w:val="00C61421"/>
    <w:pPr>
      <w:overflowPunct w:val="0"/>
      <w:autoSpaceDE w:val="0"/>
      <w:autoSpaceDN w:val="0"/>
      <w:adjustRightInd w:val="0"/>
      <w:spacing w:after="120"/>
      <w:textAlignment w:val="baseline"/>
    </w:pPr>
    <w:rPr>
      <w:szCs w:val="20"/>
      <w:lang w:val="lv-LV" w:eastAsia="lv-LV"/>
    </w:rPr>
  </w:style>
  <w:style w:type="character" w:customStyle="1" w:styleId="PamattekstsRakstz">
    <w:name w:val="Pamatteksts Rakstz."/>
    <w:basedOn w:val="Noklusjumarindkopasfonts"/>
    <w:link w:val="Pamatteksts"/>
    <w:rsid w:val="00C61421"/>
    <w:rPr>
      <w:rFonts w:ascii="Times New Roman" w:eastAsia="Times New Roman" w:hAnsi="Times New Roman" w:cs="Times New Roman"/>
      <w:sz w:val="24"/>
      <w:szCs w:val="20"/>
      <w:lang w:eastAsia="lv-LV"/>
    </w:rPr>
  </w:style>
  <w:style w:type="paragraph" w:styleId="Sarakstarindkopa">
    <w:name w:val="List Paragraph"/>
    <w:aliases w:val="2"/>
    <w:basedOn w:val="Parasts"/>
    <w:link w:val="SarakstarindkopaRakstz"/>
    <w:uiPriority w:val="34"/>
    <w:qFormat/>
    <w:rsid w:val="00C61421"/>
    <w:pPr>
      <w:overflowPunct w:val="0"/>
      <w:autoSpaceDE w:val="0"/>
      <w:autoSpaceDN w:val="0"/>
      <w:adjustRightInd w:val="0"/>
      <w:ind w:left="720"/>
      <w:contextualSpacing/>
      <w:textAlignment w:val="baseline"/>
    </w:pPr>
    <w:rPr>
      <w:sz w:val="26"/>
      <w:szCs w:val="20"/>
      <w:lang w:val="da-DK" w:eastAsia="lv-LV"/>
    </w:rPr>
  </w:style>
  <w:style w:type="paragraph" w:customStyle="1" w:styleId="xl23">
    <w:name w:val="xl23"/>
    <w:basedOn w:val="Parasts"/>
    <w:rsid w:val="00C61421"/>
    <w:pPr>
      <w:widowControl w:val="0"/>
      <w:suppressAutoHyphens/>
      <w:spacing w:before="280" w:after="280"/>
    </w:pPr>
    <w:rPr>
      <w:rFonts w:ascii="Arial" w:eastAsia="Lucida Sans Unicode" w:hAnsi="Arial" w:cs="Arial"/>
      <w:szCs w:val="20"/>
      <w:lang w:val="en-US"/>
    </w:rPr>
  </w:style>
  <w:style w:type="character" w:styleId="Hipersaite">
    <w:name w:val="Hyperlink"/>
    <w:uiPriority w:val="99"/>
    <w:unhideWhenUsed/>
    <w:rsid w:val="00C61421"/>
    <w:rPr>
      <w:color w:val="0000FF"/>
      <w:u w:val="single"/>
    </w:rPr>
  </w:style>
  <w:style w:type="paragraph" w:customStyle="1" w:styleId="tv213">
    <w:name w:val="tv213"/>
    <w:basedOn w:val="Parasts"/>
    <w:rsid w:val="00C61421"/>
    <w:pPr>
      <w:spacing w:before="100" w:beforeAutospacing="1" w:after="100" w:afterAutospacing="1"/>
    </w:pPr>
    <w:rPr>
      <w:rFonts w:eastAsia="Calibri"/>
      <w:lang w:val="lv-LV" w:eastAsia="lv-LV"/>
    </w:rPr>
  </w:style>
  <w:style w:type="paragraph" w:customStyle="1" w:styleId="satursarnum">
    <w:name w:val="saturs_ar_num"/>
    <w:basedOn w:val="Parasts"/>
    <w:autoRedefine/>
    <w:rsid w:val="002E1C3C"/>
    <w:pPr>
      <w:widowControl w:val="0"/>
      <w:numPr>
        <w:numId w:val="11"/>
      </w:numPr>
      <w:tabs>
        <w:tab w:val="left" w:pos="0"/>
        <w:tab w:val="left" w:pos="284"/>
      </w:tabs>
      <w:suppressAutoHyphens/>
      <w:ind w:left="284" w:hanging="284"/>
      <w:jc w:val="both"/>
    </w:pPr>
    <w:rPr>
      <w:bCs/>
      <w:lang w:val="lv-LV" w:eastAsia="lv-LV"/>
    </w:rPr>
  </w:style>
  <w:style w:type="paragraph" w:customStyle="1" w:styleId="WW-BodyTextIndent2">
    <w:name w:val="WW-Body Text Indent 2"/>
    <w:basedOn w:val="Parasts"/>
    <w:rsid w:val="006F4EC4"/>
    <w:pPr>
      <w:widowControl w:val="0"/>
      <w:suppressAutoHyphens/>
      <w:overflowPunct w:val="0"/>
      <w:autoSpaceDE w:val="0"/>
      <w:ind w:firstLine="720"/>
      <w:jc w:val="both"/>
      <w:textAlignment w:val="baseline"/>
    </w:pPr>
    <w:rPr>
      <w:rFonts w:ascii="Arial" w:eastAsia="Lucida Sans Unicode" w:hAnsi="Arial" w:cs="Arial"/>
      <w:sz w:val="18"/>
      <w:szCs w:val="20"/>
      <w:lang w:val="lv-LV"/>
    </w:rPr>
  </w:style>
  <w:style w:type="paragraph" w:customStyle="1" w:styleId="WW-BodyTextIndent3">
    <w:name w:val="WW-Body Text Indent 3"/>
    <w:basedOn w:val="Parasts"/>
    <w:rsid w:val="006F4EC4"/>
    <w:pPr>
      <w:widowControl w:val="0"/>
      <w:suppressAutoHyphens/>
      <w:ind w:left="360" w:hanging="360"/>
      <w:jc w:val="both"/>
    </w:pPr>
    <w:rPr>
      <w:rFonts w:eastAsia="Lucida Sans Unicode"/>
      <w:szCs w:val="20"/>
      <w:lang w:val="lv-LV"/>
    </w:rPr>
  </w:style>
  <w:style w:type="character" w:customStyle="1" w:styleId="SarakstarindkopaRakstz">
    <w:name w:val="Saraksta rindkopa Rakstz."/>
    <w:aliases w:val="2 Rakstz."/>
    <w:link w:val="Sarakstarindkopa"/>
    <w:uiPriority w:val="34"/>
    <w:locked/>
    <w:rsid w:val="006F4EC4"/>
    <w:rPr>
      <w:rFonts w:ascii="Times New Roman" w:eastAsia="Times New Roman" w:hAnsi="Times New Roman" w:cs="Times New Roman"/>
      <w:sz w:val="26"/>
      <w:szCs w:val="20"/>
      <w:lang w:val="da-DK" w:eastAsia="lv-LV"/>
    </w:rPr>
  </w:style>
  <w:style w:type="character" w:customStyle="1" w:styleId="Virsraksts6Rakstz">
    <w:name w:val="Virsraksts 6 Rakstz."/>
    <w:basedOn w:val="Noklusjumarindkopasfonts"/>
    <w:link w:val="Virsraksts6"/>
    <w:uiPriority w:val="9"/>
    <w:semiHidden/>
    <w:rsid w:val="006F4EC4"/>
    <w:rPr>
      <w:rFonts w:asciiTheme="majorHAnsi" w:eastAsiaTheme="majorEastAsia" w:hAnsiTheme="majorHAnsi" w:cstheme="majorBidi"/>
      <w:color w:val="1F4D78" w:themeColor="accent1" w:themeShade="7F"/>
      <w:sz w:val="24"/>
      <w:szCs w:val="24"/>
      <w:lang w:val="ru-RU"/>
    </w:rPr>
  </w:style>
  <w:style w:type="character" w:customStyle="1" w:styleId="Virsraksts7Rakstz">
    <w:name w:val="Virsraksts 7 Rakstz."/>
    <w:basedOn w:val="Noklusjumarindkopasfonts"/>
    <w:link w:val="Virsraksts7"/>
    <w:uiPriority w:val="9"/>
    <w:semiHidden/>
    <w:rsid w:val="006F4EC4"/>
    <w:rPr>
      <w:rFonts w:asciiTheme="majorHAnsi" w:eastAsiaTheme="majorEastAsia" w:hAnsiTheme="majorHAnsi" w:cstheme="majorBidi"/>
      <w:i/>
      <w:iCs/>
      <w:color w:val="1F4D78" w:themeColor="accent1" w:themeShade="7F"/>
      <w:sz w:val="24"/>
      <w:szCs w:val="24"/>
      <w:lang w:val="ru-RU"/>
    </w:rPr>
  </w:style>
  <w:style w:type="paragraph" w:styleId="Paraststmeklis">
    <w:name w:val="Normal (Web)"/>
    <w:basedOn w:val="Parasts"/>
    <w:rsid w:val="009E1959"/>
    <w:pPr>
      <w:spacing w:before="100" w:beforeAutospacing="1" w:after="100" w:afterAutospacing="1"/>
    </w:pPr>
    <w:rPr>
      <w:rFonts w:ascii="Arial" w:eastAsia="Arial Unicode MS" w:hAnsi="Arial" w:cs="Arial"/>
      <w:color w:val="000099"/>
      <w:sz w:val="22"/>
      <w:szCs w:val="22"/>
      <w:lang w:val="en-GB"/>
    </w:rPr>
  </w:style>
  <w:style w:type="paragraph" w:customStyle="1" w:styleId="naisf">
    <w:name w:val="naisf"/>
    <w:basedOn w:val="Parasts"/>
    <w:rsid w:val="009E1959"/>
    <w:pPr>
      <w:spacing w:before="75" w:after="75"/>
      <w:ind w:firstLine="375"/>
      <w:jc w:val="both"/>
    </w:pPr>
    <w:rPr>
      <w:lang w:val="lv-LV" w:eastAsia="lv-LV"/>
    </w:rPr>
  </w:style>
  <w:style w:type="character" w:customStyle="1" w:styleId="BezatstarpmRakstz">
    <w:name w:val="Bez atstarpēm Rakstz."/>
    <w:link w:val="Bezatstarpm"/>
    <w:uiPriority w:val="1"/>
    <w:locked/>
    <w:rsid w:val="00102F8C"/>
    <w:rPr>
      <w:rFonts w:ascii="Calibri" w:eastAsia="Calibri" w:hAnsi="Calibri"/>
    </w:rPr>
  </w:style>
  <w:style w:type="paragraph" w:styleId="Bezatstarpm">
    <w:name w:val="No Spacing"/>
    <w:link w:val="BezatstarpmRakstz"/>
    <w:uiPriority w:val="1"/>
    <w:qFormat/>
    <w:rsid w:val="00102F8C"/>
    <w:pPr>
      <w:spacing w:after="0" w:line="240" w:lineRule="auto"/>
    </w:pPr>
    <w:rPr>
      <w:rFonts w:ascii="Calibri" w:eastAsia="Calibri" w:hAnsi="Calibri"/>
    </w:rPr>
  </w:style>
  <w:style w:type="paragraph" w:customStyle="1" w:styleId="Default">
    <w:name w:val="Default"/>
    <w:rsid w:val="00102F8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tekstsChar">
    <w:name w:val="teksts Char"/>
    <w:link w:val="teksts"/>
    <w:locked/>
    <w:rsid w:val="00102F8C"/>
    <w:rPr>
      <w:rFonts w:ascii="Lucida Sans Unicode" w:eastAsia="Lucida Sans Unicode" w:hAnsi="Lucida Sans Unicode" w:cs="Lucida Sans Unicode"/>
      <w:noProof/>
      <w:sz w:val="24"/>
      <w:szCs w:val="24"/>
      <w:lang w:val="x-none"/>
    </w:rPr>
  </w:style>
  <w:style w:type="paragraph" w:customStyle="1" w:styleId="teksts">
    <w:name w:val="teksts"/>
    <w:basedOn w:val="Parasts"/>
    <w:link w:val="tekstsChar"/>
    <w:autoRedefine/>
    <w:rsid w:val="00102F8C"/>
    <w:pPr>
      <w:widowControl w:val="0"/>
      <w:suppressAutoHyphens/>
      <w:snapToGrid w:val="0"/>
      <w:ind w:firstLine="567"/>
      <w:jc w:val="both"/>
    </w:pPr>
    <w:rPr>
      <w:rFonts w:ascii="Lucida Sans Unicode" w:eastAsia="Lucida Sans Unicode" w:hAnsi="Lucida Sans Unicode" w:cs="Lucida Sans Unicode"/>
      <w:noProof/>
      <w:lang w:val="x-none"/>
    </w:rPr>
  </w:style>
  <w:style w:type="character" w:customStyle="1" w:styleId="Virsraksts3Rakstz">
    <w:name w:val="Virsraksts 3 Rakstz."/>
    <w:basedOn w:val="Noklusjumarindkopasfonts"/>
    <w:link w:val="Virsraksts3"/>
    <w:uiPriority w:val="9"/>
    <w:semiHidden/>
    <w:rsid w:val="009F7DF4"/>
    <w:rPr>
      <w:rFonts w:asciiTheme="majorHAnsi" w:eastAsiaTheme="majorEastAsia" w:hAnsiTheme="majorHAnsi" w:cstheme="majorBidi"/>
      <w:color w:val="1F4D78" w:themeColor="accent1" w:themeShade="7F"/>
      <w:sz w:val="24"/>
      <w:szCs w:val="24"/>
      <w:lang w:val="ru-RU"/>
    </w:rPr>
  </w:style>
  <w:style w:type="paragraph" w:styleId="Pamattekstsaratkpi">
    <w:name w:val="Body Text Indent"/>
    <w:basedOn w:val="Parasts"/>
    <w:link w:val="PamattekstsaratkpiRakstz"/>
    <w:uiPriority w:val="99"/>
    <w:semiHidden/>
    <w:unhideWhenUsed/>
    <w:rsid w:val="009F7DF4"/>
    <w:pPr>
      <w:spacing w:after="120"/>
      <w:ind w:left="283"/>
    </w:pPr>
  </w:style>
  <w:style w:type="character" w:customStyle="1" w:styleId="PamattekstsaratkpiRakstz">
    <w:name w:val="Pamatteksts ar atkāpi Rakstz."/>
    <w:basedOn w:val="Noklusjumarindkopasfonts"/>
    <w:link w:val="Pamattekstsaratkpi"/>
    <w:uiPriority w:val="99"/>
    <w:semiHidden/>
    <w:rsid w:val="009F7DF4"/>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13" Type="http://schemas.openxmlformats.org/officeDocument/2006/relationships/hyperlink" Target="http://www.jekabpils.lv." TargetMode="External"/><Relationship Id="rId3" Type="http://schemas.openxmlformats.org/officeDocument/2006/relationships/settings" Target="settings.xml"/><Relationship Id="rId7" Type="http://schemas.openxmlformats.org/officeDocument/2006/relationships/hyperlink" Target="https://likumi.lv/ta/id/90822" TargetMode="External"/><Relationship Id="rId12" Type="http://schemas.openxmlformats.org/officeDocument/2006/relationships/hyperlink" Target="https://likumi.lv/ta/id/36190-publiskas-personas-finansu-lidzeklu-un-mantas-izskerdesanas-noversanas-liku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ikumi.lv/ta/id/90822" TargetMode="External"/><Relationship Id="rId11" Type="http://schemas.openxmlformats.org/officeDocument/2006/relationships/hyperlink" Target="mailto:domusatbalsts@gmail.com" TargetMode="External"/><Relationship Id="rId5" Type="http://schemas.openxmlformats.org/officeDocument/2006/relationships/hyperlink" Target="https://www6.vid.gov.lv/SLO/SLOData" TargetMode="External"/><Relationship Id="rId15" Type="http://schemas.openxmlformats.org/officeDocument/2006/relationships/image" Target="media/image2.png"/><Relationship Id="rId10"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hyperlink" Target="https://likumi.lv/ta/id/36190-publiskas-personas-finansu-lidzeklu-un-mantas-izskerdesanas-noversanas-likums" TargetMode="External"/><Relationship Id="rId1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82</Pages>
  <Words>125793</Words>
  <Characters>71703</Characters>
  <Application>Microsoft Office Word</Application>
  <DocSecurity>0</DocSecurity>
  <Lines>597</Lines>
  <Paragraphs>394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Santa Spodre</cp:lastModifiedBy>
  <cp:revision>2</cp:revision>
  <dcterms:created xsi:type="dcterms:W3CDTF">2019-07-04T11:20:00Z</dcterms:created>
  <dcterms:modified xsi:type="dcterms:W3CDTF">2019-07-05T09:56:00Z</dcterms:modified>
</cp:coreProperties>
</file>